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027" w:rsidRDefault="00F55027" w:rsidP="00F550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5027" w:rsidRPr="00F55027" w:rsidRDefault="00F55027" w:rsidP="00F5502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drawing>
          <wp:inline distT="0" distB="0" distL="0" distR="0">
            <wp:extent cx="1060450" cy="549197"/>
            <wp:effectExtent l="0" t="0" r="6350" b="381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427" cy="554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027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Pr="00D12525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noProof/>
          <w:lang w:val="en-US"/>
        </w:rPr>
        <w:drawing>
          <wp:inline distT="0" distB="0" distL="0" distR="0">
            <wp:extent cx="971550" cy="801213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8237" cy="806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5502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drawing>
          <wp:inline distT="0" distB="0" distL="0" distR="0">
            <wp:extent cx="787400" cy="64806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929" cy="64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0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4A34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Pr="00604A34">
        <w:rPr>
          <w:rFonts w:ascii="Times New Roman" w:hAnsi="Times New Roman" w:cs="Times New Roman"/>
          <w:b/>
          <w:sz w:val="24"/>
          <w:szCs w:val="24"/>
        </w:rPr>
        <w:tab/>
      </w:r>
      <w:r w:rsidRPr="00604A34">
        <w:rPr>
          <w:rFonts w:ascii="Times New Roman" w:hAnsi="Times New Roman" w:cs="Times New Roman"/>
          <w:b/>
          <w:sz w:val="24"/>
          <w:szCs w:val="24"/>
        </w:rPr>
        <w:tab/>
      </w:r>
      <w:r w:rsidRPr="00604A34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F5502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Pr="00604A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5027">
        <w:rPr>
          <w:rFonts w:ascii="Times New Roman" w:hAnsi="Times New Roman" w:cs="Times New Roman"/>
          <w:b/>
          <w:sz w:val="24"/>
          <w:szCs w:val="24"/>
        </w:rPr>
        <w:t xml:space="preserve">  ==================================================================</w:t>
      </w:r>
    </w:p>
    <w:p w:rsidR="00F55027" w:rsidRDefault="00F55027" w:rsidP="00F5502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55027" w:rsidRDefault="00F55027" w:rsidP="00F5502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55027" w:rsidRDefault="00F55027" w:rsidP="00F5502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55027" w:rsidRDefault="00F55027" w:rsidP="00F5502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72F6C">
        <w:rPr>
          <w:rFonts w:ascii="Times New Roman" w:hAnsi="Times New Roman" w:cs="Times New Roman"/>
          <w:b/>
          <w:sz w:val="32"/>
          <w:szCs w:val="32"/>
        </w:rPr>
        <w:t>М</w:t>
      </w:r>
      <w:r>
        <w:rPr>
          <w:rFonts w:ascii="Times New Roman" w:hAnsi="Times New Roman" w:cs="Times New Roman"/>
          <w:b/>
          <w:sz w:val="32"/>
          <w:szCs w:val="32"/>
        </w:rPr>
        <w:t xml:space="preserve">ИГРАЦИЯТА </w:t>
      </w:r>
    </w:p>
    <w:p w:rsidR="00F55027" w:rsidRPr="00E72F6C" w:rsidRDefault="00F55027" w:rsidP="00F5502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 КУЛТУРНО</w:t>
      </w:r>
      <w:r w:rsidR="00925CDB">
        <w:rPr>
          <w:rFonts w:ascii="Times New Roman" w:hAnsi="Times New Roman" w:cs="Times New Roman"/>
          <w:b/>
          <w:sz w:val="32"/>
          <w:szCs w:val="32"/>
        </w:rPr>
        <w:t>-</w:t>
      </w:r>
      <w:r>
        <w:rPr>
          <w:rFonts w:ascii="Times New Roman" w:hAnsi="Times New Roman" w:cs="Times New Roman"/>
          <w:b/>
          <w:sz w:val="32"/>
          <w:szCs w:val="32"/>
        </w:rPr>
        <w:t>ИСТОРИЧЕСКОТО НАСЛЕДСТВО</w:t>
      </w:r>
    </w:p>
    <w:p w:rsidR="00F55027" w:rsidRDefault="00F55027" w:rsidP="00F5502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5027" w:rsidRPr="0047198E" w:rsidRDefault="00F55027" w:rsidP="00F5502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198E">
        <w:rPr>
          <w:rFonts w:ascii="Times New Roman" w:hAnsi="Times New Roman" w:cs="Times New Roman"/>
          <w:sz w:val="28"/>
          <w:szCs w:val="28"/>
        </w:rPr>
        <w:t>Научен семинар в рамките на Националната научна програма</w:t>
      </w:r>
    </w:p>
    <w:p w:rsidR="00F55027" w:rsidRPr="0047198E" w:rsidRDefault="00F55027" w:rsidP="00F5502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198E">
        <w:rPr>
          <w:rFonts w:ascii="Times New Roman" w:hAnsi="Times New Roman" w:cs="Times New Roman"/>
          <w:sz w:val="28"/>
          <w:szCs w:val="28"/>
        </w:rPr>
        <w:t>„Културно</w:t>
      </w:r>
      <w:r w:rsidR="00925CDB">
        <w:rPr>
          <w:rFonts w:ascii="Times New Roman" w:hAnsi="Times New Roman" w:cs="Times New Roman"/>
          <w:sz w:val="28"/>
          <w:szCs w:val="28"/>
        </w:rPr>
        <w:t>-</w:t>
      </w:r>
      <w:r w:rsidRPr="0047198E">
        <w:rPr>
          <w:rFonts w:ascii="Times New Roman" w:hAnsi="Times New Roman" w:cs="Times New Roman"/>
          <w:sz w:val="28"/>
          <w:szCs w:val="28"/>
        </w:rPr>
        <w:t>историческо наследство, национална памет и обществено</w:t>
      </w:r>
    </w:p>
    <w:p w:rsidR="00F55027" w:rsidRDefault="00F55027" w:rsidP="00F5502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198E">
        <w:rPr>
          <w:rFonts w:ascii="Times New Roman" w:hAnsi="Times New Roman" w:cs="Times New Roman"/>
          <w:sz w:val="28"/>
          <w:szCs w:val="28"/>
        </w:rPr>
        <w:t>развитие“, финансирана от М</w:t>
      </w:r>
      <w:r>
        <w:rPr>
          <w:rFonts w:ascii="Times New Roman" w:hAnsi="Times New Roman" w:cs="Times New Roman"/>
          <w:sz w:val="28"/>
          <w:szCs w:val="28"/>
        </w:rPr>
        <w:t>инистерството на образованието и науката</w:t>
      </w:r>
    </w:p>
    <w:p w:rsidR="00F55027" w:rsidRDefault="00F55027" w:rsidP="00F5502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027" w:rsidRDefault="00F55027" w:rsidP="00F550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55027" w:rsidRDefault="00F55027" w:rsidP="00F550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55027" w:rsidRDefault="00F55027" w:rsidP="00F55027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50F">
        <w:rPr>
          <w:rFonts w:ascii="Times New Roman" w:hAnsi="Times New Roman" w:cs="Times New Roman"/>
          <w:sz w:val="24"/>
          <w:szCs w:val="24"/>
        </w:rPr>
        <w:t>25 септември 2019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5027" w:rsidRDefault="00F55027" w:rsidP="00F55027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50F">
        <w:rPr>
          <w:rFonts w:ascii="Times New Roman" w:hAnsi="Times New Roman" w:cs="Times New Roman"/>
          <w:sz w:val="24"/>
          <w:szCs w:val="24"/>
        </w:rPr>
        <w:t xml:space="preserve">Заседателна зала на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68550F">
        <w:rPr>
          <w:rFonts w:ascii="Times New Roman" w:hAnsi="Times New Roman" w:cs="Times New Roman"/>
          <w:sz w:val="24"/>
          <w:szCs w:val="24"/>
        </w:rPr>
        <w:t>ома на учения</w:t>
      </w:r>
      <w:r w:rsidRPr="00E7290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София, бул. „Шипченски проход“ № 50</w:t>
      </w:r>
    </w:p>
    <w:p w:rsidR="00F55027" w:rsidRDefault="00F55027" w:rsidP="00F550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55027" w:rsidRDefault="00F55027" w:rsidP="00F550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5027" w:rsidRPr="00E72903" w:rsidRDefault="00F55027" w:rsidP="00F55027">
      <w:pPr>
        <w:rPr>
          <w:rFonts w:ascii="Times New Roman" w:hAnsi="Times New Roman" w:cs="Times New Roman"/>
          <w:b/>
          <w:sz w:val="24"/>
          <w:szCs w:val="24"/>
        </w:rPr>
      </w:pPr>
      <w:r w:rsidRPr="00E72903">
        <w:rPr>
          <w:rFonts w:ascii="Times New Roman" w:hAnsi="Times New Roman" w:cs="Times New Roman"/>
          <w:b/>
          <w:sz w:val="24"/>
          <w:szCs w:val="24"/>
        </w:rPr>
        <w:t>==================================================================</w:t>
      </w:r>
    </w:p>
    <w:p w:rsidR="00F55027" w:rsidRPr="00E72F6C" w:rsidRDefault="00F55027" w:rsidP="00F550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F6C">
        <w:rPr>
          <w:rFonts w:ascii="Times New Roman" w:hAnsi="Times New Roman" w:cs="Times New Roman"/>
          <w:b/>
          <w:sz w:val="24"/>
          <w:szCs w:val="24"/>
        </w:rPr>
        <w:t>Институт за исторически изследвания – БАН</w:t>
      </w:r>
    </w:p>
    <w:p w:rsidR="00F55027" w:rsidRDefault="00F55027" w:rsidP="00F550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F6C">
        <w:rPr>
          <w:rFonts w:ascii="Times New Roman" w:hAnsi="Times New Roman" w:cs="Times New Roman"/>
          <w:b/>
          <w:sz w:val="24"/>
          <w:szCs w:val="24"/>
        </w:rPr>
        <w:t>със съдействието на Института по ба</w:t>
      </w:r>
      <w:r>
        <w:rPr>
          <w:rFonts w:ascii="Times New Roman" w:hAnsi="Times New Roman" w:cs="Times New Roman"/>
          <w:b/>
          <w:sz w:val="24"/>
          <w:szCs w:val="24"/>
        </w:rPr>
        <w:t>л</w:t>
      </w:r>
      <w:r w:rsidRPr="00E72F6C">
        <w:rPr>
          <w:rFonts w:ascii="Times New Roman" w:hAnsi="Times New Roman" w:cs="Times New Roman"/>
          <w:b/>
          <w:sz w:val="24"/>
          <w:szCs w:val="24"/>
        </w:rPr>
        <w:t xml:space="preserve">канистика с Център по тракология </w:t>
      </w:r>
      <w:r>
        <w:rPr>
          <w:rFonts w:ascii="Times New Roman" w:hAnsi="Times New Roman" w:cs="Times New Roman"/>
          <w:b/>
          <w:sz w:val="24"/>
          <w:szCs w:val="24"/>
        </w:rPr>
        <w:t>– БАН</w:t>
      </w:r>
    </w:p>
    <w:p w:rsidR="00E72F6C" w:rsidRDefault="00F55027" w:rsidP="00F550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Института за етнология и фолклористика с Етнографски музей − БАН</w:t>
      </w:r>
    </w:p>
    <w:p w:rsidR="00E72F6C" w:rsidRDefault="00E72F6C" w:rsidP="00600422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4DCF" w:rsidRDefault="002E4DCF" w:rsidP="00614FDE">
      <w:pPr>
        <w:ind w:left="2831"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70C98">
        <w:rPr>
          <w:rFonts w:ascii="Times New Roman" w:hAnsi="Times New Roman" w:cs="Times New Roman"/>
          <w:b/>
          <w:sz w:val="32"/>
          <w:szCs w:val="32"/>
        </w:rPr>
        <w:lastRenderedPageBreak/>
        <w:t>П</w:t>
      </w:r>
      <w:r w:rsidR="00696195">
        <w:rPr>
          <w:rFonts w:ascii="Times New Roman" w:hAnsi="Times New Roman" w:cs="Times New Roman"/>
          <w:b/>
          <w:sz w:val="32"/>
          <w:szCs w:val="32"/>
        </w:rPr>
        <w:t>рограма</w:t>
      </w:r>
    </w:p>
    <w:p w:rsidR="00BD541F" w:rsidRPr="00F66DEC" w:rsidRDefault="00BD541F" w:rsidP="002C11ED">
      <w:pPr>
        <w:spacing w:line="360" w:lineRule="auto"/>
        <w:ind w:firstLine="709"/>
        <w:jc w:val="both"/>
        <w:rPr>
          <w:rFonts w:asciiTheme="majorBidi" w:hAnsiTheme="majorBidi" w:cstheme="majorBidi"/>
          <w:b/>
          <w:sz w:val="24"/>
          <w:szCs w:val="24"/>
        </w:rPr>
      </w:pPr>
      <w:r w:rsidRPr="00F66DEC">
        <w:rPr>
          <w:rFonts w:asciiTheme="majorBidi" w:hAnsiTheme="majorBidi" w:cstheme="majorBidi"/>
          <w:b/>
          <w:sz w:val="24"/>
          <w:szCs w:val="24"/>
        </w:rPr>
        <w:t>9,</w:t>
      </w:r>
      <w:r w:rsidR="00FA052C">
        <w:rPr>
          <w:rFonts w:asciiTheme="majorBidi" w:hAnsiTheme="majorBidi" w:cstheme="majorBidi"/>
          <w:b/>
          <w:sz w:val="24"/>
          <w:szCs w:val="24"/>
        </w:rPr>
        <w:t>00</w:t>
      </w:r>
      <w:r w:rsidRPr="00F66DEC">
        <w:rPr>
          <w:rFonts w:asciiTheme="majorBidi" w:hAnsiTheme="majorBidi" w:cstheme="majorBidi"/>
          <w:b/>
          <w:sz w:val="24"/>
          <w:szCs w:val="24"/>
        </w:rPr>
        <w:t>: Откриване</w:t>
      </w:r>
      <w:r w:rsidR="00EB237F">
        <w:rPr>
          <w:rFonts w:asciiTheme="majorBidi" w:hAnsiTheme="majorBidi" w:cstheme="majorBidi"/>
          <w:b/>
          <w:sz w:val="24"/>
          <w:szCs w:val="24"/>
        </w:rPr>
        <w:t xml:space="preserve"> на семинара</w:t>
      </w:r>
    </w:p>
    <w:p w:rsidR="002E6608" w:rsidRPr="00F66DEC" w:rsidRDefault="00BD541F" w:rsidP="002C11ED">
      <w:pPr>
        <w:spacing w:line="360" w:lineRule="auto"/>
        <w:ind w:firstLine="709"/>
        <w:jc w:val="both"/>
        <w:rPr>
          <w:rFonts w:asciiTheme="majorBidi" w:hAnsiTheme="majorBidi" w:cstheme="majorBidi"/>
          <w:b/>
          <w:sz w:val="24"/>
          <w:szCs w:val="24"/>
        </w:rPr>
      </w:pPr>
      <w:r w:rsidRPr="00F66DEC">
        <w:rPr>
          <w:rFonts w:asciiTheme="majorBidi" w:hAnsiTheme="majorBidi" w:cstheme="majorBidi"/>
          <w:b/>
          <w:sz w:val="24"/>
          <w:szCs w:val="24"/>
        </w:rPr>
        <w:t>9,</w:t>
      </w:r>
      <w:r w:rsidR="00FA052C">
        <w:rPr>
          <w:rFonts w:asciiTheme="majorBidi" w:hAnsiTheme="majorBidi" w:cstheme="majorBidi"/>
          <w:b/>
          <w:sz w:val="24"/>
          <w:szCs w:val="24"/>
        </w:rPr>
        <w:t>15</w:t>
      </w:r>
      <w:r w:rsidRPr="00F66DEC">
        <w:rPr>
          <w:rFonts w:asciiTheme="majorBidi" w:hAnsiTheme="majorBidi" w:cstheme="majorBidi"/>
          <w:b/>
          <w:sz w:val="24"/>
          <w:szCs w:val="24"/>
        </w:rPr>
        <w:t xml:space="preserve"> – 1</w:t>
      </w:r>
      <w:r w:rsidR="00CB29C1" w:rsidRPr="00F66DEC">
        <w:rPr>
          <w:rFonts w:asciiTheme="majorBidi" w:hAnsiTheme="majorBidi" w:cstheme="majorBidi"/>
          <w:b/>
          <w:sz w:val="24"/>
          <w:szCs w:val="24"/>
        </w:rPr>
        <w:t>1</w:t>
      </w:r>
      <w:r w:rsidRPr="00F66DEC">
        <w:rPr>
          <w:rFonts w:asciiTheme="majorBidi" w:hAnsiTheme="majorBidi" w:cstheme="majorBidi"/>
          <w:b/>
          <w:sz w:val="24"/>
          <w:szCs w:val="24"/>
        </w:rPr>
        <w:t>,</w:t>
      </w:r>
      <w:r w:rsidR="00472DA8">
        <w:rPr>
          <w:rFonts w:asciiTheme="majorBidi" w:hAnsiTheme="majorBidi" w:cstheme="majorBidi"/>
          <w:b/>
          <w:sz w:val="24"/>
          <w:szCs w:val="24"/>
        </w:rPr>
        <w:t>15</w:t>
      </w:r>
      <w:r w:rsidRPr="00F66DEC">
        <w:rPr>
          <w:rFonts w:asciiTheme="majorBidi" w:hAnsiTheme="majorBidi" w:cstheme="majorBidi"/>
          <w:b/>
          <w:sz w:val="24"/>
          <w:szCs w:val="24"/>
        </w:rPr>
        <w:t xml:space="preserve">: Първо </w:t>
      </w:r>
      <w:r w:rsidRPr="00A350BD">
        <w:rPr>
          <w:rFonts w:asciiTheme="majorBidi" w:hAnsiTheme="majorBidi" w:cstheme="majorBidi"/>
          <w:b/>
          <w:sz w:val="24"/>
          <w:szCs w:val="24"/>
        </w:rPr>
        <w:t>заседание</w:t>
      </w:r>
      <w:r w:rsidR="00A30D63">
        <w:rPr>
          <w:rFonts w:asciiTheme="majorBidi" w:hAnsiTheme="majorBidi" w:cstheme="majorBidi"/>
          <w:b/>
          <w:sz w:val="24"/>
          <w:szCs w:val="24"/>
        </w:rPr>
        <w:t xml:space="preserve">. </w:t>
      </w:r>
      <w:r w:rsidR="002E6608" w:rsidRPr="002E6608">
        <w:rPr>
          <w:rFonts w:ascii="Times New Roman" w:hAnsi="Times New Roman" w:cs="Times New Roman"/>
          <w:sz w:val="24"/>
          <w:szCs w:val="24"/>
        </w:rPr>
        <w:t>Водещ:</w:t>
      </w:r>
      <w:r w:rsidR="002E6608">
        <w:rPr>
          <w:rFonts w:ascii="Times New Roman" w:hAnsi="Times New Roman" w:cs="Times New Roman"/>
          <w:sz w:val="24"/>
          <w:szCs w:val="24"/>
        </w:rPr>
        <w:t xml:space="preserve"> </w:t>
      </w:r>
      <w:r w:rsidR="00C853FF">
        <w:rPr>
          <w:rFonts w:ascii="Times New Roman" w:hAnsi="Times New Roman"/>
          <w:bCs/>
          <w:sz w:val="24"/>
          <w:szCs w:val="24"/>
        </w:rPr>
        <w:t>доц. д.и.н. Пенка Пейковска</w:t>
      </w:r>
    </w:p>
    <w:p w:rsidR="00C12F91" w:rsidRDefault="007D56B5" w:rsidP="00C12F91">
      <w:pPr>
        <w:spacing w:line="360" w:lineRule="auto"/>
        <w:ind w:firstLine="709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ас. </w:t>
      </w:r>
      <w:r w:rsidR="002C11ED" w:rsidRPr="004B716F">
        <w:rPr>
          <w:rFonts w:asciiTheme="majorBidi" w:hAnsiTheme="majorBidi" w:cstheme="majorBidi"/>
          <w:sz w:val="24"/>
          <w:szCs w:val="24"/>
        </w:rPr>
        <w:t>д-р Константин Голев</w:t>
      </w:r>
      <w:r w:rsidR="002C11ED">
        <w:rPr>
          <w:rFonts w:asciiTheme="majorBidi" w:hAnsiTheme="majorBidi" w:cstheme="majorBidi"/>
          <w:sz w:val="24"/>
          <w:szCs w:val="24"/>
        </w:rPr>
        <w:t>, ИИстИ</w:t>
      </w:r>
      <w:r w:rsidR="00FE1546">
        <w:rPr>
          <w:rFonts w:ascii="Times New Roman" w:hAnsi="Times New Roman" w:cs="Times New Roman"/>
          <w:sz w:val="24"/>
          <w:szCs w:val="24"/>
        </w:rPr>
        <w:t>-БАН</w:t>
      </w:r>
      <w:r w:rsidR="002C11ED">
        <w:rPr>
          <w:rFonts w:asciiTheme="majorBidi" w:hAnsiTheme="majorBidi" w:cstheme="majorBidi"/>
          <w:sz w:val="24"/>
          <w:szCs w:val="24"/>
        </w:rPr>
        <w:t xml:space="preserve">, </w:t>
      </w:r>
      <w:r w:rsidR="002C11ED" w:rsidRPr="002C11ED">
        <w:rPr>
          <w:rFonts w:asciiTheme="majorBidi" w:hAnsiTheme="majorBidi" w:cstheme="majorBidi"/>
          <w:bCs/>
          <w:sz w:val="24"/>
          <w:szCs w:val="24"/>
        </w:rPr>
        <w:t xml:space="preserve">Екзекуцията на хана: </w:t>
      </w:r>
      <w:r w:rsidR="00166B5C">
        <w:rPr>
          <w:rFonts w:asciiTheme="majorBidi" w:hAnsiTheme="majorBidi" w:cstheme="majorBidi"/>
          <w:bCs/>
          <w:sz w:val="24"/>
          <w:szCs w:val="24"/>
        </w:rPr>
        <w:t>з</w:t>
      </w:r>
      <w:r w:rsidR="002C11ED" w:rsidRPr="002C11ED">
        <w:rPr>
          <w:rFonts w:asciiTheme="majorBidi" w:hAnsiTheme="majorBidi" w:cstheme="majorBidi"/>
          <w:bCs/>
          <w:sz w:val="24"/>
          <w:szCs w:val="24"/>
        </w:rPr>
        <w:t>а привнасянето на някои номадски практики във Второто българско царство</w:t>
      </w:r>
      <w:r w:rsidR="00C12F91">
        <w:rPr>
          <w:rFonts w:asciiTheme="majorBidi" w:hAnsiTheme="majorBidi" w:cstheme="majorBidi"/>
          <w:bCs/>
          <w:sz w:val="24"/>
          <w:szCs w:val="24"/>
        </w:rPr>
        <w:t xml:space="preserve"> </w:t>
      </w:r>
    </w:p>
    <w:p w:rsidR="002C11ED" w:rsidRDefault="002C11ED" w:rsidP="00C12F91">
      <w:pPr>
        <w:spacing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доц., д-р </w:t>
      </w:r>
      <w:r w:rsidRPr="002C11ED">
        <w:rPr>
          <w:rFonts w:ascii="Times New Roman" w:hAnsi="Times New Roman"/>
          <w:bCs/>
          <w:sz w:val="24"/>
          <w:szCs w:val="24"/>
        </w:rPr>
        <w:t xml:space="preserve">Стефка Първева, </w:t>
      </w:r>
      <w:r w:rsidRPr="002C11ED">
        <w:rPr>
          <w:rFonts w:asciiTheme="majorBidi" w:hAnsiTheme="majorBidi" w:cstheme="majorBidi"/>
          <w:sz w:val="24"/>
          <w:szCs w:val="24"/>
        </w:rPr>
        <w:t>ИИстИ</w:t>
      </w:r>
      <w:r w:rsidR="00FE1546">
        <w:rPr>
          <w:rFonts w:ascii="Times New Roman" w:hAnsi="Times New Roman" w:cs="Times New Roman"/>
          <w:sz w:val="24"/>
          <w:szCs w:val="24"/>
        </w:rPr>
        <w:t>-БАН</w:t>
      </w:r>
      <w:r w:rsidRPr="002C11ED">
        <w:rPr>
          <w:rFonts w:asciiTheme="majorBidi" w:hAnsiTheme="majorBidi" w:cstheme="majorBidi"/>
          <w:sz w:val="24"/>
          <w:szCs w:val="24"/>
        </w:rPr>
        <w:t xml:space="preserve">, </w:t>
      </w:r>
      <w:r w:rsidRPr="002C11ED">
        <w:rPr>
          <w:rFonts w:ascii="Times New Roman" w:hAnsi="Times New Roman"/>
          <w:bCs/>
          <w:sz w:val="24"/>
          <w:szCs w:val="24"/>
        </w:rPr>
        <w:t xml:space="preserve">Социален профил и професионална мобилност на пътуващите селски търговци от провинция Румелия в края на ХVІІ </w:t>
      </w:r>
      <w:r w:rsidR="00BD541F">
        <w:rPr>
          <w:rFonts w:ascii="Times New Roman" w:hAnsi="Times New Roman" w:cs="Times New Roman"/>
          <w:bCs/>
          <w:sz w:val="24"/>
          <w:szCs w:val="24"/>
        </w:rPr>
        <w:t>−</w:t>
      </w:r>
      <w:r w:rsidRPr="002C11ED">
        <w:rPr>
          <w:rFonts w:ascii="Times New Roman" w:hAnsi="Times New Roman"/>
          <w:bCs/>
          <w:sz w:val="24"/>
          <w:szCs w:val="24"/>
        </w:rPr>
        <w:t xml:space="preserve"> средата на  ХVІІІ в</w:t>
      </w:r>
      <w:r w:rsidR="00BD541F">
        <w:rPr>
          <w:rFonts w:ascii="Times New Roman" w:hAnsi="Times New Roman"/>
          <w:bCs/>
          <w:sz w:val="24"/>
          <w:szCs w:val="24"/>
        </w:rPr>
        <w:t>.</w:t>
      </w:r>
    </w:p>
    <w:p w:rsidR="00FA052C" w:rsidRPr="00FA052C" w:rsidRDefault="00FA052C" w:rsidP="00C12F91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проф. д-р Йорданка Гешева,</w:t>
      </w:r>
      <w:r w:rsidR="00E4598E">
        <w:rPr>
          <w:rFonts w:ascii="Times New Roman" w:hAnsi="Times New Roman"/>
          <w:bCs/>
          <w:sz w:val="24"/>
          <w:szCs w:val="24"/>
        </w:rPr>
        <w:t xml:space="preserve"> </w:t>
      </w:r>
      <w:r w:rsidR="00E4598E" w:rsidRPr="002C11ED">
        <w:rPr>
          <w:rFonts w:asciiTheme="majorBidi" w:hAnsiTheme="majorBidi" w:cstheme="majorBidi"/>
          <w:sz w:val="24"/>
          <w:szCs w:val="24"/>
        </w:rPr>
        <w:t>ИИстИ</w:t>
      </w:r>
      <w:r w:rsidR="00FE1546">
        <w:rPr>
          <w:rFonts w:ascii="Times New Roman" w:hAnsi="Times New Roman" w:cs="Times New Roman"/>
          <w:sz w:val="24"/>
          <w:szCs w:val="24"/>
        </w:rPr>
        <w:t>-БАН</w:t>
      </w:r>
      <w:r w:rsidR="00E4598E" w:rsidRPr="002C11ED">
        <w:rPr>
          <w:rFonts w:asciiTheme="majorBidi" w:hAnsiTheme="majorBidi" w:cstheme="majorBidi"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A052C">
        <w:rPr>
          <w:rFonts w:ascii="Times New Roman" w:hAnsi="Times New Roman" w:cs="Times New Roman"/>
          <w:bCs/>
          <w:sz w:val="24"/>
          <w:szCs w:val="24"/>
        </w:rPr>
        <w:t xml:space="preserve">Преселението на чипровчани след въстанието от 1688 г. </w:t>
      </w:r>
      <w:r>
        <w:rPr>
          <w:rFonts w:ascii="Times New Roman" w:hAnsi="Times New Roman" w:cs="Times New Roman"/>
          <w:bCs/>
          <w:sz w:val="24"/>
          <w:szCs w:val="24"/>
        </w:rPr>
        <w:t>−</w:t>
      </w:r>
      <w:r w:rsidRPr="00FA052C">
        <w:rPr>
          <w:rFonts w:ascii="Times New Roman" w:hAnsi="Times New Roman" w:cs="Times New Roman"/>
          <w:bCs/>
          <w:sz w:val="24"/>
          <w:szCs w:val="24"/>
        </w:rPr>
        <w:t xml:space="preserve"> заселници в Осиек</w:t>
      </w:r>
    </w:p>
    <w:p w:rsidR="00C12F91" w:rsidRDefault="001A50C5" w:rsidP="00C12F91">
      <w:pPr>
        <w:spacing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доц. д</w:t>
      </w:r>
      <w:r w:rsidR="002E6608">
        <w:rPr>
          <w:rFonts w:ascii="Times New Roman" w:hAnsi="Times New Roman"/>
          <w:bCs/>
          <w:sz w:val="24"/>
          <w:szCs w:val="24"/>
        </w:rPr>
        <w:t>.и.н.</w:t>
      </w:r>
      <w:r>
        <w:rPr>
          <w:rFonts w:ascii="Times New Roman" w:hAnsi="Times New Roman"/>
          <w:bCs/>
          <w:sz w:val="24"/>
          <w:szCs w:val="24"/>
        </w:rPr>
        <w:t xml:space="preserve"> Пенка Пейковска, </w:t>
      </w:r>
      <w:r w:rsidRPr="002C11ED">
        <w:rPr>
          <w:rFonts w:asciiTheme="majorBidi" w:hAnsiTheme="majorBidi" w:cstheme="majorBidi"/>
          <w:sz w:val="24"/>
          <w:szCs w:val="24"/>
        </w:rPr>
        <w:t>ИИстИ</w:t>
      </w:r>
      <w:r w:rsidR="00FE1546">
        <w:rPr>
          <w:rFonts w:ascii="Times New Roman" w:hAnsi="Times New Roman" w:cs="Times New Roman"/>
          <w:sz w:val="24"/>
          <w:szCs w:val="24"/>
        </w:rPr>
        <w:t>-БАН</w:t>
      </w:r>
      <w:r w:rsidRPr="002C11ED">
        <w:rPr>
          <w:rFonts w:asciiTheme="majorBidi" w:hAnsiTheme="majorBidi" w:cstheme="majorBidi"/>
          <w:sz w:val="24"/>
          <w:szCs w:val="24"/>
        </w:rPr>
        <w:t>,</w:t>
      </w:r>
      <w:r w:rsidR="002575D3">
        <w:rPr>
          <w:rFonts w:asciiTheme="majorBidi" w:hAnsiTheme="majorBidi" w:cstheme="majorBidi"/>
          <w:sz w:val="24"/>
          <w:szCs w:val="24"/>
        </w:rPr>
        <w:t xml:space="preserve"> </w:t>
      </w:r>
      <w:r w:rsidR="00FA5F64" w:rsidRPr="00FA5F64">
        <w:rPr>
          <w:rFonts w:ascii="Times New Roman" w:hAnsi="Times New Roman" w:cs="Times New Roman"/>
          <w:sz w:val="24"/>
          <w:szCs w:val="24"/>
        </w:rPr>
        <w:t>Ролята на миграцията за урбанизацията в България</w:t>
      </w:r>
      <w:r w:rsidR="00FA5F64">
        <w:rPr>
          <w:rFonts w:ascii="Times New Roman" w:hAnsi="Times New Roman" w:cs="Times New Roman"/>
          <w:sz w:val="24"/>
          <w:szCs w:val="24"/>
        </w:rPr>
        <w:t>,</w:t>
      </w:r>
      <w:r w:rsidR="00FA5F64" w:rsidRPr="00FA5F64">
        <w:rPr>
          <w:rFonts w:ascii="Times New Roman" w:hAnsi="Times New Roman" w:cs="Times New Roman"/>
          <w:sz w:val="24"/>
          <w:szCs w:val="24"/>
        </w:rPr>
        <w:t xml:space="preserve"> 1912-1944 г. Демографски измерения </w:t>
      </w:r>
    </w:p>
    <w:p w:rsidR="004F54BF" w:rsidRDefault="004F54BF" w:rsidP="004F54BF">
      <w:pPr>
        <w:spacing w:line="36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доц., д-р </w:t>
      </w:r>
      <w:r w:rsidRPr="004F76DF">
        <w:rPr>
          <w:rFonts w:ascii="Times New Roman" w:hAnsi="Times New Roman" w:cs="Times New Roman"/>
          <w:iCs/>
          <w:sz w:val="24"/>
          <w:szCs w:val="24"/>
        </w:rPr>
        <w:t>Петко Христов,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A450E">
        <w:rPr>
          <w:rFonts w:ascii="Times New Roman" w:eastAsia="Times New Roman" w:hAnsi="Times New Roman" w:cs="Times New Roman"/>
          <w:color w:val="212121"/>
          <w:sz w:val="24"/>
          <w:szCs w:val="24"/>
        </w:rPr>
        <w:t>ИЕФЕМ-БА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Н, </w:t>
      </w:r>
      <w:r w:rsidRPr="004F76DF">
        <w:rPr>
          <w:rFonts w:ascii="Times New Roman" w:hAnsi="Times New Roman" w:cs="Times New Roman"/>
          <w:iCs/>
          <w:sz w:val="24"/>
          <w:szCs w:val="24"/>
        </w:rPr>
        <w:t xml:space="preserve">Продължаваща мобилност: </w:t>
      </w:r>
      <w:r w:rsidR="00166B5C">
        <w:rPr>
          <w:rFonts w:ascii="Times New Roman" w:hAnsi="Times New Roman" w:cs="Times New Roman"/>
          <w:iCs/>
          <w:sz w:val="24"/>
          <w:szCs w:val="24"/>
        </w:rPr>
        <w:t>с</w:t>
      </w:r>
      <w:r w:rsidRPr="004F76DF">
        <w:rPr>
          <w:rFonts w:ascii="Times New Roman" w:hAnsi="Times New Roman" w:cs="Times New Roman"/>
          <w:iCs/>
          <w:sz w:val="24"/>
          <w:szCs w:val="24"/>
        </w:rPr>
        <w:t>лучаят на слугинчетата от Тузлук</w:t>
      </w:r>
      <w:r>
        <w:rPr>
          <w:rFonts w:ascii="Times New Roman" w:hAnsi="Times New Roman" w:cs="Times New Roman"/>
          <w:iCs/>
          <w:sz w:val="24"/>
          <w:szCs w:val="24"/>
        </w:rPr>
        <w:t>а</w:t>
      </w:r>
    </w:p>
    <w:p w:rsidR="007D56B5" w:rsidRDefault="007D56B5" w:rsidP="007D56B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045C">
        <w:rPr>
          <w:rFonts w:ascii="Times New Roman" w:hAnsi="Times New Roman" w:cs="Times New Roman"/>
          <w:bCs/>
          <w:sz w:val="24"/>
          <w:szCs w:val="24"/>
        </w:rPr>
        <w:t>гл. ас. д-р Мария Маркова,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A450E">
        <w:rPr>
          <w:rFonts w:ascii="Times New Roman" w:eastAsia="Times New Roman" w:hAnsi="Times New Roman" w:cs="Times New Roman"/>
          <w:color w:val="212121"/>
          <w:sz w:val="24"/>
          <w:szCs w:val="24"/>
        </w:rPr>
        <w:t>ИЕФЕМ-БА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Н, Б</w:t>
      </w:r>
      <w:r w:rsidRPr="0005190E">
        <w:rPr>
          <w:rFonts w:ascii="Times New Roman" w:hAnsi="Times New Roman" w:cs="Times New Roman"/>
          <w:sz w:val="24"/>
          <w:szCs w:val="24"/>
        </w:rPr>
        <w:t>ългарска</w:t>
      </w:r>
      <w:r>
        <w:rPr>
          <w:rFonts w:ascii="Times New Roman" w:hAnsi="Times New Roman" w:cs="Times New Roman"/>
          <w:sz w:val="24"/>
          <w:szCs w:val="24"/>
        </w:rPr>
        <w:t>та</w:t>
      </w:r>
      <w:r w:rsidRPr="0005190E">
        <w:rPr>
          <w:rFonts w:ascii="Times New Roman" w:hAnsi="Times New Roman" w:cs="Times New Roman"/>
          <w:sz w:val="24"/>
          <w:szCs w:val="24"/>
        </w:rPr>
        <w:t xml:space="preserve"> власт в Беломорието</w:t>
      </w:r>
      <w:r w:rsidRPr="00BD045C">
        <w:rPr>
          <w:rFonts w:ascii="Times New Roman" w:hAnsi="Times New Roman" w:cs="Times New Roman"/>
          <w:sz w:val="24"/>
          <w:szCs w:val="24"/>
        </w:rPr>
        <w:t xml:space="preserve"> през 1913-1919 г. в разказите на българите от Западна Тракия. Трансформации и динамика на идентичността</w:t>
      </w:r>
    </w:p>
    <w:p w:rsidR="00996958" w:rsidRPr="00F66DEC" w:rsidRDefault="00996958" w:rsidP="002C11ED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6DEC">
        <w:rPr>
          <w:rFonts w:ascii="Times New Roman" w:hAnsi="Times New Roman" w:cs="Times New Roman"/>
          <w:b/>
          <w:sz w:val="24"/>
          <w:szCs w:val="24"/>
        </w:rPr>
        <w:t>11,</w:t>
      </w:r>
      <w:r w:rsidR="00472DA8">
        <w:rPr>
          <w:rFonts w:ascii="Times New Roman" w:hAnsi="Times New Roman" w:cs="Times New Roman"/>
          <w:b/>
          <w:sz w:val="24"/>
          <w:szCs w:val="24"/>
        </w:rPr>
        <w:t>15</w:t>
      </w:r>
      <w:r w:rsidRPr="00F66D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0155" w:rsidRPr="00F66DEC">
        <w:rPr>
          <w:rFonts w:ascii="Times New Roman" w:hAnsi="Times New Roman" w:cs="Times New Roman"/>
          <w:b/>
          <w:sz w:val="24"/>
          <w:szCs w:val="24"/>
        </w:rPr>
        <w:t>– 11,</w:t>
      </w:r>
      <w:r w:rsidR="00472DA8">
        <w:rPr>
          <w:rFonts w:ascii="Times New Roman" w:hAnsi="Times New Roman" w:cs="Times New Roman"/>
          <w:b/>
          <w:sz w:val="24"/>
          <w:szCs w:val="24"/>
        </w:rPr>
        <w:t>30</w:t>
      </w:r>
      <w:r w:rsidR="006D0155" w:rsidRPr="00F66DEC">
        <w:rPr>
          <w:rFonts w:ascii="Times New Roman" w:hAnsi="Times New Roman" w:cs="Times New Roman"/>
          <w:b/>
          <w:sz w:val="24"/>
          <w:szCs w:val="24"/>
        </w:rPr>
        <w:t>: Кафе-пауза</w:t>
      </w:r>
      <w:r w:rsidRPr="00F66DE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75907" w:rsidRPr="002E6608" w:rsidRDefault="00375907" w:rsidP="002C11E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DEC">
        <w:rPr>
          <w:rFonts w:ascii="Times New Roman" w:hAnsi="Times New Roman" w:cs="Times New Roman"/>
          <w:b/>
          <w:sz w:val="24"/>
          <w:szCs w:val="24"/>
        </w:rPr>
        <w:t>11,</w:t>
      </w:r>
      <w:r w:rsidR="00472DA8">
        <w:rPr>
          <w:rFonts w:ascii="Times New Roman" w:hAnsi="Times New Roman" w:cs="Times New Roman"/>
          <w:b/>
          <w:sz w:val="24"/>
          <w:szCs w:val="24"/>
        </w:rPr>
        <w:t>30</w:t>
      </w:r>
      <w:r w:rsidRPr="00F66D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2548" w:rsidRPr="00F66DEC">
        <w:rPr>
          <w:rFonts w:ascii="Times New Roman" w:hAnsi="Times New Roman" w:cs="Times New Roman"/>
          <w:b/>
          <w:sz w:val="24"/>
          <w:szCs w:val="24"/>
        </w:rPr>
        <w:t>–</w:t>
      </w:r>
      <w:r w:rsidRPr="00F66D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2548" w:rsidRPr="00F66DEC">
        <w:rPr>
          <w:rFonts w:ascii="Times New Roman" w:hAnsi="Times New Roman" w:cs="Times New Roman"/>
          <w:b/>
          <w:sz w:val="24"/>
          <w:szCs w:val="24"/>
        </w:rPr>
        <w:t>13,</w:t>
      </w:r>
      <w:r w:rsidR="00472DA8">
        <w:rPr>
          <w:rFonts w:ascii="Times New Roman" w:hAnsi="Times New Roman" w:cs="Times New Roman"/>
          <w:b/>
          <w:sz w:val="24"/>
          <w:szCs w:val="24"/>
        </w:rPr>
        <w:t>30</w:t>
      </w:r>
      <w:r w:rsidR="00962548" w:rsidRPr="00F66DEC">
        <w:rPr>
          <w:rFonts w:ascii="Times New Roman" w:hAnsi="Times New Roman" w:cs="Times New Roman"/>
          <w:b/>
          <w:sz w:val="24"/>
          <w:szCs w:val="24"/>
        </w:rPr>
        <w:t xml:space="preserve">: Второ </w:t>
      </w:r>
      <w:r w:rsidR="00962548" w:rsidRPr="00A350BD">
        <w:rPr>
          <w:rFonts w:ascii="Times New Roman" w:hAnsi="Times New Roman" w:cs="Times New Roman"/>
          <w:b/>
          <w:sz w:val="24"/>
          <w:szCs w:val="24"/>
        </w:rPr>
        <w:t>заседание</w:t>
      </w:r>
      <w:r w:rsidR="00A30D6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E6608" w:rsidRPr="002E6608">
        <w:rPr>
          <w:rFonts w:ascii="Times New Roman" w:hAnsi="Times New Roman" w:cs="Times New Roman"/>
          <w:sz w:val="24"/>
          <w:szCs w:val="24"/>
        </w:rPr>
        <w:t xml:space="preserve">Водещ: </w:t>
      </w:r>
      <w:r w:rsidR="002E6608">
        <w:rPr>
          <w:rFonts w:ascii="Times New Roman" w:hAnsi="Times New Roman" w:cs="Times New Roman"/>
          <w:sz w:val="24"/>
          <w:szCs w:val="24"/>
        </w:rPr>
        <w:t>д</w:t>
      </w:r>
      <w:r w:rsidR="002E6608" w:rsidRPr="001C06AF">
        <w:rPr>
          <w:rFonts w:ascii="Times New Roman" w:hAnsi="Times New Roman" w:cs="Times New Roman"/>
          <w:sz w:val="24"/>
          <w:szCs w:val="24"/>
        </w:rPr>
        <w:t>оц. д-р Юра Константинова</w:t>
      </w:r>
    </w:p>
    <w:p w:rsidR="00AB156A" w:rsidRPr="00285A2A" w:rsidRDefault="00AB156A" w:rsidP="00AB156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56A">
        <w:rPr>
          <w:rFonts w:ascii="Times New Roman" w:hAnsi="Times New Roman" w:cs="Times New Roman"/>
          <w:sz w:val="24"/>
          <w:szCs w:val="24"/>
        </w:rPr>
        <w:t>проф. д-р Румяна Прешленова, ИБЦТ-БАН, Българите във Виена между "малките Балкани" и Европа</w:t>
      </w:r>
    </w:p>
    <w:p w:rsidR="00FE528A" w:rsidRPr="001C06AF" w:rsidRDefault="00FE528A" w:rsidP="00FE528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C06AF">
        <w:rPr>
          <w:rFonts w:ascii="Times New Roman" w:hAnsi="Times New Roman" w:cs="Times New Roman"/>
          <w:sz w:val="24"/>
          <w:szCs w:val="24"/>
        </w:rPr>
        <w:t>роф. д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C06A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C06AF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C06AF">
        <w:rPr>
          <w:rFonts w:ascii="Times New Roman" w:hAnsi="Times New Roman" w:cs="Times New Roman"/>
          <w:sz w:val="24"/>
          <w:szCs w:val="24"/>
        </w:rPr>
        <w:t xml:space="preserve"> Светлозар Елдъров,</w:t>
      </w:r>
      <w:r>
        <w:rPr>
          <w:rFonts w:ascii="Times New Roman" w:hAnsi="Times New Roman" w:cs="Times New Roman"/>
          <w:sz w:val="24"/>
          <w:szCs w:val="24"/>
        </w:rPr>
        <w:t xml:space="preserve"> ИБЦТ-БАН,</w:t>
      </w:r>
      <w:r w:rsidRPr="001C06AF">
        <w:rPr>
          <w:rFonts w:ascii="Times New Roman" w:hAnsi="Times New Roman" w:cs="Times New Roman"/>
          <w:sz w:val="24"/>
          <w:szCs w:val="24"/>
        </w:rPr>
        <w:t xml:space="preserve"> Българите в Загреб </w:t>
      </w:r>
      <w:r>
        <w:rPr>
          <w:rFonts w:ascii="Times New Roman" w:hAnsi="Times New Roman" w:cs="Times New Roman"/>
          <w:sz w:val="24"/>
          <w:szCs w:val="24"/>
        </w:rPr>
        <w:t>−</w:t>
      </w:r>
      <w:r w:rsidRPr="001C06AF">
        <w:rPr>
          <w:rFonts w:ascii="Times New Roman" w:hAnsi="Times New Roman" w:cs="Times New Roman"/>
          <w:sz w:val="24"/>
          <w:szCs w:val="24"/>
        </w:rPr>
        <w:t xml:space="preserve"> минало и настояще</w:t>
      </w:r>
    </w:p>
    <w:p w:rsidR="00BE6B64" w:rsidRPr="001C06AF" w:rsidRDefault="00633ED0" w:rsidP="00BE6B6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BE6B64" w:rsidRPr="001C06AF">
        <w:rPr>
          <w:rFonts w:ascii="Times New Roman" w:hAnsi="Times New Roman" w:cs="Times New Roman"/>
          <w:sz w:val="24"/>
          <w:szCs w:val="24"/>
        </w:rPr>
        <w:t>оц. д-р Юра Константинова,</w:t>
      </w:r>
      <w:r w:rsidR="00BE6B64">
        <w:rPr>
          <w:rFonts w:ascii="Times New Roman" w:hAnsi="Times New Roman" w:cs="Times New Roman"/>
          <w:sz w:val="24"/>
          <w:szCs w:val="24"/>
        </w:rPr>
        <w:t xml:space="preserve"> ИБЦТ-БАН,</w:t>
      </w:r>
      <w:r w:rsidR="00BE6B64" w:rsidRPr="001C06AF">
        <w:rPr>
          <w:rFonts w:ascii="Times New Roman" w:hAnsi="Times New Roman" w:cs="Times New Roman"/>
          <w:sz w:val="24"/>
          <w:szCs w:val="24"/>
        </w:rPr>
        <w:t xml:space="preserve"> Солун през погледа на българите</w:t>
      </w:r>
    </w:p>
    <w:p w:rsidR="00E01894" w:rsidRDefault="00E01894" w:rsidP="00E0189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1C06AF">
        <w:rPr>
          <w:rFonts w:ascii="Times New Roman" w:hAnsi="Times New Roman" w:cs="Times New Roman"/>
          <w:sz w:val="24"/>
          <w:szCs w:val="24"/>
        </w:rPr>
        <w:t>л. ас. д-р Калина Пеева,</w:t>
      </w:r>
      <w:r>
        <w:rPr>
          <w:rFonts w:ascii="Times New Roman" w:hAnsi="Times New Roman" w:cs="Times New Roman"/>
          <w:sz w:val="24"/>
          <w:szCs w:val="24"/>
        </w:rPr>
        <w:t xml:space="preserve"> ИБЦТ-БАН,</w:t>
      </w:r>
      <w:r w:rsidRPr="001C06AF">
        <w:rPr>
          <w:rFonts w:ascii="Times New Roman" w:hAnsi="Times New Roman" w:cs="Times New Roman"/>
          <w:sz w:val="24"/>
          <w:szCs w:val="24"/>
        </w:rPr>
        <w:t xml:space="preserve"> “Късъровските” възпитаници и девическото образование в Одрин (1881-1913)</w:t>
      </w:r>
      <w:r w:rsidRPr="009F1E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56B5" w:rsidRPr="001C06AF" w:rsidRDefault="007D56B5" w:rsidP="007D56B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6AF">
        <w:rPr>
          <w:rFonts w:ascii="Times New Roman" w:hAnsi="Times New Roman" w:cs="Times New Roman"/>
          <w:sz w:val="24"/>
          <w:szCs w:val="24"/>
        </w:rPr>
        <w:lastRenderedPageBreak/>
        <w:t xml:space="preserve">Георги Дикин, </w:t>
      </w:r>
      <w:r>
        <w:rPr>
          <w:rFonts w:ascii="Times New Roman" w:hAnsi="Times New Roman" w:cs="Times New Roman"/>
          <w:sz w:val="24"/>
          <w:szCs w:val="24"/>
        </w:rPr>
        <w:t>ИБЦТ-БАН,</w:t>
      </w:r>
      <w:r w:rsidRPr="001C06AF">
        <w:rPr>
          <w:rFonts w:ascii="Times New Roman" w:hAnsi="Times New Roman" w:cs="Times New Roman"/>
          <w:sz w:val="24"/>
          <w:szCs w:val="24"/>
        </w:rPr>
        <w:t xml:space="preserve"> Бежанци, преселници и етнически малцинства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1C06AF">
        <w:rPr>
          <w:rFonts w:ascii="Times New Roman" w:hAnsi="Times New Roman" w:cs="Times New Roman"/>
          <w:sz w:val="24"/>
          <w:szCs w:val="24"/>
        </w:rPr>
        <w:t xml:space="preserve">Пловдив и Солун през 20-те години на XX в. – поглед към изворите и </w:t>
      </w:r>
      <w:r w:rsidRPr="001C06AF">
        <w:rPr>
          <w:rFonts w:ascii="Times New Roman" w:hAnsi="Times New Roman" w:cs="Times New Roman"/>
          <w:sz w:val="24"/>
          <w:szCs w:val="24"/>
        </w:rPr>
        <w:br/>
        <w:t>документалните източници</w:t>
      </w:r>
    </w:p>
    <w:p w:rsidR="00D23105" w:rsidRPr="007736AE" w:rsidRDefault="00D23105" w:rsidP="00D2310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1C06AF">
        <w:rPr>
          <w:rFonts w:ascii="Times New Roman" w:hAnsi="Times New Roman" w:cs="Times New Roman"/>
          <w:sz w:val="24"/>
          <w:szCs w:val="24"/>
        </w:rPr>
        <w:t>-р Александра Миланова,</w:t>
      </w:r>
      <w:r>
        <w:rPr>
          <w:rFonts w:ascii="Times New Roman" w:hAnsi="Times New Roman" w:cs="Times New Roman"/>
          <w:sz w:val="24"/>
          <w:szCs w:val="24"/>
        </w:rPr>
        <w:t xml:space="preserve"> ИБЦТ-БАН,</w:t>
      </w:r>
      <w:r w:rsidRPr="001C06AF">
        <w:rPr>
          <w:rFonts w:ascii="Times New Roman" w:hAnsi="Times New Roman" w:cs="Times New Roman"/>
          <w:sz w:val="24"/>
          <w:szCs w:val="24"/>
        </w:rPr>
        <w:t xml:space="preserve"> </w:t>
      </w:r>
      <w:r w:rsidR="007736AE" w:rsidRPr="007736AE">
        <w:rPr>
          <w:rFonts w:ascii="Times New Roman" w:hAnsi="Times New Roman" w:cs="Times New Roman"/>
          <w:sz w:val="24"/>
          <w:szCs w:val="24"/>
        </w:rPr>
        <w:t xml:space="preserve">До Париж и назад: музикалните миграции на Любомир Пипков и Марин Големинов и значението им за формиране на националния музикален стил </w:t>
      </w:r>
    </w:p>
    <w:p w:rsidR="0032749D" w:rsidRPr="00F66DEC" w:rsidRDefault="00BD541F" w:rsidP="00304D2D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6DEC">
        <w:rPr>
          <w:rFonts w:ascii="Times New Roman" w:hAnsi="Times New Roman" w:cs="Times New Roman"/>
          <w:b/>
          <w:sz w:val="24"/>
          <w:szCs w:val="24"/>
        </w:rPr>
        <w:t>13,</w:t>
      </w:r>
      <w:r w:rsidR="0032400D">
        <w:rPr>
          <w:rFonts w:ascii="Times New Roman" w:hAnsi="Times New Roman" w:cs="Times New Roman"/>
          <w:b/>
          <w:sz w:val="24"/>
          <w:szCs w:val="24"/>
        </w:rPr>
        <w:t>30</w:t>
      </w:r>
      <w:r w:rsidR="00EB2981" w:rsidRPr="00F66DEC">
        <w:rPr>
          <w:rFonts w:ascii="Times New Roman" w:hAnsi="Times New Roman" w:cs="Times New Roman"/>
          <w:b/>
          <w:sz w:val="24"/>
          <w:szCs w:val="24"/>
        </w:rPr>
        <w:t xml:space="preserve"> – 14,30:</w:t>
      </w:r>
      <w:r w:rsidRPr="00F66DEC">
        <w:rPr>
          <w:rFonts w:ascii="Times New Roman" w:hAnsi="Times New Roman" w:cs="Times New Roman"/>
          <w:b/>
          <w:sz w:val="24"/>
          <w:szCs w:val="24"/>
        </w:rPr>
        <w:t xml:space="preserve"> Об</w:t>
      </w:r>
      <w:r w:rsidR="00F76173">
        <w:rPr>
          <w:rFonts w:ascii="Times New Roman" w:hAnsi="Times New Roman" w:cs="Times New Roman"/>
          <w:b/>
          <w:sz w:val="24"/>
          <w:szCs w:val="24"/>
        </w:rPr>
        <w:t>я</w:t>
      </w:r>
      <w:r w:rsidRPr="00F66DEC">
        <w:rPr>
          <w:rFonts w:ascii="Times New Roman" w:hAnsi="Times New Roman" w:cs="Times New Roman"/>
          <w:b/>
          <w:sz w:val="24"/>
          <w:szCs w:val="24"/>
        </w:rPr>
        <w:t xml:space="preserve">д </w:t>
      </w:r>
      <w:bookmarkStart w:id="0" w:name="_GoBack"/>
      <w:bookmarkEnd w:id="0"/>
    </w:p>
    <w:p w:rsidR="00C853FF" w:rsidRDefault="00D269FA" w:rsidP="00A2350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66DEC">
        <w:rPr>
          <w:rFonts w:ascii="Times New Roman" w:hAnsi="Times New Roman" w:cs="Times New Roman"/>
          <w:b/>
          <w:sz w:val="24"/>
          <w:szCs w:val="24"/>
        </w:rPr>
        <w:t>14,</w:t>
      </w:r>
      <w:r w:rsidR="00EB2981" w:rsidRPr="00F66DEC">
        <w:rPr>
          <w:rFonts w:ascii="Times New Roman" w:hAnsi="Times New Roman" w:cs="Times New Roman"/>
          <w:b/>
          <w:sz w:val="24"/>
          <w:szCs w:val="24"/>
        </w:rPr>
        <w:t>30</w:t>
      </w:r>
      <w:r w:rsidRPr="00F66DEC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106785" w:rsidRPr="00F66DEC">
        <w:rPr>
          <w:rFonts w:ascii="Times New Roman" w:hAnsi="Times New Roman" w:cs="Times New Roman"/>
          <w:b/>
          <w:sz w:val="24"/>
          <w:szCs w:val="24"/>
        </w:rPr>
        <w:t xml:space="preserve"> 15,30:</w:t>
      </w:r>
      <w:r w:rsidR="00EB2981" w:rsidRPr="00F66D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6DEC">
        <w:rPr>
          <w:rFonts w:ascii="Times New Roman" w:hAnsi="Times New Roman" w:cs="Times New Roman"/>
          <w:b/>
          <w:sz w:val="24"/>
          <w:szCs w:val="24"/>
        </w:rPr>
        <w:t>Трето заседание</w:t>
      </w:r>
      <w:r w:rsidR="00A30D6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853FF" w:rsidRPr="002E6608">
        <w:rPr>
          <w:rFonts w:ascii="Times New Roman" w:hAnsi="Times New Roman" w:cs="Times New Roman"/>
          <w:sz w:val="24"/>
          <w:szCs w:val="24"/>
        </w:rPr>
        <w:t>Водещ:</w:t>
      </w:r>
      <w:r w:rsidR="00C853FF">
        <w:rPr>
          <w:rFonts w:ascii="Times New Roman" w:hAnsi="Times New Roman" w:cs="Times New Roman"/>
          <w:sz w:val="24"/>
          <w:szCs w:val="24"/>
        </w:rPr>
        <w:t xml:space="preserve"> </w:t>
      </w:r>
      <w:r w:rsidR="00472DA8">
        <w:rPr>
          <w:rFonts w:ascii="Times New Roman" w:hAnsi="Times New Roman" w:cs="Times New Roman"/>
          <w:sz w:val="24"/>
          <w:szCs w:val="24"/>
        </w:rPr>
        <w:t xml:space="preserve">доц. </w:t>
      </w:r>
      <w:r w:rsidR="00C853FF" w:rsidRPr="00EF2A02">
        <w:rPr>
          <w:rFonts w:ascii="Times New Roman" w:eastAsia="Times New Roman" w:hAnsi="Times New Roman" w:cs="Times New Roman"/>
          <w:sz w:val="24"/>
          <w:szCs w:val="24"/>
          <w:lang w:eastAsia="bg-BG"/>
        </w:rPr>
        <w:t>д-р Благовест Нягулов</w:t>
      </w:r>
    </w:p>
    <w:p w:rsidR="00A2350E" w:rsidRDefault="00EF2A02" w:rsidP="00A2350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2A02">
        <w:rPr>
          <w:rFonts w:ascii="Times New Roman" w:eastAsia="Times New Roman" w:hAnsi="Times New Roman" w:cs="Times New Roman"/>
          <w:sz w:val="24"/>
          <w:szCs w:val="24"/>
          <w:lang w:eastAsia="bg-BG"/>
        </w:rPr>
        <w:t>доц. д-р Благовест Нягулов, ИИстИ</w:t>
      </w:r>
      <w:r w:rsidR="00FE1546">
        <w:rPr>
          <w:rFonts w:ascii="Times New Roman" w:hAnsi="Times New Roman" w:cs="Times New Roman"/>
          <w:sz w:val="24"/>
          <w:szCs w:val="24"/>
        </w:rPr>
        <w:t>-БАН</w:t>
      </w:r>
      <w:r w:rsidRPr="00EF2A0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Метрополия и диаспора по време на Студената война: </w:t>
      </w:r>
      <w:r w:rsidR="00090D35">
        <w:rPr>
          <w:rFonts w:ascii="Times New Roman" w:eastAsia="Times New Roman" w:hAnsi="Times New Roman" w:cs="Times New Roman"/>
          <w:sz w:val="24"/>
          <w:szCs w:val="24"/>
          <w:lang w:eastAsia="bg-BG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олитик</w:t>
      </w:r>
      <w:r w:rsidR="0095123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ите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НРБ спрямо българите </w:t>
      </w:r>
      <w:r w:rsidR="002A5301">
        <w:rPr>
          <w:rFonts w:ascii="Times New Roman" w:eastAsia="Times New Roman" w:hAnsi="Times New Roman" w:cs="Times New Roman"/>
          <w:sz w:val="24"/>
          <w:szCs w:val="24"/>
          <w:lang w:eastAsia="bg-BG"/>
        </w:rPr>
        <w:t>в чужбина</w:t>
      </w:r>
      <w:r w:rsidR="00A2350E" w:rsidRPr="00A235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2E1D" w:rsidRDefault="00A2350E" w:rsidP="00F02E1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1C06AF">
        <w:rPr>
          <w:rFonts w:ascii="Times New Roman" w:hAnsi="Times New Roman" w:cs="Times New Roman"/>
          <w:sz w:val="24"/>
          <w:szCs w:val="24"/>
        </w:rPr>
        <w:t>л. ас. д-р Ивайло Начев,</w:t>
      </w:r>
      <w:r>
        <w:rPr>
          <w:rFonts w:ascii="Times New Roman" w:hAnsi="Times New Roman" w:cs="Times New Roman"/>
          <w:sz w:val="24"/>
          <w:szCs w:val="24"/>
        </w:rPr>
        <w:t xml:space="preserve"> ИБЦТ-БАН,</w:t>
      </w:r>
      <w:r w:rsidRPr="001C06AF">
        <w:rPr>
          <w:rFonts w:ascii="Times New Roman" w:hAnsi="Times New Roman" w:cs="Times New Roman"/>
          <w:sz w:val="24"/>
          <w:szCs w:val="24"/>
        </w:rPr>
        <w:t xml:space="preserve"> Изселванията на арменци от социалистическа България през 60-те години на XX век</w:t>
      </w:r>
      <w:r w:rsidR="00F02E1D" w:rsidRPr="00F02E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2E1D" w:rsidRPr="001C06AF" w:rsidRDefault="00F02E1D" w:rsidP="00F02E1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1C06AF">
        <w:rPr>
          <w:rFonts w:ascii="Times New Roman" w:hAnsi="Times New Roman" w:cs="Times New Roman"/>
          <w:sz w:val="24"/>
          <w:szCs w:val="24"/>
        </w:rPr>
        <w:t xml:space="preserve">оц. д-р Зорка Първанова, </w:t>
      </w:r>
      <w:r>
        <w:rPr>
          <w:rFonts w:ascii="Times New Roman" w:hAnsi="Times New Roman" w:cs="Times New Roman"/>
          <w:sz w:val="24"/>
          <w:szCs w:val="24"/>
        </w:rPr>
        <w:t>ИБЦТ-БАН,</w:t>
      </w:r>
      <w:r w:rsidRPr="001C06AF">
        <w:rPr>
          <w:rFonts w:ascii="Times New Roman" w:hAnsi="Times New Roman" w:cs="Times New Roman"/>
          <w:sz w:val="24"/>
          <w:szCs w:val="24"/>
        </w:rPr>
        <w:t xml:space="preserve"> Тараклийският университет "Григорий Цамблак" като фактор за съхраняване на българската идентичност в Молдова</w:t>
      </w:r>
    </w:p>
    <w:p w:rsidR="000904E6" w:rsidRDefault="00106785" w:rsidP="000904E6">
      <w:pPr>
        <w:spacing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66DEC">
        <w:rPr>
          <w:rFonts w:ascii="Times New Roman" w:hAnsi="Times New Roman" w:cs="Times New Roman"/>
          <w:b/>
          <w:iCs/>
          <w:sz w:val="24"/>
          <w:szCs w:val="24"/>
        </w:rPr>
        <w:t>15,30 – 15,45: Кафе-пауза</w:t>
      </w:r>
      <w:r w:rsidR="000904E6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</w:p>
    <w:p w:rsidR="00C853FF" w:rsidRDefault="00106785" w:rsidP="00C355A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F66DEC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 xml:space="preserve">15,45 </w:t>
      </w:r>
      <w:r w:rsidR="00F66DEC" w:rsidRPr="00F66DEC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– 17,</w:t>
      </w:r>
      <w:r w:rsidR="007C6794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30</w:t>
      </w:r>
      <w:r w:rsidR="00F66DEC" w:rsidRPr="00F66DEC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:</w:t>
      </w:r>
      <w:r w:rsidRPr="00F66DEC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 xml:space="preserve"> Четвърто </w:t>
      </w:r>
      <w:r w:rsidRPr="00F76173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заседание</w:t>
      </w:r>
      <w:r w:rsidR="00A30D63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 xml:space="preserve">. </w:t>
      </w:r>
      <w:r w:rsidR="00C853FF">
        <w:rPr>
          <w:rFonts w:ascii="Times New Roman" w:eastAsia="Times New Roman" w:hAnsi="Times New Roman" w:cs="Times New Roman"/>
          <w:color w:val="212121"/>
          <w:sz w:val="24"/>
          <w:szCs w:val="24"/>
        </w:rPr>
        <w:t>Водещ: д</w:t>
      </w:r>
      <w:r w:rsidR="00C853FF" w:rsidRPr="002A450E">
        <w:rPr>
          <w:rFonts w:ascii="Times New Roman" w:eastAsia="Times New Roman" w:hAnsi="Times New Roman" w:cs="Times New Roman"/>
          <w:color w:val="212121"/>
          <w:sz w:val="24"/>
          <w:szCs w:val="24"/>
        </w:rPr>
        <w:t>оц. д-р Мила Маева</w:t>
      </w:r>
    </w:p>
    <w:p w:rsidR="00C355AE" w:rsidRPr="001C06AF" w:rsidRDefault="00304B77" w:rsidP="00C355A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д</w:t>
      </w:r>
      <w:r w:rsidR="00C355AE" w:rsidRPr="002A450E">
        <w:rPr>
          <w:rFonts w:ascii="Times New Roman" w:eastAsia="Times New Roman" w:hAnsi="Times New Roman" w:cs="Times New Roman"/>
          <w:color w:val="212121"/>
          <w:sz w:val="24"/>
          <w:szCs w:val="24"/>
        </w:rPr>
        <w:t>оц. д-р Мила Маева, ИЕФЕМ-БА</w:t>
      </w:r>
      <w:r w:rsidR="00C355AE">
        <w:rPr>
          <w:rFonts w:ascii="Times New Roman" w:eastAsia="Times New Roman" w:hAnsi="Times New Roman" w:cs="Times New Roman"/>
          <w:color w:val="212121"/>
          <w:sz w:val="24"/>
          <w:szCs w:val="24"/>
        </w:rPr>
        <w:t>Н, Конверсии към адвентизма</w:t>
      </w:r>
    </w:p>
    <w:p w:rsidR="00EB2981" w:rsidRDefault="00304B77" w:rsidP="00EB298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EB2981">
        <w:rPr>
          <w:rFonts w:ascii="Times New Roman" w:hAnsi="Times New Roman" w:cs="Times New Roman"/>
          <w:sz w:val="24"/>
          <w:szCs w:val="24"/>
        </w:rPr>
        <w:t xml:space="preserve">-р Невена Димитрова, </w:t>
      </w:r>
      <w:r w:rsidR="00EB2981" w:rsidRPr="002A450E">
        <w:rPr>
          <w:rFonts w:ascii="Times New Roman" w:eastAsia="Times New Roman" w:hAnsi="Times New Roman" w:cs="Times New Roman"/>
          <w:color w:val="212121"/>
          <w:sz w:val="24"/>
          <w:szCs w:val="24"/>
        </w:rPr>
        <w:t>ИЕФЕМ-БА</w:t>
      </w:r>
      <w:r w:rsidR="00EB298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Н, </w:t>
      </w:r>
      <w:r w:rsidR="00EB2981">
        <w:rPr>
          <w:rFonts w:ascii="Times New Roman" w:hAnsi="Times New Roman" w:cs="Times New Roman"/>
          <w:sz w:val="24"/>
          <w:szCs w:val="24"/>
        </w:rPr>
        <w:t>Диалогът между католици и православни. Униатската църква – едно възможно решение</w:t>
      </w:r>
    </w:p>
    <w:p w:rsidR="00A90F0E" w:rsidRDefault="00E30C8D" w:rsidP="00A90F0E">
      <w:pPr>
        <w:spacing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F76DF">
        <w:rPr>
          <w:rFonts w:ascii="Times New Roman" w:eastAsia="Times New Roman" w:hAnsi="Times New Roman" w:cs="Times New Roman"/>
          <w:sz w:val="24"/>
          <w:szCs w:val="24"/>
          <w:lang w:eastAsia="bg-BG"/>
        </w:rPr>
        <w:t>Константин Панайотов,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2A450E">
        <w:rPr>
          <w:rFonts w:ascii="Times New Roman" w:eastAsia="Times New Roman" w:hAnsi="Times New Roman" w:cs="Times New Roman"/>
          <w:color w:val="212121"/>
          <w:sz w:val="24"/>
          <w:szCs w:val="24"/>
        </w:rPr>
        <w:t>ИЕФЕМ-БА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Н,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76DF">
        <w:rPr>
          <w:rFonts w:ascii="Times New Roman" w:hAnsi="Times New Roman" w:cs="Times New Roman"/>
          <w:sz w:val="24"/>
          <w:szCs w:val="24"/>
        </w:rPr>
        <w:t>Културното наследство на арменците в България – музейни колекции и архивни документи</w:t>
      </w:r>
      <w:r w:rsidR="00A90F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0F0E" w:rsidRDefault="006C2B47" w:rsidP="00A90F0E">
      <w:pPr>
        <w:spacing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8F43D7">
        <w:rPr>
          <w:rFonts w:ascii="Times New Roman" w:hAnsi="Times New Roman" w:cs="Times New Roman"/>
          <w:sz w:val="24"/>
          <w:szCs w:val="24"/>
        </w:rPr>
        <w:t>л. ас. д-р</w:t>
      </w:r>
      <w:r w:rsidR="00F25455" w:rsidRPr="00F25455">
        <w:rPr>
          <w:rFonts w:ascii="Times New Roman" w:hAnsi="Times New Roman" w:cs="Times New Roman"/>
          <w:sz w:val="24"/>
          <w:szCs w:val="24"/>
        </w:rPr>
        <w:t xml:space="preserve"> </w:t>
      </w:r>
      <w:r w:rsidR="004D4C12" w:rsidRPr="009D5863">
        <w:rPr>
          <w:rFonts w:ascii="Times New Roman" w:hAnsi="Times New Roman" w:cs="Times New Roman"/>
          <w:sz w:val="24"/>
          <w:szCs w:val="24"/>
        </w:rPr>
        <w:t xml:space="preserve">Таня Матанова, </w:t>
      </w:r>
      <w:r w:rsidR="00843F98">
        <w:rPr>
          <w:rFonts w:ascii="Times New Roman" w:hAnsi="Times New Roman" w:cs="Times New Roman"/>
          <w:sz w:val="24"/>
          <w:szCs w:val="24"/>
        </w:rPr>
        <w:t>проф.</w:t>
      </w:r>
      <w:r w:rsidR="00F25455">
        <w:rPr>
          <w:rFonts w:ascii="Times New Roman" w:hAnsi="Times New Roman" w:cs="Times New Roman"/>
          <w:sz w:val="24"/>
          <w:szCs w:val="24"/>
        </w:rPr>
        <w:t xml:space="preserve"> д-р </w:t>
      </w:r>
      <w:r w:rsidR="004D4C12" w:rsidRPr="009D5863">
        <w:rPr>
          <w:rFonts w:ascii="Times New Roman" w:hAnsi="Times New Roman" w:cs="Times New Roman"/>
          <w:sz w:val="24"/>
          <w:szCs w:val="24"/>
        </w:rPr>
        <w:t>Владимир Пенчев,</w:t>
      </w:r>
      <w:r w:rsidR="004D4C12">
        <w:rPr>
          <w:rFonts w:ascii="Times New Roman" w:hAnsi="Times New Roman" w:cs="Times New Roman"/>
          <w:sz w:val="24"/>
          <w:szCs w:val="24"/>
        </w:rPr>
        <w:t xml:space="preserve"> </w:t>
      </w:r>
      <w:r w:rsidR="004D4C12" w:rsidRPr="002A450E">
        <w:rPr>
          <w:rFonts w:ascii="Times New Roman" w:eastAsia="Times New Roman" w:hAnsi="Times New Roman" w:cs="Times New Roman"/>
          <w:color w:val="212121"/>
          <w:sz w:val="24"/>
          <w:szCs w:val="24"/>
        </w:rPr>
        <w:t>ИЕФЕМ-БА</w:t>
      </w:r>
      <w:r w:rsidR="004D4C12">
        <w:rPr>
          <w:rFonts w:ascii="Times New Roman" w:eastAsia="Times New Roman" w:hAnsi="Times New Roman" w:cs="Times New Roman"/>
          <w:color w:val="212121"/>
          <w:sz w:val="24"/>
          <w:szCs w:val="24"/>
        </w:rPr>
        <w:t>Н,</w:t>
      </w:r>
      <w:r w:rsidR="004D4C12">
        <w:rPr>
          <w:rFonts w:ascii="Times New Roman" w:hAnsi="Times New Roman" w:cs="Times New Roman"/>
          <w:sz w:val="24"/>
          <w:szCs w:val="24"/>
        </w:rPr>
        <w:t xml:space="preserve"> </w:t>
      </w:r>
      <w:r w:rsidR="004D4C12" w:rsidRPr="004F76DF">
        <w:rPr>
          <w:rFonts w:ascii="Times New Roman" w:hAnsi="Times New Roman" w:cs="Times New Roman"/>
          <w:sz w:val="24"/>
          <w:szCs w:val="24"/>
        </w:rPr>
        <w:t xml:space="preserve"> </w:t>
      </w:r>
      <w:r w:rsidR="004D4C12" w:rsidRPr="009D5863">
        <w:rPr>
          <w:rFonts w:ascii="Times New Roman" w:hAnsi="Times New Roman" w:cs="Times New Roman"/>
          <w:sz w:val="24"/>
          <w:szCs w:val="24"/>
        </w:rPr>
        <w:t>Етнопредприемачество сред руската общност в България</w:t>
      </w:r>
      <w:r w:rsidR="004D4C12" w:rsidRPr="000B0C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0F0E" w:rsidRDefault="004D4C12" w:rsidP="00A90F0E">
      <w:pPr>
        <w:spacing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F76DF">
        <w:rPr>
          <w:rFonts w:ascii="Times New Roman" w:hAnsi="Times New Roman" w:cs="Times New Roman"/>
          <w:sz w:val="24"/>
          <w:szCs w:val="24"/>
        </w:rPr>
        <w:t xml:space="preserve">гл. ас. д-р </w:t>
      </w:r>
      <w:r w:rsidRPr="008F43D7">
        <w:rPr>
          <w:rFonts w:ascii="Times New Roman" w:hAnsi="Times New Roman" w:cs="Times New Roman"/>
          <w:sz w:val="24"/>
          <w:szCs w:val="24"/>
        </w:rPr>
        <w:t>П</w:t>
      </w:r>
      <w:r w:rsidR="008F43D7" w:rsidRPr="008F43D7">
        <w:rPr>
          <w:rFonts w:ascii="Times New Roman" w:hAnsi="Times New Roman" w:cs="Times New Roman"/>
          <w:sz w:val="24"/>
          <w:szCs w:val="24"/>
        </w:rPr>
        <w:t>ламена</w:t>
      </w:r>
      <w:r w:rsidRPr="004F76DF">
        <w:rPr>
          <w:rFonts w:ascii="Times New Roman" w:hAnsi="Times New Roman" w:cs="Times New Roman"/>
          <w:sz w:val="24"/>
          <w:szCs w:val="24"/>
        </w:rPr>
        <w:t xml:space="preserve"> Стоянова,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450E">
        <w:rPr>
          <w:rFonts w:ascii="Times New Roman" w:eastAsia="Times New Roman" w:hAnsi="Times New Roman" w:cs="Times New Roman"/>
          <w:color w:val="212121"/>
          <w:sz w:val="24"/>
          <w:szCs w:val="24"/>
        </w:rPr>
        <w:t>ИЕФЕМ-БА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Н,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76DF">
        <w:rPr>
          <w:rFonts w:ascii="Times New Roman" w:hAnsi="Times New Roman" w:cs="Times New Roman"/>
          <w:sz w:val="24"/>
          <w:szCs w:val="24"/>
        </w:rPr>
        <w:t>Антициганизъм и етнически конфликти в съвременна България</w:t>
      </w:r>
      <w:r w:rsidR="00A90F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5863" w:rsidRPr="009D5863" w:rsidRDefault="00F66DEC" w:rsidP="00B046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CB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17,</w:t>
      </w:r>
      <w:r w:rsidR="0084418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30</w:t>
      </w:r>
      <w:r w:rsidRPr="000A4CB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– 1</w:t>
      </w:r>
      <w:r w:rsidR="000D3CB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8</w:t>
      </w:r>
      <w:r w:rsidRPr="000A4CB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,</w:t>
      </w:r>
      <w:r w:rsidR="000D3CB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00</w:t>
      </w:r>
      <w:r w:rsidRPr="000A4CB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: </w:t>
      </w:r>
      <w:r w:rsidR="00CE713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Заключителна </w:t>
      </w:r>
      <w:r w:rsidRPr="000A4CB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дискусия и закриване на семинара</w:t>
      </w:r>
    </w:p>
    <w:sectPr w:rsidR="009D5863" w:rsidRPr="009D5863" w:rsidSect="00B42EEC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E2F" w:rsidRDefault="007E3E2F" w:rsidP="00244111">
      <w:pPr>
        <w:spacing w:after="0" w:line="240" w:lineRule="auto"/>
      </w:pPr>
      <w:r>
        <w:separator/>
      </w:r>
    </w:p>
  </w:endnote>
  <w:endnote w:type="continuationSeparator" w:id="0">
    <w:p w:rsidR="007E3E2F" w:rsidRDefault="007E3E2F" w:rsidP="00244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">
    <w:altName w:val="Courier New"/>
    <w:charset w:val="00"/>
    <w:family w:val="swiss"/>
    <w:pitch w:val="default"/>
    <w:sig w:usb0="00000000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E2F" w:rsidRDefault="007E3E2F" w:rsidP="00244111">
      <w:pPr>
        <w:spacing w:after="0" w:line="240" w:lineRule="auto"/>
      </w:pPr>
      <w:r>
        <w:separator/>
      </w:r>
    </w:p>
  </w:footnote>
  <w:footnote w:type="continuationSeparator" w:id="0">
    <w:p w:rsidR="007E3E2F" w:rsidRDefault="007E3E2F" w:rsidP="002441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1A3"/>
    <w:rsid w:val="00005AB5"/>
    <w:rsid w:val="00006F55"/>
    <w:rsid w:val="00007F89"/>
    <w:rsid w:val="00011708"/>
    <w:rsid w:val="000176B9"/>
    <w:rsid w:val="00020C26"/>
    <w:rsid w:val="00034393"/>
    <w:rsid w:val="00034A80"/>
    <w:rsid w:val="000423FE"/>
    <w:rsid w:val="0005190E"/>
    <w:rsid w:val="00085A88"/>
    <w:rsid w:val="000860E4"/>
    <w:rsid w:val="000904E6"/>
    <w:rsid w:val="00090D35"/>
    <w:rsid w:val="00092338"/>
    <w:rsid w:val="000A4CBD"/>
    <w:rsid w:val="000B0C15"/>
    <w:rsid w:val="000D072B"/>
    <w:rsid w:val="000D2A62"/>
    <w:rsid w:val="000D3CB3"/>
    <w:rsid w:val="000D7E72"/>
    <w:rsid w:val="000E353C"/>
    <w:rsid w:val="000F279E"/>
    <w:rsid w:val="000F30BE"/>
    <w:rsid w:val="00106785"/>
    <w:rsid w:val="0011076C"/>
    <w:rsid w:val="001108F7"/>
    <w:rsid w:val="001357ED"/>
    <w:rsid w:val="001557DA"/>
    <w:rsid w:val="00166B5C"/>
    <w:rsid w:val="0018381A"/>
    <w:rsid w:val="001955BD"/>
    <w:rsid w:val="001A50C5"/>
    <w:rsid w:val="001C1D77"/>
    <w:rsid w:val="001D19E2"/>
    <w:rsid w:val="001F6CF5"/>
    <w:rsid w:val="00235E98"/>
    <w:rsid w:val="00244111"/>
    <w:rsid w:val="002575D3"/>
    <w:rsid w:val="002629C4"/>
    <w:rsid w:val="002650C9"/>
    <w:rsid w:val="00273446"/>
    <w:rsid w:val="00275E75"/>
    <w:rsid w:val="00285A2A"/>
    <w:rsid w:val="002876F2"/>
    <w:rsid w:val="00297D17"/>
    <w:rsid w:val="002A5301"/>
    <w:rsid w:val="002B5887"/>
    <w:rsid w:val="002C11ED"/>
    <w:rsid w:val="002E4DCF"/>
    <w:rsid w:val="002E4EAC"/>
    <w:rsid w:val="002E6608"/>
    <w:rsid w:val="00301CFB"/>
    <w:rsid w:val="00304B77"/>
    <w:rsid w:val="00304D2D"/>
    <w:rsid w:val="0032400D"/>
    <w:rsid w:val="0032749D"/>
    <w:rsid w:val="00343AD0"/>
    <w:rsid w:val="00353A61"/>
    <w:rsid w:val="003651E9"/>
    <w:rsid w:val="003700B8"/>
    <w:rsid w:val="00375907"/>
    <w:rsid w:val="00381101"/>
    <w:rsid w:val="003A0FE4"/>
    <w:rsid w:val="003A40AC"/>
    <w:rsid w:val="003A76DB"/>
    <w:rsid w:val="003B085A"/>
    <w:rsid w:val="003B6CFF"/>
    <w:rsid w:val="003C1586"/>
    <w:rsid w:val="003D03E7"/>
    <w:rsid w:val="003E145D"/>
    <w:rsid w:val="003F0CBA"/>
    <w:rsid w:val="003F6023"/>
    <w:rsid w:val="0041094C"/>
    <w:rsid w:val="00412834"/>
    <w:rsid w:val="004303B8"/>
    <w:rsid w:val="00455AEC"/>
    <w:rsid w:val="00470C98"/>
    <w:rsid w:val="00472DA8"/>
    <w:rsid w:val="004836EE"/>
    <w:rsid w:val="004A36C6"/>
    <w:rsid w:val="004D4C12"/>
    <w:rsid w:val="004D6C74"/>
    <w:rsid w:val="004F54BF"/>
    <w:rsid w:val="004F76DF"/>
    <w:rsid w:val="005061EE"/>
    <w:rsid w:val="005067FA"/>
    <w:rsid w:val="00510EC0"/>
    <w:rsid w:val="005142B2"/>
    <w:rsid w:val="00524034"/>
    <w:rsid w:val="005340F0"/>
    <w:rsid w:val="005344BE"/>
    <w:rsid w:val="0059243E"/>
    <w:rsid w:val="00595FE9"/>
    <w:rsid w:val="005C6284"/>
    <w:rsid w:val="005C6E0B"/>
    <w:rsid w:val="005D1615"/>
    <w:rsid w:val="005D76D4"/>
    <w:rsid w:val="005E38B1"/>
    <w:rsid w:val="005E5182"/>
    <w:rsid w:val="00600422"/>
    <w:rsid w:val="00600905"/>
    <w:rsid w:val="00604A34"/>
    <w:rsid w:val="00614FDE"/>
    <w:rsid w:val="006317E2"/>
    <w:rsid w:val="00631B80"/>
    <w:rsid w:val="00633ED0"/>
    <w:rsid w:val="0063797D"/>
    <w:rsid w:val="00645765"/>
    <w:rsid w:val="0065183C"/>
    <w:rsid w:val="0068550F"/>
    <w:rsid w:val="00696195"/>
    <w:rsid w:val="006A28EC"/>
    <w:rsid w:val="006B619E"/>
    <w:rsid w:val="006C2B47"/>
    <w:rsid w:val="006D0155"/>
    <w:rsid w:val="006D0231"/>
    <w:rsid w:val="00713419"/>
    <w:rsid w:val="00734589"/>
    <w:rsid w:val="00754C48"/>
    <w:rsid w:val="00773332"/>
    <w:rsid w:val="007736AE"/>
    <w:rsid w:val="00780064"/>
    <w:rsid w:val="0078137B"/>
    <w:rsid w:val="007826E0"/>
    <w:rsid w:val="007A100C"/>
    <w:rsid w:val="007A49C9"/>
    <w:rsid w:val="007C257B"/>
    <w:rsid w:val="007C38B3"/>
    <w:rsid w:val="007C6794"/>
    <w:rsid w:val="007D56B5"/>
    <w:rsid w:val="007E3E2F"/>
    <w:rsid w:val="00807BDC"/>
    <w:rsid w:val="00811972"/>
    <w:rsid w:val="00814E04"/>
    <w:rsid w:val="00831051"/>
    <w:rsid w:val="00843F98"/>
    <w:rsid w:val="00844182"/>
    <w:rsid w:val="008447B5"/>
    <w:rsid w:val="00872063"/>
    <w:rsid w:val="0087306B"/>
    <w:rsid w:val="008748F2"/>
    <w:rsid w:val="00886313"/>
    <w:rsid w:val="008B02F8"/>
    <w:rsid w:val="008D02DC"/>
    <w:rsid w:val="008D0B31"/>
    <w:rsid w:val="008D2C86"/>
    <w:rsid w:val="008F00BB"/>
    <w:rsid w:val="008F43D7"/>
    <w:rsid w:val="009003F1"/>
    <w:rsid w:val="00911C54"/>
    <w:rsid w:val="00925CDB"/>
    <w:rsid w:val="00936789"/>
    <w:rsid w:val="00945AD5"/>
    <w:rsid w:val="00951235"/>
    <w:rsid w:val="00960814"/>
    <w:rsid w:val="00960A51"/>
    <w:rsid w:val="00962548"/>
    <w:rsid w:val="009711CD"/>
    <w:rsid w:val="00971A20"/>
    <w:rsid w:val="00974463"/>
    <w:rsid w:val="00974A92"/>
    <w:rsid w:val="00981275"/>
    <w:rsid w:val="009829C2"/>
    <w:rsid w:val="009835A5"/>
    <w:rsid w:val="009838A7"/>
    <w:rsid w:val="00983996"/>
    <w:rsid w:val="0099060A"/>
    <w:rsid w:val="00996958"/>
    <w:rsid w:val="009A2AAB"/>
    <w:rsid w:val="009A43CE"/>
    <w:rsid w:val="009A7820"/>
    <w:rsid w:val="009B7753"/>
    <w:rsid w:val="009D5810"/>
    <w:rsid w:val="009D5863"/>
    <w:rsid w:val="009F1EB2"/>
    <w:rsid w:val="00A2350E"/>
    <w:rsid w:val="00A2434B"/>
    <w:rsid w:val="00A30D63"/>
    <w:rsid w:val="00A32E34"/>
    <w:rsid w:val="00A350BD"/>
    <w:rsid w:val="00A425D1"/>
    <w:rsid w:val="00A43A97"/>
    <w:rsid w:val="00A52F37"/>
    <w:rsid w:val="00A86079"/>
    <w:rsid w:val="00A90F0E"/>
    <w:rsid w:val="00A9517A"/>
    <w:rsid w:val="00AB156A"/>
    <w:rsid w:val="00B046FF"/>
    <w:rsid w:val="00B10E22"/>
    <w:rsid w:val="00B161A3"/>
    <w:rsid w:val="00B42EEC"/>
    <w:rsid w:val="00B72D7F"/>
    <w:rsid w:val="00B75210"/>
    <w:rsid w:val="00B86C47"/>
    <w:rsid w:val="00BA0C5A"/>
    <w:rsid w:val="00BB6910"/>
    <w:rsid w:val="00BB6E58"/>
    <w:rsid w:val="00BC4F93"/>
    <w:rsid w:val="00BD045C"/>
    <w:rsid w:val="00BD3A16"/>
    <w:rsid w:val="00BD541F"/>
    <w:rsid w:val="00BE0995"/>
    <w:rsid w:val="00BE461C"/>
    <w:rsid w:val="00BE6B64"/>
    <w:rsid w:val="00C12F91"/>
    <w:rsid w:val="00C27F81"/>
    <w:rsid w:val="00C355AE"/>
    <w:rsid w:val="00C41E14"/>
    <w:rsid w:val="00C53AFE"/>
    <w:rsid w:val="00C82EFA"/>
    <w:rsid w:val="00C853FF"/>
    <w:rsid w:val="00C9336F"/>
    <w:rsid w:val="00CB29C1"/>
    <w:rsid w:val="00CE2A53"/>
    <w:rsid w:val="00CE39D4"/>
    <w:rsid w:val="00CE713D"/>
    <w:rsid w:val="00D02748"/>
    <w:rsid w:val="00D072DD"/>
    <w:rsid w:val="00D23105"/>
    <w:rsid w:val="00D262B2"/>
    <w:rsid w:val="00D269FA"/>
    <w:rsid w:val="00D37844"/>
    <w:rsid w:val="00D44423"/>
    <w:rsid w:val="00D65C0D"/>
    <w:rsid w:val="00D74F54"/>
    <w:rsid w:val="00D75996"/>
    <w:rsid w:val="00D76FF0"/>
    <w:rsid w:val="00D81E87"/>
    <w:rsid w:val="00DA025C"/>
    <w:rsid w:val="00DB1799"/>
    <w:rsid w:val="00DD1C8E"/>
    <w:rsid w:val="00E01894"/>
    <w:rsid w:val="00E01FAC"/>
    <w:rsid w:val="00E174AA"/>
    <w:rsid w:val="00E20246"/>
    <w:rsid w:val="00E21BFB"/>
    <w:rsid w:val="00E30C8D"/>
    <w:rsid w:val="00E347AE"/>
    <w:rsid w:val="00E37E19"/>
    <w:rsid w:val="00E4598E"/>
    <w:rsid w:val="00E72F6C"/>
    <w:rsid w:val="00E76364"/>
    <w:rsid w:val="00E867DB"/>
    <w:rsid w:val="00EA787F"/>
    <w:rsid w:val="00EB237F"/>
    <w:rsid w:val="00EB2981"/>
    <w:rsid w:val="00EB524A"/>
    <w:rsid w:val="00EB72CD"/>
    <w:rsid w:val="00EF2A02"/>
    <w:rsid w:val="00F023DE"/>
    <w:rsid w:val="00F02E1D"/>
    <w:rsid w:val="00F101F0"/>
    <w:rsid w:val="00F25455"/>
    <w:rsid w:val="00F2622B"/>
    <w:rsid w:val="00F351FB"/>
    <w:rsid w:val="00F41EDA"/>
    <w:rsid w:val="00F53383"/>
    <w:rsid w:val="00F55027"/>
    <w:rsid w:val="00F66DEC"/>
    <w:rsid w:val="00F725F1"/>
    <w:rsid w:val="00F76173"/>
    <w:rsid w:val="00F878CA"/>
    <w:rsid w:val="00FA052C"/>
    <w:rsid w:val="00FA47AA"/>
    <w:rsid w:val="00FA5F64"/>
    <w:rsid w:val="00FC7BAD"/>
    <w:rsid w:val="00FD08FB"/>
    <w:rsid w:val="00FE1546"/>
    <w:rsid w:val="00FE5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399545-F117-4078-9DAD-53B33EB4E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qFormat/>
    <w:rsid w:val="002C11ED"/>
    <w:pPr>
      <w:overflowPunct w:val="0"/>
      <w:autoSpaceDE w:val="0"/>
      <w:autoSpaceDN w:val="0"/>
      <w:adjustRightInd w:val="0"/>
      <w:textAlignment w:val="baseline"/>
    </w:pPr>
    <w:rPr>
      <w:rFonts w:ascii="Hebar" w:eastAsiaTheme="minorEastAsia" w:hAnsi="Hebar"/>
      <w:sz w:val="20"/>
      <w:szCs w:val="20"/>
      <w:lang w:val="en-GB" w:eastAsia="zh-CN"/>
    </w:rPr>
  </w:style>
  <w:style w:type="character" w:customStyle="1" w:styleId="FootnoteTextChar">
    <w:name w:val="Footnote Text Char"/>
    <w:basedOn w:val="DefaultParagraphFont"/>
    <w:link w:val="FootnoteText"/>
    <w:rsid w:val="002C11ED"/>
    <w:rPr>
      <w:rFonts w:ascii="Hebar" w:eastAsiaTheme="minorEastAsia" w:hAnsi="Hebar"/>
      <w:sz w:val="20"/>
      <w:szCs w:val="20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1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1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441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4111"/>
  </w:style>
  <w:style w:type="paragraph" w:styleId="Footer">
    <w:name w:val="footer"/>
    <w:basedOn w:val="Normal"/>
    <w:link w:val="FooterChar"/>
    <w:uiPriority w:val="99"/>
    <w:unhideWhenUsed/>
    <w:rsid w:val="002441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1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40D15-D3B2-42FE-BB21-31D0BD6BC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Blagovest</dc:creator>
  <cp:lastModifiedBy>BAN-2019-1</cp:lastModifiedBy>
  <cp:revision>2</cp:revision>
  <dcterms:created xsi:type="dcterms:W3CDTF">2019-09-18T10:51:00Z</dcterms:created>
  <dcterms:modified xsi:type="dcterms:W3CDTF">2019-09-18T10:51:00Z</dcterms:modified>
</cp:coreProperties>
</file>