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11EF7" w14:textId="77777777" w:rsidR="003970E5" w:rsidRPr="00BE0F18" w:rsidRDefault="003970E5" w:rsidP="003970E5">
      <w:pPr>
        <w:spacing w:after="0" w:line="240" w:lineRule="auto"/>
        <w:ind w:left="270"/>
        <w:jc w:val="center"/>
        <w:rPr>
          <w:rFonts w:ascii="Verdana" w:eastAsia="Calibri" w:hAnsi="Verdana" w:cs="Times New Roman"/>
          <w:b/>
          <w:bCs/>
          <w:iCs/>
          <w:color w:val="084064"/>
          <w:lang w:eastAsia="bg-BG"/>
        </w:rPr>
      </w:pPr>
      <w:r>
        <w:rPr>
          <w:rFonts w:ascii="Verdana" w:eastAsia="Calibri" w:hAnsi="Verdana" w:cs="Times New Roman"/>
          <w:b/>
          <w:bCs/>
          <w:iCs/>
          <w:color w:val="084064"/>
          <w:lang w:eastAsia="bg-BG"/>
        </w:rPr>
        <w:t>СРЕЩА „</w:t>
      </w:r>
      <w:r w:rsidRPr="00BE0F18">
        <w:rPr>
          <w:rFonts w:ascii="Verdana" w:eastAsia="Calibri" w:hAnsi="Verdana" w:cs="Times New Roman"/>
          <w:b/>
          <w:bCs/>
          <w:iCs/>
          <w:color w:val="084064"/>
          <w:lang w:eastAsia="bg-BG"/>
        </w:rPr>
        <w:t>НАУКА ЗА БИЗНЕС“</w:t>
      </w:r>
    </w:p>
    <w:p w14:paraId="41FDD03C" w14:textId="77777777" w:rsidR="003970E5" w:rsidRPr="002F5C80" w:rsidRDefault="003970E5" w:rsidP="003970E5">
      <w:pPr>
        <w:spacing w:after="0" w:line="240" w:lineRule="auto"/>
        <w:ind w:left="270"/>
        <w:jc w:val="center"/>
        <w:rPr>
          <w:rFonts w:ascii="Verdana" w:eastAsia="Calibri" w:hAnsi="Verdana" w:cs="Times New Roman"/>
          <w:b/>
          <w:bCs/>
          <w:iCs/>
          <w:color w:val="084064"/>
          <w:sz w:val="16"/>
          <w:szCs w:val="16"/>
          <w:lang w:eastAsia="bg-BG"/>
        </w:rPr>
      </w:pPr>
    </w:p>
    <w:p w14:paraId="412A53DB" w14:textId="6D90A411" w:rsidR="003970E5" w:rsidRDefault="003970E5" w:rsidP="003970E5">
      <w:pPr>
        <w:spacing w:after="0" w:line="240" w:lineRule="auto"/>
        <w:ind w:left="270"/>
        <w:jc w:val="center"/>
        <w:rPr>
          <w:rFonts w:ascii="Verdana" w:eastAsia="Calibri" w:hAnsi="Verdana" w:cs="Times New Roman"/>
          <w:b/>
          <w:bCs/>
          <w:iCs/>
          <w:color w:val="084064"/>
          <w:lang w:eastAsia="bg-BG"/>
        </w:rPr>
      </w:pPr>
      <w:r>
        <w:rPr>
          <w:rFonts w:ascii="Verdana" w:eastAsia="Calibri" w:hAnsi="Verdana" w:cs="Times New Roman"/>
          <w:b/>
          <w:bCs/>
          <w:iCs/>
          <w:color w:val="084064"/>
          <w:lang w:eastAsia="bg-BG"/>
        </w:rPr>
        <w:t>18 март 2021</w:t>
      </w:r>
      <w:r w:rsidRPr="00BE0F18">
        <w:rPr>
          <w:rFonts w:ascii="Verdana" w:eastAsia="Calibri" w:hAnsi="Verdana" w:cs="Times New Roman"/>
          <w:b/>
          <w:bCs/>
          <w:iCs/>
          <w:color w:val="084064"/>
          <w:lang w:eastAsia="bg-BG"/>
        </w:rPr>
        <w:t xml:space="preserve"> г., </w:t>
      </w:r>
      <w:r>
        <w:rPr>
          <w:rFonts w:ascii="Verdana" w:eastAsia="Calibri" w:hAnsi="Verdana" w:cs="Times New Roman"/>
          <w:b/>
          <w:bCs/>
          <w:iCs/>
          <w:color w:val="084064"/>
          <w:lang w:eastAsia="bg-BG"/>
        </w:rPr>
        <w:t>онлайн събитие</w:t>
      </w:r>
    </w:p>
    <w:p w14:paraId="60F31B48" w14:textId="77777777" w:rsidR="003970E5" w:rsidRPr="00BE0F18" w:rsidRDefault="003970E5" w:rsidP="003970E5">
      <w:pPr>
        <w:spacing w:after="0" w:line="240" w:lineRule="auto"/>
        <w:ind w:left="270"/>
        <w:jc w:val="center"/>
        <w:rPr>
          <w:rFonts w:ascii="Verdana" w:eastAsia="Calibri" w:hAnsi="Verdana" w:cs="Times New Roman"/>
          <w:b/>
          <w:bCs/>
          <w:iCs/>
          <w:color w:val="084064"/>
          <w:lang w:val="en-US" w:eastAsia="bg-BG"/>
        </w:rPr>
      </w:pPr>
    </w:p>
    <w:tbl>
      <w:tblPr>
        <w:tblW w:w="5814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7"/>
      </w:tblGrid>
      <w:tr w:rsidR="003970E5" w:rsidRPr="00BE0F18" w14:paraId="26F6D430" w14:textId="77777777" w:rsidTr="003970E5">
        <w:trPr>
          <w:trHeight w:val="227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A646A" w14:textId="7E46AA76" w:rsidR="003970E5" w:rsidRPr="009A5043" w:rsidRDefault="003970E5" w:rsidP="009A5043">
            <w:pPr>
              <w:spacing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B46EC2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Представяне на успешни проекти, осъществени в сътрудничество между научните звена на БАН и фирми:</w:t>
            </w:r>
          </w:p>
          <w:p w14:paraId="695AEE7A" w14:textId="77777777" w:rsidR="003970E5" w:rsidRPr="004252D8" w:rsidRDefault="003970E5" w:rsidP="009A504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28" w:hanging="283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Приложение на биотехнологиите в козметиката:</w:t>
            </w:r>
          </w:p>
          <w:p w14:paraId="607BB275" w14:textId="20B33383" w:rsidR="003970E5" w:rsidRDefault="003970E5" w:rsidP="009A5043">
            <w:pPr>
              <w:spacing w:after="0" w:line="240" w:lineRule="auto"/>
              <w:ind w:left="712" w:hanging="28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BE0F1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г-жа Петя Татарска, изпълнителен директор, Инова БМ ООД</w:t>
            </w:r>
          </w:p>
          <w:p w14:paraId="15CBF193" w14:textId="77777777" w:rsidR="003970E5" w:rsidRPr="00BE0F18" w:rsidRDefault="003970E5" w:rsidP="009A5043">
            <w:pPr>
              <w:spacing w:after="0" w:line="240" w:lineRule="auto"/>
              <w:ind w:left="712" w:hanging="28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780667C6" w14:textId="77777777" w:rsidR="003970E5" w:rsidRPr="004252D8" w:rsidRDefault="003970E5" w:rsidP="009A504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28" w:hanging="283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Технология на успеха в сътрудничеството между бизнес и наука. Приложение на езиковите технологии в телевизията: </w:t>
            </w:r>
          </w:p>
          <w:p w14:paraId="3081EBE6" w14:textId="77777777" w:rsidR="003970E5" w:rsidRDefault="003970E5" w:rsidP="009612F9">
            <w:pPr>
              <w:spacing w:after="0" w:line="240" w:lineRule="auto"/>
              <w:ind w:left="428"/>
              <w:contextualSpacing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BE0F1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г-н Христо Тучев, управител на фирма H-Tech </w:t>
            </w:r>
          </w:p>
          <w:p w14:paraId="6EAE1209" w14:textId="13D36978" w:rsidR="003970E5" w:rsidRPr="009612F9" w:rsidRDefault="003970E5" w:rsidP="009612F9">
            <w:pPr>
              <w:spacing w:after="0" w:line="240" w:lineRule="auto"/>
              <w:ind w:left="428"/>
              <w:contextualSpacing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</w:tc>
      </w:tr>
      <w:tr w:rsidR="003970E5" w:rsidRPr="00BE0F18" w14:paraId="00FF8808" w14:textId="77777777" w:rsidTr="003970E5">
        <w:trPr>
          <w:trHeight w:val="227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1BBBF" w14:textId="7E69CCDB" w:rsidR="003970E5" w:rsidRDefault="003970E5" w:rsidP="00943A37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5AA72AF6" w14:textId="7C5D2FC7" w:rsidR="003970E5" w:rsidRPr="005B5843" w:rsidRDefault="003970E5" w:rsidP="00943A37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Т</w:t>
            </w:r>
            <w:r w:rsidRPr="00B46EC2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ехнологии/продукти от научните звена на БАН, реализирани от фирми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3BE4FC13" w14:textId="77777777" w:rsidR="003970E5" w:rsidRPr="00943A37" w:rsidRDefault="003970E5" w:rsidP="00943A37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5A2B3047" w14:textId="048E0E92" w:rsidR="003970E5" w:rsidRPr="00943A37" w:rsidRDefault="003970E5" w:rsidP="00943A3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943A3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Водоразтворима форма на прополис - успешен трансфер на технология:</w:t>
            </w:r>
          </w:p>
          <w:p w14:paraId="45E80CE1" w14:textId="706FF018" w:rsidR="003970E5" w:rsidRPr="00BE0F18" w:rsidRDefault="0012016E" w:rsidP="00943A37">
            <w:pPr>
              <w:spacing w:after="0" w:line="240" w:lineRule="auto"/>
              <w:ind w:left="428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проф. </w:t>
            </w:r>
            <w:bookmarkStart w:id="0" w:name="_GoBack"/>
            <w:bookmarkEnd w:id="0"/>
            <w:r w:rsidR="003970E5" w:rsidRPr="00943A37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Петър Петров, Институт по полимери</w:t>
            </w:r>
          </w:p>
          <w:p w14:paraId="28147777" w14:textId="21447437" w:rsidR="003970E5" w:rsidRPr="00943A37" w:rsidRDefault="003970E5" w:rsidP="00943A37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73C77A20" w14:textId="2D9429CD" w:rsidR="003970E5" w:rsidRPr="00943A37" w:rsidRDefault="003970E5" w:rsidP="00943A3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943A3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Научно обезпечаване на оловни батерии от ново поколение за приложение в телекомуникациите и енергетиката</w:t>
            </w:r>
          </w:p>
          <w:p w14:paraId="46A5125D" w14:textId="77777777" w:rsidR="003970E5" w:rsidRPr="00943A37" w:rsidRDefault="003970E5" w:rsidP="00943A3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943A3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Експертни решения при проектиране и управление на батерийни станции от оловни батерии</w:t>
            </w:r>
          </w:p>
          <w:p w14:paraId="45BE53A0" w14:textId="77777777" w:rsidR="003970E5" w:rsidRDefault="003970E5" w:rsidP="00943A37">
            <w:pPr>
              <w:spacing w:after="0" w:line="240" w:lineRule="auto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943A37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д-р Борис Широв, Институт по електрохимия и енергийни системи</w:t>
            </w:r>
          </w:p>
          <w:p w14:paraId="0C9D1371" w14:textId="0CC8C5A5" w:rsidR="003970E5" w:rsidRPr="00B46EC2" w:rsidRDefault="003970E5" w:rsidP="009A5043">
            <w:pPr>
              <w:spacing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</w:tc>
      </w:tr>
      <w:tr w:rsidR="003970E5" w:rsidRPr="00BE0F18" w14:paraId="59F3B734" w14:textId="77777777" w:rsidTr="003970E5">
        <w:trPr>
          <w:trHeight w:val="661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E87BC" w14:textId="40B99808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5B5843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Представяне на научно-приложни технологии / разработки / проекти на изследователи от БАН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795F6971" w14:textId="77777777" w:rsidR="003970E5" w:rsidRDefault="003970E5" w:rsidP="004252D8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5B877CAA" w14:textId="48016A7F" w:rsidR="003970E5" w:rsidRPr="004252D8" w:rsidRDefault="003970E5" w:rsidP="004252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3" w:hanging="313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Технология за оптимизация на индустриални задачи:</w:t>
            </w:r>
          </w:p>
          <w:p w14:paraId="77C67EB0" w14:textId="77777777" w:rsidR="003970E5" w:rsidRPr="001F0FF9" w:rsidRDefault="003970E5" w:rsidP="004252D8">
            <w:pPr>
              <w:spacing w:after="0" w:line="240" w:lineRule="auto"/>
              <w:ind w:left="313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1F0FF9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Даниела Борисова, Институт по информационни и комуникационни технологии</w:t>
            </w:r>
          </w:p>
          <w:p w14:paraId="14F72C96" w14:textId="31FC637C" w:rsidR="003970E5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697639B3" w14:textId="77777777" w:rsidR="003970E5" w:rsidRPr="004252D8" w:rsidRDefault="003970E5" w:rsidP="004252D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03" w:hanging="403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Роботизирана модулна транспортна система с меканум колела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7566F1BE" w14:textId="357C7F82" w:rsidR="003970E5" w:rsidRDefault="003970E5" w:rsidP="00943A37">
            <w:pPr>
              <w:spacing w:after="0" w:line="240" w:lineRule="auto"/>
              <w:ind w:left="403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доц. Найден Шиваров, Институт по информационни и комуникационни технологии</w:t>
            </w:r>
          </w:p>
          <w:p w14:paraId="1E94A88B" w14:textId="77777777" w:rsidR="003970E5" w:rsidRDefault="003970E5" w:rsidP="00311A48">
            <w:pPr>
              <w:spacing w:after="0" w:line="240" w:lineRule="auto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6C80D8FA" w14:textId="2BE810C7" w:rsidR="003970E5" w:rsidRPr="00943A37" w:rsidRDefault="003970E5" w:rsidP="00943A3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943A3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Мрежа от микроконтролери за умни сгради и фабрики:</w:t>
            </w:r>
          </w:p>
          <w:p w14:paraId="2610DFBD" w14:textId="77777777" w:rsidR="003970E5" w:rsidRPr="006C0040" w:rsidRDefault="003970E5" w:rsidP="00311A48">
            <w:pPr>
              <w:spacing w:after="0" w:line="240" w:lineRule="auto"/>
              <w:ind w:left="45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д-р Светозар Илчев, Институт по информационни и комуникационни технологии</w:t>
            </w:r>
          </w:p>
          <w:p w14:paraId="7064254E" w14:textId="77777777" w:rsidR="003970E5" w:rsidRPr="006C0040" w:rsidRDefault="003970E5" w:rsidP="00311A48">
            <w:pPr>
              <w:spacing w:after="0" w:line="240" w:lineRule="auto"/>
              <w:ind w:left="45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71593AEA" w14:textId="77777777" w:rsidR="003970E5" w:rsidRPr="00CA63EA" w:rsidRDefault="003970E5" w:rsidP="00311A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CA63EA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Иновативна технология (метал-хидрид въздух батерия) за съхранение на енергия от ВЕИ</w:t>
            </w:r>
            <w:r w:rsidRPr="00F56894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29F2539C" w14:textId="4BDE1062" w:rsidR="003970E5" w:rsidRDefault="003970E5" w:rsidP="00311A48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д-р Борислав Абрашев, Институт по електрохимия и енергийни системи </w:t>
            </w:r>
          </w:p>
          <w:p w14:paraId="327072C3" w14:textId="77777777" w:rsidR="003970E5" w:rsidRPr="005B5843" w:rsidRDefault="003970E5" w:rsidP="00223BFF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50E6FBFE" w14:textId="166A859E" w:rsidR="003970E5" w:rsidRPr="004252D8" w:rsidRDefault="003970E5" w:rsidP="004252D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54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Прототип на ваксина за COVID 19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485E282C" w14:textId="77777777" w:rsidR="003970E5" w:rsidRPr="004252D8" w:rsidRDefault="003970E5" w:rsidP="004252D8">
            <w:pPr>
              <w:spacing w:after="0" w:line="240" w:lineRule="auto"/>
              <w:ind w:left="45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Пенка Петрова, Институт по микробиология</w:t>
            </w:r>
          </w:p>
          <w:p w14:paraId="5F380536" w14:textId="77777777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032CD1AC" w14:textId="00B25009" w:rsidR="003970E5" w:rsidRPr="00540C30" w:rsidRDefault="003970E5" w:rsidP="00540C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54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540C30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Разработка на </w:t>
            </w:r>
            <w:r w:rsidRPr="00540C30">
              <w:rPr>
                <w:rFonts w:ascii="Verdana" w:eastAsia="Calibri" w:hAnsi="Verdana" w:cs="Times New Roman"/>
                <w:b/>
                <w:bCs/>
                <w:color w:val="002060"/>
                <w:lang w:val="en-US" w:eastAsia="bg-BG"/>
              </w:rPr>
              <w:t>PCR</w:t>
            </w:r>
            <w:r w:rsidRPr="00540C30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китове за детекция на патогени:</w:t>
            </w:r>
          </w:p>
          <w:p w14:paraId="697459EC" w14:textId="77777777" w:rsidR="003970E5" w:rsidRPr="004252D8" w:rsidRDefault="003970E5" w:rsidP="004252D8">
            <w:pPr>
              <w:spacing w:after="0" w:line="240" w:lineRule="auto"/>
              <w:ind w:left="29" w:firstLine="425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Ива Угринова, Институт по молекулярна биология</w:t>
            </w:r>
          </w:p>
          <w:p w14:paraId="2FAA938C" w14:textId="77777777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3DEB200D" w14:textId="552E1EEB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54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Преносимо устройство за сухо обеззаразяване на въздуха от вируси и бактерии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0039636D" w14:textId="77777777" w:rsidR="003970E5" w:rsidRPr="004252D8" w:rsidRDefault="003970E5" w:rsidP="00A745F9">
            <w:pPr>
              <w:spacing w:after="0" w:line="240" w:lineRule="auto"/>
              <w:ind w:left="45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lastRenderedPageBreak/>
              <w:t>г-н Наско Електронов, Централната лаборатория по приложна физика</w:t>
            </w:r>
          </w:p>
          <w:p w14:paraId="34A7F1C3" w14:textId="77777777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29F2A347" w14:textId="604E5ADE" w:rsidR="003970E5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Иновативни нискотоксични биологично активни средства за прецизна медицина (БиоАктивМед)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3900F341" w14:textId="38E49105" w:rsidR="003970E5" w:rsidRPr="00F92861" w:rsidRDefault="003970E5" w:rsidP="00F9286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Иновативни средства за комплексно лечение на рани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5C6EB00F" w14:textId="77777777" w:rsidR="003970E5" w:rsidRPr="004252D8" w:rsidRDefault="003970E5" w:rsidP="00A745F9">
            <w:pPr>
              <w:spacing w:after="0" w:line="240" w:lineRule="auto"/>
              <w:ind w:left="454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Павлина Долашка, Институт по органична химия с Център по фитохимия</w:t>
            </w:r>
          </w:p>
          <w:p w14:paraId="41A299A5" w14:textId="339C3AE5" w:rsidR="003970E5" w:rsidRPr="00A745F9" w:rsidRDefault="003970E5" w:rsidP="00A745F9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643E35B0" w14:textId="6A267494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4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Нова композиционна биокерамика за целите на ендопротезирането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419E82A5" w14:textId="4710A6C5" w:rsidR="003970E5" w:rsidRDefault="003970E5" w:rsidP="00A745F9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Димитър Теодосиев, Институт за космически изследвания и технологии</w:t>
            </w:r>
          </w:p>
          <w:p w14:paraId="64DA9BB8" w14:textId="77777777" w:rsidR="003970E5" w:rsidRPr="00F56894" w:rsidRDefault="003970E5" w:rsidP="00A745F9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216A2B3A" w14:textId="4CA544CD" w:rsidR="003970E5" w:rsidRPr="003C782E" w:rsidRDefault="003970E5" w:rsidP="003C78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iCs/>
                <w:color w:val="002060"/>
                <w:lang w:eastAsia="bg-BG"/>
              </w:rPr>
            </w:pPr>
            <w:r w:rsidRPr="003C782E">
              <w:rPr>
                <w:rFonts w:ascii="Verdana" w:eastAsia="Calibri" w:hAnsi="Verdana" w:cs="Times New Roman"/>
                <w:b/>
                <w:iCs/>
                <w:color w:val="002060"/>
                <w:lang w:eastAsia="bg-BG"/>
              </w:rPr>
              <w:t>Метод за криоконсервация на жива материя:</w:t>
            </w:r>
          </w:p>
          <w:p w14:paraId="7B4D42C9" w14:textId="41BD0A56" w:rsidR="003970E5" w:rsidRPr="003C782E" w:rsidRDefault="003970E5" w:rsidP="003C782E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доц. </w:t>
            </w:r>
            <w:r w:rsidRPr="003C782E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Карекин</w:t>
            </w:r>
            <w:r w:rsidRPr="00F56894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 </w:t>
            </w:r>
            <w:r>
              <w:rPr>
                <w:rFonts w:ascii="Verdana" w:eastAsia="Calibri" w:hAnsi="Verdana" w:cs="Times New Roman"/>
                <w:bCs/>
                <w:i/>
                <w:color w:val="002060"/>
                <w:lang w:val="en-US" w:eastAsia="bg-BG"/>
              </w:rPr>
              <w:t>E</w:t>
            </w:r>
            <w:r w:rsidRPr="003C782E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смерян</w:t>
            </w:r>
            <w:r w:rsidRPr="00F56894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, </w:t>
            </w:r>
            <w:r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Институт по физика на твърдото тяло</w:t>
            </w:r>
          </w:p>
          <w:p w14:paraId="3718DBFE" w14:textId="61A483EC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07FE0832" w14:textId="02148AC2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Екологична батерия магнезий-въздух, използваща солена вода за електролит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378D264E" w14:textId="77777777" w:rsidR="003970E5" w:rsidRPr="004252D8" w:rsidRDefault="003970E5" w:rsidP="00A745F9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 xml:space="preserve">д-р Илиян Попов, Институт по електрохимия и енергийни системи </w:t>
            </w:r>
          </w:p>
          <w:p w14:paraId="3D034465" w14:textId="77777777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4163AA29" w14:textId="5803293B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Система за получаване и компресиране на водород без механично движещи се части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455149DE" w14:textId="1824533E" w:rsidR="003970E5" w:rsidRDefault="003970E5" w:rsidP="00CA63EA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д-р Галин Борисов, Институт по електрохимия и енергийни системи</w:t>
            </w:r>
          </w:p>
          <w:p w14:paraId="18ACA616" w14:textId="0B8C2103" w:rsidR="003970E5" w:rsidRPr="00223BFF" w:rsidRDefault="003970E5" w:rsidP="00F92861">
            <w:pPr>
              <w:spacing w:after="0" w:line="240" w:lineRule="auto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41B7EB2D" w14:textId="18D9969D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Микробно получаване на фруктоза и висококонцентрирани фруктозни сиропи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47C5EA99" w14:textId="77777777" w:rsidR="003970E5" w:rsidRPr="004252D8" w:rsidRDefault="003970E5" w:rsidP="00A745F9">
            <w:pPr>
              <w:spacing w:after="0" w:line="240" w:lineRule="auto"/>
              <w:ind w:left="178" w:firstLine="283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Калоян Петров, Институт по инженерна химия</w:t>
            </w:r>
          </w:p>
          <w:p w14:paraId="0EC5D3D7" w14:textId="77777777" w:rsidR="003970E5" w:rsidRPr="005B5843" w:rsidRDefault="003970E5" w:rsidP="005B5843">
            <w:pPr>
              <w:spacing w:after="0" w:line="240" w:lineRule="auto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</w:p>
          <w:p w14:paraId="565C93EE" w14:textId="4DE923F4" w:rsidR="003970E5" w:rsidRPr="004252D8" w:rsidRDefault="003970E5" w:rsidP="00A745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Средство за растителна защита за лозарството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</w:t>
            </w:r>
          </w:p>
          <w:p w14:paraId="60AD2429" w14:textId="4AF1DBC8" w:rsidR="003970E5" w:rsidRDefault="003970E5" w:rsidP="00A745F9">
            <w:pPr>
              <w:spacing w:after="0" w:line="240" w:lineRule="auto"/>
              <w:ind w:firstLine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доц. Мария Спасова, Институт по полимери</w:t>
            </w:r>
          </w:p>
          <w:p w14:paraId="3B89568E" w14:textId="1ECA69B1" w:rsidR="003970E5" w:rsidRDefault="003970E5" w:rsidP="00A745F9">
            <w:pPr>
              <w:spacing w:after="0" w:line="240" w:lineRule="auto"/>
              <w:ind w:firstLine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</w:p>
          <w:p w14:paraId="422E9D7A" w14:textId="77777777" w:rsidR="003970E5" w:rsidRPr="004252D8" w:rsidRDefault="003970E5" w:rsidP="00223B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Технология за получаване на въглеродни адсорбенти, въглен-катализатори, материали за съхранение на водород и др.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:</w:t>
            </w:r>
          </w:p>
          <w:p w14:paraId="5645788D" w14:textId="2B0A5229" w:rsidR="003970E5" w:rsidRDefault="003970E5" w:rsidP="009A5043">
            <w:pPr>
              <w:spacing w:after="0" w:line="240" w:lineRule="auto"/>
              <w:ind w:left="461"/>
              <w:jc w:val="both"/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</w:pPr>
            <w:r w:rsidRPr="004252D8">
              <w:rPr>
                <w:rFonts w:ascii="Verdana" w:eastAsia="Calibri" w:hAnsi="Verdana" w:cs="Times New Roman"/>
                <w:bCs/>
                <w:i/>
                <w:color w:val="002060"/>
                <w:lang w:eastAsia="bg-BG"/>
              </w:rPr>
              <w:t>проф. Люцкан Люцканов, Институт по инженерна химия</w:t>
            </w:r>
          </w:p>
          <w:p w14:paraId="150E2024" w14:textId="4442A7BC" w:rsidR="003970E5" w:rsidRPr="002F5C80" w:rsidRDefault="003970E5" w:rsidP="002F5C80">
            <w:pPr>
              <w:spacing w:after="0" w:line="240" w:lineRule="auto"/>
              <w:ind w:left="428"/>
              <w:jc w:val="both"/>
              <w:rPr>
                <w:rFonts w:ascii="Verdana" w:eastAsia="Calibri" w:hAnsi="Verdana" w:cs="Times New Roman"/>
                <w:i/>
                <w:iCs/>
                <w:color w:val="002060"/>
                <w:sz w:val="16"/>
                <w:szCs w:val="16"/>
                <w:lang w:eastAsia="bg-BG"/>
              </w:rPr>
            </w:pPr>
          </w:p>
        </w:tc>
      </w:tr>
      <w:tr w:rsidR="003970E5" w:rsidRPr="00BE0F18" w14:paraId="09CB22CD" w14:textId="77777777" w:rsidTr="003970E5">
        <w:trPr>
          <w:trHeight w:val="583"/>
        </w:trPr>
        <w:tc>
          <w:tcPr>
            <w:tcW w:w="5000" w:type="pct"/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8FAD7" w14:textId="1A97BED0" w:rsidR="003970E5" w:rsidRPr="00AE5901" w:rsidRDefault="003970E5" w:rsidP="004252D8">
            <w:pPr>
              <w:spacing w:after="0"/>
              <w:rPr>
                <w:rFonts w:ascii="Verdana" w:eastAsia="Calibri" w:hAnsi="Verdana" w:cs="Times New Roman"/>
                <w:b/>
                <w:bCs/>
                <w:color w:val="FFFFFF" w:themeColor="background1"/>
                <w:lang w:val="en-US" w:eastAsia="bg-BG"/>
              </w:rPr>
            </w:pPr>
            <w:r>
              <w:rPr>
                <w:rFonts w:ascii="Verdana" w:eastAsia="Calibri" w:hAnsi="Verdana" w:cs="Times New Roman"/>
                <w:b/>
                <w:bCs/>
                <w:color w:val="FFFFFF" w:themeColor="background1"/>
                <w:lang w:eastAsia="bg-BG"/>
              </w:rPr>
              <w:lastRenderedPageBreak/>
              <w:t xml:space="preserve">      Виртуални срещи</w:t>
            </w:r>
          </w:p>
          <w:p w14:paraId="1C6FD856" w14:textId="0FDFCC08" w:rsidR="003970E5" w:rsidRPr="00BE0F18" w:rsidRDefault="003970E5" w:rsidP="00AE5901">
            <w:pPr>
              <w:spacing w:after="0"/>
              <w:rPr>
                <w:rFonts w:ascii="Verdana" w:eastAsia="Calibri" w:hAnsi="Verdana" w:cs="Times New Roman"/>
                <w:b/>
                <w:bCs/>
                <w:color w:val="FFFFFF" w:themeColor="background1"/>
                <w:lang w:eastAsia="bg-BG"/>
              </w:rPr>
            </w:pPr>
          </w:p>
        </w:tc>
      </w:tr>
      <w:tr w:rsidR="003970E5" w:rsidRPr="00BE0F18" w14:paraId="5F3EE689" w14:textId="77777777" w:rsidTr="003970E5">
        <w:trPr>
          <w:trHeight w:val="583"/>
        </w:trPr>
        <w:tc>
          <w:tcPr>
            <w:tcW w:w="5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46E63" w14:textId="77777777" w:rsidR="003970E5" w:rsidRDefault="003970E5" w:rsidP="003970E5">
            <w:pPr>
              <w:spacing w:after="0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     </w:t>
            </w:r>
          </w:p>
          <w:p w14:paraId="3C26F178" w14:textId="000E9B9C" w:rsidR="003970E5" w:rsidRPr="00F01092" w:rsidRDefault="003970E5" w:rsidP="003970E5">
            <w:pPr>
              <w:spacing w:after="0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F01092">
              <w:rPr>
                <w:rFonts w:ascii="Verdana" w:eastAsia="Times New Roman" w:hAnsi="Verdana" w:cs="Segoe UI"/>
                <w:b/>
                <w:bCs/>
                <w:color w:val="002060"/>
                <w:shd w:val="clear" w:color="auto" w:fill="FFFFFF"/>
              </w:rPr>
              <w:t xml:space="preserve">Представяне на Център за компетентност </w:t>
            </w:r>
            <w:r w:rsidRPr="00F01092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„ХИТМОБИЛ – Технологии и системи за генериране, съхранение и потребление на чиста енергия“.</w:t>
            </w:r>
            <w:r w:rsidRPr="00F01092">
              <w:rPr>
                <w:rFonts w:ascii="Verdana" w:eastAsia="Times New Roman" w:hAnsi="Verdana" w:cs="Segoe UI"/>
                <w:b/>
                <w:bCs/>
                <w:color w:val="002060"/>
                <w:shd w:val="clear" w:color="auto" w:fill="FFFFFF"/>
              </w:rPr>
              <w:t xml:space="preserve"> Услуги и възможности за бизнеса</w:t>
            </w:r>
          </w:p>
          <w:p w14:paraId="3D0A668E" w14:textId="353A0823" w:rsidR="003970E5" w:rsidRDefault="003970E5" w:rsidP="00B27A17">
            <w:pPr>
              <w:pStyle w:val="ListParagraph"/>
              <w:spacing w:after="0"/>
              <w:ind w:left="420"/>
              <w:jc w:val="both"/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</w:pPr>
            <w:r w:rsidRPr="00B14468"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  <w:t>проф. дхн Евелина Славче</w:t>
            </w:r>
            <w:r w:rsidR="00A06048"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  <w:t xml:space="preserve">ва, директор на Института по </w:t>
            </w:r>
            <w:r w:rsidRPr="00B14468"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  <w:t xml:space="preserve">електрохимия и енергийни системи „Акад. Евгени Будевски” </w:t>
            </w:r>
            <w:r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  <w:t xml:space="preserve">на БАН </w:t>
            </w:r>
            <w:r w:rsidRPr="00B14468"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  <w:t>и ръководител на Центъра за компетентност „ХИТМОБИЛ"</w:t>
            </w:r>
          </w:p>
          <w:p w14:paraId="530D26E2" w14:textId="77777777" w:rsidR="003970E5" w:rsidRDefault="003970E5" w:rsidP="00B27A17">
            <w:pPr>
              <w:pStyle w:val="ListParagraph"/>
              <w:spacing w:after="0"/>
              <w:ind w:left="420"/>
              <w:jc w:val="both"/>
              <w:rPr>
                <w:rFonts w:ascii="Verdana" w:eastAsia="Times New Roman" w:hAnsi="Verdana" w:cs="Segoe UI"/>
                <w:i/>
                <w:iCs/>
                <w:color w:val="002060"/>
                <w:shd w:val="clear" w:color="auto" w:fill="FFFFFF"/>
              </w:rPr>
            </w:pPr>
          </w:p>
          <w:p w14:paraId="3A998903" w14:textId="77777777" w:rsidR="003970E5" w:rsidRPr="00B14468" w:rsidRDefault="003970E5" w:rsidP="00B27A17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</w:pPr>
            <w:r w:rsidRPr="006915BE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Представяне на </w:t>
            </w:r>
            <w:r w:rsidRPr="00AE7F07">
              <w:rPr>
                <w:rFonts w:ascii="Verdana" w:eastAsia="Calibri" w:hAnsi="Verdana" w:cs="Times New Roman"/>
                <w:b/>
                <w:bCs/>
                <w:color w:val="002060"/>
                <w:lang w:val="en-GB" w:eastAsia="bg-BG"/>
              </w:rPr>
              <w:t>Enterprise</w:t>
            </w:r>
            <w:r w:rsidRPr="00B27A1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</w:t>
            </w:r>
            <w:r w:rsidRPr="00AE7F07">
              <w:rPr>
                <w:rFonts w:ascii="Verdana" w:eastAsia="Calibri" w:hAnsi="Verdana" w:cs="Times New Roman"/>
                <w:b/>
                <w:bCs/>
                <w:color w:val="002060"/>
                <w:lang w:val="en-GB" w:eastAsia="bg-BG"/>
              </w:rPr>
              <w:t>Europe</w:t>
            </w:r>
            <w:r w:rsidRPr="00B27A17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</w:t>
            </w:r>
            <w:r w:rsidRPr="00AE7F07">
              <w:rPr>
                <w:rFonts w:ascii="Verdana" w:eastAsia="Calibri" w:hAnsi="Verdana" w:cs="Times New Roman"/>
                <w:b/>
                <w:bCs/>
                <w:color w:val="002060"/>
                <w:lang w:val="en-GB" w:eastAsia="bg-BG"/>
              </w:rPr>
              <w:t>Network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 (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val="en-US" w:eastAsia="bg-BG"/>
              </w:rPr>
              <w:t>EEN</w:t>
            </w:r>
            <w:r w:rsidRPr="006915BE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>) – най- голямата Европейска мрежа в подкрепа на бизнеса за интернационализация, технологичен трансфер</w:t>
            </w:r>
            <w:r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,  комерсиализация и </w:t>
            </w:r>
            <w:r w:rsidRPr="006915BE">
              <w:rPr>
                <w:rFonts w:ascii="Verdana" w:eastAsia="Calibri" w:hAnsi="Verdana" w:cs="Times New Roman"/>
                <w:b/>
                <w:bCs/>
                <w:color w:val="002060"/>
                <w:lang w:eastAsia="bg-BG"/>
              </w:rPr>
              <w:t xml:space="preserve">достъп до финансиране </w:t>
            </w:r>
          </w:p>
          <w:p w14:paraId="2F2A1AEC" w14:textId="4FC830CF" w:rsidR="003970E5" w:rsidRDefault="003970E5" w:rsidP="00B27A17">
            <w:pPr>
              <w:pStyle w:val="ListParagraph"/>
              <w:spacing w:after="0"/>
              <w:ind w:left="420"/>
              <w:jc w:val="both"/>
              <w:rPr>
                <w:rFonts w:ascii="Verdana" w:eastAsia="Calibri" w:hAnsi="Verdana" w:cs="Times New Roman"/>
                <w:i/>
                <w:iCs/>
                <w:color w:val="002060"/>
                <w:lang w:eastAsia="bg-BG"/>
              </w:rPr>
            </w:pPr>
            <w:r>
              <w:rPr>
                <w:rFonts w:ascii="Verdana" w:eastAsia="Calibri" w:hAnsi="Verdana" w:cs="Times New Roman"/>
                <w:i/>
                <w:iCs/>
                <w:color w:val="002060"/>
                <w:lang w:eastAsia="bg-BG"/>
              </w:rPr>
              <w:t xml:space="preserve">г-н </w:t>
            </w:r>
            <w:r w:rsidRPr="00B14468">
              <w:rPr>
                <w:rFonts w:ascii="Verdana" w:eastAsia="Calibri" w:hAnsi="Verdana" w:cs="Times New Roman"/>
                <w:i/>
                <w:iCs/>
                <w:color w:val="002060"/>
                <w:lang w:eastAsia="bg-BG"/>
              </w:rPr>
              <w:t>Марин Пандев, директор на ЕЦИ-БАН</w:t>
            </w:r>
          </w:p>
          <w:p w14:paraId="583408B5" w14:textId="5B4ECE9D" w:rsidR="003970E5" w:rsidRPr="00AE5901" w:rsidRDefault="003970E5" w:rsidP="00742D6F">
            <w:pPr>
              <w:spacing w:after="0"/>
              <w:rPr>
                <w:rFonts w:ascii="Verdana" w:eastAsia="Calibri" w:hAnsi="Verdana" w:cs="Times New Roman"/>
                <w:b/>
                <w:bCs/>
                <w:lang w:eastAsia="bg-BG"/>
              </w:rPr>
            </w:pPr>
          </w:p>
        </w:tc>
      </w:tr>
    </w:tbl>
    <w:p w14:paraId="1AE9DBB2" w14:textId="77777777" w:rsidR="00160266" w:rsidRPr="00160266" w:rsidRDefault="00160266" w:rsidP="006915BE">
      <w:pPr>
        <w:rPr>
          <w:rFonts w:ascii="Verdana" w:hAnsi="Verdana" w:cs="Times New Roman"/>
          <w:sz w:val="24"/>
          <w:szCs w:val="24"/>
        </w:rPr>
      </w:pPr>
    </w:p>
    <w:sectPr w:rsidR="00160266" w:rsidRPr="00160266" w:rsidSect="003C78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276" w:left="1417" w:header="1135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1DFD2" w14:textId="77777777" w:rsidR="00E22B32" w:rsidRDefault="00E22B32" w:rsidP="00C37DDB">
      <w:pPr>
        <w:spacing w:after="0" w:line="240" w:lineRule="auto"/>
      </w:pPr>
      <w:r>
        <w:separator/>
      </w:r>
    </w:p>
  </w:endnote>
  <w:endnote w:type="continuationSeparator" w:id="0">
    <w:p w14:paraId="71C02A76" w14:textId="77777777" w:rsidR="00E22B32" w:rsidRDefault="00E22B32" w:rsidP="00C3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6F6E5" w14:textId="77777777" w:rsidR="00D31A1F" w:rsidRDefault="00D31A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3F34C" w14:textId="37C64BB6" w:rsidR="00C91E7E" w:rsidRPr="00C91E7E" w:rsidRDefault="006D21B0" w:rsidP="000A7D26">
    <w:pPr>
      <w:pStyle w:val="Foot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4D534A0D" wp14:editId="787169FF">
          <wp:simplePos x="0" y="0"/>
          <wp:positionH relativeFrom="column">
            <wp:posOffset>-389890</wp:posOffset>
          </wp:positionH>
          <wp:positionV relativeFrom="paragraph">
            <wp:posOffset>-28575</wp:posOffset>
          </wp:positionV>
          <wp:extent cx="1466850" cy="680678"/>
          <wp:effectExtent l="0" t="0" r="0" b="5715"/>
          <wp:wrapNone/>
          <wp:docPr id="28" name="Picture 28" descr="C:\Users\Proino3\Desktop\ICxxxjR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ino3\Desktop\ICxxxjRg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80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B078F" w14:textId="77777777" w:rsidR="00D31A1F" w:rsidRDefault="00D31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23321" w14:textId="77777777" w:rsidR="00E22B32" w:rsidRDefault="00E22B32" w:rsidP="00C37DDB">
      <w:pPr>
        <w:spacing w:after="0" w:line="240" w:lineRule="auto"/>
      </w:pPr>
      <w:r>
        <w:separator/>
      </w:r>
    </w:p>
  </w:footnote>
  <w:footnote w:type="continuationSeparator" w:id="0">
    <w:p w14:paraId="2BFC9CCF" w14:textId="77777777" w:rsidR="00E22B32" w:rsidRDefault="00E22B32" w:rsidP="00C3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BB6D7" w14:textId="77777777" w:rsidR="00D31A1F" w:rsidRDefault="00D31A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629F3" w14:textId="236DEFDA" w:rsidR="00E14970" w:rsidRDefault="00BE0F18" w:rsidP="00B46EC2">
    <w:pPr>
      <w:pStyle w:val="Header"/>
      <w:tabs>
        <w:tab w:val="clear" w:pos="9072"/>
        <w:tab w:val="left" w:pos="1275"/>
        <w:tab w:val="left" w:pos="3495"/>
        <w:tab w:val="left" w:pos="3570"/>
      </w:tabs>
    </w:pPr>
    <w:r>
      <w:rPr>
        <w:noProof/>
        <w:lang w:val="en-US"/>
      </w:rPr>
      <w:drawing>
        <wp:anchor distT="0" distB="0" distL="114300" distR="114300" simplePos="0" relativeHeight="251645952" behindDoc="1" locked="0" layoutInCell="1" allowOverlap="1" wp14:anchorId="62183A9B" wp14:editId="582A91F5">
          <wp:simplePos x="0" y="0"/>
          <wp:positionH relativeFrom="column">
            <wp:posOffset>-309245</wp:posOffset>
          </wp:positionH>
          <wp:positionV relativeFrom="paragraph">
            <wp:posOffset>-382905</wp:posOffset>
          </wp:positionV>
          <wp:extent cx="895350" cy="785543"/>
          <wp:effectExtent l="0" t="0" r="0" b="0"/>
          <wp:wrapNone/>
          <wp:docPr id="21" name="Picture 21" descr="Image result for БА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БА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5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7463E2F9" wp14:editId="3E2696FA">
          <wp:simplePos x="0" y="0"/>
          <wp:positionH relativeFrom="column">
            <wp:posOffset>5221605</wp:posOffset>
          </wp:positionH>
          <wp:positionV relativeFrom="paragraph">
            <wp:posOffset>-349885</wp:posOffset>
          </wp:positionV>
          <wp:extent cx="847725" cy="817880"/>
          <wp:effectExtent l="0" t="0" r="9525" b="1270"/>
          <wp:wrapNone/>
          <wp:docPr id="26" name="Picture 26" descr="K:\JiC\Work 2020\Science-for-Business\LOGOS\JiC logo_bg\Jpeg\Color\JIC-logo-redesign_Bulgarian_Color_larg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JiC\Work 2020\Science-for-Business\LOGOS\JiC logo_bg\Jpeg\Color\JIC-logo-redesign_Bulgarian_Color_large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E94552F" wp14:editId="29B05A56">
          <wp:simplePos x="0" y="0"/>
          <wp:positionH relativeFrom="column">
            <wp:posOffset>1159510</wp:posOffset>
          </wp:positionH>
          <wp:positionV relativeFrom="paragraph">
            <wp:posOffset>-381000</wp:posOffset>
          </wp:positionV>
          <wp:extent cx="777875" cy="852170"/>
          <wp:effectExtent l="0" t="0" r="3175" b="5080"/>
          <wp:wrapNone/>
          <wp:docPr id="27" name="Picture 27" descr="logo-IANMSP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ANMSP_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 w:rsidR="00B46EC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9A023" w14:textId="77777777" w:rsidR="00D31A1F" w:rsidRDefault="00D31A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44D0"/>
    <w:multiLevelType w:val="hybridMultilevel"/>
    <w:tmpl w:val="B016C200"/>
    <w:lvl w:ilvl="0" w:tplc="0BA6504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3D1E"/>
    <w:multiLevelType w:val="hybridMultilevel"/>
    <w:tmpl w:val="F52E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CE2"/>
    <w:multiLevelType w:val="hybridMultilevel"/>
    <w:tmpl w:val="EAA42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20CDC"/>
    <w:multiLevelType w:val="hybridMultilevel"/>
    <w:tmpl w:val="E8000E84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4A8C0E62"/>
    <w:multiLevelType w:val="hybridMultilevel"/>
    <w:tmpl w:val="3C086E92"/>
    <w:lvl w:ilvl="0" w:tplc="60FE4CD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372AA"/>
    <w:multiLevelType w:val="hybridMultilevel"/>
    <w:tmpl w:val="4D367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D5264"/>
    <w:multiLevelType w:val="hybridMultilevel"/>
    <w:tmpl w:val="39E0D2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C7A22"/>
    <w:multiLevelType w:val="hybridMultilevel"/>
    <w:tmpl w:val="95F0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35947"/>
    <w:multiLevelType w:val="hybridMultilevel"/>
    <w:tmpl w:val="DAA6D472"/>
    <w:lvl w:ilvl="0" w:tplc="0402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357567D"/>
    <w:multiLevelType w:val="hybridMultilevel"/>
    <w:tmpl w:val="2562AB60"/>
    <w:lvl w:ilvl="0" w:tplc="889C73A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D108D"/>
    <w:multiLevelType w:val="hybridMultilevel"/>
    <w:tmpl w:val="5B36959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9"/>
  </w:num>
  <w:num w:numId="5">
    <w:abstractNumId w:val="10"/>
  </w:num>
  <w:num w:numId="6">
    <w:abstractNumId w:val="2"/>
  </w:num>
  <w:num w:numId="7">
    <w:abstractNumId w:val="7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39"/>
    <w:rsid w:val="0004029C"/>
    <w:rsid w:val="00046A3B"/>
    <w:rsid w:val="000A7D26"/>
    <w:rsid w:val="000C26E0"/>
    <w:rsid w:val="000F5F9D"/>
    <w:rsid w:val="0011178F"/>
    <w:rsid w:val="0011256B"/>
    <w:rsid w:val="00117BE5"/>
    <w:rsid w:val="0012016E"/>
    <w:rsid w:val="001562BC"/>
    <w:rsid w:val="00160266"/>
    <w:rsid w:val="00183268"/>
    <w:rsid w:val="001A1C37"/>
    <w:rsid w:val="001B6C40"/>
    <w:rsid w:val="001C484F"/>
    <w:rsid w:val="001F0FF9"/>
    <w:rsid w:val="00200C5D"/>
    <w:rsid w:val="00223BFF"/>
    <w:rsid w:val="002343EF"/>
    <w:rsid w:val="00253802"/>
    <w:rsid w:val="00296239"/>
    <w:rsid w:val="002A10C2"/>
    <w:rsid w:val="002C1C28"/>
    <w:rsid w:val="002F5C80"/>
    <w:rsid w:val="002F6C30"/>
    <w:rsid w:val="0030650D"/>
    <w:rsid w:val="00311A48"/>
    <w:rsid w:val="00312225"/>
    <w:rsid w:val="003143A8"/>
    <w:rsid w:val="00316566"/>
    <w:rsid w:val="00330C64"/>
    <w:rsid w:val="00340B29"/>
    <w:rsid w:val="003917DA"/>
    <w:rsid w:val="003970E5"/>
    <w:rsid w:val="003C782E"/>
    <w:rsid w:val="003E4AF5"/>
    <w:rsid w:val="003F2D3D"/>
    <w:rsid w:val="004252D8"/>
    <w:rsid w:val="00431FFF"/>
    <w:rsid w:val="00443723"/>
    <w:rsid w:val="00463CA0"/>
    <w:rsid w:val="004967D3"/>
    <w:rsid w:val="00497C54"/>
    <w:rsid w:val="004A2E48"/>
    <w:rsid w:val="004B3ACA"/>
    <w:rsid w:val="004E6089"/>
    <w:rsid w:val="004F3B6F"/>
    <w:rsid w:val="004F671C"/>
    <w:rsid w:val="00501A5F"/>
    <w:rsid w:val="00503FBD"/>
    <w:rsid w:val="00525F22"/>
    <w:rsid w:val="00540C30"/>
    <w:rsid w:val="00561E5E"/>
    <w:rsid w:val="00563CE2"/>
    <w:rsid w:val="00571481"/>
    <w:rsid w:val="005878BD"/>
    <w:rsid w:val="005911EB"/>
    <w:rsid w:val="00591F69"/>
    <w:rsid w:val="005A5703"/>
    <w:rsid w:val="005B5843"/>
    <w:rsid w:val="005C2468"/>
    <w:rsid w:val="005F4B25"/>
    <w:rsid w:val="00633DA9"/>
    <w:rsid w:val="00666C48"/>
    <w:rsid w:val="0067795C"/>
    <w:rsid w:val="00690D77"/>
    <w:rsid w:val="006915BE"/>
    <w:rsid w:val="006B2C67"/>
    <w:rsid w:val="006B5606"/>
    <w:rsid w:val="006C0040"/>
    <w:rsid w:val="006D21B0"/>
    <w:rsid w:val="006F2A9E"/>
    <w:rsid w:val="006F46F3"/>
    <w:rsid w:val="007074FE"/>
    <w:rsid w:val="00724760"/>
    <w:rsid w:val="007310A4"/>
    <w:rsid w:val="00731E28"/>
    <w:rsid w:val="0074085B"/>
    <w:rsid w:val="00742D6F"/>
    <w:rsid w:val="00746A6A"/>
    <w:rsid w:val="00752FF5"/>
    <w:rsid w:val="007546D5"/>
    <w:rsid w:val="00760179"/>
    <w:rsid w:val="0077156C"/>
    <w:rsid w:val="007A2A2E"/>
    <w:rsid w:val="007A3723"/>
    <w:rsid w:val="008247A5"/>
    <w:rsid w:val="00834191"/>
    <w:rsid w:val="0084104F"/>
    <w:rsid w:val="00862E9D"/>
    <w:rsid w:val="008718D2"/>
    <w:rsid w:val="008A3BE8"/>
    <w:rsid w:val="008D47B3"/>
    <w:rsid w:val="008E50CC"/>
    <w:rsid w:val="00943A37"/>
    <w:rsid w:val="009531F6"/>
    <w:rsid w:val="009612F9"/>
    <w:rsid w:val="0097301A"/>
    <w:rsid w:val="0097587C"/>
    <w:rsid w:val="00993C95"/>
    <w:rsid w:val="009A5043"/>
    <w:rsid w:val="009B1C37"/>
    <w:rsid w:val="009C5105"/>
    <w:rsid w:val="009C6BDE"/>
    <w:rsid w:val="009C6D5D"/>
    <w:rsid w:val="009C713B"/>
    <w:rsid w:val="009D0D47"/>
    <w:rsid w:val="009D6327"/>
    <w:rsid w:val="009E33AE"/>
    <w:rsid w:val="009F31CD"/>
    <w:rsid w:val="009F6F10"/>
    <w:rsid w:val="00A02737"/>
    <w:rsid w:val="00A06048"/>
    <w:rsid w:val="00A225D2"/>
    <w:rsid w:val="00A347ED"/>
    <w:rsid w:val="00A378A1"/>
    <w:rsid w:val="00A55D51"/>
    <w:rsid w:val="00A637A3"/>
    <w:rsid w:val="00A745F9"/>
    <w:rsid w:val="00A84974"/>
    <w:rsid w:val="00AE5901"/>
    <w:rsid w:val="00AE7F07"/>
    <w:rsid w:val="00B133E4"/>
    <w:rsid w:val="00B14468"/>
    <w:rsid w:val="00B27A17"/>
    <w:rsid w:val="00B46EC2"/>
    <w:rsid w:val="00B61CEF"/>
    <w:rsid w:val="00B700AB"/>
    <w:rsid w:val="00BE0F18"/>
    <w:rsid w:val="00BE4F54"/>
    <w:rsid w:val="00BF4857"/>
    <w:rsid w:val="00C005EB"/>
    <w:rsid w:val="00C37DDB"/>
    <w:rsid w:val="00C57E82"/>
    <w:rsid w:val="00C62200"/>
    <w:rsid w:val="00C90556"/>
    <w:rsid w:val="00C91E7E"/>
    <w:rsid w:val="00CA2161"/>
    <w:rsid w:val="00CA2FF5"/>
    <w:rsid w:val="00CA63EA"/>
    <w:rsid w:val="00CC461C"/>
    <w:rsid w:val="00CE56BD"/>
    <w:rsid w:val="00D037B7"/>
    <w:rsid w:val="00D27D3B"/>
    <w:rsid w:val="00D31A1F"/>
    <w:rsid w:val="00D372B2"/>
    <w:rsid w:val="00D52BBE"/>
    <w:rsid w:val="00D74864"/>
    <w:rsid w:val="00DA2CC6"/>
    <w:rsid w:val="00DA469B"/>
    <w:rsid w:val="00DB5FBB"/>
    <w:rsid w:val="00DB6A42"/>
    <w:rsid w:val="00DD12FF"/>
    <w:rsid w:val="00DE3813"/>
    <w:rsid w:val="00E14970"/>
    <w:rsid w:val="00E22B32"/>
    <w:rsid w:val="00E251F8"/>
    <w:rsid w:val="00E552BA"/>
    <w:rsid w:val="00E629A9"/>
    <w:rsid w:val="00EE554D"/>
    <w:rsid w:val="00EF71C3"/>
    <w:rsid w:val="00F01092"/>
    <w:rsid w:val="00F21F5C"/>
    <w:rsid w:val="00F3177F"/>
    <w:rsid w:val="00F43D33"/>
    <w:rsid w:val="00F52447"/>
    <w:rsid w:val="00F5246C"/>
    <w:rsid w:val="00F56894"/>
    <w:rsid w:val="00F74F48"/>
    <w:rsid w:val="00F7768F"/>
    <w:rsid w:val="00F82D1C"/>
    <w:rsid w:val="00F92861"/>
    <w:rsid w:val="00FA445C"/>
    <w:rsid w:val="00FD7827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977DF"/>
  <w15:docId w15:val="{EF620141-BE27-4C72-99BF-41F1A0C22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7E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DDB"/>
  </w:style>
  <w:style w:type="paragraph" w:styleId="Footer">
    <w:name w:val="footer"/>
    <w:basedOn w:val="Normal"/>
    <w:link w:val="FooterChar"/>
    <w:uiPriority w:val="99"/>
    <w:unhideWhenUsed/>
    <w:rsid w:val="00C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DDB"/>
  </w:style>
  <w:style w:type="paragraph" w:styleId="BalloonText">
    <w:name w:val="Balloon Text"/>
    <w:basedOn w:val="Normal"/>
    <w:link w:val="BalloonTextChar"/>
    <w:uiPriority w:val="99"/>
    <w:semiHidden/>
    <w:unhideWhenUsed/>
    <w:rsid w:val="00C3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A22A3-B484-429E-A821-A52E9EF4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Proino2</dc:creator>
  <cp:lastModifiedBy>BAN-2019-1</cp:lastModifiedBy>
  <cp:revision>10</cp:revision>
  <cp:lastPrinted>2021-03-09T12:43:00Z</cp:lastPrinted>
  <dcterms:created xsi:type="dcterms:W3CDTF">2021-03-18T11:30:00Z</dcterms:created>
  <dcterms:modified xsi:type="dcterms:W3CDTF">2021-03-18T13:10:00Z</dcterms:modified>
</cp:coreProperties>
</file>