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CE2" w:rsidRPr="00B63522" w:rsidRDefault="00285CE2" w:rsidP="00BC7AF4">
      <w:pPr>
        <w:jc w:val="center"/>
        <w:rPr>
          <w:rFonts w:ascii="Times New Roman" w:hAnsi="Times New Roman"/>
          <w:b/>
          <w:color w:val="00B0F0"/>
          <w:sz w:val="28"/>
          <w:szCs w:val="28"/>
        </w:rPr>
      </w:pPr>
    </w:p>
    <w:p w:rsidR="00D228C6" w:rsidRPr="007A387B" w:rsidRDefault="008564C2" w:rsidP="00BC7AF4">
      <w:pPr>
        <w:jc w:val="center"/>
        <w:rPr>
          <w:rFonts w:ascii="Times New Roman" w:hAnsi="Times New Roman"/>
          <w:b/>
          <w:sz w:val="28"/>
          <w:szCs w:val="28"/>
          <w:lang w:val="bg-BG"/>
        </w:rPr>
      </w:pPr>
      <w:r>
        <w:rPr>
          <w:rFonts w:ascii="Times New Roman" w:hAnsi="Times New Roman"/>
          <w:b/>
          <w:color w:val="00B0F0"/>
          <w:sz w:val="28"/>
          <w:szCs w:val="28"/>
          <w:lang w:val="bg-BG"/>
        </w:rPr>
        <w:t xml:space="preserve"> </w:t>
      </w:r>
      <w:r w:rsidR="001A4253" w:rsidRPr="00C37994">
        <w:rPr>
          <w:rFonts w:ascii="Times New Roman" w:hAnsi="Times New Roman"/>
          <w:b/>
          <w:color w:val="00B0F0"/>
          <w:sz w:val="28"/>
          <w:szCs w:val="28"/>
          <w:lang w:val="bg-BG"/>
        </w:rPr>
        <w:t xml:space="preserve"> </w:t>
      </w:r>
      <w:bookmarkStart w:id="0" w:name="_GoBack"/>
      <w:r w:rsidR="00D228C6" w:rsidRPr="007A387B">
        <w:rPr>
          <w:rFonts w:ascii="Times New Roman" w:hAnsi="Times New Roman"/>
          <w:b/>
          <w:sz w:val="28"/>
          <w:szCs w:val="28"/>
          <w:lang w:val="bg-BG"/>
        </w:rPr>
        <w:t xml:space="preserve">Списък на цитиранията на научните трудове </w:t>
      </w:r>
    </w:p>
    <w:p w:rsidR="0084756C" w:rsidRPr="007A387B" w:rsidRDefault="00D228C6" w:rsidP="00BC7AF4">
      <w:pPr>
        <w:jc w:val="center"/>
        <w:rPr>
          <w:rFonts w:ascii="Times New Roman" w:hAnsi="Times New Roman"/>
          <w:b/>
          <w:sz w:val="28"/>
          <w:szCs w:val="28"/>
          <w:lang w:val="bg-BG"/>
        </w:rPr>
      </w:pPr>
      <w:r w:rsidRPr="007A387B">
        <w:rPr>
          <w:rFonts w:ascii="Times New Roman" w:hAnsi="Times New Roman"/>
          <w:b/>
          <w:sz w:val="28"/>
          <w:szCs w:val="28"/>
          <w:lang w:val="bg-BG"/>
        </w:rPr>
        <w:t xml:space="preserve">на проф. д-р </w:t>
      </w:r>
      <w:r w:rsidR="0084756C" w:rsidRPr="007A387B">
        <w:rPr>
          <w:rFonts w:ascii="Times New Roman" w:hAnsi="Times New Roman"/>
          <w:b/>
          <w:sz w:val="28"/>
          <w:szCs w:val="28"/>
          <w:lang w:val="bg-BG"/>
        </w:rPr>
        <w:t>Иван Русчев Русчев</w:t>
      </w:r>
      <w:r w:rsidRPr="007A387B">
        <w:rPr>
          <w:rFonts w:ascii="Times New Roman" w:hAnsi="Times New Roman"/>
          <w:b/>
          <w:sz w:val="28"/>
          <w:szCs w:val="28"/>
          <w:lang w:val="bg-BG"/>
        </w:rPr>
        <w:t>, д.ю.н.</w:t>
      </w:r>
    </w:p>
    <w:bookmarkEnd w:id="0"/>
    <w:p w:rsidR="00EC2470" w:rsidRDefault="00EC2470" w:rsidP="00BC7AF4">
      <w:pPr>
        <w:jc w:val="center"/>
        <w:rPr>
          <w:rFonts w:ascii="Times New Roman" w:hAnsi="Times New Roman"/>
          <w:b/>
          <w:color w:val="00B0F0"/>
          <w:sz w:val="28"/>
          <w:szCs w:val="28"/>
          <w:lang w:val="bg-BG"/>
        </w:rPr>
      </w:pPr>
    </w:p>
    <w:p w:rsidR="00BC7AF4" w:rsidRPr="003443F1" w:rsidRDefault="00BC7AF4" w:rsidP="003E44FB">
      <w:pPr>
        <w:jc w:val="both"/>
        <w:rPr>
          <w:rFonts w:ascii="Times New Roman" w:eastAsia="Times New Roman" w:hAnsi="Times New Roman"/>
          <w:b/>
          <w:sz w:val="24"/>
          <w:szCs w:val="24"/>
          <w:lang w:eastAsia="bg-BG"/>
        </w:rPr>
      </w:pPr>
    </w:p>
    <w:p w:rsidR="003443F1" w:rsidRPr="003443F1" w:rsidRDefault="003443F1" w:rsidP="00F70549">
      <w:pPr>
        <w:ind w:firstLine="708"/>
        <w:jc w:val="both"/>
        <w:rPr>
          <w:rFonts w:ascii="Times New Roman" w:eastAsia="Times New Roman" w:hAnsi="Times New Roman"/>
          <w:b/>
          <w:sz w:val="24"/>
          <w:szCs w:val="24"/>
          <w:lang w:val="bg-BG" w:eastAsia="bg-BG"/>
        </w:rPr>
      </w:pPr>
    </w:p>
    <w:p w:rsidR="00832DFA" w:rsidRPr="00C53E74" w:rsidRDefault="00832DFA" w:rsidP="00BC7AF4">
      <w:pPr>
        <w:snapToGrid w:val="0"/>
        <w:spacing w:after="0" w:line="240" w:lineRule="auto"/>
        <w:rPr>
          <w:rFonts w:ascii="Times New Roman" w:eastAsia="Times New Roman" w:hAnsi="Times New Roman"/>
          <w:b/>
          <w:sz w:val="24"/>
          <w:szCs w:val="24"/>
          <w:lang w:val="ru-RU"/>
        </w:rPr>
      </w:pPr>
    </w:p>
    <w:p w:rsidR="00FA2767" w:rsidRPr="00D45D07" w:rsidRDefault="00832DFA" w:rsidP="00D45D07">
      <w:pPr>
        <w:snapToGrid w:val="0"/>
        <w:spacing w:after="0" w:line="240" w:lineRule="auto"/>
        <w:rPr>
          <w:rFonts w:ascii="Times New Roman" w:eastAsia="Times New Roman" w:hAnsi="Times New Roman"/>
          <w:sz w:val="24"/>
          <w:szCs w:val="24"/>
          <w:lang w:val="bg-BG"/>
        </w:rPr>
      </w:pPr>
      <w:r w:rsidRPr="00D45D07">
        <w:rPr>
          <w:rFonts w:ascii="Times New Roman" w:eastAsia="Times New Roman" w:hAnsi="Times New Roman"/>
          <w:b/>
          <w:sz w:val="24"/>
          <w:szCs w:val="24"/>
          <w:u w:val="single"/>
          <w:lang w:val="bg-BG"/>
        </w:rPr>
        <w:t>Русчев, И.</w:t>
      </w:r>
      <w:r w:rsidRPr="00D45D07">
        <w:rPr>
          <w:rFonts w:ascii="Times New Roman" w:eastAsia="Times New Roman" w:hAnsi="Times New Roman"/>
          <w:sz w:val="24"/>
          <w:szCs w:val="24"/>
          <w:u w:val="single"/>
          <w:lang w:val="bg-BG"/>
        </w:rPr>
        <w:t xml:space="preserve"> </w:t>
      </w:r>
      <w:r w:rsidRPr="00D45D07">
        <w:rPr>
          <w:rFonts w:ascii="Times New Roman" w:eastAsia="Times New Roman" w:hAnsi="Times New Roman"/>
          <w:sz w:val="24"/>
          <w:szCs w:val="24"/>
          <w:lang w:val="bg-BG"/>
        </w:rPr>
        <w:t>Монографията „</w:t>
      </w:r>
      <w:r w:rsidRPr="00D45D07">
        <w:rPr>
          <w:rFonts w:ascii="Times New Roman" w:eastAsia="Times New Roman" w:hAnsi="Times New Roman"/>
          <w:sz w:val="24"/>
          <w:szCs w:val="24"/>
        </w:rPr>
        <w:t>Нормативните актове - източник на частното право</w:t>
      </w:r>
      <w:r w:rsidRPr="00D45D07">
        <w:rPr>
          <w:rFonts w:ascii="Times New Roman" w:eastAsia="Times New Roman" w:hAnsi="Times New Roman"/>
          <w:sz w:val="24"/>
          <w:szCs w:val="24"/>
          <w:lang w:val="bg-BG"/>
        </w:rPr>
        <w:t xml:space="preserve">“. С. Албатрос, 2008, с.233. </w:t>
      </w:r>
      <w:r w:rsidR="00A17A59">
        <w:rPr>
          <w:rFonts w:ascii="Times New Roman" w:eastAsia="Times New Roman" w:hAnsi="Times New Roman"/>
          <w:sz w:val="24"/>
          <w:szCs w:val="24"/>
          <w:lang w:val="bg-BG"/>
        </w:rPr>
        <w:t xml:space="preserve">– </w:t>
      </w:r>
      <w:r w:rsidR="001B7A8A">
        <w:rPr>
          <w:rFonts w:ascii="Times New Roman" w:eastAsia="Times New Roman" w:hAnsi="Times New Roman"/>
          <w:b/>
          <w:sz w:val="24"/>
          <w:szCs w:val="24"/>
          <w:lang w:val="bg-BG"/>
        </w:rPr>
        <w:t>88</w:t>
      </w:r>
      <w:r w:rsidR="00E4770F">
        <w:rPr>
          <w:rFonts w:ascii="Times New Roman" w:eastAsia="Times New Roman" w:hAnsi="Times New Roman"/>
          <w:b/>
          <w:sz w:val="24"/>
          <w:szCs w:val="24"/>
          <w:lang w:val="bg-BG"/>
        </w:rPr>
        <w:t xml:space="preserve"> </w:t>
      </w:r>
      <w:r w:rsidR="00A17A59" w:rsidRPr="00D228C6">
        <w:rPr>
          <w:rFonts w:ascii="Times New Roman" w:eastAsia="Times New Roman" w:hAnsi="Times New Roman"/>
          <w:b/>
          <w:sz w:val="24"/>
          <w:szCs w:val="24"/>
          <w:lang w:val="bg-BG"/>
        </w:rPr>
        <w:t>цитирания</w:t>
      </w:r>
    </w:p>
    <w:p w:rsidR="009B2048" w:rsidRPr="003917AD" w:rsidRDefault="009B2048" w:rsidP="00646459">
      <w:pPr>
        <w:pStyle w:val="ListParagraph"/>
        <w:snapToGrid w:val="0"/>
        <w:spacing w:after="0" w:line="240" w:lineRule="auto"/>
        <w:rPr>
          <w:rFonts w:ascii="Times New Roman" w:eastAsia="Times New Roman" w:hAnsi="Times New Roman"/>
          <w:sz w:val="24"/>
          <w:szCs w:val="24"/>
          <w:lang w:val="bg-BG"/>
        </w:rPr>
      </w:pPr>
    </w:p>
    <w:p w:rsidR="00646459" w:rsidRPr="003917AD" w:rsidRDefault="00646459" w:rsidP="00646459">
      <w:pPr>
        <w:pStyle w:val="ListParagraph"/>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sz w:val="24"/>
          <w:szCs w:val="24"/>
          <w:lang w:val="bg-BG"/>
        </w:rPr>
        <w:t>Цитиран от:</w:t>
      </w:r>
    </w:p>
    <w:p w:rsidR="00FA2767" w:rsidRPr="003917AD" w:rsidRDefault="00FA2767" w:rsidP="00832DFA">
      <w:pPr>
        <w:snapToGrid w:val="0"/>
        <w:spacing w:after="0" w:line="240" w:lineRule="auto"/>
        <w:rPr>
          <w:rFonts w:ascii="Times New Roman" w:eastAsia="Times New Roman" w:hAnsi="Times New Roman"/>
          <w:b/>
          <w:sz w:val="24"/>
          <w:szCs w:val="24"/>
          <w:lang w:val="bg-BG"/>
        </w:rPr>
      </w:pPr>
    </w:p>
    <w:p w:rsidR="00832DFA" w:rsidRDefault="00832DFA" w:rsidP="00EE07FC">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rPr>
        <w:t>Калайджиев</w:t>
      </w:r>
      <w:r w:rsidR="00EE07FC" w:rsidRPr="003917AD">
        <w:rPr>
          <w:rFonts w:ascii="Times New Roman" w:eastAsia="Times New Roman" w:hAnsi="Times New Roman"/>
          <w:b/>
          <w:sz w:val="24"/>
          <w:szCs w:val="24"/>
          <w:lang w:val="bg-BG"/>
        </w:rPr>
        <w:t>, Ангел.</w:t>
      </w:r>
      <w:r w:rsidRPr="003917AD">
        <w:rPr>
          <w:rFonts w:ascii="Times New Roman" w:eastAsia="Times New Roman" w:hAnsi="Times New Roman"/>
          <w:sz w:val="24"/>
          <w:szCs w:val="24"/>
        </w:rPr>
        <w:t xml:space="preserve"> Търговски дружества. Персонални дружества. Дружество с ограничена отговорност, </w:t>
      </w:r>
      <w:r w:rsidRPr="003917AD">
        <w:rPr>
          <w:rFonts w:ascii="Times New Roman" w:eastAsia="Times New Roman" w:hAnsi="Times New Roman"/>
          <w:sz w:val="24"/>
          <w:szCs w:val="24"/>
          <w:lang w:val="bg-BG"/>
        </w:rPr>
        <w:t xml:space="preserve">с. 36, </w:t>
      </w:r>
      <w:r w:rsidRPr="003917AD">
        <w:rPr>
          <w:rFonts w:ascii="Times New Roman" w:eastAsia="Times New Roman" w:hAnsi="Times New Roman"/>
          <w:sz w:val="24"/>
          <w:szCs w:val="24"/>
        </w:rPr>
        <w:t>С</w:t>
      </w:r>
      <w:r w:rsidRPr="003917AD">
        <w:rPr>
          <w:rFonts w:ascii="Times New Roman" w:eastAsia="Times New Roman" w:hAnsi="Times New Roman"/>
          <w:sz w:val="24"/>
          <w:szCs w:val="24"/>
          <w:lang w:val="bg-BG"/>
        </w:rPr>
        <w:t>.,</w:t>
      </w:r>
      <w:r w:rsidRPr="003917AD">
        <w:rPr>
          <w:rFonts w:ascii="Times New Roman" w:eastAsia="Times New Roman" w:hAnsi="Times New Roman"/>
          <w:sz w:val="24"/>
          <w:szCs w:val="24"/>
        </w:rPr>
        <w:t xml:space="preserve"> Сиби, 2014, 328 с</w:t>
      </w:r>
      <w:r w:rsidRPr="003917AD">
        <w:rPr>
          <w:rFonts w:ascii="Times New Roman" w:eastAsia="Times New Roman" w:hAnsi="Times New Roman"/>
          <w:sz w:val="24"/>
          <w:szCs w:val="24"/>
          <w:lang w:val="bg-BG"/>
        </w:rPr>
        <w:t>тр</w:t>
      </w:r>
      <w:r w:rsidRPr="003917AD">
        <w:rPr>
          <w:rFonts w:ascii="Times New Roman" w:eastAsia="Times New Roman" w:hAnsi="Times New Roman"/>
          <w:sz w:val="24"/>
          <w:szCs w:val="24"/>
        </w:rPr>
        <w:t>. ISBN 978-954-730-888-6.</w:t>
      </w:r>
      <w:r w:rsidR="007F3CBC" w:rsidRPr="003917AD">
        <w:rPr>
          <w:rFonts w:ascii="Times New Roman" w:eastAsia="Times New Roman" w:hAnsi="Times New Roman"/>
          <w:sz w:val="24"/>
          <w:szCs w:val="24"/>
          <w:lang w:val="bg-BG"/>
        </w:rPr>
        <w:t xml:space="preserve"> </w:t>
      </w:r>
    </w:p>
    <w:p w:rsidR="002B583C" w:rsidRDefault="002B583C" w:rsidP="00EE07FC">
      <w:pPr>
        <w:snapToGrid w:val="0"/>
        <w:spacing w:after="0" w:line="240" w:lineRule="auto"/>
        <w:rPr>
          <w:rFonts w:ascii="Times New Roman" w:eastAsia="Times New Roman" w:hAnsi="Times New Roman"/>
          <w:sz w:val="24"/>
          <w:szCs w:val="24"/>
          <w:lang w:val="bg-BG"/>
        </w:rPr>
      </w:pPr>
    </w:p>
    <w:p w:rsidR="002B583C" w:rsidRDefault="002B583C" w:rsidP="00EE07FC">
      <w:pPr>
        <w:snapToGrid w:val="0"/>
        <w:spacing w:after="0" w:line="240" w:lineRule="auto"/>
        <w:rPr>
          <w:rFonts w:ascii="Times New Roman" w:eastAsia="Times New Roman" w:hAnsi="Times New Roman"/>
          <w:sz w:val="24"/>
          <w:szCs w:val="24"/>
          <w:lang w:val="bg-BG"/>
        </w:rPr>
      </w:pPr>
      <w:r w:rsidRPr="002B583C">
        <w:rPr>
          <w:rFonts w:ascii="Times New Roman" w:eastAsia="Times New Roman" w:hAnsi="Times New Roman"/>
          <w:b/>
          <w:sz w:val="24"/>
          <w:szCs w:val="24"/>
          <w:lang w:val="bg-BG"/>
        </w:rPr>
        <w:t>Колев, Николай</w:t>
      </w:r>
      <w:r>
        <w:rPr>
          <w:rFonts w:ascii="Times New Roman" w:eastAsia="Times New Roman" w:hAnsi="Times New Roman"/>
          <w:sz w:val="24"/>
          <w:szCs w:val="24"/>
          <w:lang w:val="bg-BG"/>
        </w:rPr>
        <w:t xml:space="preserve">. </w:t>
      </w:r>
      <w:r w:rsidRPr="002B583C">
        <w:rPr>
          <w:rFonts w:ascii="Times New Roman" w:eastAsia="Times New Roman" w:hAnsi="Times New Roman"/>
          <w:sz w:val="24"/>
          <w:szCs w:val="24"/>
          <w:lang w:val="bg-BG"/>
        </w:rPr>
        <w:t>Относно сделките на събирателното дружество по чл. 84, ал. 2 ТЗ, сп. Търговско право, брой № 2/2011 г.</w:t>
      </w:r>
    </w:p>
    <w:p w:rsidR="00CF1B37" w:rsidRPr="003917AD" w:rsidRDefault="00CF1B37" w:rsidP="00EE07FC">
      <w:pPr>
        <w:snapToGrid w:val="0"/>
        <w:spacing w:after="0" w:line="240" w:lineRule="auto"/>
        <w:rPr>
          <w:rFonts w:ascii="Times New Roman" w:eastAsia="Times New Roman" w:hAnsi="Times New Roman"/>
          <w:sz w:val="24"/>
          <w:szCs w:val="24"/>
        </w:rPr>
      </w:pPr>
    </w:p>
    <w:p w:rsidR="00832DFA" w:rsidRDefault="00832DFA" w:rsidP="00EE07FC">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rPr>
        <w:t>Стефанов,</w:t>
      </w:r>
      <w:r w:rsidR="00EE07FC" w:rsidRPr="003917AD">
        <w:rPr>
          <w:rFonts w:ascii="Times New Roman" w:eastAsia="Times New Roman" w:hAnsi="Times New Roman"/>
          <w:b/>
          <w:sz w:val="24"/>
          <w:szCs w:val="24"/>
          <w:lang w:val="bg-BG"/>
        </w:rPr>
        <w:t xml:space="preserve"> Георги.</w:t>
      </w:r>
      <w:r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rPr>
        <w:t>Еднолични тъ</w:t>
      </w:r>
      <w:r w:rsidR="00CD278C" w:rsidRPr="003917AD">
        <w:rPr>
          <w:rFonts w:ascii="Times New Roman" w:eastAsia="Times New Roman" w:hAnsi="Times New Roman"/>
          <w:sz w:val="24"/>
          <w:szCs w:val="24"/>
        </w:rPr>
        <w:t>рговски</w:t>
      </w:r>
      <w:r w:rsidR="00CD278C" w:rsidRPr="003917AD">
        <w:rPr>
          <w:rFonts w:ascii="Times New Roman" w:eastAsia="Times New Roman" w:hAnsi="Times New Roman"/>
          <w:sz w:val="24"/>
          <w:szCs w:val="24"/>
          <w:lang w:val="bg-BG"/>
        </w:rPr>
        <w:t xml:space="preserve"> дружества</w:t>
      </w:r>
      <w:r w:rsidRPr="003917AD">
        <w:rPr>
          <w:rFonts w:ascii="Times New Roman" w:eastAsia="Times New Roman" w:hAnsi="Times New Roman"/>
          <w:sz w:val="24"/>
          <w:szCs w:val="24"/>
          <w:lang w:val="bg-BG"/>
        </w:rPr>
        <w:t xml:space="preserve"> с.240, С.,</w:t>
      </w:r>
      <w:r w:rsidRPr="003917AD">
        <w:rPr>
          <w:rFonts w:ascii="Times New Roman" w:eastAsia="Times New Roman" w:hAnsi="Times New Roman"/>
          <w:sz w:val="24"/>
          <w:szCs w:val="24"/>
        </w:rPr>
        <w:t xml:space="preserve"> ИК Труд и право, 2015, 416 с</w:t>
      </w:r>
      <w:r w:rsidRPr="003917AD">
        <w:rPr>
          <w:rFonts w:ascii="Times New Roman" w:eastAsia="Times New Roman" w:hAnsi="Times New Roman"/>
          <w:sz w:val="24"/>
          <w:szCs w:val="24"/>
          <w:lang w:val="bg-BG"/>
        </w:rPr>
        <w:t>тр</w:t>
      </w:r>
      <w:r w:rsidRPr="003917AD">
        <w:rPr>
          <w:rFonts w:ascii="Times New Roman" w:eastAsia="Times New Roman" w:hAnsi="Times New Roman"/>
          <w:sz w:val="24"/>
          <w:szCs w:val="24"/>
        </w:rPr>
        <w:t>.,ISBN 978-954-608-223-7</w:t>
      </w:r>
      <w:r w:rsidRPr="003917AD">
        <w:rPr>
          <w:rFonts w:ascii="Times New Roman" w:eastAsia="Times New Roman" w:hAnsi="Times New Roman"/>
          <w:sz w:val="24"/>
          <w:szCs w:val="24"/>
          <w:lang w:val="bg-BG"/>
        </w:rPr>
        <w:t>.</w:t>
      </w:r>
    </w:p>
    <w:p w:rsidR="00CF1B37" w:rsidRPr="003917AD" w:rsidRDefault="00CF1B37" w:rsidP="00EE07FC">
      <w:pPr>
        <w:snapToGrid w:val="0"/>
        <w:spacing w:after="0" w:line="240" w:lineRule="auto"/>
        <w:rPr>
          <w:rFonts w:ascii="Times New Roman" w:eastAsia="Times New Roman" w:hAnsi="Times New Roman"/>
          <w:sz w:val="24"/>
          <w:szCs w:val="24"/>
          <w:lang w:val="bg-BG"/>
        </w:rPr>
      </w:pPr>
    </w:p>
    <w:p w:rsidR="00A15FD8" w:rsidRDefault="00A43E59" w:rsidP="00EE07FC">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rPr>
        <w:t>Стефанов,</w:t>
      </w:r>
      <w:r w:rsidRPr="003917AD">
        <w:rPr>
          <w:rFonts w:ascii="Times New Roman" w:eastAsia="Times New Roman" w:hAnsi="Times New Roman"/>
          <w:b/>
          <w:sz w:val="24"/>
          <w:szCs w:val="24"/>
          <w:lang w:val="bg-BG"/>
        </w:rPr>
        <w:t xml:space="preserve"> </w:t>
      </w:r>
      <w:r w:rsidR="00EE07FC" w:rsidRPr="003917AD">
        <w:rPr>
          <w:rFonts w:ascii="Times New Roman" w:eastAsia="Times New Roman" w:hAnsi="Times New Roman"/>
          <w:b/>
          <w:sz w:val="24"/>
          <w:szCs w:val="24"/>
          <w:lang w:val="bg-BG"/>
        </w:rPr>
        <w:t>Георги.</w:t>
      </w:r>
      <w:r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rPr>
        <w:t>Търговско право - обща част</w:t>
      </w:r>
      <w:r w:rsidRPr="003917AD">
        <w:rPr>
          <w:rFonts w:ascii="Times New Roman" w:eastAsia="Times New Roman" w:hAnsi="Times New Roman"/>
          <w:sz w:val="24"/>
          <w:szCs w:val="24"/>
          <w:lang w:val="bg-BG"/>
        </w:rPr>
        <w:t>, с.18, Второ</w:t>
      </w:r>
      <w:r w:rsidRPr="003917AD">
        <w:rPr>
          <w:rFonts w:ascii="Times New Roman" w:eastAsia="Times New Roman" w:hAnsi="Times New Roman"/>
          <w:sz w:val="24"/>
          <w:szCs w:val="24"/>
        </w:rPr>
        <w:t xml:space="preserve"> акт</w:t>
      </w:r>
      <w:r w:rsidRPr="003917AD">
        <w:rPr>
          <w:rFonts w:ascii="Times New Roman" w:eastAsia="Times New Roman" w:hAnsi="Times New Roman"/>
          <w:sz w:val="24"/>
          <w:szCs w:val="24"/>
          <w:lang w:val="bg-BG"/>
        </w:rPr>
        <w:t>.</w:t>
      </w:r>
      <w:r w:rsidRPr="003917AD">
        <w:rPr>
          <w:rFonts w:ascii="Times New Roman" w:eastAsia="Times New Roman" w:hAnsi="Times New Roman"/>
          <w:sz w:val="24"/>
          <w:szCs w:val="24"/>
        </w:rPr>
        <w:t xml:space="preserve"> </w:t>
      </w:r>
      <w:r w:rsidRPr="003917AD">
        <w:rPr>
          <w:rFonts w:ascii="Times New Roman" w:eastAsia="Times New Roman" w:hAnsi="Times New Roman"/>
          <w:sz w:val="24"/>
          <w:szCs w:val="24"/>
          <w:lang w:val="bg-BG"/>
        </w:rPr>
        <w:t>и</w:t>
      </w:r>
      <w:r w:rsidRPr="003917AD">
        <w:rPr>
          <w:rFonts w:ascii="Times New Roman" w:eastAsia="Times New Roman" w:hAnsi="Times New Roman"/>
          <w:sz w:val="24"/>
          <w:szCs w:val="24"/>
        </w:rPr>
        <w:t>зд</w:t>
      </w:r>
      <w:r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rPr>
        <w:t>В. Търново</w:t>
      </w:r>
      <w:r w:rsidRPr="003917AD">
        <w:rPr>
          <w:rFonts w:ascii="Times New Roman" w:eastAsia="Times New Roman" w:hAnsi="Times New Roman"/>
          <w:sz w:val="24"/>
          <w:szCs w:val="24"/>
          <w:lang w:val="bg-BG"/>
        </w:rPr>
        <w:t>,</w:t>
      </w:r>
      <w:r w:rsidRPr="003917AD">
        <w:rPr>
          <w:rFonts w:ascii="Times New Roman" w:eastAsia="Times New Roman" w:hAnsi="Times New Roman"/>
          <w:sz w:val="24"/>
          <w:szCs w:val="24"/>
        </w:rPr>
        <w:t xml:space="preserve"> Абагар, 2011, 416 с</w:t>
      </w:r>
      <w:r w:rsidRPr="003917AD">
        <w:rPr>
          <w:rFonts w:ascii="Times New Roman" w:eastAsia="Times New Roman" w:hAnsi="Times New Roman"/>
          <w:sz w:val="24"/>
          <w:szCs w:val="24"/>
          <w:lang w:val="bg-BG"/>
        </w:rPr>
        <w:t>тр</w:t>
      </w:r>
      <w:r w:rsidRPr="003917AD">
        <w:rPr>
          <w:rFonts w:ascii="Times New Roman" w:eastAsia="Times New Roman" w:hAnsi="Times New Roman"/>
          <w:sz w:val="24"/>
          <w:szCs w:val="24"/>
        </w:rPr>
        <w:t>., ISBN 978-954-427-925-7.  с. 18</w:t>
      </w:r>
      <w:r w:rsidR="00224AAE" w:rsidRPr="003917AD">
        <w:rPr>
          <w:rFonts w:ascii="Times New Roman" w:eastAsia="Times New Roman" w:hAnsi="Times New Roman"/>
          <w:sz w:val="24"/>
          <w:szCs w:val="24"/>
          <w:lang w:val="bg-BG"/>
        </w:rPr>
        <w:t>, бел.4</w:t>
      </w:r>
      <w:r w:rsidRPr="003917AD">
        <w:rPr>
          <w:rFonts w:ascii="Times New Roman" w:eastAsia="Times New Roman" w:hAnsi="Times New Roman"/>
          <w:sz w:val="24"/>
          <w:szCs w:val="24"/>
          <w:lang w:val="bg-BG"/>
        </w:rPr>
        <w:t>.</w:t>
      </w:r>
      <w:r w:rsidR="00F60BAA" w:rsidRPr="003917AD">
        <w:rPr>
          <w:rFonts w:ascii="Times New Roman" w:eastAsia="Times New Roman" w:hAnsi="Times New Roman"/>
          <w:sz w:val="24"/>
          <w:szCs w:val="24"/>
          <w:lang w:val="bg-BG"/>
        </w:rPr>
        <w:t xml:space="preserve">, </w:t>
      </w:r>
      <w:r w:rsidR="00F60BAA" w:rsidRPr="003917AD">
        <w:rPr>
          <w:rFonts w:ascii="Times New Roman" w:eastAsia="Times New Roman" w:hAnsi="Times New Roman"/>
          <w:b/>
          <w:sz w:val="24"/>
          <w:szCs w:val="24"/>
          <w:lang w:val="bg-BG"/>
        </w:rPr>
        <w:t>с.</w:t>
      </w:r>
      <w:r w:rsidR="00F60BAA" w:rsidRPr="003917AD">
        <w:rPr>
          <w:rFonts w:ascii="Times New Roman" w:eastAsia="Times New Roman" w:hAnsi="Times New Roman"/>
          <w:sz w:val="24"/>
          <w:szCs w:val="24"/>
          <w:lang w:val="bg-BG"/>
        </w:rPr>
        <w:t xml:space="preserve">. 27, бел.17,.  с. 53, бел.57,  с. 59, бел.69, с. 60, бел.70, </w:t>
      </w:r>
      <w:r w:rsidR="00A15FD8" w:rsidRPr="003917AD">
        <w:rPr>
          <w:rFonts w:ascii="Times New Roman" w:eastAsia="Times New Roman" w:hAnsi="Times New Roman"/>
          <w:sz w:val="24"/>
          <w:szCs w:val="24"/>
          <w:lang w:val="bg-BG"/>
        </w:rPr>
        <w:t>с. 61, бел.73.</w:t>
      </w:r>
      <w:r w:rsidR="00F60BAA" w:rsidRPr="003917AD">
        <w:rPr>
          <w:rFonts w:ascii="Times New Roman" w:eastAsia="Times New Roman" w:hAnsi="Times New Roman"/>
          <w:sz w:val="24"/>
          <w:szCs w:val="24"/>
          <w:lang w:val="bg-BG"/>
        </w:rPr>
        <w:t>,</w:t>
      </w:r>
      <w:r w:rsidR="00A15FD8" w:rsidRPr="003917AD">
        <w:rPr>
          <w:rFonts w:ascii="Times New Roman" w:eastAsia="Times New Roman" w:hAnsi="Times New Roman"/>
          <w:sz w:val="24"/>
          <w:szCs w:val="24"/>
          <w:lang w:val="bg-BG"/>
        </w:rPr>
        <w:t>с. 62, бел.77.</w:t>
      </w:r>
    </w:p>
    <w:p w:rsidR="00CF1B37" w:rsidRPr="003917AD" w:rsidRDefault="00CF1B37" w:rsidP="00EE07FC">
      <w:pPr>
        <w:snapToGrid w:val="0"/>
        <w:spacing w:after="0" w:line="240" w:lineRule="auto"/>
        <w:rPr>
          <w:rFonts w:ascii="Times New Roman" w:eastAsia="Times New Roman" w:hAnsi="Times New Roman"/>
          <w:sz w:val="24"/>
          <w:szCs w:val="24"/>
          <w:lang w:val="bg-BG"/>
        </w:rPr>
      </w:pPr>
    </w:p>
    <w:p w:rsidR="00A43E59" w:rsidRDefault="00A43E59" w:rsidP="00EE07FC">
      <w:pPr>
        <w:snapToGrid w:val="0"/>
        <w:spacing w:after="0" w:line="240" w:lineRule="auto"/>
        <w:rPr>
          <w:rFonts w:ascii="Times New Roman" w:eastAsia="Times New Roman" w:hAnsi="Times New Roman"/>
          <w:sz w:val="24"/>
          <w:szCs w:val="24"/>
        </w:rPr>
      </w:pPr>
      <w:r w:rsidRPr="003917AD">
        <w:rPr>
          <w:rFonts w:ascii="Times New Roman" w:eastAsia="Times New Roman" w:hAnsi="Times New Roman"/>
          <w:b/>
          <w:sz w:val="24"/>
          <w:szCs w:val="24"/>
        </w:rPr>
        <w:t xml:space="preserve">Тянкова-Тодорова, </w:t>
      </w:r>
      <w:r w:rsidR="00EE07FC" w:rsidRPr="003917AD">
        <w:rPr>
          <w:rFonts w:ascii="Times New Roman" w:eastAsia="Times New Roman" w:hAnsi="Times New Roman"/>
          <w:b/>
          <w:sz w:val="24"/>
          <w:szCs w:val="24"/>
          <w:lang w:val="bg-BG"/>
        </w:rPr>
        <w:t>Янка.</w:t>
      </w:r>
      <w:r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rPr>
        <w:t>Извънсъдебното споразумение в производството по несъстоятелност</w:t>
      </w:r>
      <w:r w:rsidRPr="003917AD">
        <w:rPr>
          <w:rFonts w:ascii="Times New Roman" w:eastAsia="Times New Roman" w:hAnsi="Times New Roman"/>
          <w:sz w:val="24"/>
          <w:szCs w:val="24"/>
          <w:lang w:val="bg-BG"/>
        </w:rPr>
        <w:t>, с.47, С.,</w:t>
      </w:r>
      <w:r w:rsidRPr="003917AD">
        <w:rPr>
          <w:rFonts w:ascii="Times New Roman" w:eastAsia="Times New Roman" w:hAnsi="Times New Roman"/>
          <w:sz w:val="24"/>
          <w:szCs w:val="24"/>
        </w:rPr>
        <w:t xml:space="preserve"> Сиби, 2013, 234 стр.; ISBN 978-954-730-857-2.</w:t>
      </w:r>
    </w:p>
    <w:p w:rsidR="00CF1B37" w:rsidRPr="003917AD" w:rsidRDefault="00CF1B37" w:rsidP="00EE07FC">
      <w:pPr>
        <w:snapToGrid w:val="0"/>
        <w:spacing w:after="0" w:line="240" w:lineRule="auto"/>
        <w:rPr>
          <w:rFonts w:ascii="Times New Roman" w:eastAsia="Times New Roman" w:hAnsi="Times New Roman"/>
          <w:sz w:val="24"/>
          <w:szCs w:val="24"/>
          <w:lang w:val="bg-BG"/>
        </w:rPr>
      </w:pPr>
    </w:p>
    <w:p w:rsidR="00FA2767" w:rsidRDefault="00FA2767" w:rsidP="00EE07FC">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Славов</w:t>
      </w:r>
      <w:r w:rsidR="00EE07FC" w:rsidRPr="003917AD">
        <w:rPr>
          <w:rFonts w:ascii="Times New Roman" w:eastAsia="Times New Roman" w:hAnsi="Times New Roman"/>
          <w:b/>
          <w:sz w:val="24"/>
          <w:szCs w:val="24"/>
          <w:lang w:val="bg-BG"/>
        </w:rPr>
        <w:t>, Нейко</w:t>
      </w:r>
      <w:r w:rsidRPr="003917AD">
        <w:rPr>
          <w:rFonts w:ascii="Times New Roman" w:eastAsia="Times New Roman" w:hAnsi="Times New Roman"/>
          <w:sz w:val="24"/>
          <w:szCs w:val="24"/>
          <w:lang w:val="bg-BG"/>
        </w:rPr>
        <w:t>. Предварителният договор по българското право. С. Фенея, 2012</w:t>
      </w:r>
    </w:p>
    <w:p w:rsidR="00D2769E" w:rsidRPr="003917AD" w:rsidRDefault="00D2769E" w:rsidP="00EE07FC">
      <w:pPr>
        <w:snapToGrid w:val="0"/>
        <w:spacing w:after="0" w:line="240" w:lineRule="auto"/>
        <w:rPr>
          <w:rFonts w:ascii="Times New Roman" w:eastAsia="Times New Roman" w:hAnsi="Times New Roman"/>
          <w:sz w:val="24"/>
          <w:szCs w:val="24"/>
          <w:lang w:val="bg-BG"/>
        </w:rPr>
      </w:pPr>
    </w:p>
    <w:p w:rsidR="009E0935" w:rsidRDefault="009E0935" w:rsidP="00CF774E">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Топузов, </w:t>
      </w:r>
      <w:r w:rsidR="00CF774E" w:rsidRPr="003917AD">
        <w:rPr>
          <w:rFonts w:ascii="Times New Roman" w:eastAsia="Times New Roman" w:hAnsi="Times New Roman"/>
          <w:b/>
          <w:sz w:val="24"/>
          <w:szCs w:val="24"/>
          <w:lang w:val="bg-BG"/>
        </w:rPr>
        <w:t xml:space="preserve">Димитър. </w:t>
      </w:r>
      <w:r w:rsidRPr="003917AD">
        <w:rPr>
          <w:rFonts w:ascii="Times New Roman" w:eastAsia="Times New Roman" w:hAnsi="Times New Roman"/>
          <w:sz w:val="24"/>
          <w:szCs w:val="24"/>
          <w:lang w:val="bg-BG"/>
        </w:rPr>
        <w:t>Нищожност на бра</w:t>
      </w:r>
      <w:r w:rsidR="00A557F9" w:rsidRPr="003917AD">
        <w:rPr>
          <w:rFonts w:ascii="Times New Roman" w:eastAsia="Times New Roman" w:hAnsi="Times New Roman"/>
          <w:sz w:val="24"/>
          <w:szCs w:val="24"/>
          <w:lang w:val="bg-BG"/>
        </w:rPr>
        <w:t>чния договор, Сиела, 2016, с.75.</w:t>
      </w:r>
      <w:r w:rsidRPr="003917AD">
        <w:rPr>
          <w:rFonts w:ascii="Times New Roman" w:eastAsia="Times New Roman" w:hAnsi="Times New Roman"/>
          <w:sz w:val="24"/>
          <w:szCs w:val="24"/>
          <w:lang w:val="bg-BG"/>
        </w:rPr>
        <w:t>.</w:t>
      </w:r>
    </w:p>
    <w:p w:rsidR="00CF1B37" w:rsidRPr="003917AD" w:rsidRDefault="00CF1B37" w:rsidP="00CF774E">
      <w:pPr>
        <w:snapToGrid w:val="0"/>
        <w:spacing w:after="0" w:line="240" w:lineRule="auto"/>
        <w:rPr>
          <w:rFonts w:ascii="Times New Roman" w:eastAsia="Times New Roman" w:hAnsi="Times New Roman"/>
          <w:b/>
          <w:sz w:val="24"/>
          <w:szCs w:val="24"/>
          <w:lang w:val="bg-BG"/>
        </w:rPr>
      </w:pPr>
    </w:p>
    <w:p w:rsidR="007E0BB6" w:rsidRDefault="007E0BB6" w:rsidP="00CF774E">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Калайджиев, </w:t>
      </w:r>
      <w:r w:rsidR="00CF774E" w:rsidRPr="003917AD">
        <w:rPr>
          <w:rFonts w:ascii="Times New Roman" w:eastAsia="Times New Roman" w:hAnsi="Times New Roman"/>
          <w:b/>
          <w:sz w:val="24"/>
          <w:szCs w:val="24"/>
          <w:lang w:val="bg-BG"/>
        </w:rPr>
        <w:t>Ангел</w:t>
      </w:r>
      <w:r w:rsidR="00AB16B4">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Търговско право. Обща част, С. Труд и право, 2015</w:t>
      </w:r>
    </w:p>
    <w:p w:rsidR="005B0EE7" w:rsidRPr="003917AD" w:rsidRDefault="005B0EE7" w:rsidP="00CF774E">
      <w:pPr>
        <w:snapToGrid w:val="0"/>
        <w:spacing w:after="0" w:line="240" w:lineRule="auto"/>
        <w:rPr>
          <w:rFonts w:ascii="Times New Roman" w:eastAsia="Times New Roman" w:hAnsi="Times New Roman"/>
          <w:sz w:val="24"/>
          <w:szCs w:val="24"/>
          <w:lang w:val="bg-BG"/>
        </w:rPr>
      </w:pPr>
    </w:p>
    <w:p w:rsidR="00996004" w:rsidRDefault="00996004" w:rsidP="00C622C9">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Петър Николаев Дюлгеров </w:t>
      </w:r>
      <w:r w:rsidRPr="003917AD">
        <w:rPr>
          <w:rFonts w:ascii="Times New Roman" w:eastAsia="Times New Roman" w:hAnsi="Times New Roman"/>
          <w:sz w:val="24"/>
          <w:szCs w:val="24"/>
          <w:lang w:val="bg-BG"/>
        </w:rPr>
        <w:t>„Преки и косвени източници на частното право“, с. 50-55, статията публикувана в Сборник доклади на студентска научна сесия – Русе -2014.</w:t>
      </w:r>
    </w:p>
    <w:p w:rsidR="005B0EE7" w:rsidRPr="003917AD" w:rsidRDefault="005B0EE7" w:rsidP="00C622C9">
      <w:pPr>
        <w:snapToGrid w:val="0"/>
        <w:spacing w:after="0" w:line="240" w:lineRule="auto"/>
        <w:rPr>
          <w:rFonts w:ascii="Times New Roman" w:eastAsia="Times New Roman" w:hAnsi="Times New Roman"/>
          <w:sz w:val="24"/>
          <w:szCs w:val="24"/>
          <w:lang w:val="bg-BG"/>
        </w:rPr>
      </w:pPr>
    </w:p>
    <w:p w:rsidR="00996004" w:rsidRDefault="00996004" w:rsidP="00CF774E">
      <w:pPr>
        <w:snapToGrid w:val="0"/>
        <w:spacing w:after="0" w:line="240" w:lineRule="auto"/>
        <w:rPr>
          <w:rFonts w:ascii="Times New Roman" w:eastAsia="Times New Roman" w:hAnsi="Times New Roman"/>
          <w:b/>
          <w:sz w:val="24"/>
          <w:szCs w:val="24"/>
          <w:lang w:val="bg-BG"/>
        </w:rPr>
      </w:pPr>
      <w:r w:rsidRPr="003917AD">
        <w:rPr>
          <w:rFonts w:ascii="Times New Roman" w:eastAsia="Times New Roman" w:hAnsi="Times New Roman"/>
          <w:b/>
          <w:sz w:val="24"/>
          <w:szCs w:val="24"/>
          <w:lang w:val="bg-BG"/>
        </w:rPr>
        <w:t>Калайджиев</w:t>
      </w:r>
      <w:r w:rsidR="00CF774E" w:rsidRPr="003917AD">
        <w:rPr>
          <w:rFonts w:ascii="Times New Roman" w:eastAsia="Times New Roman" w:hAnsi="Times New Roman"/>
          <w:b/>
          <w:sz w:val="24"/>
          <w:szCs w:val="24"/>
          <w:lang w:val="bg-BG"/>
        </w:rPr>
        <w:t>,</w:t>
      </w:r>
      <w:r w:rsidRPr="003917AD">
        <w:rPr>
          <w:rFonts w:ascii="Times New Roman" w:eastAsia="Times New Roman" w:hAnsi="Times New Roman"/>
          <w:b/>
          <w:sz w:val="24"/>
          <w:szCs w:val="24"/>
          <w:lang w:val="bg-BG"/>
        </w:rPr>
        <w:t xml:space="preserve"> А</w:t>
      </w:r>
      <w:r w:rsidR="00CF774E" w:rsidRPr="003917AD">
        <w:rPr>
          <w:rFonts w:ascii="Times New Roman" w:eastAsia="Times New Roman" w:hAnsi="Times New Roman"/>
          <w:b/>
          <w:sz w:val="24"/>
          <w:szCs w:val="24"/>
          <w:lang w:val="bg-BG"/>
        </w:rPr>
        <w:t>нгел</w:t>
      </w:r>
      <w:r w:rsidRPr="003917AD">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Облигационно право. Обща част. С. Сиби, 2016</w:t>
      </w:r>
      <w:r w:rsidRPr="003917AD">
        <w:rPr>
          <w:rFonts w:ascii="Times New Roman" w:eastAsia="Times New Roman" w:hAnsi="Times New Roman"/>
          <w:b/>
          <w:sz w:val="24"/>
          <w:szCs w:val="24"/>
          <w:lang w:val="bg-BG"/>
        </w:rPr>
        <w:t>.</w:t>
      </w:r>
    </w:p>
    <w:p w:rsidR="00D2769E" w:rsidRPr="003917AD" w:rsidRDefault="00D2769E" w:rsidP="00CF774E">
      <w:pPr>
        <w:snapToGrid w:val="0"/>
        <w:spacing w:after="0" w:line="240" w:lineRule="auto"/>
        <w:rPr>
          <w:rFonts w:ascii="Times New Roman" w:eastAsia="Times New Roman" w:hAnsi="Times New Roman"/>
          <w:b/>
          <w:sz w:val="24"/>
          <w:szCs w:val="24"/>
          <w:lang w:val="bg-BG"/>
        </w:rPr>
      </w:pPr>
    </w:p>
    <w:p w:rsidR="00996004" w:rsidRDefault="00996004" w:rsidP="00B437B0">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Стоянов, Д., </w:t>
      </w:r>
      <w:r w:rsidRPr="003917AD">
        <w:rPr>
          <w:rFonts w:ascii="Times New Roman" w:eastAsia="Times New Roman" w:hAnsi="Times New Roman"/>
          <w:sz w:val="24"/>
          <w:szCs w:val="24"/>
          <w:lang w:val="bg-BG"/>
        </w:rPr>
        <w:t>Придобивният способ по чл. 78 ЗС, Сиела Норма, С., 2016 г</w:t>
      </w:r>
      <w:r w:rsidR="00D2769E">
        <w:rPr>
          <w:rFonts w:ascii="Times New Roman" w:eastAsia="Times New Roman" w:hAnsi="Times New Roman"/>
          <w:sz w:val="24"/>
          <w:szCs w:val="24"/>
          <w:lang w:val="bg-BG"/>
        </w:rPr>
        <w:t>., с. 88, бел. под линия № 260.</w:t>
      </w:r>
    </w:p>
    <w:p w:rsidR="00D2769E" w:rsidRPr="003917AD" w:rsidRDefault="00D2769E" w:rsidP="00B437B0">
      <w:pPr>
        <w:snapToGrid w:val="0"/>
        <w:spacing w:after="0" w:line="240" w:lineRule="auto"/>
        <w:rPr>
          <w:rFonts w:ascii="Times New Roman" w:eastAsia="Times New Roman" w:hAnsi="Times New Roman"/>
          <w:sz w:val="24"/>
          <w:szCs w:val="24"/>
          <w:lang w:val="bg-BG"/>
        </w:rPr>
      </w:pPr>
    </w:p>
    <w:p w:rsidR="00996004" w:rsidRDefault="00996004" w:rsidP="00B437B0">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Стоянов, Д., </w:t>
      </w:r>
      <w:r w:rsidRPr="003917AD">
        <w:rPr>
          <w:rFonts w:ascii="Times New Roman" w:eastAsia="Times New Roman" w:hAnsi="Times New Roman"/>
          <w:sz w:val="24"/>
          <w:szCs w:val="24"/>
          <w:lang w:val="bg-BG"/>
        </w:rPr>
        <w:t>Обезщетяване на неимуществените вреди на гражданския ищец в наказателния процес. – В: Год. НБУ. Департамент „Право”, т.2, [2013], С., Н</w:t>
      </w:r>
      <w:r w:rsidR="00D2769E">
        <w:rPr>
          <w:rFonts w:ascii="Times New Roman" w:eastAsia="Times New Roman" w:hAnsi="Times New Roman"/>
          <w:sz w:val="24"/>
          <w:szCs w:val="24"/>
          <w:lang w:val="bg-BG"/>
        </w:rPr>
        <w:t xml:space="preserve">БУ, 2014, с. 413, бел. </w:t>
      </w:r>
      <w:r w:rsidRPr="003917AD">
        <w:rPr>
          <w:rFonts w:ascii="Times New Roman" w:eastAsia="Times New Roman" w:hAnsi="Times New Roman"/>
          <w:sz w:val="24"/>
          <w:szCs w:val="24"/>
          <w:lang w:val="bg-BG"/>
        </w:rPr>
        <w:t xml:space="preserve"> № 102.</w:t>
      </w:r>
    </w:p>
    <w:p w:rsidR="00D2769E" w:rsidRPr="003917AD" w:rsidRDefault="00D2769E" w:rsidP="00B437B0">
      <w:pPr>
        <w:snapToGrid w:val="0"/>
        <w:spacing w:after="0" w:line="240" w:lineRule="auto"/>
        <w:rPr>
          <w:rFonts w:ascii="Times New Roman" w:eastAsia="Times New Roman" w:hAnsi="Times New Roman"/>
          <w:sz w:val="24"/>
          <w:szCs w:val="24"/>
          <w:lang w:val="bg-BG"/>
        </w:rPr>
      </w:pPr>
    </w:p>
    <w:p w:rsidR="00F94908" w:rsidRPr="003917AD" w:rsidRDefault="00F44BD9" w:rsidP="00B437B0">
      <w:pPr>
        <w:snapToGrid w:val="0"/>
        <w:spacing w:after="0" w:line="240" w:lineRule="auto"/>
        <w:rPr>
          <w:rFonts w:ascii="Times New Roman" w:eastAsia="Times New Roman" w:hAnsi="Times New Roman"/>
          <w:b/>
          <w:sz w:val="24"/>
          <w:szCs w:val="24"/>
          <w:lang w:val="bg-BG"/>
        </w:rPr>
      </w:pPr>
      <w:r w:rsidRPr="003917AD">
        <w:rPr>
          <w:rFonts w:ascii="Times New Roman" w:eastAsia="Times New Roman" w:hAnsi="Times New Roman"/>
          <w:b/>
          <w:sz w:val="24"/>
          <w:szCs w:val="24"/>
          <w:lang w:val="bg-BG"/>
        </w:rPr>
        <w:t xml:space="preserve">Димитрова, Г. </w:t>
      </w:r>
      <w:r w:rsidRPr="00D2769E">
        <w:rPr>
          <w:rFonts w:ascii="Times New Roman" w:eastAsia="Times New Roman" w:hAnsi="Times New Roman"/>
          <w:sz w:val="24"/>
          <w:szCs w:val="24"/>
          <w:lang w:val="bg-BG"/>
        </w:rPr>
        <w:t xml:space="preserve">Договорът за аренда в земеделието. С.: Нова звезда, 2016, с. 18, бел.14,с. 72, бел. 85, с. 73, бел. 87, с. 80, бел. 90, с. 161,  с. 164, бел. 189,  с. 165, бел. 190, </w:t>
      </w:r>
      <w:r w:rsidRPr="00D2769E">
        <w:rPr>
          <w:rFonts w:ascii="Times New Roman" w:eastAsia="Times New Roman" w:hAnsi="Times New Roman"/>
          <w:sz w:val="24"/>
          <w:szCs w:val="24"/>
          <w:lang w:val="bg-BG"/>
        </w:rPr>
        <w:lastRenderedPageBreak/>
        <w:t>с. 165, бел. 191, с. 170, бел.  209, с. 170, бел. 210;с. 171, бел.  213, с. 171, бел. 214, с. 178, бел 219, с. 181, бел. 222, с. 225, бел. 258</w:t>
      </w:r>
      <w:r w:rsidRPr="003917AD">
        <w:rPr>
          <w:rFonts w:ascii="Times New Roman" w:eastAsia="Times New Roman" w:hAnsi="Times New Roman"/>
          <w:b/>
          <w:sz w:val="24"/>
          <w:szCs w:val="24"/>
          <w:lang w:val="bg-BG"/>
        </w:rPr>
        <w:t>.</w:t>
      </w:r>
    </w:p>
    <w:p w:rsidR="0084079A" w:rsidRDefault="0084079A" w:rsidP="00B437B0">
      <w:pPr>
        <w:snapToGrid w:val="0"/>
        <w:spacing w:after="0" w:line="240" w:lineRule="auto"/>
        <w:rPr>
          <w:rFonts w:ascii="Times New Roman" w:eastAsia="Times New Roman" w:hAnsi="Times New Roman"/>
          <w:b/>
          <w:sz w:val="24"/>
          <w:szCs w:val="24"/>
          <w:lang w:val="bg-BG"/>
        </w:rPr>
      </w:pPr>
    </w:p>
    <w:p w:rsidR="00F75DEF" w:rsidRDefault="00F75DEF" w:rsidP="00B437B0">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Ставру, С</w:t>
      </w:r>
      <w:r w:rsidR="00B437B0" w:rsidRPr="003917AD">
        <w:rPr>
          <w:rFonts w:ascii="Times New Roman" w:eastAsia="Times New Roman" w:hAnsi="Times New Roman"/>
          <w:b/>
          <w:sz w:val="24"/>
          <w:szCs w:val="24"/>
          <w:lang w:val="bg-BG"/>
        </w:rPr>
        <w:t>тоян</w:t>
      </w:r>
      <w:r w:rsidRPr="003917AD">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Управление на етажната собственост вжжилищните комплекси от затворен тип, № 6, 2</w:t>
      </w:r>
      <w:r w:rsidR="00D2769E">
        <w:rPr>
          <w:rFonts w:ascii="Times New Roman" w:eastAsia="Times New Roman" w:hAnsi="Times New Roman"/>
          <w:sz w:val="24"/>
          <w:szCs w:val="24"/>
          <w:lang w:val="bg-BG"/>
        </w:rPr>
        <w:t>008.</w:t>
      </w:r>
    </w:p>
    <w:p w:rsidR="00D2769E" w:rsidRPr="003917AD" w:rsidRDefault="00D2769E" w:rsidP="00B437B0">
      <w:pPr>
        <w:snapToGrid w:val="0"/>
        <w:spacing w:after="0" w:line="240" w:lineRule="auto"/>
        <w:rPr>
          <w:rFonts w:ascii="Times New Roman" w:eastAsia="Times New Roman" w:hAnsi="Times New Roman"/>
          <w:sz w:val="24"/>
          <w:szCs w:val="24"/>
          <w:lang w:val="bg-BG"/>
        </w:rPr>
      </w:pPr>
    </w:p>
    <w:p w:rsidR="00F75DEF" w:rsidRDefault="00F75DEF" w:rsidP="00B437B0">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Братоев, Ц</w:t>
      </w:r>
      <w:r w:rsidR="00B437B0" w:rsidRPr="003917AD">
        <w:rPr>
          <w:rFonts w:ascii="Times New Roman" w:eastAsia="Times New Roman" w:hAnsi="Times New Roman"/>
          <w:b/>
          <w:sz w:val="24"/>
          <w:szCs w:val="24"/>
          <w:lang w:val="bg-BG"/>
        </w:rPr>
        <w:t>ено</w:t>
      </w:r>
      <w:r w:rsidRPr="003917AD">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Прекратяване на членството в ад</w:t>
      </w:r>
      <w:r w:rsidR="00D2769E">
        <w:rPr>
          <w:rFonts w:ascii="Times New Roman" w:eastAsia="Times New Roman" w:hAnsi="Times New Roman"/>
          <w:sz w:val="24"/>
          <w:szCs w:val="24"/>
          <w:lang w:val="bg-BG"/>
        </w:rPr>
        <w:t>вокатско дружество, № 1-2, 2012.</w:t>
      </w:r>
    </w:p>
    <w:p w:rsidR="00D2769E" w:rsidRPr="003917AD" w:rsidRDefault="00D2769E" w:rsidP="00B437B0">
      <w:pPr>
        <w:snapToGrid w:val="0"/>
        <w:spacing w:after="0" w:line="240" w:lineRule="auto"/>
        <w:rPr>
          <w:rFonts w:ascii="Times New Roman" w:eastAsia="Times New Roman" w:hAnsi="Times New Roman"/>
          <w:sz w:val="24"/>
          <w:szCs w:val="24"/>
          <w:lang w:val="bg-BG"/>
        </w:rPr>
      </w:pPr>
    </w:p>
    <w:p w:rsidR="00F75DEF" w:rsidRDefault="00F75DEF" w:rsidP="00B437B0">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Пенчев, Г</w:t>
      </w:r>
      <w:r w:rsidR="00B437B0" w:rsidRPr="003917AD">
        <w:rPr>
          <w:rFonts w:ascii="Times New Roman" w:eastAsia="Times New Roman" w:hAnsi="Times New Roman"/>
          <w:b/>
          <w:sz w:val="24"/>
          <w:szCs w:val="24"/>
          <w:lang w:val="bg-BG"/>
        </w:rPr>
        <w:t>еорги</w:t>
      </w:r>
      <w:r w:rsidRPr="003917AD">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Бележки върху новия закон за упра</w:t>
      </w:r>
      <w:r w:rsidR="00D2769E">
        <w:rPr>
          <w:rFonts w:ascii="Times New Roman" w:eastAsia="Times New Roman" w:hAnsi="Times New Roman"/>
          <w:sz w:val="24"/>
          <w:szCs w:val="24"/>
          <w:lang w:val="bg-BG"/>
        </w:rPr>
        <w:t xml:space="preserve">вление на отпадъците, </w:t>
      </w:r>
      <w:r w:rsidR="00015C67">
        <w:rPr>
          <w:rFonts w:ascii="Times New Roman" w:eastAsia="Times New Roman" w:hAnsi="Times New Roman"/>
          <w:sz w:val="24"/>
          <w:szCs w:val="24"/>
          <w:lang w:val="bg-BG"/>
        </w:rPr>
        <w:t xml:space="preserve">Търговско право, </w:t>
      </w:r>
      <w:r w:rsidR="00D2769E">
        <w:rPr>
          <w:rFonts w:ascii="Times New Roman" w:eastAsia="Times New Roman" w:hAnsi="Times New Roman"/>
          <w:sz w:val="24"/>
          <w:szCs w:val="24"/>
          <w:lang w:val="bg-BG"/>
        </w:rPr>
        <w:t>№ 4, 2012</w:t>
      </w:r>
      <w:r w:rsidR="00015C67">
        <w:rPr>
          <w:rFonts w:ascii="Times New Roman" w:eastAsia="Times New Roman" w:hAnsi="Times New Roman"/>
          <w:sz w:val="24"/>
          <w:szCs w:val="24"/>
          <w:lang w:val="bg-BG"/>
        </w:rPr>
        <w:t>, 99-105.</w:t>
      </w:r>
      <w:r w:rsidR="00D2769E">
        <w:rPr>
          <w:rFonts w:ascii="Times New Roman" w:eastAsia="Times New Roman" w:hAnsi="Times New Roman"/>
          <w:sz w:val="24"/>
          <w:szCs w:val="24"/>
          <w:lang w:val="bg-BG"/>
        </w:rPr>
        <w:t>.</w:t>
      </w:r>
    </w:p>
    <w:p w:rsidR="00D2769E" w:rsidRPr="003917AD" w:rsidRDefault="00D2769E" w:rsidP="00B437B0">
      <w:pPr>
        <w:snapToGrid w:val="0"/>
        <w:spacing w:after="0" w:line="240" w:lineRule="auto"/>
        <w:rPr>
          <w:rFonts w:ascii="Times New Roman" w:eastAsia="Times New Roman" w:hAnsi="Times New Roman"/>
          <w:sz w:val="24"/>
          <w:szCs w:val="24"/>
          <w:lang w:val="bg-BG"/>
        </w:rPr>
      </w:pPr>
    </w:p>
    <w:p w:rsidR="00D2769E" w:rsidRDefault="00D94646" w:rsidP="00B437B0">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Шопов</w:t>
      </w:r>
      <w:r w:rsidR="00B437B0" w:rsidRPr="003917AD">
        <w:rPr>
          <w:rFonts w:ascii="Times New Roman" w:eastAsia="Times New Roman" w:hAnsi="Times New Roman"/>
          <w:b/>
          <w:sz w:val="24"/>
          <w:szCs w:val="24"/>
          <w:lang w:val="bg-BG"/>
        </w:rPr>
        <w:t>, Ангел</w:t>
      </w:r>
      <w:r w:rsidRPr="003917AD">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Унищожаемост на договорите поради грешка.С.  Сиби, 2013</w:t>
      </w:r>
      <w:r w:rsidR="00D2769E">
        <w:rPr>
          <w:rFonts w:ascii="Times New Roman" w:eastAsia="Times New Roman" w:hAnsi="Times New Roman"/>
          <w:sz w:val="24"/>
          <w:szCs w:val="24"/>
          <w:lang w:val="bg-BG"/>
        </w:rPr>
        <w:t>.</w:t>
      </w:r>
    </w:p>
    <w:p w:rsidR="00D94646" w:rsidRPr="003917AD" w:rsidRDefault="00D94646" w:rsidP="00B437B0">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sz w:val="24"/>
          <w:szCs w:val="24"/>
          <w:lang w:val="bg-BG"/>
        </w:rPr>
        <w:t xml:space="preserve"> </w:t>
      </w:r>
    </w:p>
    <w:p w:rsidR="004B50EA" w:rsidRDefault="004B50EA" w:rsidP="00B437B0">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Павлевчев, </w:t>
      </w:r>
      <w:r w:rsidR="00B437B0" w:rsidRPr="003917AD">
        <w:rPr>
          <w:rFonts w:ascii="Times New Roman" w:eastAsia="Times New Roman" w:hAnsi="Times New Roman"/>
          <w:b/>
          <w:sz w:val="24"/>
          <w:szCs w:val="24"/>
          <w:lang w:val="bg-BG"/>
        </w:rPr>
        <w:t>Никола.</w:t>
      </w:r>
      <w:r w:rsidRPr="003917AD">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Предизвикай правото, “ Последици на производството по несъстоятелност спрямо участието на длъжника в търговски дружества“ (доклад, представен на третата национална конференция „Предизвикай: Правото!“ на тема „Предизвикай: Несъстоятелността!“; публикуван за пръв път в Предизвикай: Несъстоятелността!, сб., съст. Ставру, Ст., Т. Евгениева, Н. Павлевчев. С.: Сиела, 2018, 147–170)</w:t>
      </w:r>
    </w:p>
    <w:p w:rsidR="00D2769E" w:rsidRPr="003917AD" w:rsidRDefault="00D2769E" w:rsidP="00B437B0">
      <w:pPr>
        <w:snapToGrid w:val="0"/>
        <w:spacing w:after="0" w:line="240" w:lineRule="auto"/>
        <w:rPr>
          <w:rFonts w:ascii="Times New Roman" w:eastAsia="Times New Roman" w:hAnsi="Times New Roman"/>
          <w:sz w:val="24"/>
          <w:szCs w:val="24"/>
          <w:lang w:val="bg-BG"/>
        </w:rPr>
      </w:pPr>
    </w:p>
    <w:p w:rsidR="004B50EA" w:rsidRDefault="004B50EA" w:rsidP="00C622C9">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Васил Петров, „</w:t>
      </w:r>
      <w:r w:rsidRPr="003917AD">
        <w:rPr>
          <w:rFonts w:ascii="Times New Roman" w:eastAsia="Times New Roman" w:hAnsi="Times New Roman"/>
          <w:sz w:val="24"/>
          <w:szCs w:val="24"/>
          <w:lang w:val="bg-BG"/>
        </w:rPr>
        <w:t>Допустим ли е косвен контрол за процедурна законосъобразност на нормативни административни актове“,2018</w:t>
      </w:r>
      <w:r w:rsidR="00C37994" w:rsidRPr="003917AD">
        <w:rPr>
          <w:rFonts w:ascii="Times New Roman" w:eastAsia="Times New Roman" w:hAnsi="Times New Roman"/>
          <w:sz w:val="24"/>
          <w:szCs w:val="24"/>
          <w:lang w:val="bg-BG"/>
        </w:rPr>
        <w:t>, „</w:t>
      </w:r>
      <w:r w:rsidRPr="003917AD">
        <w:rPr>
          <w:rFonts w:ascii="Times New Roman" w:eastAsia="Times New Roman" w:hAnsi="Times New Roman"/>
          <w:sz w:val="24"/>
          <w:szCs w:val="24"/>
          <w:lang w:val="bg-BG"/>
        </w:rPr>
        <w:t>Предизвикай правото“, (публикувана за първи път в сп. „Норма“, 2018, № 7)</w:t>
      </w:r>
      <w:r w:rsidR="00D2769E">
        <w:rPr>
          <w:rFonts w:ascii="Times New Roman" w:eastAsia="Times New Roman" w:hAnsi="Times New Roman"/>
          <w:sz w:val="24"/>
          <w:szCs w:val="24"/>
          <w:lang w:val="bg-BG"/>
        </w:rPr>
        <w:t>.</w:t>
      </w:r>
    </w:p>
    <w:p w:rsidR="00D2769E" w:rsidRPr="003917AD" w:rsidRDefault="00D2769E" w:rsidP="00C622C9">
      <w:pPr>
        <w:snapToGrid w:val="0"/>
        <w:spacing w:after="0" w:line="240" w:lineRule="auto"/>
        <w:rPr>
          <w:rFonts w:ascii="Times New Roman" w:eastAsia="Times New Roman" w:hAnsi="Times New Roman"/>
          <w:b/>
          <w:sz w:val="24"/>
          <w:szCs w:val="24"/>
          <w:lang w:val="bg-BG"/>
        </w:rPr>
      </w:pPr>
    </w:p>
    <w:p w:rsidR="00FA7A5B" w:rsidRDefault="004B50EA" w:rsidP="005F212D">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Петров</w:t>
      </w:r>
      <w:r w:rsidR="005F212D" w:rsidRPr="003917AD">
        <w:rPr>
          <w:rFonts w:ascii="Times New Roman" w:eastAsia="Times New Roman" w:hAnsi="Times New Roman"/>
          <w:b/>
          <w:sz w:val="24"/>
          <w:szCs w:val="24"/>
          <w:lang w:val="bg-BG"/>
        </w:rPr>
        <w:t>, Веселин</w:t>
      </w:r>
      <w:r w:rsidRPr="003917AD">
        <w:rPr>
          <w:rFonts w:ascii="Times New Roman" w:eastAsia="Times New Roman" w:hAnsi="Times New Roman"/>
          <w:b/>
          <w:sz w:val="24"/>
          <w:szCs w:val="24"/>
          <w:lang w:val="bg-BG"/>
        </w:rPr>
        <w:t xml:space="preserve">. </w:t>
      </w:r>
      <w:r w:rsidR="00DC33BD" w:rsidRPr="00DC33BD">
        <w:rPr>
          <w:rFonts w:ascii="Times New Roman" w:eastAsia="Times New Roman" w:hAnsi="Times New Roman"/>
          <w:sz w:val="24"/>
          <w:szCs w:val="24"/>
          <w:lang w:val="bg-BG"/>
        </w:rPr>
        <w:t>Приемане на наследство. С. Сиела, 2014, 308 с., ISBN 9789542814399.</w:t>
      </w:r>
      <w:r w:rsidR="00C20033" w:rsidRPr="003917AD">
        <w:rPr>
          <w:rFonts w:ascii="Times New Roman" w:eastAsia="Times New Roman" w:hAnsi="Times New Roman"/>
          <w:sz w:val="24"/>
          <w:szCs w:val="24"/>
          <w:lang w:val="bg-BG"/>
        </w:rPr>
        <w:t xml:space="preserve"> </w:t>
      </w:r>
    </w:p>
    <w:p w:rsidR="0018645D" w:rsidRPr="003917AD" w:rsidRDefault="0018645D" w:rsidP="005F212D">
      <w:pPr>
        <w:snapToGrid w:val="0"/>
        <w:spacing w:after="0" w:line="240" w:lineRule="auto"/>
        <w:rPr>
          <w:rFonts w:ascii="Times New Roman" w:eastAsia="Times New Roman" w:hAnsi="Times New Roman"/>
          <w:sz w:val="24"/>
          <w:szCs w:val="24"/>
          <w:lang w:val="bg-BG"/>
        </w:rPr>
      </w:pPr>
    </w:p>
    <w:p w:rsidR="004B50EA" w:rsidRDefault="008F5B29" w:rsidP="005F212D">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Калайджиев А. </w:t>
      </w:r>
      <w:r w:rsidRPr="003917AD">
        <w:rPr>
          <w:rFonts w:ascii="Times New Roman" w:eastAsia="Times New Roman" w:hAnsi="Times New Roman"/>
          <w:sz w:val="24"/>
          <w:szCs w:val="24"/>
          <w:lang w:val="bg-BG"/>
        </w:rPr>
        <w:t>Облигационно право. Обща част. С. Сиби, 2016.</w:t>
      </w:r>
    </w:p>
    <w:p w:rsidR="00D2769E" w:rsidRPr="003917AD" w:rsidRDefault="00D2769E" w:rsidP="005F212D">
      <w:pPr>
        <w:snapToGrid w:val="0"/>
        <w:spacing w:after="0" w:line="240" w:lineRule="auto"/>
        <w:rPr>
          <w:rFonts w:ascii="Times New Roman" w:eastAsia="Times New Roman" w:hAnsi="Times New Roman"/>
          <w:sz w:val="24"/>
          <w:szCs w:val="24"/>
          <w:lang w:val="bg-BG"/>
        </w:rPr>
      </w:pPr>
    </w:p>
    <w:p w:rsidR="000B2047" w:rsidRDefault="000B2047" w:rsidP="005F212D">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Митев</w:t>
      </w:r>
      <w:r w:rsidR="001A4DDD" w:rsidRPr="003917AD">
        <w:rPr>
          <w:rFonts w:ascii="Times New Roman" w:eastAsia="Times New Roman" w:hAnsi="Times New Roman"/>
          <w:b/>
          <w:sz w:val="24"/>
          <w:szCs w:val="24"/>
          <w:lang w:val="bg-BG"/>
        </w:rPr>
        <w:t>, Красимир</w:t>
      </w:r>
      <w:r w:rsidRPr="003917AD">
        <w:rPr>
          <w:rFonts w:ascii="Times New Roman" w:eastAsia="Times New Roman" w:hAnsi="Times New Roman"/>
          <w:sz w:val="24"/>
          <w:szCs w:val="24"/>
          <w:lang w:val="bg-BG"/>
        </w:rPr>
        <w:t>. Неоснователно обогатяване по чл. 55-58 ЗЗД, с. 29, бел.54.</w:t>
      </w:r>
    </w:p>
    <w:p w:rsidR="00D2769E" w:rsidRPr="003917AD" w:rsidRDefault="00D2769E" w:rsidP="005F212D">
      <w:pPr>
        <w:snapToGrid w:val="0"/>
        <w:spacing w:after="0" w:line="240" w:lineRule="auto"/>
        <w:rPr>
          <w:rFonts w:ascii="Times New Roman" w:eastAsia="Times New Roman" w:hAnsi="Times New Roman"/>
          <w:sz w:val="24"/>
          <w:szCs w:val="24"/>
          <w:lang w:val="bg-BG"/>
        </w:rPr>
      </w:pPr>
    </w:p>
    <w:p w:rsidR="002951CC" w:rsidRDefault="002951CC" w:rsidP="005F212D">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Петров</w:t>
      </w:r>
      <w:r w:rsidRPr="003917AD">
        <w:rPr>
          <w:rFonts w:ascii="Times New Roman" w:eastAsia="Times New Roman" w:hAnsi="Times New Roman"/>
          <w:sz w:val="24"/>
          <w:szCs w:val="24"/>
          <w:lang w:val="bg-BG"/>
        </w:rPr>
        <w:t>,</w:t>
      </w:r>
      <w:r w:rsidR="005F212D" w:rsidRPr="003917AD">
        <w:rPr>
          <w:rFonts w:ascii="Times New Roman" w:eastAsia="Times New Roman" w:hAnsi="Times New Roman"/>
          <w:sz w:val="24"/>
          <w:szCs w:val="24"/>
          <w:lang w:val="bg-BG"/>
        </w:rPr>
        <w:t xml:space="preserve"> </w:t>
      </w:r>
      <w:r w:rsidR="005F212D" w:rsidRPr="005D5112">
        <w:rPr>
          <w:rFonts w:ascii="Times New Roman" w:eastAsia="Times New Roman" w:hAnsi="Times New Roman"/>
          <w:b/>
          <w:sz w:val="24"/>
          <w:szCs w:val="24"/>
          <w:lang w:val="bg-BG"/>
        </w:rPr>
        <w:t>Васил</w:t>
      </w:r>
      <w:r w:rsidR="005F212D" w:rsidRPr="003917AD">
        <w:rPr>
          <w:rFonts w:ascii="Times New Roman" w:eastAsia="Times New Roman" w:hAnsi="Times New Roman"/>
          <w:sz w:val="24"/>
          <w:szCs w:val="24"/>
          <w:lang w:val="bg-BG"/>
        </w:rPr>
        <w:t>.</w:t>
      </w:r>
      <w:r w:rsidRPr="003917AD">
        <w:rPr>
          <w:rFonts w:ascii="Times New Roman" w:eastAsia="Times New Roman" w:hAnsi="Times New Roman"/>
          <w:sz w:val="24"/>
          <w:szCs w:val="24"/>
          <w:lang w:val="bg-BG"/>
        </w:rPr>
        <w:t xml:space="preserve"> news.lex.bg/: „Отговорността на държавата за вреди – какво беше, през какво мина и докъде стигнахме“.</w:t>
      </w:r>
    </w:p>
    <w:p w:rsidR="00D2769E" w:rsidRPr="003917AD" w:rsidRDefault="00D2769E" w:rsidP="005F212D">
      <w:pPr>
        <w:snapToGrid w:val="0"/>
        <w:spacing w:after="0" w:line="240" w:lineRule="auto"/>
        <w:rPr>
          <w:rFonts w:ascii="Times New Roman" w:eastAsia="Times New Roman" w:hAnsi="Times New Roman"/>
          <w:sz w:val="24"/>
          <w:szCs w:val="24"/>
          <w:lang w:val="bg-BG"/>
        </w:rPr>
      </w:pPr>
    </w:p>
    <w:p w:rsidR="00403A90" w:rsidRDefault="00B3131C"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Димитрова</w:t>
      </w:r>
      <w:r w:rsidRPr="003917AD">
        <w:rPr>
          <w:rFonts w:ascii="Times New Roman" w:eastAsia="Times New Roman" w:hAnsi="Times New Roman"/>
          <w:sz w:val="24"/>
          <w:szCs w:val="24"/>
          <w:lang w:val="bg-BG"/>
        </w:rPr>
        <w:t xml:space="preserve">, </w:t>
      </w:r>
      <w:r w:rsidR="001A4DDD" w:rsidRPr="003917AD">
        <w:rPr>
          <w:rFonts w:ascii="Times New Roman" w:eastAsia="Times New Roman" w:hAnsi="Times New Roman"/>
          <w:sz w:val="24"/>
          <w:szCs w:val="24"/>
          <w:lang w:val="bg-BG"/>
        </w:rPr>
        <w:t xml:space="preserve">Галина. </w:t>
      </w:r>
      <w:r w:rsidRPr="003917AD">
        <w:rPr>
          <w:rFonts w:ascii="Times New Roman" w:eastAsia="Times New Roman" w:hAnsi="Times New Roman"/>
          <w:sz w:val="24"/>
          <w:szCs w:val="24"/>
          <w:lang w:val="bg-BG"/>
        </w:rPr>
        <w:t>Настойничество и попечитество, Нова звезда, 2016, с- 190.</w:t>
      </w:r>
      <w:r w:rsidR="00430C0B" w:rsidRPr="003917AD">
        <w:rPr>
          <w:rFonts w:ascii="Times New Roman" w:eastAsia="Times New Roman" w:hAnsi="Times New Roman"/>
          <w:sz w:val="24"/>
          <w:szCs w:val="24"/>
          <w:lang w:val="bg-BG"/>
        </w:rPr>
        <w:t xml:space="preserve"> ISBN: 978-619-198-051-2, с. 191.</w:t>
      </w:r>
    </w:p>
    <w:p w:rsidR="005A6EE5" w:rsidRPr="003917AD" w:rsidRDefault="005A6EE5" w:rsidP="0015068A">
      <w:pPr>
        <w:snapToGrid w:val="0"/>
        <w:spacing w:after="0" w:line="240" w:lineRule="auto"/>
        <w:rPr>
          <w:rFonts w:ascii="Times New Roman" w:eastAsia="Times New Roman" w:hAnsi="Times New Roman"/>
          <w:sz w:val="24"/>
          <w:szCs w:val="24"/>
          <w:lang w:val="bg-BG"/>
        </w:rPr>
      </w:pPr>
    </w:p>
    <w:p w:rsidR="001A4DDD" w:rsidRDefault="001A4DDD"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Димитрова, Галина</w:t>
      </w:r>
      <w:r w:rsidRPr="003917AD">
        <w:rPr>
          <w:rFonts w:ascii="Times New Roman" w:eastAsia="Times New Roman" w:hAnsi="Times New Roman"/>
          <w:sz w:val="24"/>
          <w:szCs w:val="24"/>
          <w:lang w:val="bg-BG"/>
        </w:rPr>
        <w:t xml:space="preserve">. Прекратяване на осиновяването по българското семейно право  С "УИ Св. Климент Охридски", 2014 г. </w:t>
      </w:r>
      <w:r w:rsidR="00430C0B"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ISBN: 978-954-07-3655-6</w:t>
      </w:r>
      <w:r w:rsidR="00430C0B" w:rsidRPr="003917AD">
        <w:rPr>
          <w:rFonts w:ascii="Times New Roman" w:eastAsia="Times New Roman" w:hAnsi="Times New Roman"/>
          <w:sz w:val="24"/>
          <w:szCs w:val="24"/>
          <w:lang w:val="bg-BG"/>
        </w:rPr>
        <w:t>, с. 293.</w:t>
      </w:r>
    </w:p>
    <w:p w:rsidR="005A6EE5" w:rsidRPr="003917AD" w:rsidRDefault="005A6EE5" w:rsidP="0015068A">
      <w:pPr>
        <w:snapToGrid w:val="0"/>
        <w:spacing w:after="0" w:line="240" w:lineRule="auto"/>
        <w:rPr>
          <w:rFonts w:ascii="Times New Roman" w:eastAsia="Times New Roman" w:hAnsi="Times New Roman"/>
          <w:sz w:val="24"/>
          <w:szCs w:val="24"/>
          <w:lang w:val="bg-BG"/>
        </w:rPr>
      </w:pPr>
    </w:p>
    <w:p w:rsidR="005564BE" w:rsidRDefault="00B3131C"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Т</w:t>
      </w:r>
      <w:r w:rsidR="005564BE" w:rsidRPr="003917AD">
        <w:rPr>
          <w:rFonts w:ascii="Times New Roman" w:eastAsia="Times New Roman" w:hAnsi="Times New Roman"/>
          <w:b/>
          <w:sz w:val="24"/>
          <w:szCs w:val="24"/>
          <w:lang w:val="bg-BG"/>
        </w:rPr>
        <w:t>я</w:t>
      </w:r>
      <w:r w:rsidRPr="003917AD">
        <w:rPr>
          <w:rFonts w:ascii="Times New Roman" w:eastAsia="Times New Roman" w:hAnsi="Times New Roman"/>
          <w:b/>
          <w:sz w:val="24"/>
          <w:szCs w:val="24"/>
          <w:lang w:val="bg-BG"/>
        </w:rPr>
        <w:t>нкова,</w:t>
      </w:r>
      <w:r w:rsidRPr="003917AD">
        <w:rPr>
          <w:rFonts w:ascii="Times New Roman" w:eastAsia="Times New Roman" w:hAnsi="Times New Roman"/>
          <w:sz w:val="24"/>
          <w:szCs w:val="24"/>
          <w:lang w:val="bg-BG"/>
        </w:rPr>
        <w:t xml:space="preserve"> </w:t>
      </w:r>
      <w:r w:rsidR="008F17BE" w:rsidRPr="003917AD">
        <w:rPr>
          <w:rFonts w:ascii="Times New Roman" w:eastAsia="Times New Roman" w:hAnsi="Times New Roman"/>
          <w:sz w:val="24"/>
          <w:szCs w:val="24"/>
          <w:lang w:val="bg-BG"/>
        </w:rPr>
        <w:t xml:space="preserve">Янка. </w:t>
      </w:r>
      <w:r w:rsidRPr="003917AD">
        <w:rPr>
          <w:rFonts w:ascii="Times New Roman" w:eastAsia="Times New Roman" w:hAnsi="Times New Roman"/>
          <w:sz w:val="24"/>
          <w:szCs w:val="24"/>
          <w:lang w:val="bg-BG"/>
        </w:rPr>
        <w:t>Извънсъдебното споразумение в производство по несъстоятелност. Сиби, 2013,</w:t>
      </w:r>
      <w:r w:rsidR="005564BE" w:rsidRPr="003917AD">
        <w:rPr>
          <w:rFonts w:ascii="Times New Roman" w:eastAsia="Times New Roman" w:hAnsi="Times New Roman"/>
          <w:sz w:val="24"/>
          <w:szCs w:val="24"/>
          <w:lang w:val="bg-BG"/>
        </w:rPr>
        <w:t xml:space="preserve"> с.47, бел.82.</w:t>
      </w:r>
      <w:r w:rsidR="00FF1D93" w:rsidRPr="003917AD">
        <w:rPr>
          <w:rFonts w:ascii="Times New Roman" w:eastAsia="Times New Roman" w:hAnsi="Times New Roman"/>
          <w:sz w:val="24"/>
          <w:szCs w:val="24"/>
          <w:lang w:val="bg-BG"/>
        </w:rPr>
        <w:t xml:space="preserve">, </w:t>
      </w:r>
      <w:r w:rsidR="005564BE" w:rsidRPr="003917AD">
        <w:rPr>
          <w:rFonts w:ascii="Times New Roman" w:eastAsia="Times New Roman" w:hAnsi="Times New Roman"/>
          <w:sz w:val="24"/>
          <w:szCs w:val="24"/>
          <w:lang w:val="bg-BG"/>
        </w:rPr>
        <w:t>с.150, бел.135.</w:t>
      </w:r>
    </w:p>
    <w:p w:rsidR="005A6EE5" w:rsidRPr="003917AD" w:rsidRDefault="005A6EE5" w:rsidP="0015068A">
      <w:pPr>
        <w:snapToGrid w:val="0"/>
        <w:spacing w:after="0" w:line="240" w:lineRule="auto"/>
        <w:rPr>
          <w:rFonts w:ascii="Times New Roman" w:eastAsia="Times New Roman" w:hAnsi="Times New Roman"/>
          <w:sz w:val="24"/>
          <w:szCs w:val="24"/>
          <w:lang w:val="bg-BG"/>
        </w:rPr>
      </w:pPr>
    </w:p>
    <w:p w:rsidR="00B3131C" w:rsidRDefault="000F4C93"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Малчев</w:t>
      </w:r>
      <w:r w:rsidRPr="003917AD">
        <w:rPr>
          <w:rFonts w:ascii="Times New Roman" w:eastAsia="Times New Roman" w:hAnsi="Times New Roman"/>
          <w:sz w:val="24"/>
          <w:szCs w:val="24"/>
          <w:lang w:val="bg-BG"/>
        </w:rPr>
        <w:t xml:space="preserve">, </w:t>
      </w:r>
      <w:r w:rsidR="0015068A" w:rsidRPr="003917AD">
        <w:rPr>
          <w:rFonts w:ascii="Times New Roman" w:eastAsia="Times New Roman" w:hAnsi="Times New Roman"/>
          <w:sz w:val="24"/>
          <w:szCs w:val="24"/>
          <w:lang w:val="bg-BG"/>
        </w:rPr>
        <w:t xml:space="preserve">Михаил. </w:t>
      </w:r>
      <w:r w:rsidRPr="003917AD">
        <w:rPr>
          <w:rFonts w:ascii="Times New Roman" w:eastAsia="Times New Roman" w:hAnsi="Times New Roman"/>
          <w:sz w:val="24"/>
          <w:szCs w:val="24"/>
          <w:lang w:val="bg-BG"/>
        </w:rPr>
        <w:t>Искът за наследство като средство з защита на правото на наследяване, Сиела, 2019, с. 85, бел. 168.</w:t>
      </w:r>
    </w:p>
    <w:p w:rsidR="005A6EE5" w:rsidRPr="003917AD" w:rsidRDefault="005A6EE5" w:rsidP="0015068A">
      <w:pPr>
        <w:snapToGrid w:val="0"/>
        <w:spacing w:after="0" w:line="240" w:lineRule="auto"/>
        <w:rPr>
          <w:rFonts w:ascii="Times New Roman" w:eastAsia="Times New Roman" w:hAnsi="Times New Roman"/>
          <w:sz w:val="24"/>
          <w:szCs w:val="24"/>
          <w:lang w:val="bg-BG"/>
        </w:rPr>
      </w:pPr>
    </w:p>
    <w:p w:rsidR="00A62B89" w:rsidRDefault="00A62B89"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Петров</w:t>
      </w:r>
      <w:r w:rsidRPr="003917AD">
        <w:rPr>
          <w:rFonts w:ascii="Times New Roman" w:eastAsia="Times New Roman" w:hAnsi="Times New Roman"/>
          <w:sz w:val="24"/>
          <w:szCs w:val="24"/>
          <w:lang w:val="bg-BG"/>
        </w:rPr>
        <w:t xml:space="preserve">, </w:t>
      </w:r>
      <w:r w:rsidR="0015068A" w:rsidRPr="000F320E">
        <w:rPr>
          <w:rFonts w:ascii="Times New Roman" w:eastAsia="Times New Roman" w:hAnsi="Times New Roman"/>
          <w:b/>
          <w:sz w:val="24"/>
          <w:szCs w:val="24"/>
          <w:lang w:val="bg-BG"/>
        </w:rPr>
        <w:t>В</w:t>
      </w:r>
      <w:r w:rsidR="000F320E" w:rsidRPr="000F320E">
        <w:rPr>
          <w:rFonts w:ascii="Times New Roman" w:eastAsia="Times New Roman" w:hAnsi="Times New Roman"/>
          <w:b/>
          <w:sz w:val="24"/>
          <w:szCs w:val="24"/>
          <w:lang w:val="bg-BG"/>
        </w:rPr>
        <w:t>ладимир</w:t>
      </w:r>
      <w:r w:rsidR="0015068A"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Р</w:t>
      </w:r>
      <w:r w:rsidR="00B86FEC" w:rsidRPr="003917AD">
        <w:rPr>
          <w:rFonts w:ascii="Times New Roman" w:eastAsia="Times New Roman" w:hAnsi="Times New Roman"/>
          <w:sz w:val="24"/>
          <w:szCs w:val="24"/>
          <w:lang w:val="bg-BG"/>
        </w:rPr>
        <w:t>азвитие на идеята за кодификация на гражданското право в република България. В Римско право и съвременни кодификации, Университетско издателство Св. Климент Охридски, 2008, с.136, бел.12.</w:t>
      </w:r>
    </w:p>
    <w:p w:rsidR="005A6EE5" w:rsidRDefault="005A6EE5" w:rsidP="0015068A">
      <w:pPr>
        <w:snapToGrid w:val="0"/>
        <w:spacing w:after="0" w:line="240" w:lineRule="auto"/>
        <w:rPr>
          <w:rFonts w:ascii="Times New Roman" w:eastAsia="Times New Roman" w:hAnsi="Times New Roman"/>
          <w:b/>
          <w:sz w:val="24"/>
          <w:szCs w:val="24"/>
          <w:lang w:val="bg-BG"/>
        </w:rPr>
      </w:pPr>
    </w:p>
    <w:p w:rsidR="00224AAE" w:rsidRPr="003917AD" w:rsidRDefault="00097011"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Тянкова</w:t>
      </w:r>
      <w:r w:rsidR="00CE1ABD" w:rsidRPr="003917AD">
        <w:rPr>
          <w:rFonts w:ascii="Times New Roman" w:eastAsia="Times New Roman" w:hAnsi="Times New Roman"/>
          <w:b/>
          <w:sz w:val="24"/>
          <w:szCs w:val="24"/>
          <w:lang w:val="bg-BG"/>
        </w:rPr>
        <w:t>, Янка</w:t>
      </w:r>
      <w:r w:rsidRPr="003917AD">
        <w:rPr>
          <w:rFonts w:ascii="Times New Roman" w:eastAsia="Times New Roman" w:hAnsi="Times New Roman"/>
          <w:sz w:val="24"/>
          <w:szCs w:val="24"/>
          <w:lang w:val="bg-BG"/>
        </w:rPr>
        <w:t>.</w:t>
      </w:r>
      <w:r w:rsidR="00063DDE" w:rsidRPr="003917AD">
        <w:rPr>
          <w:rFonts w:ascii="Times New Roman" w:eastAsia="Times New Roman" w:hAnsi="Times New Roman"/>
          <w:sz w:val="24"/>
          <w:szCs w:val="24"/>
          <w:lang w:val="bg-BG"/>
        </w:rPr>
        <w:t>Общ преглед на ранната превенция на несъстоятеността: от предпазния конкордат до европейските препоръки за преструктуриране на предприятията. В сорник научни изследвания в памет на Теодор Пиперков, В. Университетско издателство „Св. Св. Кирил и Методий“, 2016, с. 196, бел.24.</w:t>
      </w:r>
      <w:r w:rsidR="00224AAE" w:rsidRPr="003917AD">
        <w:rPr>
          <w:rFonts w:ascii="Times New Roman" w:eastAsia="Times New Roman" w:hAnsi="Times New Roman"/>
          <w:sz w:val="24"/>
          <w:szCs w:val="24"/>
          <w:lang w:val="bg-BG"/>
        </w:rPr>
        <w:t xml:space="preserve"> </w:t>
      </w:r>
    </w:p>
    <w:p w:rsidR="005A6EE5" w:rsidRDefault="005A6EE5" w:rsidP="0015068A">
      <w:pPr>
        <w:snapToGrid w:val="0"/>
        <w:spacing w:after="0" w:line="240" w:lineRule="auto"/>
        <w:rPr>
          <w:rFonts w:ascii="Times New Roman" w:eastAsia="Times New Roman" w:hAnsi="Times New Roman"/>
          <w:b/>
          <w:sz w:val="24"/>
          <w:szCs w:val="24"/>
          <w:lang w:val="bg-BG"/>
        </w:rPr>
      </w:pPr>
    </w:p>
    <w:p w:rsidR="00015624" w:rsidRPr="003917AD" w:rsidRDefault="005F1EE3"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lastRenderedPageBreak/>
        <w:t>Братоев</w:t>
      </w:r>
      <w:r w:rsidR="00CE1ABD" w:rsidRPr="003917AD">
        <w:rPr>
          <w:rFonts w:ascii="Times New Roman" w:eastAsia="Times New Roman" w:hAnsi="Times New Roman"/>
          <w:b/>
          <w:sz w:val="24"/>
          <w:szCs w:val="24"/>
          <w:lang w:val="bg-BG"/>
        </w:rPr>
        <w:t>, Ценимир</w:t>
      </w:r>
      <w:r w:rsidRPr="003917AD">
        <w:rPr>
          <w:rFonts w:ascii="Times New Roman" w:eastAsia="Times New Roman" w:hAnsi="Times New Roman"/>
          <w:sz w:val="24"/>
          <w:szCs w:val="24"/>
          <w:lang w:val="bg-BG"/>
        </w:rPr>
        <w:t>. Членство в адвокатско дружество. Сиела, 2014, с. 39, бел.42.</w:t>
      </w:r>
      <w:r w:rsidR="00B06205">
        <w:rPr>
          <w:rFonts w:ascii="Times New Roman" w:eastAsia="Times New Roman" w:hAnsi="Times New Roman"/>
          <w:sz w:val="24"/>
          <w:szCs w:val="24"/>
          <w:lang w:val="bg-BG"/>
        </w:rPr>
        <w:t>,</w:t>
      </w:r>
      <w:r w:rsidR="00015624" w:rsidRPr="003917AD">
        <w:rPr>
          <w:rFonts w:ascii="Times New Roman" w:eastAsia="Times New Roman" w:hAnsi="Times New Roman"/>
          <w:sz w:val="24"/>
          <w:szCs w:val="24"/>
          <w:lang w:val="bg-BG"/>
        </w:rPr>
        <w:t xml:space="preserve"> с. 271, бел.312.</w:t>
      </w:r>
    </w:p>
    <w:p w:rsidR="005A6EE5" w:rsidRDefault="005A6EE5" w:rsidP="0015068A">
      <w:pPr>
        <w:snapToGrid w:val="0"/>
        <w:spacing w:after="0" w:line="240" w:lineRule="auto"/>
        <w:rPr>
          <w:rFonts w:ascii="Times New Roman" w:eastAsia="Times New Roman" w:hAnsi="Times New Roman"/>
          <w:b/>
          <w:sz w:val="24"/>
          <w:szCs w:val="24"/>
          <w:lang w:val="bg-BG"/>
        </w:rPr>
      </w:pPr>
    </w:p>
    <w:p w:rsidR="009E24DE" w:rsidRPr="003917AD" w:rsidRDefault="009E24DE"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Марков</w:t>
      </w:r>
      <w:r w:rsidRPr="003917AD">
        <w:rPr>
          <w:rFonts w:ascii="Times New Roman" w:eastAsia="Times New Roman" w:hAnsi="Times New Roman"/>
          <w:sz w:val="24"/>
          <w:szCs w:val="24"/>
          <w:lang w:val="bg-BG"/>
        </w:rPr>
        <w:t>,</w:t>
      </w:r>
      <w:r w:rsidR="00CE1ABD" w:rsidRPr="003917AD">
        <w:rPr>
          <w:rFonts w:ascii="Times New Roman" w:eastAsia="Times New Roman" w:hAnsi="Times New Roman"/>
          <w:sz w:val="24"/>
          <w:szCs w:val="24"/>
          <w:lang w:val="bg-BG"/>
        </w:rPr>
        <w:t xml:space="preserve"> </w:t>
      </w:r>
      <w:r w:rsidR="00CE1ABD" w:rsidRPr="003917AD">
        <w:rPr>
          <w:rFonts w:ascii="Times New Roman" w:eastAsia="Times New Roman" w:hAnsi="Times New Roman"/>
          <w:b/>
          <w:sz w:val="24"/>
          <w:szCs w:val="24"/>
          <w:lang w:val="bg-BG"/>
        </w:rPr>
        <w:t>Методи</w:t>
      </w:r>
      <w:r w:rsidRPr="003917AD">
        <w:rPr>
          <w:rFonts w:ascii="Times New Roman" w:eastAsia="Times New Roman" w:hAnsi="Times New Roman"/>
          <w:sz w:val="24"/>
          <w:szCs w:val="24"/>
          <w:lang w:val="bg-BG"/>
        </w:rPr>
        <w:t xml:space="preserve"> Облигационно право, 2013, с.23.</w:t>
      </w:r>
    </w:p>
    <w:p w:rsidR="005A6EE5" w:rsidRDefault="005A6EE5" w:rsidP="0015068A">
      <w:pPr>
        <w:snapToGrid w:val="0"/>
        <w:spacing w:after="0" w:line="240" w:lineRule="auto"/>
        <w:rPr>
          <w:rFonts w:ascii="Times New Roman" w:eastAsia="Times New Roman" w:hAnsi="Times New Roman"/>
          <w:b/>
          <w:sz w:val="24"/>
          <w:szCs w:val="24"/>
          <w:lang w:val="bg-BG"/>
        </w:rPr>
      </w:pPr>
    </w:p>
    <w:p w:rsidR="00C42D87" w:rsidRPr="003917AD" w:rsidRDefault="00C42D87"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Тасев, </w:t>
      </w:r>
      <w:r w:rsidR="006465EC" w:rsidRPr="003917AD">
        <w:rPr>
          <w:rFonts w:ascii="Times New Roman" w:eastAsia="Times New Roman" w:hAnsi="Times New Roman"/>
          <w:b/>
          <w:sz w:val="24"/>
          <w:szCs w:val="24"/>
          <w:lang w:val="bg-BG"/>
        </w:rPr>
        <w:t xml:space="preserve">Симеон, </w:t>
      </w:r>
      <w:r w:rsidRPr="003917AD">
        <w:rPr>
          <w:rFonts w:ascii="Times New Roman" w:eastAsia="Times New Roman" w:hAnsi="Times New Roman"/>
          <w:b/>
          <w:sz w:val="24"/>
          <w:szCs w:val="24"/>
          <w:lang w:val="bg-BG"/>
        </w:rPr>
        <w:t>Методи Марков</w:t>
      </w:r>
      <w:r w:rsidRPr="003917AD">
        <w:rPr>
          <w:rFonts w:ascii="Times New Roman" w:eastAsia="Times New Roman" w:hAnsi="Times New Roman"/>
          <w:sz w:val="24"/>
          <w:szCs w:val="24"/>
          <w:lang w:val="bg-BG"/>
        </w:rPr>
        <w:t>, Гражданско право, обща част, С. Сиби, 2015, с.34.</w:t>
      </w:r>
    </w:p>
    <w:p w:rsidR="005A6EE5" w:rsidRDefault="005A6EE5" w:rsidP="0015068A">
      <w:pPr>
        <w:snapToGrid w:val="0"/>
        <w:spacing w:after="0" w:line="240" w:lineRule="auto"/>
        <w:rPr>
          <w:rFonts w:ascii="Times New Roman" w:eastAsia="Times New Roman" w:hAnsi="Times New Roman"/>
          <w:b/>
          <w:sz w:val="24"/>
          <w:szCs w:val="24"/>
          <w:lang w:val="bg-BG"/>
        </w:rPr>
      </w:pPr>
    </w:p>
    <w:p w:rsidR="009E24DE" w:rsidRPr="003917AD" w:rsidRDefault="00103DBF"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Екатерина Матеева</w:t>
      </w:r>
      <w:r w:rsidRPr="003917AD">
        <w:rPr>
          <w:rFonts w:ascii="Times New Roman" w:eastAsia="Times New Roman" w:hAnsi="Times New Roman"/>
          <w:sz w:val="24"/>
          <w:szCs w:val="24"/>
          <w:lang w:val="bg-BG"/>
        </w:rPr>
        <w:t xml:space="preserve">. Доброволно представителство в нотариалните производства при действието на новия ГПК. С. Фенея, 2008, </w:t>
      </w:r>
    </w:p>
    <w:p w:rsidR="005A6EE5" w:rsidRDefault="005A6EE5" w:rsidP="0015068A">
      <w:pPr>
        <w:snapToGrid w:val="0"/>
        <w:spacing w:after="0" w:line="240" w:lineRule="auto"/>
        <w:rPr>
          <w:rFonts w:ascii="Times New Roman" w:eastAsia="Times New Roman" w:hAnsi="Times New Roman"/>
          <w:b/>
          <w:sz w:val="24"/>
          <w:szCs w:val="24"/>
          <w:lang w:val="bg-BG"/>
        </w:rPr>
      </w:pPr>
    </w:p>
    <w:p w:rsidR="001B471F" w:rsidRDefault="00FC13C9"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Ставру</w:t>
      </w:r>
      <w:r w:rsidR="0015068A" w:rsidRPr="003917AD">
        <w:rPr>
          <w:rFonts w:ascii="Times New Roman" w:eastAsia="Times New Roman" w:hAnsi="Times New Roman"/>
          <w:b/>
          <w:sz w:val="24"/>
          <w:szCs w:val="24"/>
          <w:lang w:val="bg-BG"/>
        </w:rPr>
        <w:t>, Стоян</w:t>
      </w:r>
      <w:r w:rsidRPr="003917AD">
        <w:rPr>
          <w:rFonts w:ascii="Times New Roman" w:eastAsia="Times New Roman" w:hAnsi="Times New Roman"/>
          <w:sz w:val="24"/>
          <w:szCs w:val="24"/>
          <w:lang w:val="bg-BG"/>
        </w:rPr>
        <w:t>. Въпроси на е</w:t>
      </w:r>
      <w:r w:rsidR="00A634D6">
        <w:rPr>
          <w:rFonts w:ascii="Times New Roman" w:eastAsia="Times New Roman" w:hAnsi="Times New Roman"/>
          <w:sz w:val="24"/>
          <w:szCs w:val="24"/>
          <w:lang w:val="bg-BG"/>
        </w:rPr>
        <w:t>тажната собственост, Сиби, 2009,  282 с.</w:t>
      </w:r>
    </w:p>
    <w:p w:rsidR="002B583C" w:rsidRPr="003917AD" w:rsidRDefault="002B583C" w:rsidP="0015068A">
      <w:pPr>
        <w:snapToGrid w:val="0"/>
        <w:spacing w:after="0" w:line="240" w:lineRule="auto"/>
        <w:rPr>
          <w:rFonts w:ascii="Times New Roman" w:eastAsia="Times New Roman" w:hAnsi="Times New Roman"/>
          <w:sz w:val="24"/>
          <w:szCs w:val="24"/>
          <w:lang w:val="bg-BG"/>
        </w:rPr>
      </w:pPr>
    </w:p>
    <w:p w:rsidR="00912E10" w:rsidRPr="003917AD" w:rsidRDefault="004A3B52"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Кунчев</w:t>
      </w:r>
      <w:r w:rsidRPr="002D2B8F">
        <w:rPr>
          <w:rFonts w:ascii="Times New Roman" w:eastAsia="Times New Roman" w:hAnsi="Times New Roman"/>
          <w:b/>
          <w:sz w:val="24"/>
          <w:szCs w:val="24"/>
          <w:lang w:val="bg-BG"/>
        </w:rPr>
        <w:t xml:space="preserve">, </w:t>
      </w:r>
      <w:r w:rsidR="0015068A" w:rsidRPr="002D2B8F">
        <w:rPr>
          <w:rFonts w:ascii="Times New Roman" w:eastAsia="Times New Roman" w:hAnsi="Times New Roman"/>
          <w:b/>
          <w:sz w:val="24"/>
          <w:szCs w:val="24"/>
          <w:lang w:val="bg-BG"/>
        </w:rPr>
        <w:t>Константин</w:t>
      </w:r>
      <w:r w:rsidR="0015068A"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 xml:space="preserve">Закон за задълженията и договорите. </w:t>
      </w:r>
      <w:r w:rsidR="004D3C2D" w:rsidRPr="003917AD">
        <w:rPr>
          <w:rFonts w:ascii="Times New Roman" w:eastAsia="Times New Roman" w:hAnsi="Times New Roman"/>
          <w:sz w:val="24"/>
          <w:szCs w:val="24"/>
          <w:lang w:val="bg-BG"/>
        </w:rPr>
        <w:t>Задължителна съдебна пактика. Прехвърляве и погасяване на задълженията. Солидарност /чл. 99-132/, с.</w:t>
      </w:r>
      <w:r w:rsidR="00DE0FFF" w:rsidRPr="003917AD">
        <w:rPr>
          <w:rFonts w:ascii="Times New Roman" w:eastAsia="Times New Roman" w:hAnsi="Times New Roman"/>
          <w:sz w:val="24"/>
          <w:szCs w:val="24"/>
          <w:lang w:val="bg-BG"/>
        </w:rPr>
        <w:t>15.</w:t>
      </w:r>
      <w:r w:rsidR="00136EF7" w:rsidRPr="003917AD">
        <w:rPr>
          <w:rFonts w:ascii="Times New Roman" w:eastAsia="Times New Roman" w:hAnsi="Times New Roman"/>
          <w:sz w:val="24"/>
          <w:szCs w:val="24"/>
          <w:lang w:val="bg-BG"/>
        </w:rPr>
        <w:t xml:space="preserve"> </w:t>
      </w:r>
    </w:p>
    <w:p w:rsidR="005A6EE5" w:rsidRDefault="005A6EE5" w:rsidP="0015068A">
      <w:pPr>
        <w:snapToGrid w:val="0"/>
        <w:spacing w:after="0" w:line="240" w:lineRule="auto"/>
        <w:rPr>
          <w:rFonts w:ascii="Times New Roman" w:eastAsia="Times New Roman" w:hAnsi="Times New Roman"/>
          <w:b/>
          <w:sz w:val="24"/>
          <w:szCs w:val="24"/>
          <w:lang w:val="bg-BG"/>
        </w:rPr>
      </w:pPr>
    </w:p>
    <w:p w:rsidR="00B3131C" w:rsidRPr="003917AD" w:rsidRDefault="00DB04E5" w:rsidP="0015068A">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Тихолов</w:t>
      </w:r>
      <w:r w:rsidR="001B6B37" w:rsidRPr="003917AD">
        <w:rPr>
          <w:rFonts w:ascii="Times New Roman" w:eastAsia="Times New Roman" w:hAnsi="Times New Roman"/>
          <w:b/>
          <w:sz w:val="24"/>
          <w:szCs w:val="24"/>
          <w:lang w:val="bg-BG"/>
        </w:rPr>
        <w:t>, Стефан</w:t>
      </w:r>
      <w:r w:rsidRPr="003917AD">
        <w:rPr>
          <w:rFonts w:ascii="Times New Roman" w:eastAsia="Times New Roman" w:hAnsi="Times New Roman"/>
          <w:sz w:val="24"/>
          <w:szCs w:val="24"/>
          <w:lang w:val="bg-BG"/>
        </w:rPr>
        <w:t xml:space="preserve">. Три юридически есета. Погасителна давност, имуществено санкциониране, данъчна нищожност. Инфовижън, Ловеч, 2016. </w:t>
      </w:r>
    </w:p>
    <w:p w:rsidR="00DB04E5" w:rsidRPr="003917AD" w:rsidRDefault="00D80196" w:rsidP="00D80196">
      <w:pPr>
        <w:pStyle w:val="ListParagraph"/>
        <w:numPr>
          <w:ilvl w:val="0"/>
          <w:numId w:val="26"/>
        </w:num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sz w:val="24"/>
          <w:szCs w:val="24"/>
          <w:lang w:val="bg-BG"/>
        </w:rPr>
        <w:t>.</w:t>
      </w:r>
    </w:p>
    <w:p w:rsidR="001A13C3" w:rsidRPr="003917AD" w:rsidRDefault="001A13C3" w:rsidP="001B6B37">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Токушев</w:t>
      </w:r>
      <w:r w:rsidR="001B6B37" w:rsidRPr="003917AD">
        <w:rPr>
          <w:rFonts w:ascii="Times New Roman" w:eastAsia="Times New Roman" w:hAnsi="Times New Roman"/>
          <w:b/>
          <w:sz w:val="24"/>
          <w:szCs w:val="24"/>
          <w:lang w:val="bg-BG"/>
        </w:rPr>
        <w:t>, Виктор</w:t>
      </w:r>
      <w:r w:rsidRPr="003917AD">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Дружества със специална инвестиционна цел. С. Сиби, 2012</w:t>
      </w:r>
      <w:r w:rsidR="003415EA" w:rsidRPr="003917AD">
        <w:rPr>
          <w:rFonts w:ascii="Times New Roman" w:eastAsia="Times New Roman" w:hAnsi="Times New Roman"/>
          <w:sz w:val="24"/>
          <w:szCs w:val="24"/>
          <w:lang w:val="bg-BG"/>
        </w:rPr>
        <w:t xml:space="preserve">, </w:t>
      </w:r>
      <w:r w:rsidR="004C0D5D" w:rsidRPr="003917AD">
        <w:rPr>
          <w:rFonts w:ascii="Times New Roman" w:eastAsia="Times New Roman" w:hAnsi="Times New Roman"/>
          <w:sz w:val="24"/>
          <w:szCs w:val="24"/>
          <w:lang w:val="bg-BG"/>
        </w:rPr>
        <w:t>с. 278.</w:t>
      </w:r>
    </w:p>
    <w:p w:rsidR="005A6EE5" w:rsidRDefault="005A6EE5" w:rsidP="001B6B37">
      <w:pPr>
        <w:snapToGrid w:val="0"/>
        <w:spacing w:after="0" w:line="240" w:lineRule="auto"/>
        <w:rPr>
          <w:rFonts w:ascii="Times New Roman" w:eastAsia="Times New Roman" w:hAnsi="Times New Roman"/>
          <w:b/>
          <w:sz w:val="24"/>
          <w:szCs w:val="24"/>
          <w:lang w:val="bg-BG"/>
        </w:rPr>
      </w:pPr>
    </w:p>
    <w:p w:rsidR="00D1258A" w:rsidRPr="003917AD" w:rsidRDefault="00D1258A" w:rsidP="001B6B37">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Маринова</w:t>
      </w:r>
      <w:r w:rsidR="001B6B37" w:rsidRPr="003917AD">
        <w:rPr>
          <w:rFonts w:ascii="Times New Roman" w:eastAsia="Times New Roman" w:hAnsi="Times New Roman"/>
          <w:b/>
          <w:sz w:val="24"/>
          <w:szCs w:val="24"/>
          <w:lang w:val="bg-BG"/>
        </w:rPr>
        <w:t>, Бисерка</w:t>
      </w:r>
      <w:r w:rsidRPr="003917AD">
        <w:rPr>
          <w:rFonts w:ascii="Times New Roman" w:eastAsia="Times New Roman" w:hAnsi="Times New Roman"/>
          <w:b/>
          <w:sz w:val="24"/>
          <w:szCs w:val="24"/>
          <w:lang w:val="bg-BG"/>
        </w:rPr>
        <w:t>.</w:t>
      </w:r>
      <w:r w:rsidRPr="003917AD">
        <w:rPr>
          <w:rFonts w:ascii="Times New Roman" w:eastAsia="Times New Roman" w:hAnsi="Times New Roman"/>
          <w:sz w:val="24"/>
          <w:szCs w:val="24"/>
          <w:lang w:val="bg-BG"/>
        </w:rPr>
        <w:t xml:space="preserve"> Етажна собственост, С. Фенея, 2013, 250 с.</w:t>
      </w:r>
    </w:p>
    <w:p w:rsidR="005A6EE5" w:rsidRDefault="005A6EE5" w:rsidP="00862A13">
      <w:pPr>
        <w:snapToGrid w:val="0"/>
        <w:spacing w:after="0" w:line="240" w:lineRule="auto"/>
        <w:rPr>
          <w:rFonts w:ascii="Times New Roman" w:eastAsia="Times New Roman" w:hAnsi="Times New Roman"/>
          <w:b/>
          <w:sz w:val="24"/>
          <w:szCs w:val="24"/>
          <w:lang w:val="bg-BG"/>
        </w:rPr>
      </w:pPr>
    </w:p>
    <w:p w:rsidR="005A6EE5" w:rsidRDefault="00CB6532" w:rsidP="00862A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Стефанов, Георги</w:t>
      </w:r>
      <w:r w:rsidRPr="003917AD">
        <w:rPr>
          <w:rFonts w:ascii="Times New Roman" w:eastAsia="Times New Roman" w:hAnsi="Times New Roman"/>
          <w:sz w:val="24"/>
          <w:szCs w:val="24"/>
          <w:lang w:val="bg-BG"/>
        </w:rPr>
        <w:t xml:space="preserve">. Еднолични търговски дружества. София: ИК Труд и право, 2015, 416 стр., ISBN 978-954-608-223-7,COBISS.BG-ID 1271216356  </w:t>
      </w:r>
    </w:p>
    <w:p w:rsidR="00F85987" w:rsidRDefault="00F85987" w:rsidP="00862A13">
      <w:pPr>
        <w:snapToGrid w:val="0"/>
        <w:spacing w:after="0" w:line="240" w:lineRule="auto"/>
        <w:rPr>
          <w:rFonts w:ascii="Times New Roman" w:eastAsia="Times New Roman" w:hAnsi="Times New Roman"/>
          <w:b/>
          <w:sz w:val="24"/>
          <w:szCs w:val="24"/>
          <w:lang w:val="bg-BG"/>
        </w:rPr>
      </w:pPr>
    </w:p>
    <w:p w:rsidR="00876D73" w:rsidRPr="003917AD" w:rsidRDefault="00876D73" w:rsidP="00862A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Антонова, Анета</w:t>
      </w:r>
      <w:r w:rsidRPr="003917AD">
        <w:rPr>
          <w:rFonts w:ascii="Times New Roman" w:eastAsia="Times New Roman" w:hAnsi="Times New Roman"/>
          <w:sz w:val="24"/>
          <w:szCs w:val="24"/>
          <w:lang w:val="bg-BG"/>
        </w:rPr>
        <w:t>. Събирателно дружество - София: СИБИ, 2004, с. 268 ISBN 954-730232-9. Цитиранията са на с. 32, 112</w:t>
      </w:r>
    </w:p>
    <w:p w:rsidR="005A6EE5" w:rsidRDefault="005A6EE5" w:rsidP="00862A13">
      <w:pPr>
        <w:snapToGrid w:val="0"/>
        <w:spacing w:after="0" w:line="240" w:lineRule="auto"/>
        <w:rPr>
          <w:rFonts w:ascii="Times New Roman" w:eastAsia="Times New Roman" w:hAnsi="Times New Roman"/>
          <w:b/>
          <w:sz w:val="24"/>
          <w:szCs w:val="24"/>
          <w:lang w:val="bg-BG"/>
        </w:rPr>
      </w:pPr>
    </w:p>
    <w:p w:rsidR="00B66199" w:rsidRPr="003917AD" w:rsidRDefault="00B66199" w:rsidP="00862A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Стефанов, Георги</w:t>
      </w:r>
      <w:r w:rsidRPr="003917AD">
        <w:rPr>
          <w:rFonts w:ascii="Times New Roman" w:eastAsia="Times New Roman" w:hAnsi="Times New Roman"/>
          <w:sz w:val="24"/>
          <w:szCs w:val="24"/>
          <w:lang w:val="bg-BG"/>
        </w:rPr>
        <w:t>. Европейско дружествено право - Велико Търново: Абагар, 2011, 327 с., ISBN 978-954-427955-4. Цитиранията са на с. 240</w:t>
      </w:r>
    </w:p>
    <w:p w:rsidR="005A6EE5" w:rsidRDefault="005A6EE5" w:rsidP="00862A13">
      <w:pPr>
        <w:snapToGrid w:val="0"/>
        <w:spacing w:after="0" w:line="240" w:lineRule="auto"/>
        <w:rPr>
          <w:rFonts w:ascii="Times New Roman" w:eastAsia="Times New Roman" w:hAnsi="Times New Roman"/>
          <w:b/>
          <w:sz w:val="24"/>
          <w:szCs w:val="24"/>
          <w:lang w:val="bg-BG"/>
        </w:rPr>
      </w:pPr>
    </w:p>
    <w:p w:rsidR="007606B5" w:rsidRPr="003917AD" w:rsidRDefault="007606B5" w:rsidP="00862A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Марков, Методи</w:t>
      </w:r>
      <w:r w:rsidRPr="003917AD">
        <w:rPr>
          <w:rFonts w:ascii="Times New Roman" w:eastAsia="Times New Roman" w:hAnsi="Times New Roman"/>
          <w:sz w:val="24"/>
          <w:szCs w:val="24"/>
          <w:lang w:val="bg-BG"/>
        </w:rPr>
        <w:t>. Даване вместо изпълнение. София: Сиби, 2012, с. 291, ISBN 978-954-730-770-4. Цитиранията са на с. 29 и с. 289</w:t>
      </w:r>
    </w:p>
    <w:p w:rsidR="00341DBB" w:rsidRDefault="00341DBB" w:rsidP="00862A13">
      <w:pPr>
        <w:rPr>
          <w:rFonts w:ascii="Times New Roman" w:eastAsia="Times New Roman" w:hAnsi="Times New Roman"/>
          <w:b/>
          <w:sz w:val="24"/>
          <w:szCs w:val="24"/>
          <w:lang w:val="bg-BG"/>
        </w:rPr>
      </w:pPr>
    </w:p>
    <w:p w:rsidR="00333189" w:rsidRPr="003917AD" w:rsidRDefault="00333189" w:rsidP="00862A13">
      <w:pPr>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Орсов</w:t>
      </w:r>
      <w:r w:rsidR="00862A13" w:rsidRPr="003917AD">
        <w:rPr>
          <w:rFonts w:ascii="Times New Roman" w:eastAsia="Times New Roman" w:hAnsi="Times New Roman"/>
          <w:b/>
          <w:sz w:val="24"/>
          <w:szCs w:val="24"/>
          <w:lang w:val="bg-BG"/>
        </w:rPr>
        <w:t>, Златимир</w:t>
      </w:r>
      <w:r w:rsidRPr="003917AD">
        <w:rPr>
          <w:rFonts w:ascii="Times New Roman" w:eastAsia="Times New Roman" w:hAnsi="Times New Roman"/>
          <w:sz w:val="24"/>
          <w:szCs w:val="24"/>
          <w:lang w:val="bg-BG"/>
        </w:rPr>
        <w:t xml:space="preserve">. Договорът за аренда на земеделска земя. Дисертационен труд, </w:t>
      </w:r>
      <w:r w:rsidR="00524E16">
        <w:rPr>
          <w:rFonts w:ascii="Times New Roman" w:eastAsia="Times New Roman" w:hAnsi="Times New Roman"/>
          <w:sz w:val="24"/>
          <w:szCs w:val="24"/>
          <w:lang w:val="bg-BG"/>
        </w:rPr>
        <w:t xml:space="preserve">ЮФ на СУ, </w:t>
      </w:r>
      <w:r w:rsidRPr="003917AD">
        <w:rPr>
          <w:rFonts w:ascii="Times New Roman" w:eastAsia="Times New Roman" w:hAnsi="Times New Roman"/>
          <w:sz w:val="24"/>
          <w:szCs w:val="24"/>
          <w:lang w:val="bg-BG"/>
        </w:rPr>
        <w:t>София, 2016</w:t>
      </w:r>
    </w:p>
    <w:p w:rsidR="00333189" w:rsidRPr="003917AD" w:rsidRDefault="00027143" w:rsidP="00862A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Димитрова, </w:t>
      </w:r>
      <w:r w:rsidR="008F17BE" w:rsidRPr="003917AD">
        <w:rPr>
          <w:rFonts w:ascii="Times New Roman" w:eastAsia="Times New Roman" w:hAnsi="Times New Roman"/>
          <w:b/>
          <w:sz w:val="24"/>
          <w:szCs w:val="24"/>
          <w:lang w:val="bg-BG"/>
        </w:rPr>
        <w:t>Антонина.</w:t>
      </w:r>
      <w:r w:rsidR="008F17BE"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Споразумение, постигнато чрез мезиация по частноправни спорове, Русе, 2015</w:t>
      </w:r>
    </w:p>
    <w:p w:rsidR="005A6EE5" w:rsidRDefault="005A6EE5" w:rsidP="00862A13">
      <w:pPr>
        <w:snapToGrid w:val="0"/>
        <w:spacing w:after="0" w:line="240" w:lineRule="auto"/>
        <w:rPr>
          <w:rFonts w:ascii="Times New Roman" w:eastAsia="Times New Roman" w:hAnsi="Times New Roman"/>
          <w:b/>
          <w:sz w:val="24"/>
          <w:szCs w:val="24"/>
          <w:lang w:val="bg-BG"/>
        </w:rPr>
      </w:pPr>
    </w:p>
    <w:p w:rsidR="00027143" w:rsidRPr="003917AD" w:rsidRDefault="00027143" w:rsidP="00862A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Димитрова,</w:t>
      </w:r>
      <w:r w:rsidR="008F17BE" w:rsidRPr="003917AD">
        <w:rPr>
          <w:rFonts w:ascii="Times New Roman" w:eastAsia="Times New Roman" w:hAnsi="Times New Roman"/>
          <w:b/>
          <w:sz w:val="24"/>
          <w:szCs w:val="24"/>
          <w:lang w:val="bg-BG"/>
        </w:rPr>
        <w:t xml:space="preserve"> Антонина.</w:t>
      </w:r>
      <w:r w:rsidRPr="003917AD">
        <w:rPr>
          <w:rFonts w:ascii="Times New Roman" w:eastAsia="Times New Roman" w:hAnsi="Times New Roman"/>
          <w:sz w:val="24"/>
          <w:szCs w:val="24"/>
          <w:lang w:val="bg-BG"/>
        </w:rPr>
        <w:t xml:space="preserve"> Прекратяване на съпружеска имуществена общност при принудително изпълнение. Дисертация. Русе, 2011.</w:t>
      </w:r>
    </w:p>
    <w:p w:rsidR="005A6EE5" w:rsidRDefault="005A6EE5" w:rsidP="00862A13">
      <w:pPr>
        <w:snapToGrid w:val="0"/>
        <w:spacing w:after="0" w:line="240" w:lineRule="auto"/>
        <w:rPr>
          <w:rFonts w:ascii="Times New Roman" w:eastAsia="Times New Roman" w:hAnsi="Times New Roman"/>
          <w:b/>
          <w:sz w:val="24"/>
          <w:szCs w:val="24"/>
          <w:lang w:val="bg-BG"/>
        </w:rPr>
      </w:pPr>
    </w:p>
    <w:p w:rsidR="00BE2AB0" w:rsidRPr="003917AD" w:rsidRDefault="00BE2AB0" w:rsidP="00862A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Стоянов</w:t>
      </w:r>
      <w:r w:rsidR="008F17BE" w:rsidRPr="003917AD">
        <w:rPr>
          <w:rFonts w:ascii="Times New Roman" w:eastAsia="Times New Roman" w:hAnsi="Times New Roman"/>
          <w:b/>
          <w:sz w:val="24"/>
          <w:szCs w:val="24"/>
          <w:lang w:val="bg-BG"/>
        </w:rPr>
        <w:t>, Димитър</w:t>
      </w:r>
      <w:r w:rsidRPr="003917AD">
        <w:rPr>
          <w:rFonts w:ascii="Times New Roman" w:eastAsia="Times New Roman" w:hAnsi="Times New Roman"/>
          <w:sz w:val="24"/>
          <w:szCs w:val="24"/>
          <w:lang w:val="bg-BG"/>
        </w:rPr>
        <w:t xml:space="preserve">. Придобивният способ по чл.78 от закона на собствеността. Дисертационен труд. </w:t>
      </w:r>
      <w:r w:rsidR="006950A3">
        <w:rPr>
          <w:rFonts w:ascii="Times New Roman" w:eastAsia="Times New Roman" w:hAnsi="Times New Roman"/>
          <w:sz w:val="24"/>
          <w:szCs w:val="24"/>
          <w:lang w:val="bg-BG"/>
        </w:rPr>
        <w:t xml:space="preserve">Департамент „право“ на НБУ, </w:t>
      </w:r>
      <w:r w:rsidRPr="003917AD">
        <w:rPr>
          <w:rFonts w:ascii="Times New Roman" w:eastAsia="Times New Roman" w:hAnsi="Times New Roman"/>
          <w:sz w:val="24"/>
          <w:szCs w:val="24"/>
          <w:lang w:val="bg-BG"/>
        </w:rPr>
        <w:t>София, 2015.</w:t>
      </w:r>
    </w:p>
    <w:p w:rsidR="005A6EE5" w:rsidRDefault="005A6EE5" w:rsidP="00862A13">
      <w:pPr>
        <w:rPr>
          <w:rFonts w:ascii="Times New Roman" w:eastAsia="Times New Roman" w:hAnsi="Times New Roman"/>
          <w:b/>
          <w:sz w:val="24"/>
          <w:szCs w:val="24"/>
          <w:lang w:val="bg-BG"/>
        </w:rPr>
      </w:pPr>
    </w:p>
    <w:p w:rsidR="00F0663D" w:rsidRPr="003917AD" w:rsidRDefault="00F0663D" w:rsidP="00862A13">
      <w:pPr>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Матеева</w:t>
      </w:r>
      <w:r w:rsidR="008F17BE" w:rsidRPr="003917AD">
        <w:rPr>
          <w:rFonts w:ascii="Times New Roman" w:eastAsia="Times New Roman" w:hAnsi="Times New Roman"/>
          <w:b/>
          <w:sz w:val="24"/>
          <w:szCs w:val="24"/>
          <w:lang w:val="bg-BG"/>
        </w:rPr>
        <w:t>, Екатерина</w:t>
      </w:r>
      <w:r w:rsidRPr="003917AD">
        <w:rPr>
          <w:rFonts w:ascii="Times New Roman" w:eastAsia="Times New Roman" w:hAnsi="Times New Roman"/>
          <w:sz w:val="24"/>
          <w:szCs w:val="24"/>
          <w:lang w:val="bg-BG"/>
        </w:rPr>
        <w:t>. Германското наследствено право като приложно право към наследяването на вещни права върху недвижими имоти в република България. София Фенея, 2012, с.729.</w:t>
      </w:r>
    </w:p>
    <w:p w:rsidR="00F54633" w:rsidRPr="003917AD" w:rsidRDefault="00F54633" w:rsidP="00862A13">
      <w:pPr>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Колев</w:t>
      </w:r>
      <w:r w:rsidRPr="003917AD">
        <w:rPr>
          <w:rFonts w:ascii="Times New Roman" w:eastAsia="Times New Roman" w:hAnsi="Times New Roman"/>
          <w:sz w:val="24"/>
          <w:szCs w:val="24"/>
          <w:lang w:val="bg-BG"/>
        </w:rPr>
        <w:t xml:space="preserve">, </w:t>
      </w:r>
      <w:r w:rsidR="008F17BE" w:rsidRPr="003917AD">
        <w:rPr>
          <w:rFonts w:ascii="Times New Roman" w:eastAsia="Times New Roman" w:hAnsi="Times New Roman"/>
          <w:b/>
          <w:sz w:val="24"/>
          <w:szCs w:val="24"/>
          <w:lang w:val="bg-BG"/>
        </w:rPr>
        <w:t>Тенчо.</w:t>
      </w:r>
      <w:r w:rsidR="008F17BE"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Теория на правото. С. Сиела, 2015, 585 с.</w:t>
      </w:r>
    </w:p>
    <w:p w:rsidR="00F0663D" w:rsidRPr="003917AD" w:rsidRDefault="00081586" w:rsidP="00C1244E">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lastRenderedPageBreak/>
        <w:t>Петкова</w:t>
      </w:r>
      <w:r w:rsidR="00862A13" w:rsidRPr="003917AD">
        <w:rPr>
          <w:rFonts w:ascii="Times New Roman" w:eastAsia="Times New Roman" w:hAnsi="Times New Roman"/>
          <w:b/>
          <w:sz w:val="24"/>
          <w:szCs w:val="24"/>
          <w:lang w:val="bg-BG"/>
        </w:rPr>
        <w:t>, Цветалина</w:t>
      </w:r>
      <w:r w:rsidRPr="003917AD">
        <w:rPr>
          <w:rFonts w:ascii="Times New Roman" w:eastAsia="Times New Roman" w:hAnsi="Times New Roman"/>
          <w:sz w:val="24"/>
          <w:szCs w:val="24"/>
          <w:lang w:val="bg-BG"/>
        </w:rPr>
        <w:t>. Право на по-голям дял от съпружеската имуществена общност поради пинос. С. Сиела, 2013, с. 218.</w:t>
      </w:r>
    </w:p>
    <w:p w:rsidR="005A6EE5" w:rsidRDefault="005A6EE5" w:rsidP="00862A13">
      <w:pPr>
        <w:snapToGrid w:val="0"/>
        <w:spacing w:after="0" w:line="240" w:lineRule="auto"/>
        <w:rPr>
          <w:rFonts w:ascii="Times New Roman" w:eastAsia="Times New Roman" w:hAnsi="Times New Roman"/>
          <w:b/>
          <w:sz w:val="24"/>
          <w:szCs w:val="24"/>
          <w:lang w:val="bg-BG"/>
        </w:rPr>
      </w:pPr>
    </w:p>
    <w:p w:rsidR="00C61974" w:rsidRPr="003917AD" w:rsidRDefault="00C61974" w:rsidP="00862A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Димитров</w:t>
      </w:r>
      <w:r w:rsidR="00CE1ABD" w:rsidRPr="003917AD">
        <w:rPr>
          <w:rFonts w:ascii="Times New Roman" w:eastAsia="Times New Roman" w:hAnsi="Times New Roman"/>
          <w:b/>
          <w:sz w:val="24"/>
          <w:szCs w:val="24"/>
          <w:lang w:val="bg-BG"/>
        </w:rPr>
        <w:t>а, Емилия</w:t>
      </w:r>
      <w:r w:rsidRPr="003917AD">
        <w:rPr>
          <w:rFonts w:ascii="Times New Roman" w:eastAsia="Times New Roman" w:hAnsi="Times New Roman"/>
          <w:sz w:val="24"/>
          <w:szCs w:val="24"/>
          <w:lang w:val="bg-BG"/>
        </w:rPr>
        <w:t xml:space="preserve">. Факторингът. С. Сиела, </w:t>
      </w:r>
      <w:r w:rsidR="005913B0" w:rsidRPr="003917AD">
        <w:rPr>
          <w:rFonts w:ascii="Times New Roman" w:eastAsia="Times New Roman" w:hAnsi="Times New Roman"/>
          <w:sz w:val="24"/>
          <w:szCs w:val="24"/>
          <w:lang w:val="bg-BG"/>
        </w:rPr>
        <w:t>2008, с.186.</w:t>
      </w:r>
    </w:p>
    <w:p w:rsidR="00F0663D" w:rsidRPr="003917AD" w:rsidRDefault="00F0663D" w:rsidP="00F0663D">
      <w:pPr>
        <w:snapToGrid w:val="0"/>
        <w:spacing w:after="0" w:line="240" w:lineRule="auto"/>
        <w:rPr>
          <w:rFonts w:ascii="Times New Roman" w:eastAsia="Times New Roman" w:hAnsi="Times New Roman"/>
          <w:sz w:val="24"/>
          <w:szCs w:val="24"/>
          <w:lang w:val="bg-BG"/>
        </w:rPr>
      </w:pPr>
    </w:p>
    <w:p w:rsidR="00CB1BF7" w:rsidRPr="003917AD" w:rsidRDefault="00CB1BF7" w:rsidP="00862A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Стефанов, </w:t>
      </w:r>
      <w:r w:rsidR="00CE1ABD" w:rsidRPr="003917AD">
        <w:rPr>
          <w:rFonts w:ascii="Times New Roman" w:eastAsia="Times New Roman" w:hAnsi="Times New Roman"/>
          <w:b/>
          <w:sz w:val="24"/>
          <w:szCs w:val="24"/>
          <w:lang w:val="bg-BG"/>
        </w:rPr>
        <w:t>Георги</w:t>
      </w:r>
      <w:r w:rsidR="00CE1ABD"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Европейско дружествено право, ВТ, Абагар, 2011, с. 328.</w:t>
      </w:r>
    </w:p>
    <w:p w:rsidR="005A6EE5" w:rsidRDefault="005A6EE5" w:rsidP="00862A13">
      <w:pPr>
        <w:snapToGrid w:val="0"/>
        <w:spacing w:after="0" w:line="240" w:lineRule="auto"/>
        <w:rPr>
          <w:rFonts w:ascii="Times New Roman" w:eastAsia="Times New Roman" w:hAnsi="Times New Roman"/>
          <w:b/>
          <w:sz w:val="24"/>
          <w:szCs w:val="24"/>
          <w:lang w:val="bg-BG"/>
        </w:rPr>
      </w:pPr>
    </w:p>
    <w:p w:rsidR="00D80196" w:rsidRPr="003917AD" w:rsidRDefault="00F44913" w:rsidP="00862A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Братоев Ц</w:t>
      </w:r>
      <w:r w:rsidR="00CE1ABD" w:rsidRPr="003917AD">
        <w:rPr>
          <w:rFonts w:ascii="Times New Roman" w:eastAsia="Times New Roman" w:hAnsi="Times New Roman"/>
          <w:b/>
          <w:sz w:val="24"/>
          <w:szCs w:val="24"/>
          <w:lang w:val="bg-BG"/>
        </w:rPr>
        <w:t>ено</w:t>
      </w:r>
      <w:r w:rsidRPr="003917AD">
        <w:rPr>
          <w:rFonts w:ascii="Times New Roman" w:eastAsia="Times New Roman" w:hAnsi="Times New Roman"/>
          <w:sz w:val="24"/>
          <w:szCs w:val="24"/>
          <w:lang w:val="bg-BG"/>
        </w:rPr>
        <w:t xml:space="preserve">. </w:t>
      </w:r>
      <w:r w:rsidR="00D45D5A" w:rsidRPr="003917AD">
        <w:rPr>
          <w:rFonts w:ascii="Times New Roman" w:eastAsia="Times New Roman" w:hAnsi="Times New Roman"/>
          <w:sz w:val="24"/>
          <w:szCs w:val="24"/>
          <w:lang w:val="bg-BG"/>
        </w:rPr>
        <w:t>Членство в адвокатско дружество. 2014, С. Сиела</w:t>
      </w:r>
    </w:p>
    <w:p w:rsidR="005A6EE5" w:rsidRDefault="005A6EE5" w:rsidP="00862A13">
      <w:pPr>
        <w:snapToGrid w:val="0"/>
        <w:spacing w:after="0" w:line="240" w:lineRule="auto"/>
        <w:rPr>
          <w:rFonts w:ascii="Times New Roman" w:eastAsia="Times New Roman" w:hAnsi="Times New Roman"/>
          <w:b/>
          <w:sz w:val="24"/>
          <w:szCs w:val="24"/>
          <w:lang w:val="bg-BG"/>
        </w:rPr>
      </w:pPr>
    </w:p>
    <w:p w:rsidR="00C1244E" w:rsidRPr="003917AD" w:rsidRDefault="00C1244E" w:rsidP="00AB16B4">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Петров, Васил.</w:t>
      </w:r>
      <w:r w:rsidRPr="003917AD">
        <w:rPr>
          <w:rFonts w:ascii="Times New Roman" w:eastAsia="Times New Roman" w:hAnsi="Times New Roman"/>
          <w:sz w:val="24"/>
          <w:szCs w:val="24"/>
          <w:lang w:val="bg-BG"/>
        </w:rPr>
        <w:t xml:space="preserve"> Административните актове по учредяване на защитен статут на природни територии по Закона за защитените територии и Закона за биологичното разнообразие. – В: Научни трудове – Русенския университет. Т. 50, 2011, серия 7, с.177-182</w:t>
      </w:r>
      <w:r w:rsidR="00AB16B4">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 xml:space="preserve">Достъпно на: </w:t>
      </w:r>
      <w:hyperlink r:id="rId8" w:history="1">
        <w:r w:rsidRPr="003917AD">
          <w:rPr>
            <w:rStyle w:val="Hyperlink"/>
            <w:rFonts w:ascii="Times New Roman" w:eastAsia="Times New Roman" w:hAnsi="Times New Roman"/>
            <w:color w:val="auto"/>
            <w:sz w:val="24"/>
            <w:szCs w:val="24"/>
            <w:lang w:val="bg-BG"/>
          </w:rPr>
          <w:t>http://conf.uni-ruse.bg/bg/docs/cp11/7/7-33.pdf</w:t>
        </w:r>
      </w:hyperlink>
    </w:p>
    <w:p w:rsidR="00CA310F" w:rsidRPr="003917AD" w:rsidRDefault="00CA310F" w:rsidP="00C1244E">
      <w:pPr>
        <w:snapToGrid w:val="0"/>
        <w:spacing w:after="0" w:line="240" w:lineRule="auto"/>
        <w:ind w:left="708"/>
        <w:rPr>
          <w:rFonts w:ascii="Times New Roman" w:eastAsia="Times New Roman" w:hAnsi="Times New Roman"/>
          <w:sz w:val="24"/>
          <w:szCs w:val="24"/>
          <w:lang w:val="bg-BG"/>
        </w:rPr>
      </w:pPr>
    </w:p>
    <w:p w:rsidR="00CA310F" w:rsidRPr="003917AD" w:rsidRDefault="00CA310F" w:rsidP="00AB16B4">
      <w:pPr>
        <w:snapToGrid w:val="0"/>
        <w:spacing w:after="0" w:line="240" w:lineRule="auto"/>
        <w:rPr>
          <w:rFonts w:ascii="Times New Roman" w:eastAsia="Times New Roman" w:hAnsi="Times New Roman"/>
          <w:sz w:val="24"/>
          <w:szCs w:val="24"/>
          <w:lang w:val="bg-BG"/>
        </w:rPr>
      </w:pPr>
      <w:r w:rsidRPr="005A6EE5">
        <w:rPr>
          <w:rFonts w:ascii="Times New Roman" w:eastAsia="Times New Roman" w:hAnsi="Times New Roman"/>
          <w:b/>
          <w:sz w:val="24"/>
          <w:szCs w:val="24"/>
          <w:lang w:val="bg-BG"/>
        </w:rPr>
        <w:t>Пенчев, Георги</w:t>
      </w:r>
      <w:r w:rsidR="00D13518">
        <w:rPr>
          <w:rFonts w:ascii="Times New Roman" w:eastAsia="Times New Roman" w:hAnsi="Times New Roman"/>
          <w:sz w:val="24"/>
          <w:szCs w:val="24"/>
          <w:lang w:val="bg-BG"/>
        </w:rPr>
        <w:t>. Общи</w:t>
      </w:r>
      <w:r w:rsidRPr="003917AD">
        <w:rPr>
          <w:rFonts w:ascii="Times New Roman" w:eastAsia="Times New Roman" w:hAnsi="Times New Roman"/>
          <w:sz w:val="24"/>
          <w:szCs w:val="24"/>
          <w:lang w:val="bg-BG"/>
        </w:rPr>
        <w:t xml:space="preserve"> принципи на екологичното право на република Бъпгария. // Studia iuris, 2016, №1, с.1-20</w:t>
      </w:r>
      <w:r w:rsidR="00AB16B4">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 xml:space="preserve">Достъпно на: </w:t>
      </w:r>
      <w:hyperlink r:id="rId9" w:history="1">
        <w:r w:rsidR="00EE759A" w:rsidRPr="003917AD">
          <w:rPr>
            <w:rStyle w:val="Hyperlink"/>
            <w:rFonts w:ascii="Times New Roman" w:eastAsia="Times New Roman" w:hAnsi="Times New Roman"/>
            <w:color w:val="auto"/>
            <w:sz w:val="24"/>
            <w:szCs w:val="24"/>
            <w:lang w:val="bg-BG"/>
          </w:rPr>
          <w:t>http://web.uni-plovdiv.bg/paunov/Stidia%20Iuris/broi%201%20-%202016/Georgi%20Penchev.pdf</w:t>
        </w:r>
      </w:hyperlink>
    </w:p>
    <w:p w:rsidR="005A6EE5" w:rsidRDefault="005A6EE5" w:rsidP="00862A13">
      <w:pPr>
        <w:snapToGrid w:val="0"/>
        <w:spacing w:after="0" w:line="240" w:lineRule="auto"/>
        <w:rPr>
          <w:rFonts w:ascii="Times New Roman" w:eastAsia="Times New Roman" w:hAnsi="Times New Roman"/>
          <w:b/>
          <w:sz w:val="24"/>
          <w:szCs w:val="24"/>
          <w:lang w:val="bg-BG"/>
        </w:rPr>
      </w:pPr>
    </w:p>
    <w:p w:rsidR="00EE759A" w:rsidRDefault="00EE759A" w:rsidP="00862A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Николова, Ана</w:t>
      </w:r>
      <w:r w:rsidRPr="003917AD">
        <w:rPr>
          <w:rFonts w:ascii="Times New Roman" w:eastAsia="Times New Roman" w:hAnsi="Times New Roman"/>
          <w:sz w:val="24"/>
          <w:szCs w:val="24"/>
          <w:lang w:val="bg-BG"/>
        </w:rPr>
        <w:t xml:space="preserve">. Коносамент при договор за речен превоз на товари, Дисертационен труд, 2016, </w:t>
      </w:r>
      <w:r w:rsidR="006950A3">
        <w:rPr>
          <w:rFonts w:ascii="Times New Roman" w:eastAsia="Times New Roman" w:hAnsi="Times New Roman"/>
          <w:sz w:val="24"/>
          <w:szCs w:val="24"/>
          <w:lang w:val="bg-BG"/>
        </w:rPr>
        <w:t>ЮФ на РУ „Ангел Кънчев“</w:t>
      </w:r>
    </w:p>
    <w:p w:rsidR="005A6EE5" w:rsidRPr="003917AD" w:rsidRDefault="005A6EE5" w:rsidP="00862A13">
      <w:pPr>
        <w:snapToGrid w:val="0"/>
        <w:spacing w:after="0" w:line="240" w:lineRule="auto"/>
        <w:rPr>
          <w:rFonts w:ascii="Times New Roman" w:eastAsia="Times New Roman" w:hAnsi="Times New Roman"/>
          <w:sz w:val="24"/>
          <w:szCs w:val="24"/>
          <w:lang w:val="bg-BG"/>
        </w:rPr>
      </w:pPr>
    </w:p>
    <w:p w:rsidR="00BF2EBF" w:rsidRDefault="00BF2EBF" w:rsidP="00862A13">
      <w:pPr>
        <w:snapToGrid w:val="0"/>
        <w:spacing w:after="0" w:line="240" w:lineRule="auto"/>
        <w:rPr>
          <w:rFonts w:ascii="Times New Roman" w:eastAsia="Times New Roman" w:hAnsi="Times New Roman"/>
          <w:sz w:val="24"/>
          <w:szCs w:val="24"/>
          <w:lang w:val="bg-BG"/>
        </w:rPr>
      </w:pPr>
      <w:r w:rsidRPr="005A6EE5">
        <w:rPr>
          <w:rFonts w:ascii="Times New Roman" w:eastAsia="Times New Roman" w:hAnsi="Times New Roman"/>
          <w:b/>
          <w:sz w:val="24"/>
          <w:szCs w:val="24"/>
          <w:lang w:val="bg-BG"/>
        </w:rPr>
        <w:t>Митев, К</w:t>
      </w:r>
      <w:r w:rsidR="00E942F1" w:rsidRPr="005A6EE5">
        <w:rPr>
          <w:rFonts w:ascii="Times New Roman" w:eastAsia="Times New Roman" w:hAnsi="Times New Roman"/>
          <w:b/>
          <w:sz w:val="24"/>
          <w:szCs w:val="24"/>
          <w:lang w:val="bg-BG"/>
        </w:rPr>
        <w:t>расимир</w:t>
      </w:r>
      <w:r w:rsidRPr="005A6EE5">
        <w:rPr>
          <w:rFonts w:ascii="Times New Roman" w:eastAsia="Times New Roman" w:hAnsi="Times New Roman"/>
          <w:b/>
          <w:sz w:val="24"/>
          <w:szCs w:val="24"/>
          <w:lang w:val="bg-BG"/>
        </w:rPr>
        <w:t>.</w:t>
      </w:r>
      <w:r w:rsidRPr="003917AD">
        <w:rPr>
          <w:rFonts w:ascii="Times New Roman" w:eastAsia="Times New Roman" w:hAnsi="Times New Roman"/>
          <w:sz w:val="24"/>
          <w:szCs w:val="24"/>
          <w:lang w:val="bg-BG"/>
        </w:rPr>
        <w:t xml:space="preserve"> Неоснователно обогатяване по чл. 55-58 ЗЗД. С. Сиби. 2014, с. 29.</w:t>
      </w:r>
    </w:p>
    <w:p w:rsidR="007D11DA" w:rsidRDefault="007D11DA" w:rsidP="00862A13">
      <w:pPr>
        <w:snapToGrid w:val="0"/>
        <w:spacing w:after="0" w:line="240" w:lineRule="auto"/>
        <w:rPr>
          <w:rFonts w:ascii="Times New Roman" w:eastAsia="Times New Roman" w:hAnsi="Times New Roman"/>
          <w:sz w:val="24"/>
          <w:szCs w:val="24"/>
          <w:lang w:val="bg-BG"/>
        </w:rPr>
      </w:pPr>
    </w:p>
    <w:p w:rsidR="005D5112" w:rsidRPr="005D5112" w:rsidRDefault="005D5112" w:rsidP="00862A13">
      <w:pPr>
        <w:snapToGrid w:val="0"/>
        <w:spacing w:after="0" w:line="240" w:lineRule="auto"/>
        <w:rPr>
          <w:rFonts w:ascii="Times New Roman" w:eastAsia="Times New Roman" w:hAnsi="Times New Roman"/>
          <w:sz w:val="24"/>
          <w:szCs w:val="24"/>
          <w:lang w:val="bg-BG"/>
        </w:rPr>
      </w:pPr>
      <w:r w:rsidRPr="007D11DA">
        <w:rPr>
          <w:rFonts w:ascii="Times New Roman" w:eastAsia="Times New Roman" w:hAnsi="Times New Roman"/>
          <w:b/>
          <w:sz w:val="24"/>
          <w:szCs w:val="24"/>
          <w:lang w:val="bg-BG"/>
        </w:rPr>
        <w:t>Петров, Васил</w:t>
      </w:r>
      <w:r>
        <w:rPr>
          <w:rFonts w:ascii="Times New Roman" w:eastAsia="Times New Roman" w:hAnsi="Times New Roman"/>
          <w:sz w:val="24"/>
          <w:szCs w:val="24"/>
          <w:lang w:val="bg-BG"/>
        </w:rPr>
        <w:t>. Видове общи административни актове. Научни трудове на института за държавата и правото</w:t>
      </w:r>
      <w:r w:rsidR="000F5F46">
        <w:rPr>
          <w:rFonts w:ascii="Times New Roman" w:eastAsia="Times New Roman" w:hAnsi="Times New Roman"/>
          <w:sz w:val="24"/>
          <w:szCs w:val="24"/>
          <w:lang w:val="bg-BG"/>
        </w:rPr>
        <w:t xml:space="preserve">, 2015, </w:t>
      </w:r>
      <w:r>
        <w:rPr>
          <w:rFonts w:ascii="Times New Roman" w:eastAsia="Times New Roman" w:hAnsi="Times New Roman"/>
          <w:sz w:val="24"/>
          <w:szCs w:val="24"/>
          <w:lang w:val="bg-BG"/>
        </w:rPr>
        <w:t xml:space="preserve"> </w:t>
      </w:r>
      <w:r>
        <w:rPr>
          <w:rFonts w:ascii="Times New Roman" w:eastAsia="Times New Roman" w:hAnsi="Times New Roman"/>
          <w:sz w:val="24"/>
          <w:szCs w:val="24"/>
        </w:rPr>
        <w:t>XIII</w:t>
      </w:r>
      <w:r>
        <w:rPr>
          <w:rFonts w:ascii="Times New Roman" w:eastAsia="Times New Roman" w:hAnsi="Times New Roman"/>
          <w:sz w:val="24"/>
          <w:szCs w:val="24"/>
          <w:lang w:val="bg-BG"/>
        </w:rPr>
        <w:t>: 24-34.</w:t>
      </w:r>
    </w:p>
    <w:p w:rsidR="00D2769E" w:rsidRPr="0057446E" w:rsidRDefault="00D2769E" w:rsidP="00862A13">
      <w:pPr>
        <w:snapToGrid w:val="0"/>
        <w:spacing w:after="0" w:line="240" w:lineRule="auto"/>
        <w:rPr>
          <w:rFonts w:ascii="Times New Roman" w:eastAsia="Times New Roman" w:hAnsi="Times New Roman"/>
          <w:sz w:val="24"/>
          <w:szCs w:val="24"/>
        </w:rPr>
      </w:pPr>
    </w:p>
    <w:p w:rsidR="00CA310F" w:rsidRDefault="002009AE" w:rsidP="007D11DA">
      <w:pPr>
        <w:snapToGrid w:val="0"/>
        <w:spacing w:after="0" w:line="240" w:lineRule="auto"/>
        <w:rPr>
          <w:rFonts w:ascii="Times New Roman" w:eastAsia="Times New Roman" w:hAnsi="Times New Roman"/>
          <w:sz w:val="24"/>
          <w:szCs w:val="24"/>
          <w:lang w:val="bg-BG"/>
        </w:rPr>
      </w:pPr>
      <w:r w:rsidRPr="00807A47">
        <w:rPr>
          <w:rFonts w:ascii="Times New Roman" w:eastAsia="Times New Roman" w:hAnsi="Times New Roman"/>
          <w:b/>
          <w:sz w:val="24"/>
          <w:szCs w:val="24"/>
          <w:lang w:val="bg-BG"/>
        </w:rPr>
        <w:t>Вангелова Златка</w:t>
      </w:r>
      <w:r>
        <w:rPr>
          <w:rFonts w:ascii="Times New Roman" w:eastAsia="Times New Roman" w:hAnsi="Times New Roman"/>
          <w:sz w:val="24"/>
          <w:szCs w:val="24"/>
          <w:lang w:val="bg-BG"/>
        </w:rPr>
        <w:t xml:space="preserve">. Подлежи ли на оспорване пред ВАС Наредбата за минималните размери на адвокатските възнаграждения. </w:t>
      </w:r>
      <w:r w:rsidR="00ED7D0A">
        <w:rPr>
          <w:rFonts w:ascii="Times New Roman" w:eastAsia="Times New Roman" w:hAnsi="Times New Roman"/>
          <w:sz w:val="24"/>
          <w:szCs w:val="24"/>
          <w:lang w:val="bg-BG"/>
        </w:rPr>
        <w:t>Правна мисъл, 1, 2016, 17-29.</w:t>
      </w:r>
    </w:p>
    <w:p w:rsidR="0084079A" w:rsidRDefault="0084079A" w:rsidP="007D11DA">
      <w:pPr>
        <w:snapToGrid w:val="0"/>
        <w:spacing w:after="0" w:line="240" w:lineRule="auto"/>
        <w:rPr>
          <w:rFonts w:ascii="Times New Roman" w:eastAsia="Times New Roman" w:hAnsi="Times New Roman"/>
          <w:sz w:val="24"/>
          <w:szCs w:val="24"/>
          <w:lang w:val="bg-BG"/>
        </w:rPr>
      </w:pPr>
    </w:p>
    <w:p w:rsidR="00D13518" w:rsidRDefault="00D13518" w:rsidP="007D11DA">
      <w:pPr>
        <w:snapToGrid w:val="0"/>
        <w:spacing w:after="0" w:line="240" w:lineRule="auto"/>
        <w:rPr>
          <w:rFonts w:ascii="Times New Roman" w:eastAsia="Times New Roman" w:hAnsi="Times New Roman"/>
          <w:sz w:val="24"/>
          <w:szCs w:val="24"/>
        </w:rPr>
      </w:pPr>
      <w:r w:rsidRPr="002D2B8F">
        <w:rPr>
          <w:rFonts w:ascii="Times New Roman" w:eastAsia="Times New Roman" w:hAnsi="Times New Roman"/>
          <w:b/>
          <w:sz w:val="24"/>
          <w:szCs w:val="24"/>
          <w:lang w:val="bg-BG"/>
        </w:rPr>
        <w:t>Пенчев Георги</w:t>
      </w:r>
      <w:r>
        <w:rPr>
          <w:rFonts w:ascii="Times New Roman" w:eastAsia="Times New Roman" w:hAnsi="Times New Roman"/>
          <w:sz w:val="24"/>
          <w:szCs w:val="24"/>
          <w:lang w:val="bg-BG"/>
        </w:rPr>
        <w:t xml:space="preserve">. Относно принципите на българското екологично право. </w:t>
      </w:r>
      <w:r w:rsidR="00974D35">
        <w:rPr>
          <w:rFonts w:ascii="Times New Roman" w:eastAsia="Times New Roman" w:hAnsi="Times New Roman"/>
          <w:sz w:val="24"/>
          <w:szCs w:val="24"/>
          <w:lang w:val="bg-BG"/>
        </w:rPr>
        <w:t xml:space="preserve">Право и права, УИ, 2016, </w:t>
      </w:r>
      <w:r>
        <w:rPr>
          <w:rFonts w:ascii="Times New Roman" w:eastAsia="Times New Roman" w:hAnsi="Times New Roman"/>
          <w:sz w:val="24"/>
          <w:szCs w:val="24"/>
          <w:lang w:val="bg-BG"/>
        </w:rPr>
        <w:t>367-</w:t>
      </w:r>
      <w:r w:rsidR="00974D35">
        <w:rPr>
          <w:rFonts w:ascii="Times New Roman" w:eastAsia="Times New Roman" w:hAnsi="Times New Roman"/>
          <w:sz w:val="24"/>
          <w:szCs w:val="24"/>
          <w:lang w:val="bg-BG"/>
        </w:rPr>
        <w:t xml:space="preserve">401. </w:t>
      </w:r>
      <w:r w:rsidR="00974D35">
        <w:rPr>
          <w:rFonts w:ascii="Times New Roman" w:eastAsia="Times New Roman" w:hAnsi="Times New Roman"/>
          <w:sz w:val="24"/>
          <w:szCs w:val="24"/>
        </w:rPr>
        <w:t>ISBN 978-954-07-4173-4.</w:t>
      </w:r>
    </w:p>
    <w:p w:rsidR="004B595D" w:rsidRDefault="004B595D" w:rsidP="007D11DA">
      <w:pPr>
        <w:snapToGrid w:val="0"/>
        <w:spacing w:after="0" w:line="240" w:lineRule="auto"/>
        <w:rPr>
          <w:rFonts w:ascii="Times New Roman" w:eastAsia="Times New Roman" w:hAnsi="Times New Roman"/>
          <w:sz w:val="24"/>
          <w:szCs w:val="24"/>
        </w:rPr>
      </w:pPr>
    </w:p>
    <w:p w:rsidR="00D246F4" w:rsidRDefault="00D246F4" w:rsidP="007D11DA">
      <w:pPr>
        <w:snapToGrid w:val="0"/>
        <w:spacing w:after="0" w:line="240" w:lineRule="auto"/>
        <w:rPr>
          <w:rFonts w:ascii="Times New Roman" w:eastAsia="Times New Roman" w:hAnsi="Times New Roman"/>
          <w:color w:val="00B050"/>
          <w:sz w:val="24"/>
          <w:szCs w:val="24"/>
          <w:lang w:val="bg-BG"/>
        </w:rPr>
      </w:pPr>
      <w:r w:rsidRPr="002D2B8F">
        <w:rPr>
          <w:rFonts w:ascii="Times New Roman" w:eastAsia="Times New Roman" w:hAnsi="Times New Roman"/>
          <w:b/>
          <w:sz w:val="24"/>
          <w:szCs w:val="24"/>
          <w:lang w:val="bg-BG"/>
        </w:rPr>
        <w:t>Петров, Владимир</w:t>
      </w:r>
      <w:r w:rsidRPr="002D2B8F">
        <w:rPr>
          <w:rFonts w:ascii="Times New Roman" w:eastAsia="Times New Roman" w:hAnsi="Times New Roman"/>
          <w:sz w:val="24"/>
          <w:szCs w:val="24"/>
          <w:lang w:val="bg-BG"/>
        </w:rPr>
        <w:t>. Развитие на идеята за кодификация на гражданското право в република България, 130-156</w:t>
      </w:r>
      <w:r>
        <w:rPr>
          <w:rFonts w:ascii="Times New Roman" w:eastAsia="Times New Roman" w:hAnsi="Times New Roman"/>
          <w:color w:val="00B050"/>
          <w:sz w:val="24"/>
          <w:szCs w:val="24"/>
          <w:lang w:val="bg-BG"/>
        </w:rPr>
        <w:t>.</w:t>
      </w:r>
    </w:p>
    <w:p w:rsidR="008541C1" w:rsidRDefault="008541C1" w:rsidP="007D11DA">
      <w:pPr>
        <w:snapToGrid w:val="0"/>
        <w:spacing w:after="0" w:line="240" w:lineRule="auto"/>
        <w:rPr>
          <w:rFonts w:ascii="Times New Roman" w:eastAsia="Times New Roman" w:hAnsi="Times New Roman"/>
          <w:color w:val="00B050"/>
          <w:sz w:val="24"/>
          <w:szCs w:val="24"/>
          <w:lang w:val="bg-BG"/>
        </w:rPr>
      </w:pPr>
    </w:p>
    <w:p w:rsidR="008541C1" w:rsidRPr="008541C1" w:rsidRDefault="008541C1" w:rsidP="007D11DA">
      <w:pPr>
        <w:snapToGrid w:val="0"/>
        <w:spacing w:after="0" w:line="240" w:lineRule="auto"/>
        <w:rPr>
          <w:rFonts w:ascii="Times New Roman" w:eastAsia="Times New Roman" w:hAnsi="Times New Roman"/>
          <w:sz w:val="24"/>
          <w:szCs w:val="24"/>
          <w:lang w:val="bg-BG"/>
        </w:rPr>
      </w:pPr>
      <w:r w:rsidRPr="008541C1">
        <w:rPr>
          <w:rFonts w:ascii="Times New Roman" w:eastAsia="Times New Roman" w:hAnsi="Times New Roman"/>
          <w:b/>
          <w:sz w:val="24"/>
          <w:szCs w:val="24"/>
          <w:lang w:val="bg-BG"/>
        </w:rPr>
        <w:t>Симеонов, Атанас, Сашо Пенов, Юрий Кучев и др.</w:t>
      </w:r>
      <w:r w:rsidRPr="008541C1">
        <w:rPr>
          <w:rFonts w:ascii="Times New Roman" w:eastAsia="Times New Roman" w:hAnsi="Times New Roman"/>
          <w:sz w:val="24"/>
          <w:szCs w:val="24"/>
          <w:lang w:val="bg-BG"/>
        </w:rPr>
        <w:t xml:space="preserve"> Проучване на практиката по финансовото управление и контрол на средствата от ЕС,  Сборник с доклади от Международна научно-приложна конференция: „Предизвикателства пред финансовото управление и контрол на средствата от Европейския съюз”, Софийски университет, Юридически факултет, 2016 г., с. 32, УИ Кл. Охридски, 2016, ISBN 978-954-07-4203-8.</w:t>
      </w:r>
    </w:p>
    <w:p w:rsidR="0084079A" w:rsidRDefault="0084079A" w:rsidP="007D11DA">
      <w:pPr>
        <w:snapToGrid w:val="0"/>
        <w:spacing w:after="0" w:line="240" w:lineRule="auto"/>
        <w:rPr>
          <w:rFonts w:ascii="Times New Roman" w:eastAsia="Times New Roman" w:hAnsi="Times New Roman"/>
          <w:sz w:val="24"/>
          <w:szCs w:val="24"/>
          <w:lang w:val="bg-BG"/>
        </w:rPr>
      </w:pPr>
    </w:p>
    <w:p w:rsidR="000C3F8C" w:rsidRDefault="000C3F8C" w:rsidP="00CB1BF7">
      <w:pPr>
        <w:snapToGrid w:val="0"/>
        <w:spacing w:after="0" w:line="240" w:lineRule="auto"/>
        <w:ind w:left="708"/>
        <w:rPr>
          <w:rFonts w:ascii="Times New Roman" w:eastAsia="Times New Roman" w:hAnsi="Times New Roman"/>
          <w:sz w:val="24"/>
          <w:szCs w:val="24"/>
          <w:lang w:val="bg-BG"/>
        </w:rPr>
      </w:pPr>
    </w:p>
    <w:p w:rsidR="00A70907" w:rsidRDefault="009C5913" w:rsidP="002D2B8F">
      <w:pPr>
        <w:snapToGrid w:val="0"/>
        <w:spacing w:after="0" w:line="240" w:lineRule="auto"/>
        <w:ind w:left="708"/>
        <w:jc w:val="center"/>
        <w:rPr>
          <w:rFonts w:ascii="Times New Roman" w:eastAsia="Times New Roman" w:hAnsi="Times New Roman"/>
          <w:b/>
          <w:sz w:val="24"/>
          <w:szCs w:val="24"/>
          <w:lang w:val="bg-BG"/>
        </w:rPr>
      </w:pPr>
      <w:r>
        <w:rPr>
          <w:rFonts w:ascii="Times New Roman" w:eastAsia="Times New Roman" w:hAnsi="Times New Roman"/>
          <w:b/>
          <w:sz w:val="24"/>
          <w:szCs w:val="24"/>
          <w:lang w:val="bg-BG"/>
        </w:rPr>
        <w:t>Ц</w:t>
      </w:r>
      <w:r w:rsidR="00A70907" w:rsidRPr="00A70907">
        <w:rPr>
          <w:rFonts w:ascii="Times New Roman" w:eastAsia="Times New Roman" w:hAnsi="Times New Roman"/>
          <w:b/>
          <w:sz w:val="24"/>
          <w:szCs w:val="24"/>
          <w:lang w:val="bg-BG"/>
        </w:rPr>
        <w:t>итирания през последни</w:t>
      </w:r>
      <w:r>
        <w:rPr>
          <w:rFonts w:ascii="Times New Roman" w:eastAsia="Times New Roman" w:hAnsi="Times New Roman"/>
          <w:b/>
          <w:sz w:val="24"/>
          <w:szCs w:val="24"/>
          <w:lang w:val="bg-BG"/>
        </w:rPr>
        <w:t>те</w:t>
      </w:r>
      <w:r w:rsidR="00A70907" w:rsidRPr="00A70907">
        <w:rPr>
          <w:rFonts w:ascii="Times New Roman" w:eastAsia="Times New Roman" w:hAnsi="Times New Roman"/>
          <w:b/>
          <w:sz w:val="24"/>
          <w:szCs w:val="24"/>
          <w:lang w:val="bg-BG"/>
        </w:rPr>
        <w:t xml:space="preserve"> 5 години (2017-2021)</w:t>
      </w:r>
    </w:p>
    <w:p w:rsidR="00AB16B4" w:rsidRDefault="00AB16B4" w:rsidP="002D2B8F">
      <w:pPr>
        <w:snapToGrid w:val="0"/>
        <w:spacing w:after="0" w:line="240" w:lineRule="auto"/>
        <w:ind w:left="708"/>
        <w:jc w:val="center"/>
        <w:rPr>
          <w:rFonts w:ascii="Times New Roman" w:eastAsia="Times New Roman" w:hAnsi="Times New Roman"/>
          <w:b/>
          <w:sz w:val="24"/>
          <w:szCs w:val="24"/>
          <w:lang w:val="bg-BG"/>
        </w:rPr>
      </w:pPr>
    </w:p>
    <w:p w:rsidR="00AB16B4" w:rsidRPr="00AB16B4" w:rsidRDefault="00AB16B4" w:rsidP="00AB16B4">
      <w:pPr>
        <w:snapToGrid w:val="0"/>
        <w:spacing w:after="0" w:line="240" w:lineRule="auto"/>
        <w:jc w:val="both"/>
        <w:rPr>
          <w:rFonts w:ascii="Times New Roman" w:eastAsia="Times New Roman" w:hAnsi="Times New Roman"/>
          <w:b/>
          <w:sz w:val="24"/>
          <w:szCs w:val="24"/>
          <w:lang w:val="bg-BG"/>
        </w:rPr>
      </w:pPr>
      <w:r w:rsidRPr="00AB16B4">
        <w:rPr>
          <w:rFonts w:ascii="Times New Roman" w:eastAsia="Times New Roman" w:hAnsi="Times New Roman"/>
          <w:b/>
          <w:sz w:val="24"/>
          <w:szCs w:val="24"/>
          <w:lang w:val="bg-BG"/>
        </w:rPr>
        <w:t xml:space="preserve">Джеферлиева, </w:t>
      </w:r>
      <w:r w:rsidRPr="00AB16B4">
        <w:rPr>
          <w:rFonts w:ascii="Times New Roman" w:eastAsia="Times New Roman" w:hAnsi="Times New Roman"/>
          <w:sz w:val="24"/>
          <w:szCs w:val="24"/>
          <w:lang w:val="bg-BG"/>
        </w:rPr>
        <w:t>В. Ретроактивно и предварително покритие на застрахователния договор, Търговско право, № 2, 2017, 71-79, с. 72, бел.1.</w:t>
      </w:r>
      <w:r w:rsidRPr="00AB16B4">
        <w:rPr>
          <w:rFonts w:ascii="Times New Roman" w:eastAsia="Times New Roman" w:hAnsi="Times New Roman"/>
          <w:b/>
          <w:sz w:val="24"/>
          <w:szCs w:val="24"/>
          <w:lang w:val="bg-BG"/>
        </w:rPr>
        <w:t xml:space="preserve"> </w:t>
      </w:r>
    </w:p>
    <w:p w:rsidR="00AB16B4" w:rsidRPr="00AB16B4" w:rsidRDefault="00AB16B4" w:rsidP="00AB16B4">
      <w:pPr>
        <w:snapToGrid w:val="0"/>
        <w:spacing w:after="0" w:line="240" w:lineRule="auto"/>
        <w:jc w:val="both"/>
        <w:rPr>
          <w:rFonts w:ascii="Times New Roman" w:eastAsia="Times New Roman" w:hAnsi="Times New Roman"/>
          <w:b/>
          <w:sz w:val="24"/>
          <w:szCs w:val="24"/>
          <w:lang w:val="bg-BG"/>
        </w:rPr>
      </w:pPr>
    </w:p>
    <w:p w:rsidR="00AB16B4" w:rsidRDefault="00AB16B4" w:rsidP="00AB16B4">
      <w:pPr>
        <w:snapToGrid w:val="0"/>
        <w:spacing w:after="0" w:line="240" w:lineRule="auto"/>
        <w:jc w:val="both"/>
        <w:rPr>
          <w:rFonts w:ascii="Times New Roman" w:eastAsia="Times New Roman" w:hAnsi="Times New Roman"/>
          <w:b/>
          <w:sz w:val="24"/>
          <w:szCs w:val="24"/>
          <w:lang w:val="bg-BG"/>
        </w:rPr>
      </w:pPr>
      <w:r w:rsidRPr="00AB16B4">
        <w:rPr>
          <w:rFonts w:ascii="Times New Roman" w:eastAsia="Times New Roman" w:hAnsi="Times New Roman"/>
          <w:b/>
          <w:sz w:val="24"/>
          <w:szCs w:val="24"/>
          <w:lang w:val="bg-BG"/>
        </w:rPr>
        <w:t xml:space="preserve">Петров, Васил. </w:t>
      </w:r>
      <w:r w:rsidRPr="00AB16B4">
        <w:rPr>
          <w:rFonts w:ascii="Times New Roman" w:eastAsia="Times New Roman" w:hAnsi="Times New Roman"/>
          <w:sz w:val="24"/>
          <w:szCs w:val="24"/>
          <w:lang w:val="bg-BG"/>
        </w:rPr>
        <w:t>„Може ли да бъде намалена поради прекомерност законна неустойка?“, статия публикувана на 14.05.2017 , „Предизвикай правото“.</w:t>
      </w:r>
    </w:p>
    <w:p w:rsidR="002D2B8F" w:rsidRDefault="002D2B8F" w:rsidP="002D2B8F">
      <w:pPr>
        <w:snapToGrid w:val="0"/>
        <w:spacing w:after="0" w:line="240" w:lineRule="auto"/>
        <w:jc w:val="both"/>
        <w:rPr>
          <w:rFonts w:ascii="Times New Roman" w:eastAsia="Times New Roman" w:hAnsi="Times New Roman"/>
          <w:b/>
          <w:sz w:val="24"/>
          <w:szCs w:val="24"/>
          <w:lang w:val="bg-BG"/>
        </w:rPr>
      </w:pPr>
    </w:p>
    <w:p w:rsidR="00AB16B4" w:rsidRDefault="00AB16B4" w:rsidP="002D2B8F">
      <w:pPr>
        <w:snapToGrid w:val="0"/>
        <w:spacing w:after="0" w:line="240" w:lineRule="auto"/>
        <w:jc w:val="both"/>
        <w:rPr>
          <w:rFonts w:ascii="Times New Roman" w:eastAsia="Times New Roman" w:hAnsi="Times New Roman"/>
          <w:sz w:val="24"/>
          <w:szCs w:val="24"/>
          <w:lang w:val="bg-BG"/>
        </w:rPr>
      </w:pPr>
      <w:r w:rsidRPr="00AB16B4">
        <w:rPr>
          <w:rFonts w:ascii="Times New Roman" w:eastAsia="Times New Roman" w:hAnsi="Times New Roman"/>
          <w:b/>
          <w:sz w:val="24"/>
          <w:szCs w:val="24"/>
          <w:lang w:val="bg-BG"/>
        </w:rPr>
        <w:t xml:space="preserve">Стоянов, Димитър. </w:t>
      </w:r>
      <w:r w:rsidRPr="00AB16B4">
        <w:rPr>
          <w:rFonts w:ascii="Times New Roman" w:eastAsia="Times New Roman" w:hAnsi="Times New Roman"/>
          <w:sz w:val="24"/>
          <w:szCs w:val="24"/>
          <w:lang w:val="bg-BG"/>
        </w:rPr>
        <w:t>Правни последици от нарушаване на забраните за   сключване на правни сделки от страна на приватизиращите се дружества.  Сборник научни изследвания в памет на професор Мария Павлова, УИ „Св. Климент Охридски“, 2021, 254 с.</w:t>
      </w:r>
    </w:p>
    <w:p w:rsidR="00AB16B4" w:rsidRDefault="00AB16B4" w:rsidP="002D2B8F">
      <w:pPr>
        <w:snapToGrid w:val="0"/>
        <w:spacing w:after="0" w:line="240" w:lineRule="auto"/>
        <w:jc w:val="both"/>
        <w:rPr>
          <w:rFonts w:ascii="Times New Roman" w:eastAsia="Times New Roman" w:hAnsi="Times New Roman"/>
          <w:sz w:val="24"/>
          <w:szCs w:val="24"/>
          <w:lang w:val="bg-BG"/>
        </w:rPr>
      </w:pPr>
    </w:p>
    <w:p w:rsidR="00AB16B4" w:rsidRPr="00AB16B4" w:rsidRDefault="00AB16B4" w:rsidP="002D2B8F">
      <w:pPr>
        <w:snapToGrid w:val="0"/>
        <w:spacing w:after="0" w:line="240" w:lineRule="auto"/>
        <w:jc w:val="both"/>
        <w:rPr>
          <w:rFonts w:ascii="Times New Roman" w:eastAsia="Times New Roman" w:hAnsi="Times New Roman"/>
          <w:sz w:val="24"/>
          <w:szCs w:val="24"/>
          <w:lang w:val="bg-BG"/>
        </w:rPr>
      </w:pPr>
      <w:r w:rsidRPr="00AB16B4">
        <w:rPr>
          <w:rFonts w:ascii="Times New Roman" w:eastAsia="Times New Roman" w:hAnsi="Times New Roman"/>
          <w:b/>
          <w:sz w:val="24"/>
          <w:szCs w:val="24"/>
          <w:lang w:val="bg-BG"/>
        </w:rPr>
        <w:lastRenderedPageBreak/>
        <w:t>Сарафов, Павел</w:t>
      </w:r>
      <w:r w:rsidRPr="00AB16B4">
        <w:rPr>
          <w:rFonts w:ascii="Times New Roman" w:eastAsia="Times New Roman" w:hAnsi="Times New Roman"/>
          <w:sz w:val="24"/>
          <w:szCs w:val="24"/>
          <w:lang w:val="bg-BG"/>
        </w:rPr>
        <w:t>. Съседското право като институт на вещното право в България. С. Сиела, 2018</w:t>
      </w:r>
    </w:p>
    <w:p w:rsidR="00AB16B4" w:rsidRDefault="00AB16B4" w:rsidP="002D2B8F">
      <w:pPr>
        <w:snapToGrid w:val="0"/>
        <w:spacing w:after="0" w:line="240" w:lineRule="auto"/>
        <w:jc w:val="both"/>
        <w:rPr>
          <w:rFonts w:ascii="Times New Roman" w:eastAsia="Times New Roman" w:hAnsi="Times New Roman"/>
          <w:b/>
          <w:sz w:val="24"/>
          <w:szCs w:val="24"/>
          <w:lang w:val="bg-BG"/>
        </w:rPr>
      </w:pPr>
    </w:p>
    <w:p w:rsidR="00AB16B4" w:rsidRPr="00AB16B4" w:rsidRDefault="00AB16B4" w:rsidP="00AB16B4">
      <w:pPr>
        <w:snapToGrid w:val="0"/>
        <w:spacing w:after="0" w:line="240" w:lineRule="auto"/>
        <w:jc w:val="both"/>
        <w:rPr>
          <w:rFonts w:ascii="Times New Roman" w:eastAsia="Times New Roman" w:hAnsi="Times New Roman"/>
          <w:sz w:val="24"/>
          <w:szCs w:val="24"/>
          <w:lang w:val="bg-BG"/>
        </w:rPr>
      </w:pPr>
      <w:r w:rsidRPr="00AB16B4">
        <w:rPr>
          <w:rFonts w:ascii="Times New Roman" w:eastAsia="Times New Roman" w:hAnsi="Times New Roman"/>
          <w:b/>
          <w:sz w:val="24"/>
          <w:szCs w:val="24"/>
          <w:lang w:val="bg-BG"/>
        </w:rPr>
        <w:t xml:space="preserve">Петров, Васил и Константин Кунчев В: </w:t>
      </w:r>
      <w:r w:rsidRPr="00AB16B4">
        <w:rPr>
          <w:rFonts w:ascii="Times New Roman" w:eastAsia="Times New Roman" w:hAnsi="Times New Roman"/>
          <w:sz w:val="24"/>
          <w:szCs w:val="24"/>
          <w:lang w:val="bg-BG"/>
        </w:rPr>
        <w:t>За косвения контрол за конституционност. Сборник научни изследвания в памет на професор Мария Павлова, УИ „Св. Климент Охридски“, 2021.</w:t>
      </w:r>
    </w:p>
    <w:p w:rsidR="00AB16B4" w:rsidRPr="00AB16B4" w:rsidRDefault="00AB16B4" w:rsidP="00AB16B4">
      <w:pPr>
        <w:snapToGrid w:val="0"/>
        <w:spacing w:after="0" w:line="240" w:lineRule="auto"/>
        <w:jc w:val="both"/>
        <w:rPr>
          <w:rFonts w:ascii="Times New Roman" w:eastAsia="Times New Roman" w:hAnsi="Times New Roman"/>
          <w:b/>
          <w:sz w:val="24"/>
          <w:szCs w:val="24"/>
          <w:lang w:val="bg-BG"/>
        </w:rPr>
      </w:pPr>
    </w:p>
    <w:p w:rsidR="00AB16B4" w:rsidRPr="00AB16B4" w:rsidRDefault="00AB16B4" w:rsidP="00AB16B4">
      <w:pPr>
        <w:snapToGrid w:val="0"/>
        <w:spacing w:after="0" w:line="240" w:lineRule="auto"/>
        <w:jc w:val="both"/>
        <w:rPr>
          <w:rFonts w:ascii="Times New Roman" w:eastAsia="Times New Roman" w:hAnsi="Times New Roman"/>
          <w:b/>
          <w:sz w:val="24"/>
          <w:szCs w:val="24"/>
          <w:lang w:val="bg-BG"/>
        </w:rPr>
      </w:pPr>
    </w:p>
    <w:p w:rsidR="00AB16B4" w:rsidRPr="00AB16B4" w:rsidRDefault="00AB16B4" w:rsidP="00AB16B4">
      <w:pPr>
        <w:snapToGrid w:val="0"/>
        <w:spacing w:after="0" w:line="240" w:lineRule="auto"/>
        <w:jc w:val="both"/>
        <w:rPr>
          <w:rFonts w:ascii="Times New Roman" w:eastAsia="Times New Roman" w:hAnsi="Times New Roman"/>
          <w:sz w:val="24"/>
          <w:szCs w:val="24"/>
          <w:lang w:val="bg-BG"/>
        </w:rPr>
      </w:pPr>
      <w:r w:rsidRPr="00AB16B4">
        <w:rPr>
          <w:rFonts w:ascii="Times New Roman" w:eastAsia="Times New Roman" w:hAnsi="Times New Roman"/>
          <w:b/>
          <w:sz w:val="24"/>
          <w:szCs w:val="24"/>
          <w:lang w:val="bg-BG"/>
        </w:rPr>
        <w:t xml:space="preserve">Петров, Деян. </w:t>
      </w:r>
      <w:r w:rsidRPr="00AB16B4">
        <w:rPr>
          <w:rFonts w:ascii="Times New Roman" w:eastAsia="Times New Roman" w:hAnsi="Times New Roman"/>
          <w:sz w:val="24"/>
          <w:szCs w:val="24"/>
          <w:lang w:val="bg-BG"/>
        </w:rPr>
        <w:t>В „Изменение на договори в условията на икономическа криза - способи и предизвикателства“- Дайджест "Търговско и облигационно право", 2020 г., кн. 07, стр. 88.</w:t>
      </w:r>
    </w:p>
    <w:p w:rsidR="00AB16B4" w:rsidRDefault="00AB16B4" w:rsidP="002D2B8F">
      <w:pPr>
        <w:snapToGrid w:val="0"/>
        <w:spacing w:after="0" w:line="240" w:lineRule="auto"/>
        <w:jc w:val="both"/>
        <w:rPr>
          <w:rFonts w:ascii="Times New Roman" w:eastAsia="Times New Roman" w:hAnsi="Times New Roman"/>
          <w:b/>
          <w:sz w:val="24"/>
          <w:szCs w:val="24"/>
          <w:lang w:val="bg-BG"/>
        </w:rPr>
      </w:pPr>
    </w:p>
    <w:p w:rsidR="002D2B8F" w:rsidRPr="002D2B8F" w:rsidRDefault="002D2B8F" w:rsidP="002D2B8F">
      <w:pPr>
        <w:snapToGrid w:val="0"/>
        <w:spacing w:after="0" w:line="240" w:lineRule="auto"/>
        <w:jc w:val="both"/>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 xml:space="preserve">Шопов, Ангел. </w:t>
      </w:r>
      <w:r w:rsidRPr="002D2B8F">
        <w:rPr>
          <w:rFonts w:ascii="Times New Roman" w:eastAsia="Times New Roman" w:hAnsi="Times New Roman"/>
          <w:sz w:val="24"/>
          <w:szCs w:val="24"/>
          <w:lang w:val="bg-BG"/>
        </w:rPr>
        <w:t>Унищожаемост на договорите поради измама. С. Сиби, 2019, с. 94, бел.114.</w:t>
      </w:r>
    </w:p>
    <w:p w:rsidR="00A70907" w:rsidRDefault="00A70907" w:rsidP="002D2B8F">
      <w:pPr>
        <w:snapToGrid w:val="0"/>
        <w:spacing w:after="0" w:line="240" w:lineRule="auto"/>
        <w:rPr>
          <w:rFonts w:ascii="Times New Roman" w:eastAsia="Times New Roman" w:hAnsi="Times New Roman"/>
          <w:b/>
          <w:sz w:val="24"/>
          <w:szCs w:val="24"/>
          <w:lang w:val="bg-BG"/>
        </w:rPr>
      </w:pPr>
    </w:p>
    <w:p w:rsidR="002D2B8F"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 xml:space="preserve">Орсов Златимир. </w:t>
      </w:r>
      <w:r w:rsidRPr="002D2B8F">
        <w:rPr>
          <w:rFonts w:ascii="Times New Roman" w:eastAsia="Times New Roman" w:hAnsi="Times New Roman"/>
          <w:sz w:val="24"/>
          <w:szCs w:val="24"/>
          <w:lang w:val="bg-BG"/>
        </w:rPr>
        <w:t>Договорът за аренда на земеделската земя по българското право. Софи-Р, 2018, SSBN 978-954-638-179-8, 320 с.</w:t>
      </w:r>
    </w:p>
    <w:p w:rsidR="002D2B8F" w:rsidRDefault="002D2B8F" w:rsidP="002D2B8F">
      <w:pPr>
        <w:snapToGrid w:val="0"/>
        <w:spacing w:after="0" w:line="240" w:lineRule="auto"/>
        <w:rPr>
          <w:rFonts w:ascii="Times New Roman" w:eastAsia="Times New Roman" w:hAnsi="Times New Roman"/>
          <w:sz w:val="24"/>
          <w:szCs w:val="24"/>
          <w:lang w:val="bg-BG"/>
        </w:rPr>
      </w:pPr>
    </w:p>
    <w:p w:rsidR="002D2B8F"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Василев Ивайло</w:t>
      </w:r>
      <w:r w:rsidRPr="002D2B8F">
        <w:rPr>
          <w:rFonts w:ascii="Times New Roman" w:eastAsia="Times New Roman" w:hAnsi="Times New Roman"/>
          <w:sz w:val="24"/>
          <w:szCs w:val="24"/>
          <w:lang w:val="bg-BG"/>
        </w:rPr>
        <w:t>. Публичност на вписването по българското вещно право, Правна мисъл, 2017, 4, 139-154.</w:t>
      </w:r>
    </w:p>
    <w:p w:rsidR="002D2B8F" w:rsidRDefault="002D2B8F" w:rsidP="002D2B8F">
      <w:pPr>
        <w:snapToGrid w:val="0"/>
        <w:spacing w:after="0" w:line="240" w:lineRule="auto"/>
        <w:rPr>
          <w:rFonts w:ascii="Times New Roman" w:eastAsia="Times New Roman" w:hAnsi="Times New Roman"/>
          <w:sz w:val="24"/>
          <w:szCs w:val="24"/>
          <w:lang w:val="bg-BG"/>
        </w:rPr>
      </w:pPr>
    </w:p>
    <w:p w:rsidR="002D2B8F" w:rsidRPr="002D2B8F"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Матеева, Екатерина</w:t>
      </w:r>
      <w:r w:rsidRPr="002D2B8F">
        <w:rPr>
          <w:rFonts w:ascii="Times New Roman" w:eastAsia="Times New Roman" w:hAnsi="Times New Roman"/>
          <w:sz w:val="24"/>
          <w:szCs w:val="24"/>
          <w:lang w:val="bg-BG"/>
        </w:rPr>
        <w:t>. Към учението за правните семейства в съвременността през призмата на частното право. – В: Годишник на Софийския университет „Св. Климент Охридски“. Юридически факултет. София, т. 86, 2019, с. 78-148. ISSN 0081-1866</w:t>
      </w:r>
    </w:p>
    <w:p w:rsidR="002D2B8F" w:rsidRPr="002D2B8F"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sz w:val="24"/>
          <w:szCs w:val="24"/>
          <w:lang w:val="bg-BG"/>
        </w:rPr>
        <w:t>Достъпно на: https://unipress.bg/image/catalog/1pdf/GSU-UF-tom-86.pdf#page=79</w:t>
      </w:r>
    </w:p>
    <w:p w:rsidR="002D2B8F" w:rsidRPr="002D2B8F" w:rsidRDefault="002D2B8F" w:rsidP="002D2B8F">
      <w:pPr>
        <w:snapToGrid w:val="0"/>
        <w:spacing w:after="0" w:line="240" w:lineRule="auto"/>
        <w:rPr>
          <w:rFonts w:ascii="Times New Roman" w:eastAsia="Times New Roman" w:hAnsi="Times New Roman"/>
          <w:sz w:val="24"/>
          <w:szCs w:val="24"/>
          <w:lang w:val="bg-BG"/>
        </w:rPr>
      </w:pPr>
    </w:p>
    <w:p w:rsidR="002D2B8F"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Богданова, Ирина</w:t>
      </w:r>
      <w:r w:rsidRPr="002D2B8F">
        <w:rPr>
          <w:rFonts w:ascii="Times New Roman" w:eastAsia="Times New Roman" w:hAnsi="Times New Roman"/>
          <w:sz w:val="24"/>
          <w:szCs w:val="24"/>
          <w:lang w:val="bg-BG"/>
        </w:rPr>
        <w:t xml:space="preserve">. Искът по чл.59 ЗЗД. Дисертационен труд. </w:t>
      </w:r>
      <w:r w:rsidR="00200B9E">
        <w:rPr>
          <w:rFonts w:ascii="Times New Roman" w:eastAsia="Times New Roman" w:hAnsi="Times New Roman"/>
          <w:sz w:val="24"/>
          <w:szCs w:val="24"/>
          <w:lang w:val="bg-BG"/>
        </w:rPr>
        <w:t xml:space="preserve">ЮФ на СУ „Кл. Охридски“, </w:t>
      </w:r>
      <w:r w:rsidRPr="002D2B8F">
        <w:rPr>
          <w:rFonts w:ascii="Times New Roman" w:eastAsia="Times New Roman" w:hAnsi="Times New Roman"/>
          <w:sz w:val="24"/>
          <w:szCs w:val="24"/>
          <w:lang w:val="bg-BG"/>
        </w:rPr>
        <w:t>София,  2021.</w:t>
      </w:r>
    </w:p>
    <w:p w:rsidR="00200B9E" w:rsidRPr="002D2B8F" w:rsidRDefault="00200B9E" w:rsidP="002D2B8F">
      <w:pPr>
        <w:snapToGrid w:val="0"/>
        <w:spacing w:after="0" w:line="240" w:lineRule="auto"/>
        <w:rPr>
          <w:rFonts w:ascii="Times New Roman" w:eastAsia="Times New Roman" w:hAnsi="Times New Roman"/>
          <w:sz w:val="24"/>
          <w:szCs w:val="24"/>
          <w:lang w:val="bg-BG"/>
        </w:rPr>
      </w:pPr>
    </w:p>
    <w:p w:rsidR="002D2B8F" w:rsidRDefault="002D2B8F" w:rsidP="002D2B8F">
      <w:pPr>
        <w:snapToGrid w:val="0"/>
        <w:spacing w:after="0" w:line="240" w:lineRule="auto"/>
        <w:rPr>
          <w:rFonts w:ascii="Times New Roman" w:eastAsia="Times New Roman" w:hAnsi="Times New Roman"/>
          <w:sz w:val="24"/>
          <w:szCs w:val="24"/>
          <w:lang w:val="bg-BG"/>
        </w:rPr>
      </w:pPr>
      <w:r w:rsidRPr="00200B9E">
        <w:rPr>
          <w:rFonts w:ascii="Times New Roman" w:eastAsia="Times New Roman" w:hAnsi="Times New Roman"/>
          <w:b/>
          <w:sz w:val="24"/>
          <w:szCs w:val="24"/>
          <w:lang w:val="bg-BG"/>
        </w:rPr>
        <w:t>Панайотова, Емилия</w:t>
      </w:r>
      <w:r w:rsidRPr="002D2B8F">
        <w:rPr>
          <w:rFonts w:ascii="Times New Roman" w:eastAsia="Times New Roman" w:hAnsi="Times New Roman"/>
          <w:sz w:val="24"/>
          <w:szCs w:val="24"/>
          <w:lang w:val="bg-BG"/>
        </w:rPr>
        <w:t>. За понятието изпълнителна дейност във функционален аспект по АПК. Годишник на Софийския университет Св. Климент Охридски, Юридически факултет, том. 86, УИ „Св. Климент Охридски“, София 2019</w:t>
      </w:r>
      <w:r>
        <w:rPr>
          <w:rFonts w:ascii="Times New Roman" w:eastAsia="Times New Roman" w:hAnsi="Times New Roman"/>
          <w:sz w:val="24"/>
          <w:szCs w:val="24"/>
          <w:lang w:val="bg-BG"/>
        </w:rPr>
        <w:t>.</w:t>
      </w:r>
    </w:p>
    <w:p w:rsidR="002D2B8F" w:rsidRDefault="002D2B8F" w:rsidP="002D2B8F">
      <w:pPr>
        <w:snapToGrid w:val="0"/>
        <w:spacing w:after="0" w:line="240" w:lineRule="auto"/>
        <w:rPr>
          <w:rFonts w:ascii="Times New Roman" w:eastAsia="Times New Roman" w:hAnsi="Times New Roman"/>
          <w:sz w:val="24"/>
          <w:szCs w:val="24"/>
          <w:lang w:val="bg-BG"/>
        </w:rPr>
      </w:pPr>
    </w:p>
    <w:p w:rsidR="002D2B8F" w:rsidRPr="002D2B8F"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Чолакова, Ана</w:t>
      </w:r>
      <w:r w:rsidRPr="002D2B8F">
        <w:rPr>
          <w:rFonts w:ascii="Times New Roman" w:eastAsia="Times New Roman" w:hAnsi="Times New Roman"/>
          <w:sz w:val="24"/>
          <w:szCs w:val="24"/>
          <w:lang w:val="bg-BG"/>
        </w:rPr>
        <w:t>. Припознаване на дете по българското право. Бургас: Бургаски свободен университет, 2017, с. 18, бел. 21.</w:t>
      </w:r>
    </w:p>
    <w:p w:rsidR="002D2B8F" w:rsidRPr="002D2B8F" w:rsidRDefault="002D2B8F" w:rsidP="002D2B8F">
      <w:pPr>
        <w:snapToGrid w:val="0"/>
        <w:spacing w:after="0" w:line="240" w:lineRule="auto"/>
        <w:rPr>
          <w:rFonts w:ascii="Times New Roman" w:eastAsia="Times New Roman" w:hAnsi="Times New Roman"/>
          <w:sz w:val="24"/>
          <w:szCs w:val="24"/>
          <w:lang w:val="bg-BG"/>
        </w:rPr>
      </w:pPr>
    </w:p>
    <w:p w:rsidR="002D2B8F"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Шопов, Ангел</w:t>
      </w:r>
      <w:r w:rsidRPr="002D2B8F">
        <w:rPr>
          <w:rFonts w:ascii="Times New Roman" w:eastAsia="Times New Roman" w:hAnsi="Times New Roman"/>
          <w:sz w:val="24"/>
          <w:szCs w:val="24"/>
          <w:lang w:val="bg-BG"/>
        </w:rPr>
        <w:t>. Измама от майката, извършена след раждането. Studia Iuris 2, 122-133, 2, 2020.</w:t>
      </w:r>
    </w:p>
    <w:p w:rsidR="00AB16B4" w:rsidRDefault="00AB16B4" w:rsidP="002D2B8F">
      <w:pPr>
        <w:snapToGrid w:val="0"/>
        <w:spacing w:after="0" w:line="240" w:lineRule="auto"/>
        <w:rPr>
          <w:rFonts w:ascii="Times New Roman" w:eastAsia="Times New Roman" w:hAnsi="Times New Roman"/>
          <w:sz w:val="24"/>
          <w:szCs w:val="24"/>
          <w:lang w:val="bg-BG"/>
        </w:rPr>
      </w:pPr>
    </w:p>
    <w:p w:rsidR="00AB16B4" w:rsidRPr="002D2B8F" w:rsidRDefault="00AB16B4" w:rsidP="002D2B8F">
      <w:pPr>
        <w:snapToGrid w:val="0"/>
        <w:spacing w:after="0" w:line="240" w:lineRule="auto"/>
        <w:rPr>
          <w:rFonts w:ascii="Times New Roman" w:eastAsia="Times New Roman" w:hAnsi="Times New Roman"/>
          <w:sz w:val="24"/>
          <w:szCs w:val="24"/>
          <w:lang w:val="bg-BG"/>
        </w:rPr>
      </w:pPr>
      <w:r w:rsidRPr="00AB16B4">
        <w:rPr>
          <w:rFonts w:ascii="Times New Roman" w:eastAsia="Times New Roman" w:hAnsi="Times New Roman"/>
          <w:b/>
          <w:sz w:val="24"/>
          <w:szCs w:val="24"/>
          <w:lang w:val="bg-BG"/>
        </w:rPr>
        <w:t>Шопов, Ангел</w:t>
      </w:r>
      <w:r w:rsidRPr="00AB16B4">
        <w:rPr>
          <w:rFonts w:ascii="Times New Roman" w:eastAsia="Times New Roman" w:hAnsi="Times New Roman"/>
          <w:sz w:val="24"/>
          <w:szCs w:val="24"/>
          <w:lang w:val="bg-BG"/>
        </w:rPr>
        <w:t>. Договоряне чрез измамливо бездействие. Soft law и съвременно право. С. Сиби, 2017, с.92.</w:t>
      </w:r>
    </w:p>
    <w:p w:rsidR="002D2B8F" w:rsidRPr="002D2B8F" w:rsidRDefault="002D2B8F" w:rsidP="002D2B8F">
      <w:pPr>
        <w:snapToGrid w:val="0"/>
        <w:spacing w:after="0" w:line="240" w:lineRule="auto"/>
        <w:rPr>
          <w:rFonts w:ascii="Times New Roman" w:eastAsia="Times New Roman" w:hAnsi="Times New Roman"/>
          <w:sz w:val="24"/>
          <w:szCs w:val="24"/>
          <w:lang w:val="bg-BG"/>
        </w:rPr>
      </w:pPr>
    </w:p>
    <w:p w:rsidR="002D2B8F"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Шамов, Методи</w:t>
      </w:r>
      <w:r w:rsidRPr="002D2B8F">
        <w:rPr>
          <w:rFonts w:ascii="Times New Roman" w:eastAsia="Times New Roman" w:hAnsi="Times New Roman"/>
          <w:sz w:val="24"/>
          <w:szCs w:val="24"/>
          <w:lang w:val="bg-BG"/>
        </w:rPr>
        <w:t>. За беззаконието на законите. Съвременно право, 2, 2019, 37-57.</w:t>
      </w:r>
    </w:p>
    <w:p w:rsidR="002D2B8F" w:rsidRDefault="002D2B8F" w:rsidP="002D2B8F">
      <w:pPr>
        <w:snapToGrid w:val="0"/>
        <w:spacing w:after="0" w:line="240" w:lineRule="auto"/>
        <w:rPr>
          <w:rFonts w:ascii="Times New Roman" w:eastAsia="Times New Roman" w:hAnsi="Times New Roman"/>
          <w:sz w:val="24"/>
          <w:szCs w:val="24"/>
          <w:lang w:val="bg-BG"/>
        </w:rPr>
      </w:pPr>
    </w:p>
    <w:p w:rsidR="002D2B8F" w:rsidRPr="002D2B8F"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Ангушева, Ванюша</w:t>
      </w:r>
      <w:r w:rsidRPr="002D2B8F">
        <w:rPr>
          <w:rFonts w:ascii="Times New Roman" w:eastAsia="Times New Roman" w:hAnsi="Times New Roman"/>
          <w:sz w:val="24"/>
          <w:szCs w:val="24"/>
          <w:lang w:val="bg-BG"/>
        </w:rPr>
        <w:t>. Актуални проблеми на трудовото и осигурителното право. В памет на доц. Д-р Ванюша Ангушева, УИ Кл. Охр., 2020</w:t>
      </w:r>
      <w:r>
        <w:rPr>
          <w:rFonts w:ascii="Times New Roman" w:eastAsia="Times New Roman" w:hAnsi="Times New Roman"/>
          <w:sz w:val="24"/>
          <w:szCs w:val="24"/>
          <w:lang w:val="bg-BG"/>
        </w:rPr>
        <w:t>, ISBN 978-954-07-5027-9., 286 с</w:t>
      </w:r>
      <w:r w:rsidRPr="002D2B8F">
        <w:rPr>
          <w:rFonts w:ascii="Times New Roman" w:eastAsia="Times New Roman" w:hAnsi="Times New Roman"/>
          <w:sz w:val="24"/>
          <w:szCs w:val="24"/>
          <w:lang w:val="bg-BG"/>
        </w:rPr>
        <w:t>.</w:t>
      </w:r>
    </w:p>
    <w:p w:rsidR="00A70907" w:rsidRPr="002D2B8F"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 xml:space="preserve">Балабанова, Христина. </w:t>
      </w:r>
      <w:r w:rsidRPr="002D2B8F">
        <w:rPr>
          <w:rFonts w:ascii="Times New Roman" w:eastAsia="Times New Roman" w:hAnsi="Times New Roman"/>
          <w:sz w:val="24"/>
          <w:szCs w:val="24"/>
          <w:lang w:val="bg-BG"/>
        </w:rPr>
        <w:t>Приватизационният договор в действащото ни законодателство. // Известия. Списание на Икономически университет-Варна , 62, 2018, №.3, с.319-335.</w:t>
      </w:r>
      <w:r>
        <w:rPr>
          <w:rFonts w:ascii="Times New Roman" w:eastAsia="Times New Roman" w:hAnsi="Times New Roman"/>
          <w:sz w:val="24"/>
          <w:szCs w:val="24"/>
          <w:lang w:val="bg-BG"/>
        </w:rPr>
        <w:t xml:space="preserve"> </w:t>
      </w:r>
      <w:r w:rsidRPr="002D2B8F">
        <w:rPr>
          <w:rFonts w:ascii="Times New Roman" w:eastAsia="Times New Roman" w:hAnsi="Times New Roman"/>
          <w:sz w:val="24"/>
          <w:szCs w:val="24"/>
          <w:lang w:val="bg-BG"/>
        </w:rPr>
        <w:t>Достъпно на: http://journal.ue-varna.bg/uploads/20181214065737_3985381925c1354614e2c6.pdf</w:t>
      </w:r>
    </w:p>
    <w:p w:rsidR="002D2B8F" w:rsidRPr="00A70907" w:rsidRDefault="002D2B8F" w:rsidP="002D2B8F">
      <w:pPr>
        <w:snapToGrid w:val="0"/>
        <w:spacing w:after="0" w:line="240" w:lineRule="auto"/>
        <w:rPr>
          <w:rFonts w:ascii="Times New Roman" w:eastAsia="Times New Roman" w:hAnsi="Times New Roman"/>
          <w:b/>
          <w:sz w:val="24"/>
          <w:szCs w:val="24"/>
          <w:lang w:val="bg-BG"/>
        </w:rPr>
      </w:pPr>
    </w:p>
    <w:p w:rsidR="002D2B8F"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Григоров, Григор</w:t>
      </w:r>
      <w:r w:rsidRPr="002D2B8F">
        <w:rPr>
          <w:rFonts w:ascii="Times New Roman" w:eastAsia="Times New Roman" w:hAnsi="Times New Roman"/>
          <w:sz w:val="24"/>
          <w:szCs w:val="24"/>
          <w:lang w:val="bg-BG"/>
        </w:rPr>
        <w:t>. Несъстоятелност. Сиби, 2017.</w:t>
      </w:r>
    </w:p>
    <w:p w:rsidR="00AB16B4" w:rsidRDefault="00AB16B4" w:rsidP="002D2B8F">
      <w:pPr>
        <w:snapToGrid w:val="0"/>
        <w:spacing w:after="0" w:line="240" w:lineRule="auto"/>
        <w:rPr>
          <w:rFonts w:ascii="Times New Roman" w:eastAsia="Times New Roman" w:hAnsi="Times New Roman"/>
          <w:sz w:val="24"/>
          <w:szCs w:val="24"/>
          <w:lang w:val="bg-BG"/>
        </w:rPr>
      </w:pPr>
    </w:p>
    <w:p w:rsidR="00AB16B4" w:rsidRPr="00AB16B4" w:rsidRDefault="00AB16B4" w:rsidP="00AB16B4">
      <w:pPr>
        <w:snapToGrid w:val="0"/>
        <w:spacing w:after="0" w:line="240" w:lineRule="auto"/>
        <w:rPr>
          <w:rFonts w:ascii="Times New Roman" w:eastAsia="Times New Roman" w:hAnsi="Times New Roman"/>
          <w:sz w:val="24"/>
          <w:szCs w:val="24"/>
          <w:lang w:val="bg-BG"/>
        </w:rPr>
      </w:pPr>
      <w:r w:rsidRPr="00AB16B4">
        <w:rPr>
          <w:rFonts w:ascii="Times New Roman" w:eastAsia="Times New Roman" w:hAnsi="Times New Roman"/>
          <w:b/>
          <w:sz w:val="24"/>
          <w:szCs w:val="24"/>
          <w:lang w:val="bg-BG"/>
        </w:rPr>
        <w:lastRenderedPageBreak/>
        <w:t>Петров, Васил, Константин Кунчев</w:t>
      </w:r>
      <w:r w:rsidRPr="00AB16B4">
        <w:rPr>
          <w:rFonts w:ascii="Times New Roman" w:eastAsia="Times New Roman" w:hAnsi="Times New Roman"/>
          <w:sz w:val="24"/>
          <w:szCs w:val="24"/>
          <w:lang w:val="bg-BG"/>
        </w:rPr>
        <w:t>. Длъжен ли е съдията да приложи противоконституционен закон. В Закон за задълженията и договорите. Задължителна съдебна практика. Прехвърляне и погасяване на задълженията- Солидарност (чл.99-132) , съставител Константин Кунчев, VI част, С. Сиби, 2019, 503 с.</w:t>
      </w:r>
    </w:p>
    <w:p w:rsidR="00AB16B4" w:rsidRPr="00AB16B4" w:rsidRDefault="00AB16B4" w:rsidP="00AB16B4">
      <w:pPr>
        <w:snapToGrid w:val="0"/>
        <w:spacing w:after="0" w:line="240" w:lineRule="auto"/>
        <w:rPr>
          <w:rFonts w:ascii="Times New Roman" w:eastAsia="Times New Roman" w:hAnsi="Times New Roman"/>
          <w:sz w:val="24"/>
          <w:szCs w:val="24"/>
          <w:lang w:val="bg-BG"/>
        </w:rPr>
      </w:pPr>
    </w:p>
    <w:p w:rsidR="00AB16B4" w:rsidRPr="002D2B8F" w:rsidRDefault="00AB16B4" w:rsidP="00AB16B4">
      <w:pPr>
        <w:snapToGrid w:val="0"/>
        <w:spacing w:after="0" w:line="240" w:lineRule="auto"/>
        <w:rPr>
          <w:rFonts w:ascii="Times New Roman" w:eastAsia="Times New Roman" w:hAnsi="Times New Roman"/>
          <w:sz w:val="24"/>
          <w:szCs w:val="24"/>
          <w:lang w:val="bg-BG"/>
        </w:rPr>
      </w:pPr>
      <w:r w:rsidRPr="00AB16B4">
        <w:rPr>
          <w:rFonts w:ascii="Times New Roman" w:eastAsia="Times New Roman" w:hAnsi="Times New Roman"/>
          <w:b/>
          <w:sz w:val="24"/>
          <w:szCs w:val="24"/>
          <w:lang w:val="bg-BG"/>
        </w:rPr>
        <w:t xml:space="preserve"> Гройсман, Симеон</w:t>
      </w:r>
      <w:r w:rsidRPr="00AB16B4">
        <w:rPr>
          <w:rFonts w:ascii="Times New Roman" w:eastAsia="Times New Roman" w:hAnsi="Times New Roman"/>
          <w:sz w:val="24"/>
          <w:szCs w:val="24"/>
          <w:lang w:val="bg-BG"/>
        </w:rPr>
        <w:t>. „Относно взаимоотношението между чл. 5 ГПК и чл . 46, ал . 2 ЗНА“ “, В: Сборник с доклади от Докторанска конференция в памет на доц. д-р Кръстю Цончев“, София.2019, Университетско издателство „Св. Климент Охридски“ ISBN 978-954-07-научен редактор проф. д.ю.н. Иван Русчев.</w:t>
      </w:r>
    </w:p>
    <w:p w:rsidR="002D2B8F" w:rsidRPr="002D2B8F" w:rsidRDefault="002D2B8F" w:rsidP="002D2B8F">
      <w:pPr>
        <w:snapToGrid w:val="0"/>
        <w:spacing w:after="0" w:line="240" w:lineRule="auto"/>
        <w:rPr>
          <w:rFonts w:ascii="Times New Roman" w:eastAsia="Times New Roman" w:hAnsi="Times New Roman"/>
          <w:sz w:val="24"/>
          <w:szCs w:val="24"/>
          <w:lang w:val="bg-BG"/>
        </w:rPr>
      </w:pPr>
    </w:p>
    <w:p w:rsidR="00A70907" w:rsidRDefault="002D2B8F" w:rsidP="002D2B8F">
      <w:pPr>
        <w:snapToGrid w:val="0"/>
        <w:spacing w:after="0" w:line="240" w:lineRule="auto"/>
        <w:rPr>
          <w:rFonts w:ascii="Times New Roman" w:eastAsia="Times New Roman" w:hAnsi="Times New Roman"/>
          <w:sz w:val="24"/>
          <w:szCs w:val="24"/>
          <w:lang w:val="bg-BG"/>
        </w:rPr>
      </w:pPr>
      <w:r w:rsidRPr="002D2B8F">
        <w:rPr>
          <w:rFonts w:ascii="Times New Roman" w:eastAsia="Times New Roman" w:hAnsi="Times New Roman"/>
          <w:b/>
          <w:sz w:val="24"/>
          <w:szCs w:val="24"/>
          <w:lang w:val="bg-BG"/>
        </w:rPr>
        <w:t>Петров, Васил</w:t>
      </w:r>
      <w:r w:rsidRPr="002D2B8F">
        <w:rPr>
          <w:rFonts w:ascii="Times New Roman" w:eastAsia="Times New Roman" w:hAnsi="Times New Roman"/>
          <w:sz w:val="24"/>
          <w:szCs w:val="24"/>
          <w:lang w:val="bg-BG"/>
        </w:rPr>
        <w:t>. Общият административен акт. Сиела, 2017</w:t>
      </w:r>
      <w:r w:rsidR="00D228C6">
        <w:rPr>
          <w:rFonts w:ascii="Times New Roman" w:eastAsia="Times New Roman" w:hAnsi="Times New Roman"/>
          <w:sz w:val="24"/>
          <w:szCs w:val="24"/>
          <w:lang w:val="bg-BG"/>
        </w:rPr>
        <w:t>, 408,</w:t>
      </w:r>
      <w:r w:rsidR="00D228C6" w:rsidRPr="00D228C6">
        <w:t xml:space="preserve"> </w:t>
      </w:r>
      <w:r w:rsidR="00D228C6" w:rsidRPr="00D228C6">
        <w:rPr>
          <w:rFonts w:ascii="Times New Roman" w:eastAsia="Times New Roman" w:hAnsi="Times New Roman"/>
          <w:sz w:val="24"/>
          <w:szCs w:val="24"/>
          <w:lang w:val="bg-BG"/>
        </w:rPr>
        <w:t>ISBN9789542822974</w:t>
      </w:r>
      <w:r w:rsidRPr="002D2B8F">
        <w:rPr>
          <w:rFonts w:ascii="Times New Roman" w:eastAsia="Times New Roman" w:hAnsi="Times New Roman"/>
          <w:sz w:val="24"/>
          <w:szCs w:val="24"/>
          <w:lang w:val="bg-BG"/>
        </w:rPr>
        <w:t>.</w:t>
      </w:r>
    </w:p>
    <w:p w:rsidR="00AB16B4" w:rsidRDefault="00AB16B4" w:rsidP="002D2B8F">
      <w:pPr>
        <w:snapToGrid w:val="0"/>
        <w:spacing w:after="0" w:line="240" w:lineRule="auto"/>
        <w:rPr>
          <w:rFonts w:ascii="Times New Roman" w:eastAsia="Times New Roman" w:hAnsi="Times New Roman"/>
          <w:sz w:val="24"/>
          <w:szCs w:val="24"/>
          <w:lang w:val="bg-BG"/>
        </w:rPr>
      </w:pPr>
    </w:p>
    <w:p w:rsidR="00AB16B4" w:rsidRDefault="00AB16B4" w:rsidP="002D2B8F">
      <w:pPr>
        <w:snapToGrid w:val="0"/>
        <w:spacing w:after="0" w:line="240" w:lineRule="auto"/>
        <w:rPr>
          <w:rFonts w:ascii="Times New Roman" w:eastAsia="Times New Roman" w:hAnsi="Times New Roman"/>
          <w:sz w:val="24"/>
          <w:szCs w:val="24"/>
          <w:lang w:val="bg-BG"/>
        </w:rPr>
      </w:pPr>
      <w:r w:rsidRPr="00AB16B4">
        <w:rPr>
          <w:rFonts w:ascii="Times New Roman" w:eastAsia="Times New Roman" w:hAnsi="Times New Roman"/>
          <w:b/>
          <w:sz w:val="24"/>
          <w:szCs w:val="24"/>
          <w:lang w:val="bg-BG"/>
        </w:rPr>
        <w:t>Митев, Красимир</w:t>
      </w:r>
      <w:r w:rsidRPr="00AB16B4">
        <w:rPr>
          <w:rFonts w:ascii="Times New Roman" w:eastAsia="Times New Roman" w:hAnsi="Times New Roman"/>
          <w:sz w:val="24"/>
          <w:szCs w:val="24"/>
          <w:lang w:val="bg-BG"/>
        </w:rPr>
        <w:t>. Частните кодификации в правораздавателната практика. Soft law и съвременно право. С. Сиби, 2017, с.80.</w:t>
      </w:r>
    </w:p>
    <w:p w:rsidR="006D1BD2" w:rsidRDefault="006D1BD2" w:rsidP="002D2B8F">
      <w:pPr>
        <w:snapToGrid w:val="0"/>
        <w:spacing w:after="0" w:line="240" w:lineRule="auto"/>
        <w:rPr>
          <w:rFonts w:ascii="Times New Roman" w:eastAsia="Times New Roman" w:hAnsi="Times New Roman"/>
          <w:sz w:val="24"/>
          <w:szCs w:val="24"/>
          <w:lang w:val="bg-BG"/>
        </w:rPr>
      </w:pPr>
    </w:p>
    <w:p w:rsidR="006D1BD2" w:rsidRPr="006D1BD2" w:rsidRDefault="006D1BD2" w:rsidP="006D1BD2">
      <w:pPr>
        <w:snapToGrid w:val="0"/>
        <w:spacing w:after="0" w:line="240" w:lineRule="auto"/>
        <w:rPr>
          <w:rFonts w:ascii="Times New Roman" w:eastAsia="Times New Roman" w:hAnsi="Times New Roman"/>
          <w:sz w:val="24"/>
          <w:szCs w:val="24"/>
          <w:lang w:val="bg-BG"/>
        </w:rPr>
      </w:pPr>
      <w:r w:rsidRPr="006D1BD2">
        <w:rPr>
          <w:rFonts w:ascii="Times New Roman" w:eastAsia="Times New Roman" w:hAnsi="Times New Roman"/>
          <w:b/>
          <w:sz w:val="24"/>
          <w:szCs w:val="24"/>
          <w:lang w:val="bg-BG"/>
        </w:rPr>
        <w:t>Тянкова, Янка</w:t>
      </w:r>
      <w:r w:rsidRPr="006D1BD2">
        <w:rPr>
          <w:rFonts w:ascii="Times New Roman" w:eastAsia="Times New Roman" w:hAnsi="Times New Roman"/>
          <w:sz w:val="24"/>
          <w:szCs w:val="24"/>
          <w:lang w:val="bg-BG"/>
        </w:rPr>
        <w:t xml:space="preserve">. Производство по стабилизация. В. Абагар, 2020, с.84, бел.146., с.90, бел.155. </w:t>
      </w:r>
    </w:p>
    <w:p w:rsidR="006D1BD2" w:rsidRPr="006D1BD2" w:rsidRDefault="006D1BD2" w:rsidP="006D1BD2">
      <w:pPr>
        <w:snapToGrid w:val="0"/>
        <w:spacing w:after="0" w:line="240" w:lineRule="auto"/>
        <w:rPr>
          <w:rFonts w:ascii="Times New Roman" w:eastAsia="Times New Roman" w:hAnsi="Times New Roman"/>
          <w:sz w:val="24"/>
          <w:szCs w:val="24"/>
          <w:lang w:val="bg-BG"/>
        </w:rPr>
      </w:pPr>
    </w:p>
    <w:p w:rsidR="006D1BD2" w:rsidRDefault="006D1BD2" w:rsidP="006D1BD2">
      <w:pPr>
        <w:snapToGrid w:val="0"/>
        <w:spacing w:after="0" w:line="240" w:lineRule="auto"/>
        <w:rPr>
          <w:rFonts w:ascii="Times New Roman" w:eastAsia="Times New Roman" w:hAnsi="Times New Roman"/>
          <w:sz w:val="24"/>
          <w:szCs w:val="24"/>
          <w:lang w:val="bg-BG"/>
        </w:rPr>
      </w:pPr>
      <w:r w:rsidRPr="006D1BD2">
        <w:rPr>
          <w:rFonts w:ascii="Times New Roman" w:eastAsia="Times New Roman" w:hAnsi="Times New Roman"/>
          <w:b/>
          <w:sz w:val="24"/>
          <w:szCs w:val="24"/>
          <w:lang w:val="bg-BG"/>
        </w:rPr>
        <w:t xml:space="preserve">Петров, </w:t>
      </w:r>
      <w:r w:rsidR="00FE4800">
        <w:rPr>
          <w:rFonts w:ascii="Times New Roman" w:eastAsia="Times New Roman" w:hAnsi="Times New Roman"/>
          <w:b/>
          <w:sz w:val="24"/>
          <w:szCs w:val="24"/>
          <w:lang w:val="bg-BG"/>
        </w:rPr>
        <w:t xml:space="preserve">Веселин, </w:t>
      </w:r>
      <w:r w:rsidRPr="006D1BD2">
        <w:rPr>
          <w:rFonts w:ascii="Times New Roman" w:eastAsia="Times New Roman" w:hAnsi="Times New Roman"/>
          <w:b/>
          <w:sz w:val="24"/>
          <w:szCs w:val="24"/>
          <w:lang w:val="bg-BG"/>
        </w:rPr>
        <w:t>Кристиан Пройчев</w:t>
      </w:r>
      <w:r w:rsidRPr="006D1BD2">
        <w:rPr>
          <w:rFonts w:ascii="Times New Roman" w:eastAsia="Times New Roman" w:hAnsi="Times New Roman"/>
          <w:sz w:val="24"/>
          <w:szCs w:val="24"/>
          <w:lang w:val="bg-BG"/>
        </w:rPr>
        <w:t xml:space="preserve"> „Законът за публичните предприятия и държавните и общински лечебни заведения“. 2019г., Дайджес „Търговско и облигационно право“, 2019, кн.12, стр. 5.</w:t>
      </w:r>
    </w:p>
    <w:p w:rsidR="00FE4800" w:rsidRDefault="00FE4800" w:rsidP="006D1BD2">
      <w:pPr>
        <w:snapToGrid w:val="0"/>
        <w:spacing w:after="0" w:line="240" w:lineRule="auto"/>
        <w:rPr>
          <w:rFonts w:ascii="Times New Roman" w:eastAsia="Times New Roman" w:hAnsi="Times New Roman"/>
          <w:sz w:val="24"/>
          <w:szCs w:val="24"/>
          <w:lang w:val="bg-BG"/>
        </w:rPr>
      </w:pPr>
    </w:p>
    <w:p w:rsidR="00FE4800" w:rsidRDefault="00FE4800" w:rsidP="006D1BD2">
      <w:pPr>
        <w:snapToGrid w:val="0"/>
        <w:spacing w:after="0" w:line="240" w:lineRule="auto"/>
        <w:rPr>
          <w:rFonts w:ascii="Times New Roman" w:eastAsia="Times New Roman" w:hAnsi="Times New Roman"/>
          <w:sz w:val="24"/>
          <w:szCs w:val="24"/>
          <w:lang w:val="bg-BG"/>
        </w:rPr>
      </w:pPr>
      <w:r w:rsidRPr="00FE4800">
        <w:rPr>
          <w:rFonts w:ascii="Times New Roman" w:eastAsia="Times New Roman" w:hAnsi="Times New Roman"/>
          <w:b/>
          <w:sz w:val="24"/>
          <w:szCs w:val="24"/>
          <w:lang w:val="bg-BG"/>
        </w:rPr>
        <w:t>Делимаринова, Нина</w:t>
      </w:r>
      <w:r w:rsidRPr="00FE4800">
        <w:rPr>
          <w:rFonts w:ascii="Times New Roman" w:eastAsia="Times New Roman" w:hAnsi="Times New Roman"/>
          <w:sz w:val="24"/>
          <w:szCs w:val="24"/>
          <w:lang w:val="bg-BG"/>
        </w:rPr>
        <w:t xml:space="preserve">, Лицензионен договор, Дисертационен труд, 2019, </w:t>
      </w:r>
      <w:r w:rsidR="006950A3">
        <w:rPr>
          <w:rFonts w:ascii="Times New Roman" w:eastAsia="Times New Roman" w:hAnsi="Times New Roman"/>
          <w:sz w:val="24"/>
          <w:szCs w:val="24"/>
          <w:lang w:val="bg-BG"/>
        </w:rPr>
        <w:t xml:space="preserve">ЮФ на </w:t>
      </w:r>
      <w:r w:rsidRPr="00FE4800">
        <w:rPr>
          <w:rFonts w:ascii="Times New Roman" w:eastAsia="Times New Roman" w:hAnsi="Times New Roman"/>
          <w:sz w:val="24"/>
          <w:szCs w:val="24"/>
          <w:lang w:val="bg-BG"/>
        </w:rPr>
        <w:t>В</w:t>
      </w:r>
      <w:r w:rsidR="006950A3">
        <w:rPr>
          <w:rFonts w:ascii="Times New Roman" w:eastAsia="Times New Roman" w:hAnsi="Times New Roman"/>
          <w:sz w:val="24"/>
          <w:szCs w:val="24"/>
          <w:lang w:val="bg-BG"/>
        </w:rPr>
        <w:t>Т</w:t>
      </w:r>
      <w:r w:rsidRPr="00FE4800">
        <w:rPr>
          <w:rFonts w:ascii="Times New Roman" w:eastAsia="Times New Roman" w:hAnsi="Times New Roman"/>
          <w:sz w:val="24"/>
          <w:szCs w:val="24"/>
          <w:lang w:val="bg-BG"/>
        </w:rPr>
        <w:t>У „Св. Кирил и Методий".</w:t>
      </w:r>
    </w:p>
    <w:p w:rsidR="00AB16B4" w:rsidRDefault="00AB16B4" w:rsidP="002D2B8F">
      <w:pPr>
        <w:snapToGrid w:val="0"/>
        <w:spacing w:after="0" w:line="240" w:lineRule="auto"/>
        <w:rPr>
          <w:rFonts w:ascii="Times New Roman" w:eastAsia="Times New Roman" w:hAnsi="Times New Roman"/>
          <w:sz w:val="24"/>
          <w:szCs w:val="24"/>
          <w:lang w:val="bg-BG"/>
        </w:rPr>
      </w:pPr>
    </w:p>
    <w:p w:rsidR="001B7A8A" w:rsidRPr="001B7A8A" w:rsidRDefault="001B7A8A" w:rsidP="001B7A8A">
      <w:pPr>
        <w:snapToGrid w:val="0"/>
        <w:spacing w:after="0" w:line="240" w:lineRule="auto"/>
        <w:jc w:val="center"/>
        <w:rPr>
          <w:rFonts w:ascii="Times New Roman" w:eastAsia="Times New Roman" w:hAnsi="Times New Roman"/>
          <w:b/>
          <w:sz w:val="24"/>
          <w:szCs w:val="24"/>
          <w:lang w:val="bg-BG"/>
        </w:rPr>
      </w:pPr>
      <w:r w:rsidRPr="001B7A8A">
        <w:rPr>
          <w:rFonts w:ascii="Times New Roman" w:eastAsia="Times New Roman" w:hAnsi="Times New Roman"/>
          <w:b/>
          <w:sz w:val="24"/>
          <w:szCs w:val="24"/>
          <w:lang w:val="bg-BG"/>
        </w:rPr>
        <w:t>Цитирания в съдебни решения</w:t>
      </w:r>
    </w:p>
    <w:p w:rsidR="001B7A8A" w:rsidRDefault="001B7A8A" w:rsidP="002D2B8F">
      <w:pPr>
        <w:snapToGrid w:val="0"/>
        <w:spacing w:after="0" w:line="240" w:lineRule="auto"/>
        <w:rPr>
          <w:rFonts w:ascii="Times New Roman" w:eastAsia="Times New Roman" w:hAnsi="Times New Roman"/>
          <w:sz w:val="24"/>
          <w:szCs w:val="24"/>
          <w:lang w:val="bg-BG"/>
        </w:rPr>
      </w:pPr>
    </w:p>
    <w:p w:rsidR="001B7A8A" w:rsidRPr="001B7A8A" w:rsidRDefault="001B7A8A" w:rsidP="001B7A8A">
      <w:pPr>
        <w:snapToGrid w:val="0"/>
        <w:spacing w:after="0" w:line="240" w:lineRule="auto"/>
        <w:rPr>
          <w:rFonts w:ascii="Times New Roman" w:eastAsia="Times New Roman" w:hAnsi="Times New Roman"/>
          <w:sz w:val="24"/>
          <w:szCs w:val="24"/>
          <w:lang w:val="bg-BG"/>
        </w:rPr>
      </w:pPr>
      <w:r w:rsidRPr="001B7A8A">
        <w:rPr>
          <w:rFonts w:ascii="Times New Roman" w:eastAsia="Times New Roman" w:hAnsi="Times New Roman"/>
          <w:sz w:val="24"/>
          <w:szCs w:val="24"/>
          <w:lang w:val="bg-BG"/>
        </w:rPr>
        <w:t>Решение № 80 от 20.02.2009 г. на ОС - Варна по т. д. № 678/2008 г.</w:t>
      </w:r>
    </w:p>
    <w:p w:rsidR="001B7A8A" w:rsidRDefault="001B7A8A" w:rsidP="002D2B8F">
      <w:pPr>
        <w:snapToGrid w:val="0"/>
        <w:spacing w:after="0" w:line="240" w:lineRule="auto"/>
        <w:rPr>
          <w:rFonts w:ascii="Times New Roman" w:eastAsia="Times New Roman" w:hAnsi="Times New Roman"/>
          <w:sz w:val="24"/>
          <w:szCs w:val="24"/>
          <w:lang w:val="bg-BG"/>
        </w:rPr>
      </w:pPr>
    </w:p>
    <w:p w:rsidR="00AB16B4" w:rsidRDefault="00AB16B4" w:rsidP="002D2B8F">
      <w:pPr>
        <w:snapToGrid w:val="0"/>
        <w:spacing w:after="0" w:line="240" w:lineRule="auto"/>
        <w:rPr>
          <w:rFonts w:ascii="Times New Roman" w:eastAsia="Times New Roman" w:hAnsi="Times New Roman"/>
          <w:sz w:val="24"/>
          <w:szCs w:val="24"/>
          <w:lang w:val="bg-BG"/>
        </w:rPr>
      </w:pPr>
    </w:p>
    <w:p w:rsidR="00A70907" w:rsidRPr="003917AD" w:rsidRDefault="00A70907" w:rsidP="00CB1BF7">
      <w:pPr>
        <w:snapToGrid w:val="0"/>
        <w:spacing w:after="0" w:line="240" w:lineRule="auto"/>
        <w:ind w:left="708"/>
        <w:rPr>
          <w:rFonts w:ascii="Times New Roman" w:eastAsia="Times New Roman" w:hAnsi="Times New Roman"/>
          <w:sz w:val="24"/>
          <w:szCs w:val="24"/>
          <w:lang w:val="bg-BG"/>
        </w:rPr>
      </w:pPr>
    </w:p>
    <w:p w:rsidR="00EF1607" w:rsidRPr="00D563CD" w:rsidRDefault="00680BCF" w:rsidP="0088563A">
      <w:pPr>
        <w:snapToGrid w:val="0"/>
        <w:spacing w:after="0" w:line="240" w:lineRule="auto"/>
        <w:rPr>
          <w:rFonts w:ascii="Times New Roman" w:eastAsia="Times New Roman" w:hAnsi="Times New Roman"/>
          <w:b/>
          <w:sz w:val="24"/>
          <w:szCs w:val="24"/>
          <w:lang w:val="bg-BG"/>
        </w:rPr>
      </w:pPr>
      <w:r w:rsidRPr="003917AD">
        <w:rPr>
          <w:rFonts w:ascii="Times New Roman" w:eastAsia="Times New Roman" w:hAnsi="Times New Roman"/>
          <w:b/>
          <w:sz w:val="24"/>
          <w:szCs w:val="24"/>
          <w:u w:val="single"/>
          <w:lang w:val="bg-BG"/>
        </w:rPr>
        <w:t>Русчев, И</w:t>
      </w:r>
      <w:r w:rsidR="006A36D4">
        <w:rPr>
          <w:rFonts w:ascii="Times New Roman" w:eastAsia="Times New Roman" w:hAnsi="Times New Roman"/>
          <w:b/>
          <w:sz w:val="24"/>
          <w:szCs w:val="24"/>
          <w:u w:val="single"/>
          <w:lang w:val="bg-BG"/>
        </w:rPr>
        <w:t>ван</w:t>
      </w:r>
      <w:r w:rsidRPr="003917AD">
        <w:rPr>
          <w:rFonts w:ascii="Times New Roman" w:eastAsia="Times New Roman" w:hAnsi="Times New Roman"/>
          <w:b/>
          <w:sz w:val="24"/>
          <w:szCs w:val="24"/>
          <w:u w:val="single"/>
          <w:lang w:val="bg-BG"/>
        </w:rPr>
        <w:t xml:space="preserve">. </w:t>
      </w:r>
      <w:r w:rsidR="00D563CD" w:rsidRPr="00D563CD">
        <w:rPr>
          <w:rFonts w:ascii="Times New Roman" w:eastAsia="Times New Roman" w:hAnsi="Times New Roman"/>
          <w:sz w:val="24"/>
          <w:szCs w:val="24"/>
          <w:lang w:val="bg-BG"/>
        </w:rPr>
        <w:t>Отговорността за евикция</w:t>
      </w:r>
      <w:r w:rsidR="004E3532" w:rsidRPr="00D563CD">
        <w:rPr>
          <w:rFonts w:ascii="Times New Roman" w:eastAsia="Times New Roman" w:hAnsi="Times New Roman"/>
          <w:sz w:val="24"/>
          <w:szCs w:val="24"/>
          <w:lang w:val="bg-BG"/>
        </w:rPr>
        <w:t>, С. Регули, 1995</w:t>
      </w:r>
      <w:r w:rsidR="006A36D4" w:rsidRPr="00D563CD">
        <w:rPr>
          <w:rFonts w:ascii="Times New Roman" w:eastAsia="Times New Roman" w:hAnsi="Times New Roman"/>
          <w:sz w:val="24"/>
          <w:szCs w:val="24"/>
          <w:lang w:val="bg-BG"/>
        </w:rPr>
        <w:t xml:space="preserve">, 240 с. </w:t>
      </w:r>
      <w:r w:rsidR="0018645D" w:rsidRPr="00D563CD">
        <w:rPr>
          <w:rFonts w:ascii="Times New Roman" w:eastAsia="Times New Roman" w:hAnsi="Times New Roman"/>
          <w:sz w:val="24"/>
          <w:szCs w:val="24"/>
          <w:lang w:val="bg-BG"/>
        </w:rPr>
        <w:t xml:space="preserve"> </w:t>
      </w:r>
      <w:r w:rsidR="00D563CD" w:rsidRPr="00D563CD">
        <w:rPr>
          <w:rFonts w:ascii="Times New Roman" w:eastAsia="Times New Roman" w:hAnsi="Times New Roman"/>
          <w:sz w:val="24"/>
          <w:szCs w:val="24"/>
          <w:lang w:val="bg-BG"/>
        </w:rPr>
        <w:t>ISBN: 954-8858-01-0 –</w:t>
      </w:r>
      <w:r w:rsidR="00D563CD">
        <w:rPr>
          <w:rFonts w:ascii="Times New Roman" w:eastAsia="Times New Roman" w:hAnsi="Times New Roman"/>
          <w:b/>
          <w:sz w:val="24"/>
          <w:szCs w:val="24"/>
          <w:lang w:val="bg-BG"/>
        </w:rPr>
        <w:t xml:space="preserve"> </w:t>
      </w:r>
      <w:r w:rsidR="00713CB5">
        <w:rPr>
          <w:rFonts w:ascii="Times New Roman" w:eastAsia="Times New Roman" w:hAnsi="Times New Roman"/>
          <w:b/>
          <w:sz w:val="24"/>
          <w:szCs w:val="24"/>
          <w:lang w:val="bg-BG"/>
        </w:rPr>
        <w:t>70</w:t>
      </w:r>
      <w:r w:rsidR="00D563CD" w:rsidRPr="00D228C6">
        <w:rPr>
          <w:rFonts w:ascii="Times New Roman" w:eastAsia="Times New Roman" w:hAnsi="Times New Roman"/>
          <w:b/>
          <w:sz w:val="24"/>
          <w:szCs w:val="24"/>
          <w:lang w:val="bg-BG"/>
        </w:rPr>
        <w:t xml:space="preserve"> цитирания</w:t>
      </w:r>
      <w:r w:rsidR="00D563CD">
        <w:rPr>
          <w:rFonts w:ascii="Times New Roman" w:eastAsia="Times New Roman" w:hAnsi="Times New Roman"/>
          <w:b/>
          <w:sz w:val="24"/>
          <w:szCs w:val="24"/>
          <w:lang w:val="bg-BG"/>
        </w:rPr>
        <w:t xml:space="preserve"> </w:t>
      </w:r>
    </w:p>
    <w:p w:rsidR="004E3532" w:rsidRPr="003917AD" w:rsidRDefault="004E3532" w:rsidP="004E3532">
      <w:pPr>
        <w:snapToGrid w:val="0"/>
        <w:spacing w:after="0" w:line="240" w:lineRule="auto"/>
        <w:ind w:left="708"/>
        <w:rPr>
          <w:rFonts w:ascii="Times New Roman" w:eastAsia="Times New Roman" w:hAnsi="Times New Roman"/>
          <w:b/>
          <w:sz w:val="24"/>
          <w:szCs w:val="24"/>
          <w:u w:val="single"/>
          <w:lang w:val="bg-BG"/>
        </w:rPr>
      </w:pPr>
      <w:r w:rsidRPr="003917AD">
        <w:rPr>
          <w:rFonts w:ascii="Times New Roman" w:eastAsia="Times New Roman" w:hAnsi="Times New Roman"/>
          <w:b/>
          <w:sz w:val="24"/>
          <w:szCs w:val="24"/>
          <w:u w:val="single"/>
          <w:lang w:val="bg-BG"/>
        </w:rPr>
        <w:t xml:space="preserve"> </w:t>
      </w:r>
    </w:p>
    <w:p w:rsidR="006A36D4" w:rsidRDefault="006A36D4" w:rsidP="009A0355">
      <w:pPr>
        <w:snapToGrid w:val="0"/>
        <w:spacing w:after="0" w:line="240" w:lineRule="auto"/>
        <w:jc w:val="both"/>
        <w:rPr>
          <w:rFonts w:ascii="Times New Roman" w:eastAsia="Times New Roman" w:hAnsi="Times New Roman"/>
          <w:b/>
          <w:bCs/>
          <w:sz w:val="24"/>
          <w:szCs w:val="24"/>
          <w:lang w:val="bg-BG"/>
        </w:rPr>
      </w:pPr>
    </w:p>
    <w:p w:rsidR="006A36D4" w:rsidRDefault="006A36D4" w:rsidP="009A0355">
      <w:pPr>
        <w:snapToGrid w:val="0"/>
        <w:spacing w:after="0" w:line="240" w:lineRule="auto"/>
        <w:jc w:val="both"/>
        <w:rPr>
          <w:rFonts w:ascii="Times New Roman" w:eastAsia="Times New Roman" w:hAnsi="Times New Roman"/>
          <w:b/>
          <w:bCs/>
          <w:sz w:val="24"/>
          <w:szCs w:val="24"/>
          <w:lang w:val="bg-BG"/>
        </w:rPr>
      </w:pPr>
      <w:r>
        <w:rPr>
          <w:rFonts w:ascii="Times New Roman" w:eastAsia="Times New Roman" w:hAnsi="Times New Roman"/>
          <w:b/>
          <w:bCs/>
          <w:sz w:val="24"/>
          <w:szCs w:val="24"/>
          <w:lang w:val="bg-BG"/>
        </w:rPr>
        <w:t>Цитиран в:</w:t>
      </w:r>
    </w:p>
    <w:p w:rsidR="006A36D4" w:rsidRDefault="006A36D4" w:rsidP="009A0355">
      <w:pPr>
        <w:snapToGrid w:val="0"/>
        <w:spacing w:after="0" w:line="240" w:lineRule="auto"/>
        <w:jc w:val="both"/>
        <w:rPr>
          <w:rFonts w:ascii="Times New Roman" w:eastAsia="Times New Roman" w:hAnsi="Times New Roman"/>
          <w:b/>
          <w:bCs/>
          <w:sz w:val="24"/>
          <w:szCs w:val="24"/>
          <w:lang w:val="bg-BG"/>
        </w:rPr>
      </w:pPr>
    </w:p>
    <w:p w:rsidR="004E3532" w:rsidRPr="0018645D" w:rsidRDefault="00EF1607" w:rsidP="009A0355">
      <w:pPr>
        <w:snapToGrid w:val="0"/>
        <w:spacing w:after="0" w:line="240" w:lineRule="auto"/>
        <w:jc w:val="both"/>
        <w:rPr>
          <w:rFonts w:ascii="Times New Roman" w:eastAsia="Times New Roman" w:hAnsi="Times New Roman"/>
          <w:bCs/>
          <w:sz w:val="24"/>
          <w:szCs w:val="24"/>
          <w:lang w:val="bg-BG" w:eastAsia="bg-BG"/>
        </w:rPr>
      </w:pPr>
      <w:r w:rsidRPr="0018645D">
        <w:rPr>
          <w:rFonts w:ascii="Times New Roman" w:eastAsia="Times New Roman" w:hAnsi="Times New Roman"/>
          <w:b/>
          <w:bCs/>
          <w:sz w:val="24"/>
          <w:szCs w:val="24"/>
          <w:lang w:val="bg-BG"/>
        </w:rPr>
        <w:t>Голева, Поля</w:t>
      </w:r>
      <w:r w:rsidRPr="0018645D">
        <w:rPr>
          <w:rFonts w:ascii="Times New Roman" w:eastAsia="Times New Roman" w:hAnsi="Times New Roman"/>
          <w:bCs/>
          <w:sz w:val="24"/>
          <w:szCs w:val="24"/>
          <w:lang w:val="bg-BG"/>
        </w:rPr>
        <w:t xml:space="preserve">. „Неизпълнение на договора-Общи положения“,  </w:t>
      </w:r>
      <w:hyperlink r:id="rId10" w:history="1">
        <w:r w:rsidRPr="0018645D">
          <w:rPr>
            <w:rFonts w:ascii="Times New Roman" w:eastAsia="Times New Roman" w:hAnsi="Times New Roman"/>
            <w:bCs/>
            <w:sz w:val="24"/>
            <w:szCs w:val="24"/>
            <w:lang w:eastAsia="bg-BG"/>
          </w:rPr>
          <w:t>Книга "Неизпълнение на договора", стр. 20</w:t>
        </w:r>
      </w:hyperlink>
      <w:r w:rsidRPr="0018645D">
        <w:rPr>
          <w:rFonts w:ascii="Times New Roman" w:eastAsia="Times New Roman" w:hAnsi="Times New Roman"/>
          <w:bCs/>
          <w:sz w:val="24"/>
          <w:szCs w:val="24"/>
          <w:lang w:val="bg-BG" w:eastAsia="bg-BG"/>
        </w:rPr>
        <w:t>, публикуван</w:t>
      </w:r>
      <w:r w:rsidR="006231E5" w:rsidRPr="0018645D">
        <w:rPr>
          <w:rFonts w:ascii="Times New Roman" w:eastAsia="Times New Roman" w:hAnsi="Times New Roman"/>
          <w:bCs/>
          <w:sz w:val="24"/>
          <w:szCs w:val="24"/>
          <w:lang w:val="bg-BG" w:eastAsia="bg-BG"/>
        </w:rPr>
        <w:t>а статия</w:t>
      </w:r>
      <w:r w:rsidRPr="0018645D">
        <w:rPr>
          <w:rFonts w:ascii="Times New Roman" w:eastAsia="Times New Roman" w:hAnsi="Times New Roman"/>
          <w:bCs/>
          <w:sz w:val="24"/>
          <w:szCs w:val="24"/>
          <w:lang w:val="bg-BG" w:eastAsia="bg-BG"/>
        </w:rPr>
        <w:t xml:space="preserve"> в сп. „Труд и право“ на 03.05.2016г., бел.34, стр.184 и сл. от „Отговорността при евикция“</w:t>
      </w:r>
      <w:r w:rsidR="00AF60F2">
        <w:rPr>
          <w:rFonts w:ascii="Times New Roman" w:eastAsia="Times New Roman" w:hAnsi="Times New Roman"/>
          <w:bCs/>
          <w:sz w:val="24"/>
          <w:szCs w:val="24"/>
          <w:lang w:val="bg-BG" w:eastAsia="bg-BG"/>
        </w:rPr>
        <w:t>.</w:t>
      </w:r>
    </w:p>
    <w:p w:rsidR="009A0355" w:rsidRPr="0018645D" w:rsidRDefault="009A0355" w:rsidP="009A0355">
      <w:pPr>
        <w:snapToGrid w:val="0"/>
        <w:spacing w:after="0" w:line="240" w:lineRule="auto"/>
        <w:ind w:left="708"/>
        <w:jc w:val="both"/>
        <w:rPr>
          <w:rFonts w:ascii="Times New Roman" w:eastAsia="Times New Roman" w:hAnsi="Times New Roman"/>
          <w:bCs/>
          <w:sz w:val="24"/>
          <w:szCs w:val="24"/>
          <w:lang w:val="bg-BG" w:eastAsia="bg-BG"/>
        </w:rPr>
      </w:pPr>
    </w:p>
    <w:p w:rsidR="00531D13" w:rsidRDefault="00C62A93" w:rsidP="009A0355">
      <w:pPr>
        <w:jc w:val="both"/>
        <w:rPr>
          <w:rFonts w:ascii="Times New Roman" w:hAnsi="Times New Roman"/>
          <w:i/>
          <w:iCs/>
          <w:color w:val="FF0000"/>
          <w:sz w:val="24"/>
          <w:szCs w:val="24"/>
          <w:shd w:val="clear" w:color="auto" w:fill="FFFFFF"/>
        </w:rPr>
      </w:pPr>
      <w:r w:rsidRPr="0018645D">
        <w:rPr>
          <w:rFonts w:ascii="Times New Roman" w:eastAsia="Times New Roman" w:hAnsi="Times New Roman"/>
          <w:b/>
          <w:bCs/>
          <w:sz w:val="24"/>
          <w:szCs w:val="24"/>
          <w:lang w:val="bg-BG"/>
        </w:rPr>
        <w:t>Ставру, Стоян</w:t>
      </w:r>
      <w:r w:rsidRPr="0018645D">
        <w:rPr>
          <w:rFonts w:ascii="Times New Roman" w:eastAsia="Times New Roman" w:hAnsi="Times New Roman"/>
          <w:bCs/>
          <w:sz w:val="24"/>
          <w:szCs w:val="24"/>
          <w:lang w:val="bg-BG"/>
        </w:rPr>
        <w:t>. „Заем за потребление на движима вещ“. Публ. на 28.11.2008г.</w:t>
      </w:r>
      <w:r w:rsidR="00531D13" w:rsidRPr="0018645D">
        <w:rPr>
          <w:rFonts w:ascii="Helvetica" w:hAnsi="Helvetica" w:cs="Helvetica"/>
          <w:b/>
          <w:bCs/>
          <w:sz w:val="15"/>
          <w:szCs w:val="15"/>
          <w:shd w:val="clear" w:color="auto" w:fill="FFFFFF"/>
        </w:rPr>
        <w:t xml:space="preserve"> </w:t>
      </w:r>
      <w:hyperlink r:id="rId11" w:history="1">
        <w:r w:rsidR="00531D13" w:rsidRPr="0018645D">
          <w:rPr>
            <w:rFonts w:ascii="Times New Roman" w:hAnsi="Times New Roman"/>
            <w:sz w:val="24"/>
            <w:szCs w:val="24"/>
          </w:rPr>
          <w:t xml:space="preserve"> "Търговс</w:t>
        </w:r>
        <w:r w:rsidR="0031050E" w:rsidRPr="0018645D">
          <w:rPr>
            <w:rFonts w:ascii="Times New Roman" w:hAnsi="Times New Roman"/>
            <w:sz w:val="24"/>
            <w:szCs w:val="24"/>
          </w:rPr>
          <w:t>ко и конкурентно право", 2008</w:t>
        </w:r>
        <w:r w:rsidR="00531D13" w:rsidRPr="0018645D">
          <w:rPr>
            <w:rFonts w:ascii="Times New Roman" w:hAnsi="Times New Roman"/>
            <w:sz w:val="24"/>
            <w:szCs w:val="24"/>
          </w:rPr>
          <w:t xml:space="preserve">, </w:t>
        </w:r>
        <w:r w:rsidR="0031050E" w:rsidRPr="0018645D">
          <w:rPr>
            <w:rFonts w:ascii="Times New Roman" w:hAnsi="Times New Roman"/>
            <w:sz w:val="24"/>
            <w:szCs w:val="24"/>
            <w:lang w:val="bg-BG"/>
          </w:rPr>
          <w:t>№</w:t>
        </w:r>
        <w:r w:rsidR="00531D13" w:rsidRPr="0018645D">
          <w:rPr>
            <w:rFonts w:ascii="Times New Roman" w:hAnsi="Times New Roman"/>
            <w:sz w:val="24"/>
            <w:szCs w:val="24"/>
          </w:rPr>
          <w:t xml:space="preserve"> 11, с. 88</w:t>
        </w:r>
      </w:hyperlink>
      <w:r w:rsidR="00531D13" w:rsidRPr="0018645D">
        <w:rPr>
          <w:rFonts w:ascii="Times New Roman" w:hAnsi="Times New Roman"/>
          <w:sz w:val="24"/>
          <w:szCs w:val="24"/>
          <w:shd w:val="clear" w:color="auto" w:fill="FFFFFF"/>
          <w:lang w:val="bg-BG"/>
        </w:rPr>
        <w:t xml:space="preserve">. </w:t>
      </w:r>
      <w:r w:rsidR="00752521" w:rsidRPr="0018645D">
        <w:rPr>
          <w:rFonts w:ascii="Times New Roman" w:hAnsi="Times New Roman"/>
          <w:sz w:val="24"/>
          <w:szCs w:val="24"/>
          <w:shd w:val="clear" w:color="auto" w:fill="FFFFFF"/>
          <w:lang w:val="bg-BG"/>
        </w:rPr>
        <w:t>б</w:t>
      </w:r>
      <w:r w:rsidR="00531D13" w:rsidRPr="0018645D">
        <w:rPr>
          <w:rFonts w:ascii="Times New Roman" w:hAnsi="Times New Roman"/>
          <w:sz w:val="24"/>
          <w:szCs w:val="24"/>
          <w:shd w:val="clear" w:color="auto" w:fill="FFFFFF"/>
          <w:lang w:val="bg-BG"/>
        </w:rPr>
        <w:t>ел. 56</w:t>
      </w:r>
      <w:r w:rsidR="00531D13" w:rsidRPr="00004AE1">
        <w:rPr>
          <w:rFonts w:ascii="Times New Roman" w:hAnsi="Times New Roman"/>
          <w:i/>
          <w:iCs/>
          <w:color w:val="FF0000"/>
          <w:sz w:val="24"/>
          <w:szCs w:val="24"/>
          <w:shd w:val="clear" w:color="auto" w:fill="FFFFFF"/>
        </w:rPr>
        <w:t>.</w:t>
      </w:r>
    </w:p>
    <w:p w:rsidR="00A02FC0" w:rsidRDefault="00A02FC0" w:rsidP="009A0355">
      <w:pPr>
        <w:jc w:val="both"/>
        <w:rPr>
          <w:rFonts w:ascii="Times New Roman" w:hAnsi="Times New Roman"/>
          <w:iCs/>
          <w:sz w:val="24"/>
          <w:szCs w:val="24"/>
        </w:rPr>
      </w:pPr>
      <w:r w:rsidRPr="0018645D">
        <w:rPr>
          <w:rFonts w:ascii="Times New Roman" w:hAnsi="Times New Roman"/>
          <w:b/>
          <w:iCs/>
          <w:sz w:val="24"/>
          <w:szCs w:val="24"/>
        </w:rPr>
        <w:t>Марков, Методи</w:t>
      </w:r>
      <w:r w:rsidRPr="00A02FC0">
        <w:rPr>
          <w:rFonts w:ascii="Times New Roman" w:hAnsi="Times New Roman"/>
          <w:iCs/>
          <w:sz w:val="24"/>
          <w:szCs w:val="24"/>
        </w:rPr>
        <w:t>. Ограничаване на конкуренцията от държавата. Сиби, 2001, 283 с.</w:t>
      </w:r>
    </w:p>
    <w:p w:rsidR="004E3532" w:rsidRDefault="004E3532"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Антонова, </w:t>
      </w:r>
      <w:r w:rsidR="00FF1D93" w:rsidRPr="003917AD">
        <w:rPr>
          <w:rFonts w:ascii="Times New Roman" w:eastAsia="Times New Roman" w:hAnsi="Times New Roman"/>
          <w:b/>
          <w:sz w:val="24"/>
          <w:szCs w:val="24"/>
          <w:lang w:val="bg-BG"/>
        </w:rPr>
        <w:t>Анета.</w:t>
      </w:r>
      <w:r w:rsidRPr="003917AD">
        <w:rPr>
          <w:rFonts w:ascii="Times New Roman" w:eastAsia="Times New Roman" w:hAnsi="Times New Roman"/>
          <w:sz w:val="24"/>
          <w:szCs w:val="24"/>
          <w:lang w:val="bg-BG"/>
        </w:rPr>
        <w:t xml:space="preserve"> Събирателно дружество, с. 32, с.112, С. Сиби, 2004, с. 268 ISBN 954-730232-9.</w:t>
      </w:r>
    </w:p>
    <w:p w:rsidR="009A0355" w:rsidRPr="003917AD" w:rsidRDefault="009A0355" w:rsidP="004E3532">
      <w:pPr>
        <w:snapToGrid w:val="0"/>
        <w:spacing w:after="0" w:line="240" w:lineRule="auto"/>
        <w:ind w:left="708"/>
        <w:rPr>
          <w:rFonts w:ascii="Times New Roman" w:eastAsia="Times New Roman" w:hAnsi="Times New Roman"/>
          <w:sz w:val="24"/>
          <w:szCs w:val="24"/>
          <w:lang w:val="bg-BG"/>
        </w:rPr>
      </w:pPr>
    </w:p>
    <w:p w:rsidR="004E3532" w:rsidRPr="00166B2B" w:rsidRDefault="004E3532" w:rsidP="009A0355">
      <w:pPr>
        <w:snapToGrid w:val="0"/>
        <w:spacing w:after="0" w:line="240" w:lineRule="auto"/>
        <w:rPr>
          <w:rFonts w:ascii="Times New Roman" w:eastAsia="Times New Roman" w:hAnsi="Times New Roman"/>
          <w:sz w:val="24"/>
          <w:szCs w:val="24"/>
        </w:rPr>
      </w:pPr>
      <w:r w:rsidRPr="003917AD">
        <w:rPr>
          <w:rFonts w:ascii="Times New Roman" w:eastAsia="Times New Roman" w:hAnsi="Times New Roman"/>
          <w:b/>
          <w:sz w:val="24"/>
          <w:szCs w:val="24"/>
          <w:lang w:val="bg-BG"/>
        </w:rPr>
        <w:t>Славов</w:t>
      </w:r>
      <w:r w:rsidR="00FF1D93" w:rsidRPr="003917AD">
        <w:rPr>
          <w:rFonts w:ascii="Times New Roman" w:eastAsia="Times New Roman" w:hAnsi="Times New Roman"/>
          <w:b/>
          <w:sz w:val="24"/>
          <w:szCs w:val="24"/>
          <w:lang w:val="bg-BG"/>
        </w:rPr>
        <w:t>, Нейко</w:t>
      </w:r>
      <w:r w:rsidRPr="003917AD">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Предварителният договор по българското право. С. Фенея, 2012.</w:t>
      </w:r>
      <w:r w:rsidR="00166B2B">
        <w:rPr>
          <w:rFonts w:ascii="Times New Roman" w:eastAsia="Times New Roman" w:hAnsi="Times New Roman"/>
          <w:sz w:val="24"/>
          <w:szCs w:val="24"/>
          <w:lang w:val="bg-BG"/>
        </w:rPr>
        <w:t xml:space="preserve"> </w:t>
      </w:r>
      <w:r w:rsidR="00166B2B">
        <w:rPr>
          <w:rFonts w:ascii="Times New Roman" w:eastAsia="Times New Roman" w:hAnsi="Times New Roman"/>
          <w:sz w:val="24"/>
          <w:szCs w:val="24"/>
        </w:rPr>
        <w:t xml:space="preserve">415 </w:t>
      </w:r>
      <w:r w:rsidR="00166B2B">
        <w:rPr>
          <w:rFonts w:ascii="Times New Roman" w:eastAsia="Times New Roman" w:hAnsi="Times New Roman"/>
          <w:sz w:val="24"/>
          <w:szCs w:val="24"/>
          <w:lang w:val="bg-BG"/>
        </w:rPr>
        <w:t>С.</w:t>
      </w:r>
      <w:r w:rsidR="00166B2B">
        <w:rPr>
          <w:rFonts w:ascii="Times New Roman" w:eastAsia="Times New Roman" w:hAnsi="Times New Roman"/>
          <w:sz w:val="24"/>
          <w:szCs w:val="24"/>
        </w:rPr>
        <w:t>ISBN 978-954-9499-82-7.</w:t>
      </w:r>
    </w:p>
    <w:p w:rsidR="009A0355" w:rsidRPr="003917AD" w:rsidRDefault="009A0355" w:rsidP="004E3532">
      <w:pPr>
        <w:snapToGrid w:val="0"/>
        <w:spacing w:after="0" w:line="240" w:lineRule="auto"/>
        <w:ind w:left="708"/>
        <w:rPr>
          <w:rFonts w:ascii="Times New Roman" w:eastAsia="Times New Roman" w:hAnsi="Times New Roman"/>
          <w:sz w:val="24"/>
          <w:szCs w:val="24"/>
          <w:lang w:val="bg-BG"/>
        </w:rPr>
      </w:pPr>
    </w:p>
    <w:p w:rsidR="004E3532" w:rsidRDefault="004E3532"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Стоянов, Д</w:t>
      </w:r>
      <w:r w:rsidR="00FF1D93" w:rsidRPr="003917AD">
        <w:rPr>
          <w:rFonts w:ascii="Times New Roman" w:eastAsia="Times New Roman" w:hAnsi="Times New Roman"/>
          <w:b/>
          <w:sz w:val="24"/>
          <w:szCs w:val="24"/>
          <w:lang w:val="bg-BG"/>
        </w:rPr>
        <w:t>имитър</w:t>
      </w:r>
      <w:r w:rsidRPr="003917AD">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Придобивният способ по чл. 78 ЗС, Сиела Норма, С., 2016</w:t>
      </w:r>
      <w:r w:rsidR="00D032DC">
        <w:rPr>
          <w:rFonts w:ascii="Times New Roman" w:eastAsia="Times New Roman" w:hAnsi="Times New Roman"/>
          <w:sz w:val="24"/>
          <w:szCs w:val="24"/>
          <w:lang w:val="bg-BG"/>
        </w:rPr>
        <w:t xml:space="preserve"> г., с. 36, бел. под линия № 55.</w:t>
      </w:r>
    </w:p>
    <w:p w:rsidR="0088563A" w:rsidRDefault="0088563A" w:rsidP="009A0355">
      <w:pPr>
        <w:snapToGrid w:val="0"/>
        <w:spacing w:after="0" w:line="240" w:lineRule="auto"/>
        <w:rPr>
          <w:rFonts w:ascii="Times New Roman" w:eastAsia="Times New Roman" w:hAnsi="Times New Roman"/>
          <w:sz w:val="24"/>
          <w:szCs w:val="24"/>
          <w:lang w:val="bg-BG"/>
        </w:rPr>
      </w:pPr>
    </w:p>
    <w:p w:rsidR="0088563A" w:rsidRDefault="0088563A" w:rsidP="0088563A">
      <w:pPr>
        <w:snapToGrid w:val="0"/>
        <w:spacing w:after="0" w:line="240" w:lineRule="auto"/>
        <w:rPr>
          <w:rFonts w:ascii="Times New Roman" w:eastAsia="Times New Roman" w:hAnsi="Times New Roman"/>
          <w:sz w:val="24"/>
          <w:szCs w:val="24"/>
          <w:lang w:val="bg-BG"/>
        </w:rPr>
      </w:pPr>
      <w:r w:rsidRPr="0088563A">
        <w:rPr>
          <w:rFonts w:ascii="Times New Roman" w:eastAsia="Times New Roman" w:hAnsi="Times New Roman"/>
          <w:b/>
          <w:sz w:val="24"/>
          <w:szCs w:val="24"/>
          <w:lang w:val="bg-BG"/>
        </w:rPr>
        <w:lastRenderedPageBreak/>
        <w:t xml:space="preserve">Сукарева, Златка, Таня Йосифова. </w:t>
      </w:r>
      <w:r w:rsidRPr="0088563A">
        <w:rPr>
          <w:rFonts w:ascii="Times New Roman" w:eastAsia="Times New Roman" w:hAnsi="Times New Roman"/>
          <w:sz w:val="24"/>
          <w:szCs w:val="24"/>
          <w:lang w:val="bg-BG"/>
        </w:rPr>
        <w:t>Облигационно право. С.  Фенея, 2011. 366 с., ISBN</w:t>
      </w:r>
      <w:r w:rsidR="00692637">
        <w:rPr>
          <w:rFonts w:ascii="Times New Roman" w:eastAsia="Times New Roman" w:hAnsi="Times New Roman"/>
          <w:sz w:val="24"/>
          <w:szCs w:val="24"/>
        </w:rPr>
        <w:t xml:space="preserve"> </w:t>
      </w:r>
      <w:r w:rsidRPr="0088563A">
        <w:rPr>
          <w:rFonts w:ascii="Times New Roman" w:eastAsia="Times New Roman" w:hAnsi="Times New Roman"/>
          <w:sz w:val="24"/>
          <w:szCs w:val="24"/>
          <w:lang w:val="bg-BG"/>
        </w:rPr>
        <w:t>978-954-9499-55-1</w:t>
      </w:r>
    </w:p>
    <w:p w:rsidR="00D032DC" w:rsidRPr="003917AD" w:rsidRDefault="00D032DC" w:rsidP="004E3532">
      <w:pPr>
        <w:snapToGrid w:val="0"/>
        <w:spacing w:after="0" w:line="240" w:lineRule="auto"/>
        <w:ind w:left="708"/>
        <w:rPr>
          <w:rFonts w:ascii="Times New Roman" w:eastAsia="Times New Roman" w:hAnsi="Times New Roman"/>
          <w:b/>
          <w:sz w:val="24"/>
          <w:szCs w:val="24"/>
          <w:lang w:val="bg-BG"/>
        </w:rPr>
      </w:pPr>
    </w:p>
    <w:p w:rsidR="004E3532" w:rsidRPr="00692637" w:rsidRDefault="004E3532" w:rsidP="009A0355">
      <w:pPr>
        <w:snapToGrid w:val="0"/>
        <w:spacing w:after="0" w:line="240" w:lineRule="auto"/>
        <w:rPr>
          <w:rFonts w:ascii="Times New Roman" w:eastAsia="Times New Roman" w:hAnsi="Times New Roman"/>
          <w:color w:val="FF0000"/>
          <w:sz w:val="24"/>
          <w:szCs w:val="24"/>
        </w:rPr>
      </w:pPr>
      <w:r w:rsidRPr="003917AD">
        <w:rPr>
          <w:rFonts w:ascii="Times New Roman" w:eastAsia="Times New Roman" w:hAnsi="Times New Roman"/>
          <w:b/>
          <w:sz w:val="24"/>
          <w:szCs w:val="24"/>
          <w:lang w:val="bg-BG"/>
        </w:rPr>
        <w:t xml:space="preserve">Недев, </w:t>
      </w:r>
      <w:r w:rsidR="00FF1D93" w:rsidRPr="003917AD">
        <w:rPr>
          <w:rFonts w:ascii="Times New Roman" w:eastAsia="Times New Roman" w:hAnsi="Times New Roman"/>
          <w:b/>
          <w:sz w:val="24"/>
          <w:szCs w:val="24"/>
          <w:lang w:val="bg-BG"/>
        </w:rPr>
        <w:t xml:space="preserve">Делян. </w:t>
      </w:r>
      <w:r w:rsidRPr="003917AD">
        <w:rPr>
          <w:rFonts w:ascii="Times New Roman" w:eastAsia="Times New Roman" w:hAnsi="Times New Roman"/>
          <w:sz w:val="24"/>
          <w:szCs w:val="24"/>
          <w:lang w:val="bg-BG"/>
        </w:rPr>
        <w:t>Към въпроса за нищожността на дарението на чужда вещ“, статия публикувана на 2015-12-27, сп. „Собственост и право“, 2015, кн.1, с.5.</w:t>
      </w:r>
      <w:r w:rsidR="00F81ACA" w:rsidRPr="0088563A">
        <w:rPr>
          <w:rFonts w:ascii="Times New Roman" w:eastAsia="Times New Roman" w:hAnsi="Times New Roman"/>
          <w:sz w:val="24"/>
          <w:szCs w:val="24"/>
          <w:lang w:val="bg-BG"/>
        </w:rPr>
        <w:t>б.24</w:t>
      </w:r>
      <w:r w:rsidR="00D032DC" w:rsidRPr="0088563A">
        <w:rPr>
          <w:rFonts w:ascii="Times New Roman" w:eastAsia="Times New Roman" w:hAnsi="Times New Roman"/>
          <w:sz w:val="24"/>
          <w:szCs w:val="24"/>
          <w:lang w:val="bg-BG"/>
        </w:rPr>
        <w:t>.</w:t>
      </w:r>
    </w:p>
    <w:p w:rsidR="00D032DC" w:rsidRPr="00F81ACA" w:rsidRDefault="00D032DC" w:rsidP="004E3532">
      <w:pPr>
        <w:snapToGrid w:val="0"/>
        <w:spacing w:after="0" w:line="240" w:lineRule="auto"/>
        <w:ind w:left="708"/>
        <w:rPr>
          <w:rFonts w:ascii="Times New Roman" w:eastAsia="Times New Roman" w:hAnsi="Times New Roman"/>
          <w:color w:val="FF0000"/>
          <w:sz w:val="24"/>
          <w:szCs w:val="24"/>
          <w:lang w:val="bg-BG"/>
        </w:rPr>
      </w:pPr>
    </w:p>
    <w:p w:rsidR="004E3532" w:rsidRPr="00166B2B" w:rsidRDefault="004E3532" w:rsidP="009A0355">
      <w:pPr>
        <w:snapToGrid w:val="0"/>
        <w:spacing w:after="0" w:line="240" w:lineRule="auto"/>
        <w:rPr>
          <w:rFonts w:ascii="Times New Roman" w:eastAsia="Times New Roman" w:hAnsi="Times New Roman"/>
          <w:sz w:val="24"/>
          <w:szCs w:val="24"/>
        </w:rPr>
      </w:pPr>
      <w:r w:rsidRPr="003917AD">
        <w:rPr>
          <w:rFonts w:ascii="Times New Roman" w:eastAsia="Times New Roman" w:hAnsi="Times New Roman"/>
          <w:b/>
          <w:sz w:val="24"/>
          <w:szCs w:val="24"/>
          <w:lang w:val="bg-BG"/>
        </w:rPr>
        <w:t xml:space="preserve">Ставру, </w:t>
      </w:r>
      <w:r w:rsidR="001A4DDD" w:rsidRPr="003917AD">
        <w:rPr>
          <w:rFonts w:ascii="Times New Roman" w:eastAsia="Times New Roman" w:hAnsi="Times New Roman"/>
          <w:b/>
          <w:sz w:val="24"/>
          <w:szCs w:val="24"/>
          <w:lang w:val="bg-BG"/>
        </w:rPr>
        <w:t xml:space="preserve">Стоян, </w:t>
      </w:r>
      <w:r w:rsidRPr="003917AD">
        <w:rPr>
          <w:rFonts w:ascii="Times New Roman" w:eastAsia="Times New Roman" w:hAnsi="Times New Roman"/>
          <w:b/>
          <w:sz w:val="24"/>
          <w:szCs w:val="24"/>
          <w:lang w:val="bg-BG"/>
        </w:rPr>
        <w:t xml:space="preserve">Велян Недев, Мирослав Димитров, </w:t>
      </w:r>
      <w:r w:rsidRPr="003917AD">
        <w:rPr>
          <w:rFonts w:ascii="Times New Roman" w:eastAsia="Times New Roman" w:hAnsi="Times New Roman"/>
          <w:sz w:val="24"/>
          <w:szCs w:val="24"/>
          <w:lang w:val="bg-BG"/>
        </w:rPr>
        <w:t>Алеаторноста на договорите в българското гражданско право. С. Фения, 2013, с. 132.</w:t>
      </w:r>
      <w:r w:rsidR="00166B2B">
        <w:rPr>
          <w:rFonts w:ascii="Times New Roman" w:eastAsia="Times New Roman" w:hAnsi="Times New Roman"/>
          <w:sz w:val="24"/>
          <w:szCs w:val="24"/>
        </w:rPr>
        <w:t xml:space="preserve"> </w:t>
      </w:r>
    </w:p>
    <w:p w:rsidR="00D032DC" w:rsidRPr="003917AD" w:rsidRDefault="00D032DC" w:rsidP="004E3532">
      <w:pPr>
        <w:snapToGrid w:val="0"/>
        <w:spacing w:after="0" w:line="240" w:lineRule="auto"/>
        <w:ind w:left="708"/>
        <w:rPr>
          <w:rFonts w:ascii="Times New Roman" w:eastAsia="Times New Roman" w:hAnsi="Times New Roman"/>
          <w:sz w:val="24"/>
          <w:szCs w:val="24"/>
          <w:lang w:val="bg-BG"/>
        </w:rPr>
      </w:pPr>
    </w:p>
    <w:p w:rsidR="004E3532" w:rsidRDefault="004E3532"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Колев</w:t>
      </w:r>
      <w:r w:rsidR="00FF1D93" w:rsidRPr="003917AD">
        <w:rPr>
          <w:rFonts w:ascii="Times New Roman" w:eastAsia="Times New Roman" w:hAnsi="Times New Roman"/>
          <w:b/>
          <w:sz w:val="24"/>
          <w:szCs w:val="24"/>
          <w:lang w:val="bg-BG"/>
        </w:rPr>
        <w:t>, Иван</w:t>
      </w:r>
      <w:r w:rsidR="000E65E2">
        <w:rPr>
          <w:rFonts w:ascii="Times New Roman" w:eastAsia="Times New Roman" w:hAnsi="Times New Roman"/>
          <w:b/>
          <w:sz w:val="24"/>
          <w:szCs w:val="24"/>
          <w:lang w:val="bg-BG"/>
        </w:rPr>
        <w:t xml:space="preserve"> и Никола Маринов. </w:t>
      </w:r>
      <w:r w:rsidRPr="003917AD">
        <w:rPr>
          <w:rFonts w:ascii="Times New Roman" w:eastAsia="Times New Roman" w:hAnsi="Times New Roman"/>
          <w:sz w:val="24"/>
          <w:szCs w:val="24"/>
          <w:lang w:val="bg-BG"/>
        </w:rPr>
        <w:t>Теоретични и практически въпроси, свързани с развалянето на договорите по ред</w:t>
      </w:r>
      <w:r w:rsidR="000E65E2">
        <w:rPr>
          <w:rFonts w:ascii="Times New Roman" w:eastAsia="Times New Roman" w:hAnsi="Times New Roman"/>
          <w:sz w:val="24"/>
          <w:szCs w:val="24"/>
          <w:lang w:val="bg-BG"/>
        </w:rPr>
        <w:t xml:space="preserve">а на чл. 87 и следващите от ЗЗД, 3.04.2016 г., </w:t>
      </w:r>
      <w:r w:rsidRPr="003917AD">
        <w:rPr>
          <w:rFonts w:ascii="Times New Roman" w:eastAsia="Times New Roman" w:hAnsi="Times New Roman"/>
          <w:sz w:val="24"/>
          <w:szCs w:val="24"/>
          <w:lang w:val="bg-BG"/>
        </w:rPr>
        <w:t>Предизв</w:t>
      </w:r>
      <w:r w:rsidR="000E65E2">
        <w:rPr>
          <w:rFonts w:ascii="Times New Roman" w:eastAsia="Times New Roman" w:hAnsi="Times New Roman"/>
          <w:sz w:val="24"/>
          <w:szCs w:val="24"/>
          <w:lang w:val="bg-BG"/>
        </w:rPr>
        <w:t>икай правото</w:t>
      </w:r>
      <w:r w:rsidRPr="003917AD">
        <w:rPr>
          <w:rFonts w:ascii="Times New Roman" w:eastAsia="Times New Roman" w:hAnsi="Times New Roman"/>
          <w:sz w:val="24"/>
          <w:szCs w:val="24"/>
          <w:lang w:val="bg-BG"/>
        </w:rPr>
        <w:t>.</w:t>
      </w:r>
    </w:p>
    <w:p w:rsidR="00D032DC" w:rsidRPr="003917AD" w:rsidRDefault="00D032DC" w:rsidP="004E3532">
      <w:pPr>
        <w:snapToGrid w:val="0"/>
        <w:spacing w:after="0" w:line="240" w:lineRule="auto"/>
        <w:ind w:left="708"/>
        <w:rPr>
          <w:rFonts w:ascii="Times New Roman" w:eastAsia="Times New Roman" w:hAnsi="Times New Roman"/>
          <w:sz w:val="24"/>
          <w:szCs w:val="24"/>
          <w:lang w:val="bg-BG"/>
        </w:rPr>
      </w:pPr>
    </w:p>
    <w:p w:rsidR="004E3532" w:rsidRDefault="004E3532"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Стефанов, С. </w:t>
      </w:r>
      <w:r w:rsidRPr="003917AD">
        <w:rPr>
          <w:rFonts w:ascii="Times New Roman" w:eastAsia="Times New Roman" w:hAnsi="Times New Roman"/>
          <w:sz w:val="24"/>
          <w:szCs w:val="24"/>
          <w:lang w:val="bg-BG"/>
        </w:rPr>
        <w:t xml:space="preserve">Гражданска отговорност </w:t>
      </w:r>
      <w:r w:rsidR="00D032DC">
        <w:rPr>
          <w:rFonts w:ascii="Times New Roman" w:eastAsia="Times New Roman" w:hAnsi="Times New Roman"/>
          <w:sz w:val="24"/>
          <w:szCs w:val="24"/>
          <w:lang w:val="bg-BG"/>
        </w:rPr>
        <w:t xml:space="preserve">при развален договор, </w:t>
      </w:r>
      <w:r w:rsidR="00B7147B">
        <w:rPr>
          <w:rFonts w:ascii="Times New Roman" w:eastAsia="Times New Roman" w:hAnsi="Times New Roman"/>
          <w:sz w:val="24"/>
          <w:szCs w:val="24"/>
          <w:lang w:val="bg-BG"/>
        </w:rPr>
        <w:t xml:space="preserve">Търговско право, </w:t>
      </w:r>
      <w:r w:rsidR="00D032DC">
        <w:rPr>
          <w:rFonts w:ascii="Times New Roman" w:eastAsia="Times New Roman" w:hAnsi="Times New Roman"/>
          <w:sz w:val="24"/>
          <w:szCs w:val="24"/>
          <w:lang w:val="bg-BG"/>
        </w:rPr>
        <w:t>№ 4, 2000</w:t>
      </w:r>
      <w:r w:rsidR="00B7147B">
        <w:rPr>
          <w:rFonts w:ascii="Times New Roman" w:eastAsia="Times New Roman" w:hAnsi="Times New Roman"/>
          <w:sz w:val="24"/>
          <w:szCs w:val="24"/>
          <w:lang w:val="bg-BG"/>
        </w:rPr>
        <w:t>, 46-63.</w:t>
      </w:r>
    </w:p>
    <w:p w:rsidR="00D032DC" w:rsidRPr="003917AD" w:rsidRDefault="00D032DC" w:rsidP="004E3532">
      <w:pPr>
        <w:snapToGrid w:val="0"/>
        <w:spacing w:after="0" w:line="240" w:lineRule="auto"/>
        <w:ind w:left="708"/>
        <w:rPr>
          <w:rFonts w:ascii="Times New Roman" w:eastAsia="Times New Roman" w:hAnsi="Times New Roman"/>
          <w:sz w:val="24"/>
          <w:szCs w:val="24"/>
          <w:lang w:val="bg-BG"/>
        </w:rPr>
      </w:pPr>
    </w:p>
    <w:p w:rsidR="004E3532" w:rsidRDefault="004E3532"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Павлов, Г. </w:t>
      </w:r>
      <w:r w:rsidRPr="003917AD">
        <w:rPr>
          <w:rFonts w:ascii="Times New Roman" w:eastAsia="Times New Roman" w:hAnsi="Times New Roman"/>
          <w:sz w:val="24"/>
          <w:szCs w:val="24"/>
          <w:lang w:val="bg-BG"/>
        </w:rPr>
        <w:t xml:space="preserve">Регресни права при менителничните ефекти (обратни искове на приносителя и </w:t>
      </w:r>
      <w:r w:rsidR="00D032DC">
        <w:rPr>
          <w:rFonts w:ascii="Times New Roman" w:eastAsia="Times New Roman" w:hAnsi="Times New Roman"/>
          <w:sz w:val="24"/>
          <w:szCs w:val="24"/>
          <w:lang w:val="bg-BG"/>
        </w:rPr>
        <w:t>на платилия длъжник), № 4, 2003.</w:t>
      </w:r>
    </w:p>
    <w:p w:rsidR="00D032DC" w:rsidRPr="003917AD" w:rsidRDefault="00D032DC" w:rsidP="004E3532">
      <w:pPr>
        <w:snapToGrid w:val="0"/>
        <w:spacing w:after="0" w:line="240" w:lineRule="auto"/>
        <w:ind w:left="708"/>
        <w:rPr>
          <w:rFonts w:ascii="Times New Roman" w:eastAsia="Times New Roman" w:hAnsi="Times New Roman"/>
          <w:b/>
          <w:sz w:val="24"/>
          <w:szCs w:val="24"/>
          <w:lang w:val="bg-BG"/>
        </w:rPr>
      </w:pPr>
    </w:p>
    <w:p w:rsidR="004E3532" w:rsidRDefault="004E3532"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Йосифова, Т</w:t>
      </w:r>
      <w:r w:rsidR="005B0EE7">
        <w:rPr>
          <w:rFonts w:ascii="Times New Roman" w:eastAsia="Times New Roman" w:hAnsi="Times New Roman"/>
          <w:b/>
          <w:sz w:val="24"/>
          <w:szCs w:val="24"/>
          <w:lang w:val="bg-BG"/>
        </w:rPr>
        <w:t>аня</w:t>
      </w:r>
      <w:r w:rsidRPr="003917AD">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Запазване правата на трети лица при отпадане с обратна сила прав</w:t>
      </w:r>
      <w:r w:rsidR="00D032DC">
        <w:rPr>
          <w:rFonts w:ascii="Times New Roman" w:eastAsia="Times New Roman" w:hAnsi="Times New Roman"/>
          <w:sz w:val="24"/>
          <w:szCs w:val="24"/>
          <w:lang w:val="bg-BG"/>
        </w:rPr>
        <w:t>ата на праводателя, № 5-6, 2005.</w:t>
      </w:r>
    </w:p>
    <w:p w:rsidR="00D032DC" w:rsidRPr="003917AD" w:rsidRDefault="00D032DC" w:rsidP="004E3532">
      <w:pPr>
        <w:snapToGrid w:val="0"/>
        <w:spacing w:after="0" w:line="240" w:lineRule="auto"/>
        <w:ind w:left="708"/>
        <w:rPr>
          <w:rFonts w:ascii="Times New Roman" w:eastAsia="Times New Roman" w:hAnsi="Times New Roman"/>
          <w:b/>
          <w:sz w:val="24"/>
          <w:szCs w:val="24"/>
          <w:lang w:val="bg-BG"/>
        </w:rPr>
      </w:pPr>
    </w:p>
    <w:p w:rsidR="004E3532" w:rsidRDefault="004E3532" w:rsidP="009A0355">
      <w:pPr>
        <w:snapToGrid w:val="0"/>
        <w:spacing w:after="0" w:line="240" w:lineRule="auto"/>
        <w:rPr>
          <w:rFonts w:ascii="Times New Roman" w:eastAsia="Times New Roman" w:hAnsi="Times New Roman"/>
          <w:b/>
          <w:sz w:val="24"/>
          <w:szCs w:val="24"/>
          <w:lang w:val="bg-BG"/>
        </w:rPr>
      </w:pPr>
      <w:r w:rsidRPr="003917AD">
        <w:rPr>
          <w:rFonts w:ascii="Times New Roman" w:eastAsia="Times New Roman" w:hAnsi="Times New Roman"/>
          <w:b/>
          <w:sz w:val="24"/>
          <w:szCs w:val="24"/>
          <w:lang w:val="bg-BG"/>
        </w:rPr>
        <w:t xml:space="preserve">Додов, А. </w:t>
      </w:r>
      <w:r w:rsidRPr="003917AD">
        <w:rPr>
          <w:rFonts w:ascii="Times New Roman" w:eastAsia="Times New Roman" w:hAnsi="Times New Roman"/>
          <w:sz w:val="24"/>
          <w:szCs w:val="24"/>
          <w:lang w:val="bg-BG"/>
        </w:rPr>
        <w:t>Правни проблеми, свързани с предявяване самостоятелни права на ответ</w:t>
      </w:r>
      <w:r w:rsidR="00D032DC">
        <w:rPr>
          <w:rFonts w:ascii="Times New Roman" w:eastAsia="Times New Roman" w:hAnsi="Times New Roman"/>
          <w:sz w:val="24"/>
          <w:szCs w:val="24"/>
          <w:lang w:val="bg-BG"/>
        </w:rPr>
        <w:t xml:space="preserve">ника чрез възражение, </w:t>
      </w:r>
      <w:r w:rsidR="00015C67">
        <w:rPr>
          <w:rFonts w:ascii="Times New Roman" w:eastAsia="Times New Roman" w:hAnsi="Times New Roman"/>
          <w:sz w:val="24"/>
          <w:szCs w:val="24"/>
          <w:lang w:val="bg-BG"/>
        </w:rPr>
        <w:t xml:space="preserve">Търговско право, </w:t>
      </w:r>
      <w:r w:rsidR="00D032DC">
        <w:rPr>
          <w:rFonts w:ascii="Times New Roman" w:eastAsia="Times New Roman" w:hAnsi="Times New Roman"/>
          <w:sz w:val="24"/>
          <w:szCs w:val="24"/>
          <w:lang w:val="bg-BG"/>
        </w:rPr>
        <w:t>№ 4, 2011</w:t>
      </w:r>
      <w:r w:rsidR="006265B0">
        <w:rPr>
          <w:rFonts w:ascii="Times New Roman" w:eastAsia="Times New Roman" w:hAnsi="Times New Roman"/>
          <w:sz w:val="24"/>
          <w:szCs w:val="24"/>
          <w:lang w:val="bg-BG"/>
        </w:rPr>
        <w:t>, 105-116</w:t>
      </w:r>
      <w:r w:rsidR="00D032DC">
        <w:rPr>
          <w:rFonts w:ascii="Times New Roman" w:eastAsia="Times New Roman" w:hAnsi="Times New Roman"/>
          <w:sz w:val="24"/>
          <w:szCs w:val="24"/>
          <w:lang w:val="bg-BG"/>
        </w:rPr>
        <w:t>.</w:t>
      </w:r>
    </w:p>
    <w:p w:rsidR="00D032DC" w:rsidRPr="003917AD" w:rsidRDefault="00D032DC" w:rsidP="004E3532">
      <w:pPr>
        <w:snapToGrid w:val="0"/>
        <w:spacing w:after="0" w:line="240" w:lineRule="auto"/>
        <w:ind w:left="708"/>
        <w:rPr>
          <w:rFonts w:ascii="Times New Roman" w:eastAsia="Times New Roman" w:hAnsi="Times New Roman"/>
          <w:sz w:val="24"/>
          <w:szCs w:val="24"/>
          <w:lang w:val="bg-BG"/>
        </w:rPr>
      </w:pPr>
    </w:p>
    <w:p w:rsidR="00745509" w:rsidRDefault="00745509" w:rsidP="009A0355">
      <w:pPr>
        <w:snapToGrid w:val="0"/>
        <w:spacing w:after="0" w:line="240" w:lineRule="auto"/>
        <w:rPr>
          <w:rFonts w:ascii="Times New Roman" w:eastAsia="Times New Roman" w:hAnsi="Times New Roman"/>
          <w:b/>
          <w:sz w:val="24"/>
          <w:szCs w:val="24"/>
          <w:lang w:val="bg-BG"/>
        </w:rPr>
      </w:pPr>
      <w:r w:rsidRPr="003917AD">
        <w:rPr>
          <w:rFonts w:ascii="Times New Roman" w:eastAsia="Times New Roman" w:hAnsi="Times New Roman"/>
          <w:b/>
          <w:sz w:val="24"/>
          <w:szCs w:val="24"/>
          <w:lang w:val="bg-BG"/>
        </w:rPr>
        <w:t>Недев</w:t>
      </w:r>
      <w:r w:rsidR="00D032DC">
        <w:rPr>
          <w:rFonts w:ascii="Times New Roman" w:eastAsia="Times New Roman" w:hAnsi="Times New Roman"/>
          <w:b/>
          <w:sz w:val="24"/>
          <w:szCs w:val="24"/>
          <w:lang w:val="bg-BG"/>
        </w:rPr>
        <w:t xml:space="preserve">, Делян. </w:t>
      </w:r>
      <w:r w:rsidRPr="003917AD">
        <w:rPr>
          <w:rFonts w:ascii="Times New Roman" w:eastAsia="Times New Roman" w:hAnsi="Times New Roman"/>
          <w:sz w:val="24"/>
          <w:szCs w:val="24"/>
          <w:lang w:val="bg-BG"/>
        </w:rPr>
        <w:t>Субективната страна на сдел</w:t>
      </w:r>
      <w:r w:rsidR="00D032DC">
        <w:rPr>
          <w:rFonts w:ascii="Times New Roman" w:eastAsia="Times New Roman" w:hAnsi="Times New Roman"/>
          <w:sz w:val="24"/>
          <w:szCs w:val="24"/>
          <w:lang w:val="bg-BG"/>
        </w:rPr>
        <w:t>ките върху неоткрити наследства</w:t>
      </w:r>
      <w:r w:rsidR="000E65E2">
        <w:rPr>
          <w:rFonts w:ascii="Times New Roman" w:eastAsia="Times New Roman" w:hAnsi="Times New Roman"/>
          <w:sz w:val="24"/>
          <w:szCs w:val="24"/>
          <w:lang w:val="bg-BG"/>
        </w:rPr>
        <w:t xml:space="preserve">, Предизвикай правото, </w:t>
      </w:r>
      <w:r w:rsidRPr="003917AD">
        <w:rPr>
          <w:rFonts w:ascii="Times New Roman" w:eastAsia="Times New Roman" w:hAnsi="Times New Roman"/>
          <w:sz w:val="24"/>
          <w:szCs w:val="24"/>
          <w:lang w:val="bg-BG"/>
        </w:rPr>
        <w:t>3.07.2016</w:t>
      </w:r>
      <w:r w:rsidR="00D032DC">
        <w:rPr>
          <w:rFonts w:ascii="Times New Roman" w:eastAsia="Times New Roman" w:hAnsi="Times New Roman"/>
          <w:sz w:val="24"/>
          <w:szCs w:val="24"/>
          <w:lang w:val="bg-BG"/>
        </w:rPr>
        <w:t>.</w:t>
      </w:r>
    </w:p>
    <w:p w:rsidR="00D032DC" w:rsidRPr="003917AD" w:rsidRDefault="00D032DC" w:rsidP="00745509">
      <w:pPr>
        <w:snapToGrid w:val="0"/>
        <w:spacing w:after="0" w:line="240" w:lineRule="auto"/>
        <w:ind w:left="708"/>
        <w:rPr>
          <w:rFonts w:ascii="Times New Roman" w:eastAsia="Times New Roman" w:hAnsi="Times New Roman"/>
          <w:b/>
          <w:sz w:val="24"/>
          <w:szCs w:val="24"/>
          <w:lang w:val="bg-BG"/>
        </w:rPr>
      </w:pPr>
    </w:p>
    <w:p w:rsidR="00745509" w:rsidRDefault="00D032DC" w:rsidP="009A0355">
      <w:pPr>
        <w:snapToGrid w:val="0"/>
        <w:spacing w:after="0" w:line="240" w:lineRule="auto"/>
        <w:rPr>
          <w:rFonts w:ascii="Times New Roman" w:eastAsia="Times New Roman" w:hAnsi="Times New Roman"/>
          <w:sz w:val="24"/>
          <w:szCs w:val="24"/>
          <w:lang w:val="bg-BG"/>
        </w:rPr>
      </w:pPr>
      <w:r>
        <w:rPr>
          <w:rFonts w:ascii="Times New Roman" w:eastAsia="Times New Roman" w:hAnsi="Times New Roman"/>
          <w:b/>
          <w:sz w:val="24"/>
          <w:szCs w:val="24"/>
          <w:lang w:val="bg-BG"/>
        </w:rPr>
        <w:t>Петков, Ва</w:t>
      </w:r>
      <w:r w:rsidR="00745509" w:rsidRPr="003917AD">
        <w:rPr>
          <w:rFonts w:ascii="Times New Roman" w:eastAsia="Times New Roman" w:hAnsi="Times New Roman"/>
          <w:b/>
          <w:sz w:val="24"/>
          <w:szCs w:val="24"/>
          <w:lang w:val="bg-BG"/>
        </w:rPr>
        <w:t>лери</w:t>
      </w:r>
      <w:r>
        <w:rPr>
          <w:rFonts w:ascii="Times New Roman" w:eastAsia="Times New Roman" w:hAnsi="Times New Roman"/>
          <w:b/>
          <w:sz w:val="24"/>
          <w:szCs w:val="24"/>
          <w:lang w:val="bg-BG"/>
        </w:rPr>
        <w:t>.</w:t>
      </w:r>
      <w:r w:rsidR="00C44C19" w:rsidRPr="003917AD">
        <w:t xml:space="preserve"> </w:t>
      </w:r>
      <w:r w:rsidR="00C44C19" w:rsidRPr="003917AD">
        <w:rPr>
          <w:rFonts w:ascii="Times New Roman" w:eastAsia="Times New Roman" w:hAnsi="Times New Roman"/>
          <w:sz w:val="24"/>
          <w:szCs w:val="24"/>
          <w:lang w:val="bg-BG"/>
        </w:rPr>
        <w:t>Обезщетяване на вреди от незаконосъобразни облагоприятстващи индивидуални административни актове // Електронно издание „Предизвикай правото!“ (27 ноември 2016 г.) ISSN 1314-7854</w:t>
      </w:r>
    </w:p>
    <w:p w:rsidR="00D032DC" w:rsidRPr="003917AD" w:rsidRDefault="00D032DC" w:rsidP="008F5B29">
      <w:pPr>
        <w:snapToGrid w:val="0"/>
        <w:spacing w:after="0" w:line="240" w:lineRule="auto"/>
        <w:ind w:left="708"/>
        <w:rPr>
          <w:rFonts w:ascii="Times New Roman" w:eastAsia="Times New Roman" w:hAnsi="Times New Roman"/>
          <w:b/>
          <w:sz w:val="24"/>
          <w:szCs w:val="24"/>
          <w:lang w:val="bg-BG"/>
        </w:rPr>
      </w:pPr>
    </w:p>
    <w:p w:rsidR="000E598B" w:rsidRDefault="00734288"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Конов</w:t>
      </w:r>
      <w:r w:rsidR="00D032DC">
        <w:rPr>
          <w:rFonts w:ascii="Times New Roman" w:eastAsia="Times New Roman" w:hAnsi="Times New Roman"/>
          <w:b/>
          <w:sz w:val="24"/>
          <w:szCs w:val="24"/>
          <w:lang w:val="bg-BG"/>
        </w:rPr>
        <w:t>, Траян</w:t>
      </w:r>
      <w:r w:rsidRPr="003917AD">
        <w:rPr>
          <w:rFonts w:ascii="Times New Roman" w:eastAsia="Times New Roman" w:hAnsi="Times New Roman"/>
          <w:sz w:val="24"/>
          <w:szCs w:val="24"/>
          <w:lang w:val="bg-BG"/>
        </w:rPr>
        <w:t>. Подбани съчинения, Сиела, 2010, с.282, бел.х26</w:t>
      </w:r>
      <w:r w:rsidR="001159E3" w:rsidRPr="003917AD">
        <w:rPr>
          <w:rFonts w:ascii="Times New Roman" w:eastAsia="Times New Roman" w:hAnsi="Times New Roman"/>
          <w:sz w:val="24"/>
          <w:szCs w:val="24"/>
          <w:lang w:val="bg-BG"/>
        </w:rPr>
        <w:t xml:space="preserve">, с.296, бел.50., с.297, бел.52, с.298, бел.53,с.302, бел.67, с.303, бел.68, </w:t>
      </w:r>
      <w:r w:rsidR="000E598B" w:rsidRPr="003917AD">
        <w:rPr>
          <w:rFonts w:ascii="Times New Roman" w:eastAsia="Times New Roman" w:hAnsi="Times New Roman"/>
          <w:sz w:val="24"/>
          <w:szCs w:val="24"/>
          <w:lang w:val="bg-BG"/>
        </w:rPr>
        <w:t xml:space="preserve"> с.341, бел.120.</w:t>
      </w:r>
      <w:r w:rsidR="00A32812" w:rsidRPr="003917AD">
        <w:rPr>
          <w:rFonts w:ascii="Times New Roman" w:eastAsia="Times New Roman" w:hAnsi="Times New Roman"/>
          <w:sz w:val="24"/>
          <w:szCs w:val="24"/>
          <w:lang w:val="bg-BG"/>
        </w:rPr>
        <w:t xml:space="preserve"> </w:t>
      </w:r>
    </w:p>
    <w:p w:rsidR="00D032DC" w:rsidRPr="003917AD" w:rsidRDefault="00D032DC" w:rsidP="001159E3">
      <w:pPr>
        <w:snapToGrid w:val="0"/>
        <w:spacing w:after="0" w:line="240" w:lineRule="auto"/>
        <w:ind w:left="708"/>
        <w:rPr>
          <w:rFonts w:ascii="Times New Roman" w:eastAsia="Times New Roman" w:hAnsi="Times New Roman"/>
          <w:sz w:val="24"/>
          <w:szCs w:val="24"/>
          <w:lang w:val="bg-BG"/>
        </w:rPr>
      </w:pPr>
    </w:p>
    <w:p w:rsidR="0009681A" w:rsidRPr="003917AD" w:rsidRDefault="003F16F1" w:rsidP="009A0355">
      <w:pPr>
        <w:snapToGrid w:val="0"/>
        <w:spacing w:after="0" w:line="240" w:lineRule="auto"/>
        <w:rPr>
          <w:rFonts w:ascii="Times New Roman" w:eastAsia="Times New Roman" w:hAnsi="Times New Roman"/>
          <w:sz w:val="24"/>
          <w:szCs w:val="24"/>
          <w:lang w:val="bg-BG"/>
        </w:rPr>
      </w:pPr>
      <w:r w:rsidRPr="00D032DC">
        <w:rPr>
          <w:rFonts w:ascii="Times New Roman" w:eastAsia="Times New Roman" w:hAnsi="Times New Roman"/>
          <w:b/>
          <w:sz w:val="24"/>
          <w:szCs w:val="24"/>
          <w:lang w:val="bg-BG"/>
        </w:rPr>
        <w:t xml:space="preserve">Митев, </w:t>
      </w:r>
      <w:r w:rsidR="001A4DDD" w:rsidRPr="00D032DC">
        <w:rPr>
          <w:rFonts w:ascii="Times New Roman" w:eastAsia="Times New Roman" w:hAnsi="Times New Roman"/>
          <w:b/>
          <w:sz w:val="24"/>
          <w:szCs w:val="24"/>
          <w:lang w:val="bg-BG"/>
        </w:rPr>
        <w:t>Красимир</w:t>
      </w:r>
      <w:r w:rsidR="00D032DC">
        <w:rPr>
          <w:rFonts w:ascii="Times New Roman" w:eastAsia="Times New Roman" w:hAnsi="Times New Roman"/>
          <w:sz w:val="24"/>
          <w:szCs w:val="24"/>
          <w:lang w:val="bg-BG"/>
        </w:rPr>
        <w:t>.</w:t>
      </w:r>
      <w:r w:rsidR="001A4DDD"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Неоснователното обогатяване по чл.55-58 ЗЗД, с. 242, бел.146.</w:t>
      </w:r>
    </w:p>
    <w:p w:rsidR="0009681A" w:rsidRPr="003917AD" w:rsidRDefault="0009681A" w:rsidP="0009681A">
      <w:pPr>
        <w:snapToGrid w:val="0"/>
        <w:spacing w:after="0" w:line="240" w:lineRule="auto"/>
        <w:ind w:left="708" w:firstLine="708"/>
        <w:rPr>
          <w:rFonts w:ascii="Times New Roman" w:eastAsia="Times New Roman" w:hAnsi="Times New Roman"/>
          <w:sz w:val="24"/>
          <w:szCs w:val="24"/>
          <w:lang w:val="bg-BG"/>
        </w:rPr>
      </w:pPr>
    </w:p>
    <w:p w:rsidR="009B2674" w:rsidRDefault="0009681A"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Карадимов</w:t>
      </w:r>
      <w:r w:rsidR="001A4DDD" w:rsidRPr="003917AD">
        <w:rPr>
          <w:rFonts w:ascii="Times New Roman" w:eastAsia="Times New Roman" w:hAnsi="Times New Roman"/>
          <w:b/>
          <w:sz w:val="24"/>
          <w:szCs w:val="24"/>
          <w:lang w:val="bg-BG"/>
        </w:rPr>
        <w:t>, Росен</w:t>
      </w:r>
      <w:r w:rsidRPr="003917AD">
        <w:rPr>
          <w:rFonts w:ascii="Times New Roman" w:eastAsia="Times New Roman" w:hAnsi="Times New Roman"/>
          <w:sz w:val="24"/>
          <w:szCs w:val="24"/>
          <w:lang w:val="bg-BG"/>
        </w:rPr>
        <w:t>. Договор за преизлъчване по безжичен път и препредаване по електронна съобщителна мрежа на телевизионна програма. Сиела, 2016, с.220, бел.151</w:t>
      </w:r>
      <w:r w:rsidR="00D032DC">
        <w:rPr>
          <w:rFonts w:ascii="Times New Roman" w:eastAsia="Times New Roman" w:hAnsi="Times New Roman"/>
          <w:sz w:val="24"/>
          <w:szCs w:val="24"/>
          <w:lang w:val="bg-BG"/>
        </w:rPr>
        <w:t>.</w:t>
      </w:r>
    </w:p>
    <w:p w:rsidR="00D032DC" w:rsidRPr="003917AD" w:rsidRDefault="00D032DC" w:rsidP="00D032DC">
      <w:pPr>
        <w:snapToGrid w:val="0"/>
        <w:spacing w:after="0" w:line="240" w:lineRule="auto"/>
        <w:ind w:left="708"/>
        <w:rPr>
          <w:rFonts w:ascii="Times New Roman" w:eastAsia="Times New Roman" w:hAnsi="Times New Roman"/>
          <w:sz w:val="24"/>
          <w:szCs w:val="24"/>
          <w:lang w:val="bg-BG"/>
        </w:rPr>
      </w:pPr>
    </w:p>
    <w:p w:rsidR="0009681A" w:rsidRDefault="00CC58E3"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Сарафов</w:t>
      </w:r>
      <w:r w:rsidR="00D032DC">
        <w:rPr>
          <w:rFonts w:ascii="Times New Roman" w:eastAsia="Times New Roman" w:hAnsi="Times New Roman"/>
          <w:b/>
          <w:sz w:val="24"/>
          <w:szCs w:val="24"/>
          <w:lang w:val="bg-BG"/>
        </w:rPr>
        <w:t>, Павел</w:t>
      </w:r>
      <w:r w:rsidRPr="003917AD">
        <w:rPr>
          <w:rFonts w:ascii="Times New Roman" w:eastAsia="Times New Roman" w:hAnsi="Times New Roman"/>
          <w:sz w:val="24"/>
          <w:szCs w:val="24"/>
          <w:lang w:val="bg-BG"/>
        </w:rPr>
        <w:t>. Още веднъж за правната същност на ипотеката. В „Правни изследвания“ в памет на професор Иван Апостолов, Улпиан, 2001, с.306, бе</w:t>
      </w:r>
      <w:r w:rsidR="000E65E2">
        <w:rPr>
          <w:rFonts w:ascii="Times New Roman" w:eastAsia="Times New Roman" w:hAnsi="Times New Roman"/>
          <w:sz w:val="24"/>
          <w:szCs w:val="24"/>
          <w:lang w:val="bg-BG"/>
        </w:rPr>
        <w:t>л</w:t>
      </w:r>
      <w:r w:rsidRPr="003917AD">
        <w:rPr>
          <w:rFonts w:ascii="Times New Roman" w:eastAsia="Times New Roman" w:hAnsi="Times New Roman"/>
          <w:sz w:val="24"/>
          <w:szCs w:val="24"/>
          <w:lang w:val="bg-BG"/>
        </w:rPr>
        <w:t>.1.</w:t>
      </w:r>
    </w:p>
    <w:p w:rsidR="00D032DC" w:rsidRPr="003917AD" w:rsidRDefault="00D032DC" w:rsidP="00D032DC">
      <w:pPr>
        <w:snapToGrid w:val="0"/>
        <w:spacing w:after="0" w:line="240" w:lineRule="auto"/>
        <w:ind w:left="708"/>
        <w:rPr>
          <w:rFonts w:ascii="Times New Roman" w:eastAsia="Times New Roman" w:hAnsi="Times New Roman"/>
          <w:sz w:val="24"/>
          <w:szCs w:val="24"/>
          <w:lang w:val="bg-BG"/>
        </w:rPr>
      </w:pPr>
    </w:p>
    <w:p w:rsidR="00D27637" w:rsidRDefault="00D032DC" w:rsidP="009A0355">
      <w:pPr>
        <w:snapToGrid w:val="0"/>
        <w:spacing w:after="0" w:line="240" w:lineRule="auto"/>
        <w:rPr>
          <w:rFonts w:ascii="Times New Roman" w:eastAsia="Times New Roman" w:hAnsi="Times New Roman"/>
          <w:sz w:val="24"/>
          <w:szCs w:val="24"/>
          <w:lang w:val="bg-BG"/>
        </w:rPr>
      </w:pPr>
      <w:r w:rsidRPr="00D032DC">
        <w:rPr>
          <w:rFonts w:ascii="Times New Roman" w:eastAsia="Times New Roman" w:hAnsi="Times New Roman"/>
          <w:b/>
          <w:sz w:val="24"/>
          <w:szCs w:val="24"/>
          <w:lang w:val="bg-BG"/>
        </w:rPr>
        <w:t xml:space="preserve">Марков, </w:t>
      </w:r>
      <w:r w:rsidR="00D27637" w:rsidRPr="00D032DC">
        <w:rPr>
          <w:rFonts w:ascii="Times New Roman" w:eastAsia="Times New Roman" w:hAnsi="Times New Roman"/>
          <w:b/>
          <w:sz w:val="24"/>
          <w:szCs w:val="24"/>
          <w:lang w:val="bg-BG"/>
        </w:rPr>
        <w:t>Методи</w:t>
      </w:r>
      <w:r w:rsidR="00D27637" w:rsidRPr="003917AD">
        <w:rPr>
          <w:rFonts w:ascii="Times New Roman" w:eastAsia="Times New Roman" w:hAnsi="Times New Roman"/>
          <w:sz w:val="24"/>
          <w:szCs w:val="24"/>
          <w:lang w:val="bg-BG"/>
        </w:rPr>
        <w:t>.Някои въпроси във връзка с прехвърлителните договори. Юбилеен сборник в чест на професор Живко Сталев. Сиби, 2005, с.236, бел.4.</w:t>
      </w:r>
      <w:r w:rsidR="00097011" w:rsidRPr="003917AD">
        <w:rPr>
          <w:rFonts w:ascii="Times New Roman" w:eastAsia="Times New Roman" w:hAnsi="Times New Roman"/>
          <w:sz w:val="24"/>
          <w:szCs w:val="24"/>
          <w:lang w:val="bg-BG"/>
        </w:rPr>
        <w:t xml:space="preserve"> </w:t>
      </w:r>
    </w:p>
    <w:p w:rsidR="00D032DC" w:rsidRPr="003917AD" w:rsidRDefault="00D032DC" w:rsidP="00D032DC">
      <w:pPr>
        <w:snapToGrid w:val="0"/>
        <w:spacing w:after="0" w:line="240" w:lineRule="auto"/>
        <w:ind w:left="708"/>
        <w:rPr>
          <w:rFonts w:ascii="Times New Roman" w:eastAsia="Times New Roman" w:hAnsi="Times New Roman"/>
          <w:sz w:val="24"/>
          <w:szCs w:val="24"/>
          <w:lang w:val="bg-BG"/>
        </w:rPr>
      </w:pPr>
    </w:p>
    <w:p w:rsidR="009B2674" w:rsidRDefault="009B2674"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Конов</w:t>
      </w:r>
      <w:r w:rsidR="000E65E2">
        <w:rPr>
          <w:rFonts w:ascii="Times New Roman" w:eastAsia="Times New Roman" w:hAnsi="Times New Roman"/>
          <w:b/>
          <w:sz w:val="24"/>
          <w:szCs w:val="24"/>
          <w:lang w:val="bg-BG"/>
        </w:rPr>
        <w:t>,</w:t>
      </w:r>
      <w:r w:rsidRPr="003917AD">
        <w:rPr>
          <w:rFonts w:ascii="Times New Roman" w:eastAsia="Times New Roman" w:hAnsi="Times New Roman"/>
          <w:b/>
          <w:sz w:val="24"/>
          <w:szCs w:val="24"/>
          <w:lang w:val="bg-BG"/>
        </w:rPr>
        <w:t xml:space="preserve"> Т</w:t>
      </w:r>
      <w:r w:rsidR="00D032DC">
        <w:rPr>
          <w:rFonts w:ascii="Times New Roman" w:eastAsia="Times New Roman" w:hAnsi="Times New Roman"/>
          <w:b/>
          <w:sz w:val="24"/>
          <w:szCs w:val="24"/>
          <w:lang w:val="bg-BG"/>
        </w:rPr>
        <w:t>раян</w:t>
      </w:r>
      <w:r w:rsidRPr="003917AD">
        <w:rPr>
          <w:rFonts w:ascii="Times New Roman" w:eastAsia="Times New Roman" w:hAnsi="Times New Roman"/>
          <w:sz w:val="24"/>
          <w:szCs w:val="24"/>
          <w:lang w:val="bg-BG"/>
        </w:rPr>
        <w:t xml:space="preserve">. Възражение з неизпълнен договор и право на задържане. Регули, 1996, </w:t>
      </w:r>
      <w:r w:rsidR="00FF1D93" w:rsidRPr="003917AD">
        <w:rPr>
          <w:rFonts w:ascii="Times New Roman" w:eastAsia="Times New Roman" w:hAnsi="Times New Roman"/>
          <w:sz w:val="24"/>
          <w:szCs w:val="24"/>
          <w:lang w:val="bg-BG"/>
        </w:rPr>
        <w:t>158 с.1, на с.</w:t>
      </w:r>
      <w:r w:rsidRPr="003917AD">
        <w:rPr>
          <w:rFonts w:ascii="Times New Roman" w:eastAsia="Times New Roman" w:hAnsi="Times New Roman"/>
          <w:sz w:val="24"/>
          <w:szCs w:val="24"/>
          <w:lang w:val="bg-BG"/>
        </w:rPr>
        <w:t>с. 28, бел.26. , с. 39, бел.</w:t>
      </w:r>
      <w:r w:rsidR="0039796D" w:rsidRPr="003917AD">
        <w:rPr>
          <w:rFonts w:ascii="Times New Roman" w:eastAsia="Times New Roman" w:hAnsi="Times New Roman"/>
          <w:sz w:val="24"/>
          <w:szCs w:val="24"/>
          <w:lang w:val="bg-BG"/>
        </w:rPr>
        <w:t xml:space="preserve"> 50, .с</w:t>
      </w:r>
      <w:r w:rsidRPr="003917AD">
        <w:rPr>
          <w:rFonts w:ascii="Times New Roman" w:eastAsia="Times New Roman" w:hAnsi="Times New Roman"/>
          <w:sz w:val="24"/>
          <w:szCs w:val="24"/>
          <w:lang w:val="bg-BG"/>
        </w:rPr>
        <w:t>. 40, бел.52., с. 40, бел.</w:t>
      </w:r>
      <w:r w:rsidR="0039796D" w:rsidRPr="003917AD">
        <w:rPr>
          <w:rFonts w:ascii="Times New Roman" w:eastAsia="Times New Roman" w:hAnsi="Times New Roman"/>
          <w:sz w:val="24"/>
          <w:szCs w:val="24"/>
          <w:lang w:val="bg-BG"/>
        </w:rPr>
        <w:t xml:space="preserve">53, </w:t>
      </w:r>
      <w:r w:rsidR="00FF1D93" w:rsidRPr="003917AD">
        <w:rPr>
          <w:rFonts w:ascii="Times New Roman" w:eastAsia="Times New Roman" w:hAnsi="Times New Roman"/>
          <w:sz w:val="24"/>
          <w:szCs w:val="24"/>
          <w:lang w:val="bg-BG"/>
        </w:rPr>
        <w:t xml:space="preserve">с. 44, бел. 67, </w:t>
      </w:r>
      <w:r w:rsidRPr="003917AD">
        <w:rPr>
          <w:rFonts w:ascii="Times New Roman" w:eastAsia="Times New Roman" w:hAnsi="Times New Roman"/>
          <w:sz w:val="24"/>
          <w:szCs w:val="24"/>
          <w:lang w:val="bg-BG"/>
        </w:rPr>
        <w:t>с. 45, бел.6</w:t>
      </w:r>
      <w:r w:rsidR="0039796D" w:rsidRPr="003917AD">
        <w:rPr>
          <w:rFonts w:ascii="Times New Roman" w:eastAsia="Times New Roman" w:hAnsi="Times New Roman"/>
          <w:sz w:val="24"/>
          <w:szCs w:val="24"/>
          <w:lang w:val="bg-BG"/>
        </w:rPr>
        <w:t>8</w:t>
      </w:r>
      <w:r w:rsidR="00D032DC">
        <w:rPr>
          <w:rFonts w:ascii="Times New Roman" w:eastAsia="Times New Roman" w:hAnsi="Times New Roman"/>
          <w:sz w:val="24"/>
          <w:szCs w:val="24"/>
          <w:lang w:val="bg-BG"/>
        </w:rPr>
        <w:t xml:space="preserve">, с. 75, бел.120.  </w:t>
      </w:r>
    </w:p>
    <w:p w:rsidR="00D032DC" w:rsidRPr="003917AD" w:rsidRDefault="00D032DC" w:rsidP="00FF1D93">
      <w:pPr>
        <w:snapToGrid w:val="0"/>
        <w:spacing w:after="0" w:line="240" w:lineRule="auto"/>
        <w:ind w:left="708"/>
        <w:rPr>
          <w:rFonts w:ascii="Times New Roman" w:eastAsia="Times New Roman" w:hAnsi="Times New Roman"/>
          <w:sz w:val="24"/>
          <w:szCs w:val="24"/>
          <w:lang w:val="bg-BG"/>
        </w:rPr>
      </w:pPr>
    </w:p>
    <w:p w:rsidR="009B2674" w:rsidRDefault="00CE14CE"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Марков</w:t>
      </w:r>
      <w:r w:rsidRPr="003917AD">
        <w:rPr>
          <w:rFonts w:ascii="Times New Roman" w:eastAsia="Times New Roman" w:hAnsi="Times New Roman"/>
          <w:sz w:val="24"/>
          <w:szCs w:val="24"/>
          <w:lang w:val="bg-BG"/>
        </w:rPr>
        <w:t xml:space="preserve">, </w:t>
      </w:r>
      <w:r w:rsidR="00FF1D93" w:rsidRPr="00D032DC">
        <w:rPr>
          <w:rFonts w:ascii="Times New Roman" w:eastAsia="Times New Roman" w:hAnsi="Times New Roman"/>
          <w:b/>
          <w:sz w:val="24"/>
          <w:szCs w:val="24"/>
          <w:lang w:val="bg-BG"/>
        </w:rPr>
        <w:t>Методи</w:t>
      </w:r>
      <w:r w:rsidR="00FF1D93" w:rsidRPr="000E65E2">
        <w:rPr>
          <w:rFonts w:ascii="Times New Roman" w:eastAsia="Times New Roman" w:hAnsi="Times New Roman"/>
          <w:b/>
          <w:sz w:val="24"/>
          <w:szCs w:val="24"/>
          <w:lang w:val="bg-BG"/>
        </w:rPr>
        <w:t xml:space="preserve">. </w:t>
      </w:r>
      <w:r w:rsidRPr="003917AD">
        <w:rPr>
          <w:rFonts w:ascii="Times New Roman" w:eastAsia="Times New Roman" w:hAnsi="Times New Roman"/>
          <w:sz w:val="24"/>
          <w:szCs w:val="24"/>
          <w:lang w:val="bg-BG"/>
        </w:rPr>
        <w:t>Облигационно право, С. Сиби, 2013, с. 269.</w:t>
      </w:r>
      <w:r w:rsidR="00850FEF" w:rsidRPr="00850FEF">
        <w:t xml:space="preserve"> </w:t>
      </w:r>
      <w:r w:rsidR="00850FEF" w:rsidRPr="00850FEF">
        <w:rPr>
          <w:rFonts w:ascii="Times New Roman" w:eastAsia="Times New Roman" w:hAnsi="Times New Roman"/>
          <w:sz w:val="24"/>
          <w:szCs w:val="24"/>
          <w:lang w:val="bg-BG"/>
        </w:rPr>
        <w:t>ISBN: 978-619-226-077-4</w:t>
      </w:r>
    </w:p>
    <w:p w:rsidR="00D032DC" w:rsidRPr="003917AD" w:rsidRDefault="00D032DC" w:rsidP="00FF1D93">
      <w:pPr>
        <w:snapToGrid w:val="0"/>
        <w:spacing w:after="0" w:line="240" w:lineRule="auto"/>
        <w:ind w:firstLine="708"/>
        <w:rPr>
          <w:rFonts w:ascii="Times New Roman" w:eastAsia="Times New Roman" w:hAnsi="Times New Roman"/>
          <w:sz w:val="24"/>
          <w:szCs w:val="24"/>
          <w:lang w:val="bg-BG"/>
        </w:rPr>
      </w:pPr>
    </w:p>
    <w:p w:rsidR="009F5383" w:rsidRDefault="009F5383" w:rsidP="009A0355">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Петров Венцислав</w:t>
      </w:r>
      <w:r w:rsidR="000E65E2" w:rsidRPr="000E65E2">
        <w:rPr>
          <w:rFonts w:ascii="Times New Roman" w:eastAsia="Times New Roman" w:hAnsi="Times New Roman"/>
          <w:b/>
          <w:sz w:val="24"/>
          <w:szCs w:val="24"/>
          <w:lang w:val="bg-BG"/>
        </w:rPr>
        <w:t>.</w:t>
      </w:r>
      <w:r w:rsidRPr="003917AD">
        <w:rPr>
          <w:rFonts w:ascii="Times New Roman" w:eastAsia="Times New Roman" w:hAnsi="Times New Roman"/>
          <w:sz w:val="24"/>
          <w:szCs w:val="24"/>
          <w:lang w:val="bg-BG"/>
        </w:rPr>
        <w:t xml:space="preserve"> Отмяна на отказа на наследство от кредиторите на наследните, С. Сиела, 2016, с.239, бел.314, с. 239, бел.315.</w:t>
      </w:r>
    </w:p>
    <w:p w:rsidR="00D032DC" w:rsidRDefault="00D032DC" w:rsidP="00D032DC">
      <w:pPr>
        <w:snapToGrid w:val="0"/>
        <w:spacing w:after="0" w:line="240" w:lineRule="auto"/>
        <w:ind w:left="708"/>
        <w:rPr>
          <w:rFonts w:ascii="Times New Roman" w:eastAsia="Times New Roman" w:hAnsi="Times New Roman"/>
          <w:sz w:val="24"/>
          <w:szCs w:val="24"/>
          <w:lang w:val="bg-BG"/>
        </w:rPr>
      </w:pPr>
    </w:p>
    <w:p w:rsidR="00850FEF" w:rsidRPr="00850FEF" w:rsidRDefault="000C6325" w:rsidP="00850FEF">
      <w:pPr>
        <w:snapToGrid w:val="0"/>
        <w:spacing w:after="0" w:line="240" w:lineRule="auto"/>
        <w:rPr>
          <w:rFonts w:ascii="Times New Roman" w:eastAsia="Times New Roman" w:hAnsi="Times New Roman"/>
          <w:sz w:val="24"/>
          <w:szCs w:val="24"/>
          <w:lang w:val="bg-BG"/>
        </w:rPr>
      </w:pPr>
      <w:r w:rsidRPr="00D032DC">
        <w:rPr>
          <w:rFonts w:ascii="Times New Roman" w:eastAsia="Times New Roman" w:hAnsi="Times New Roman"/>
          <w:b/>
          <w:sz w:val="24"/>
          <w:szCs w:val="24"/>
          <w:lang w:val="bg-BG"/>
        </w:rPr>
        <w:lastRenderedPageBreak/>
        <w:t xml:space="preserve">Сукарева, </w:t>
      </w:r>
      <w:r w:rsidR="00D032DC" w:rsidRPr="00D032DC">
        <w:rPr>
          <w:rFonts w:ascii="Times New Roman" w:eastAsia="Times New Roman" w:hAnsi="Times New Roman"/>
          <w:b/>
          <w:sz w:val="24"/>
          <w:szCs w:val="24"/>
          <w:lang w:val="bg-BG"/>
        </w:rPr>
        <w:t xml:space="preserve">Златка, </w:t>
      </w:r>
      <w:r w:rsidRPr="00D032DC">
        <w:rPr>
          <w:rFonts w:ascii="Times New Roman" w:eastAsia="Times New Roman" w:hAnsi="Times New Roman"/>
          <w:b/>
          <w:sz w:val="24"/>
          <w:szCs w:val="24"/>
          <w:lang w:val="bg-BG"/>
        </w:rPr>
        <w:t>Таня Йосифова</w:t>
      </w:r>
      <w:r w:rsidRPr="003917AD">
        <w:rPr>
          <w:rFonts w:ascii="Times New Roman" w:eastAsia="Times New Roman" w:hAnsi="Times New Roman"/>
          <w:sz w:val="24"/>
          <w:szCs w:val="24"/>
          <w:lang w:val="bg-BG"/>
        </w:rPr>
        <w:t xml:space="preserve">. Облигационно право. </w:t>
      </w:r>
      <w:r w:rsidR="00850FEF">
        <w:rPr>
          <w:rFonts w:ascii="Times New Roman" w:eastAsia="Times New Roman" w:hAnsi="Times New Roman"/>
          <w:sz w:val="24"/>
          <w:szCs w:val="24"/>
          <w:lang w:val="bg-BG"/>
        </w:rPr>
        <w:t xml:space="preserve">С. </w:t>
      </w:r>
      <w:r w:rsidRPr="003917AD">
        <w:rPr>
          <w:rFonts w:ascii="Times New Roman" w:eastAsia="Times New Roman" w:hAnsi="Times New Roman"/>
          <w:sz w:val="24"/>
          <w:szCs w:val="24"/>
          <w:lang w:val="bg-BG"/>
        </w:rPr>
        <w:t>Фенея, 2011</w:t>
      </w:r>
      <w:r w:rsidR="00850FEF">
        <w:rPr>
          <w:rFonts w:ascii="Times New Roman" w:eastAsia="Times New Roman" w:hAnsi="Times New Roman"/>
          <w:sz w:val="24"/>
          <w:szCs w:val="24"/>
          <w:lang w:val="bg-BG"/>
        </w:rPr>
        <w:t>, 366 с.,</w:t>
      </w:r>
      <w:r w:rsidR="00850FEF" w:rsidRPr="00850FEF">
        <w:t xml:space="preserve"> </w:t>
      </w:r>
      <w:r w:rsidR="00850FEF" w:rsidRPr="00850FEF">
        <w:rPr>
          <w:rFonts w:ascii="Times New Roman" w:eastAsia="Times New Roman" w:hAnsi="Times New Roman"/>
          <w:sz w:val="24"/>
          <w:szCs w:val="24"/>
          <w:lang w:val="bg-BG"/>
        </w:rPr>
        <w:t>ISBN</w:t>
      </w:r>
    </w:p>
    <w:p w:rsidR="000C6325" w:rsidRDefault="00850FEF" w:rsidP="00850FEF">
      <w:pPr>
        <w:snapToGrid w:val="0"/>
        <w:spacing w:after="0" w:line="240" w:lineRule="auto"/>
        <w:rPr>
          <w:rFonts w:ascii="Times New Roman" w:eastAsia="Times New Roman" w:hAnsi="Times New Roman"/>
          <w:sz w:val="24"/>
          <w:szCs w:val="24"/>
          <w:lang w:val="bg-BG"/>
        </w:rPr>
      </w:pPr>
      <w:r w:rsidRPr="00850FEF">
        <w:rPr>
          <w:rFonts w:ascii="Times New Roman" w:eastAsia="Times New Roman" w:hAnsi="Times New Roman"/>
          <w:sz w:val="24"/>
          <w:szCs w:val="24"/>
          <w:lang w:val="bg-BG"/>
        </w:rPr>
        <w:t>978-954-9499-55-1</w:t>
      </w:r>
    </w:p>
    <w:p w:rsidR="00D032DC" w:rsidRPr="003917AD" w:rsidRDefault="00D032DC" w:rsidP="00D032DC">
      <w:pPr>
        <w:snapToGrid w:val="0"/>
        <w:spacing w:after="0" w:line="240" w:lineRule="auto"/>
        <w:ind w:firstLine="708"/>
        <w:rPr>
          <w:rFonts w:ascii="Times New Roman" w:eastAsia="Times New Roman" w:hAnsi="Times New Roman"/>
          <w:sz w:val="24"/>
          <w:szCs w:val="24"/>
          <w:lang w:val="bg-BG"/>
        </w:rPr>
      </w:pPr>
    </w:p>
    <w:p w:rsidR="00544B3E" w:rsidRDefault="004A55F9" w:rsidP="009A0355">
      <w:pPr>
        <w:snapToGrid w:val="0"/>
        <w:spacing w:after="0" w:line="240" w:lineRule="auto"/>
        <w:rPr>
          <w:rFonts w:ascii="Times New Roman" w:eastAsia="Times New Roman" w:hAnsi="Times New Roman"/>
          <w:sz w:val="24"/>
          <w:szCs w:val="24"/>
          <w:lang w:val="bg-BG"/>
        </w:rPr>
      </w:pPr>
      <w:r w:rsidRPr="00D032DC">
        <w:rPr>
          <w:rFonts w:ascii="Times New Roman" w:eastAsia="Times New Roman" w:hAnsi="Times New Roman"/>
          <w:b/>
          <w:sz w:val="24"/>
          <w:szCs w:val="24"/>
          <w:lang w:val="bg-BG"/>
        </w:rPr>
        <w:t>Таков</w:t>
      </w:r>
      <w:r w:rsidR="00D032DC" w:rsidRPr="00D032DC">
        <w:rPr>
          <w:rFonts w:ascii="Times New Roman" w:eastAsia="Times New Roman" w:hAnsi="Times New Roman"/>
          <w:b/>
          <w:sz w:val="24"/>
          <w:szCs w:val="24"/>
          <w:lang w:val="bg-BG"/>
        </w:rPr>
        <w:t>, Кристиан</w:t>
      </w:r>
      <w:r w:rsidRPr="003917AD">
        <w:rPr>
          <w:rFonts w:ascii="Times New Roman" w:eastAsia="Times New Roman" w:hAnsi="Times New Roman"/>
          <w:sz w:val="24"/>
          <w:szCs w:val="24"/>
          <w:lang w:val="bg-BG"/>
        </w:rPr>
        <w:t>. Подбрана библиография по частно право., Сиби, 2006, с.64.</w:t>
      </w:r>
    </w:p>
    <w:p w:rsidR="00D032DC" w:rsidRDefault="00D032DC" w:rsidP="00D032DC">
      <w:pPr>
        <w:snapToGrid w:val="0"/>
        <w:spacing w:after="0" w:line="240" w:lineRule="auto"/>
        <w:ind w:left="708"/>
        <w:rPr>
          <w:rFonts w:ascii="Times New Roman" w:eastAsia="Times New Roman" w:hAnsi="Times New Roman"/>
          <w:sz w:val="24"/>
          <w:szCs w:val="24"/>
          <w:lang w:val="bg-BG"/>
        </w:rPr>
      </w:pPr>
    </w:p>
    <w:p w:rsidR="00D032DC" w:rsidRDefault="000E65E2" w:rsidP="009A0355">
      <w:pPr>
        <w:snapToGrid w:val="0"/>
        <w:spacing w:after="0" w:line="240" w:lineRule="auto"/>
        <w:rPr>
          <w:rFonts w:ascii="Times New Roman" w:eastAsia="Times New Roman" w:hAnsi="Times New Roman"/>
          <w:sz w:val="24"/>
          <w:szCs w:val="24"/>
          <w:lang w:val="bg-BG"/>
        </w:rPr>
      </w:pPr>
      <w:r>
        <w:rPr>
          <w:rFonts w:ascii="Times New Roman" w:eastAsia="Times New Roman" w:hAnsi="Times New Roman"/>
          <w:b/>
          <w:sz w:val="24"/>
          <w:szCs w:val="24"/>
          <w:lang w:val="bg-BG"/>
        </w:rPr>
        <w:t>Панайотова-</w:t>
      </w:r>
      <w:r w:rsidR="004F6DCE" w:rsidRPr="00D032DC">
        <w:rPr>
          <w:rFonts w:ascii="Times New Roman" w:eastAsia="Times New Roman" w:hAnsi="Times New Roman"/>
          <w:b/>
          <w:sz w:val="24"/>
          <w:szCs w:val="24"/>
          <w:lang w:val="bg-BG"/>
        </w:rPr>
        <w:t>Ча</w:t>
      </w:r>
      <w:r w:rsidR="00D032DC">
        <w:rPr>
          <w:rFonts w:ascii="Times New Roman" w:eastAsia="Times New Roman" w:hAnsi="Times New Roman"/>
          <w:b/>
          <w:sz w:val="24"/>
          <w:szCs w:val="24"/>
          <w:lang w:val="bg-BG"/>
        </w:rPr>
        <w:t>л</w:t>
      </w:r>
      <w:r w:rsidR="004F6DCE" w:rsidRPr="00D032DC">
        <w:rPr>
          <w:rFonts w:ascii="Times New Roman" w:eastAsia="Times New Roman" w:hAnsi="Times New Roman"/>
          <w:b/>
          <w:sz w:val="24"/>
          <w:szCs w:val="24"/>
          <w:lang w:val="bg-BG"/>
        </w:rPr>
        <w:t>ъкова</w:t>
      </w:r>
      <w:r w:rsidR="00D032DC">
        <w:rPr>
          <w:rFonts w:ascii="Times New Roman" w:eastAsia="Times New Roman" w:hAnsi="Times New Roman"/>
          <w:b/>
          <w:sz w:val="24"/>
          <w:szCs w:val="24"/>
          <w:lang w:val="bg-BG"/>
        </w:rPr>
        <w:t>, Люба</w:t>
      </w:r>
      <w:r w:rsidR="004F6DCE" w:rsidRPr="000E65E2">
        <w:rPr>
          <w:rFonts w:ascii="Times New Roman" w:eastAsia="Times New Roman" w:hAnsi="Times New Roman"/>
          <w:b/>
          <w:sz w:val="24"/>
          <w:szCs w:val="24"/>
          <w:lang w:val="bg-BG"/>
        </w:rPr>
        <w:t xml:space="preserve">. </w:t>
      </w:r>
      <w:r w:rsidR="004F6DCE" w:rsidRPr="003917AD">
        <w:rPr>
          <w:rFonts w:ascii="Times New Roman" w:eastAsia="Times New Roman" w:hAnsi="Times New Roman"/>
          <w:sz w:val="24"/>
          <w:szCs w:val="24"/>
          <w:lang w:val="bg-BG"/>
        </w:rPr>
        <w:t>Замяната и българското гражданско право. Фенея, 2013.</w:t>
      </w:r>
    </w:p>
    <w:p w:rsidR="000E65E2" w:rsidRDefault="000E65E2" w:rsidP="000E65E2">
      <w:pPr>
        <w:snapToGrid w:val="0"/>
        <w:spacing w:after="0" w:line="240" w:lineRule="auto"/>
        <w:jc w:val="both"/>
        <w:rPr>
          <w:rFonts w:ascii="Times New Roman" w:eastAsia="Times New Roman" w:hAnsi="Times New Roman"/>
          <w:b/>
          <w:sz w:val="24"/>
          <w:szCs w:val="24"/>
          <w:lang w:val="bg-BG"/>
        </w:rPr>
      </w:pPr>
    </w:p>
    <w:p w:rsidR="00544B3E" w:rsidRPr="000E65E2" w:rsidRDefault="000E65E2" w:rsidP="000E65E2">
      <w:pPr>
        <w:snapToGrid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Панайотова-</w:t>
      </w:r>
      <w:r w:rsidRPr="00D032DC">
        <w:rPr>
          <w:rFonts w:ascii="Times New Roman" w:eastAsia="Times New Roman" w:hAnsi="Times New Roman"/>
          <w:b/>
          <w:sz w:val="24"/>
          <w:szCs w:val="24"/>
          <w:lang w:val="bg-BG"/>
        </w:rPr>
        <w:t>Ча</w:t>
      </w:r>
      <w:r>
        <w:rPr>
          <w:rFonts w:ascii="Times New Roman" w:eastAsia="Times New Roman" w:hAnsi="Times New Roman"/>
          <w:b/>
          <w:sz w:val="24"/>
          <w:szCs w:val="24"/>
          <w:lang w:val="bg-BG"/>
        </w:rPr>
        <w:t>л</w:t>
      </w:r>
      <w:r w:rsidRPr="00D032DC">
        <w:rPr>
          <w:rFonts w:ascii="Times New Roman" w:eastAsia="Times New Roman" w:hAnsi="Times New Roman"/>
          <w:b/>
          <w:sz w:val="24"/>
          <w:szCs w:val="24"/>
          <w:lang w:val="bg-BG"/>
        </w:rPr>
        <w:t>ъкова</w:t>
      </w:r>
      <w:r>
        <w:rPr>
          <w:rFonts w:ascii="Times New Roman" w:eastAsia="Times New Roman" w:hAnsi="Times New Roman"/>
          <w:b/>
          <w:sz w:val="24"/>
          <w:szCs w:val="24"/>
          <w:lang w:val="bg-BG"/>
        </w:rPr>
        <w:t>, Люба.</w:t>
      </w:r>
      <w:r>
        <w:rPr>
          <w:rFonts w:ascii="Times New Roman" w:eastAsia="Times New Roman" w:hAnsi="Times New Roman"/>
          <w:sz w:val="24"/>
          <w:szCs w:val="24"/>
          <w:lang w:val="bg-BG"/>
        </w:rPr>
        <w:t xml:space="preserve"> Един поглед върху договора за замяна. Съвременно право, №2, 2011.</w:t>
      </w:r>
    </w:p>
    <w:p w:rsidR="000E65E2" w:rsidRPr="003917AD" w:rsidRDefault="000E65E2" w:rsidP="00D032DC">
      <w:pPr>
        <w:snapToGrid w:val="0"/>
        <w:spacing w:after="0" w:line="240" w:lineRule="auto"/>
        <w:ind w:left="708"/>
        <w:rPr>
          <w:rFonts w:ascii="Times New Roman" w:eastAsia="Times New Roman" w:hAnsi="Times New Roman"/>
          <w:sz w:val="24"/>
          <w:szCs w:val="24"/>
          <w:lang w:val="bg-BG"/>
        </w:rPr>
      </w:pPr>
    </w:p>
    <w:p w:rsidR="004F6DCE" w:rsidRDefault="004D2D38" w:rsidP="009A0355">
      <w:pPr>
        <w:snapToGrid w:val="0"/>
        <w:spacing w:after="0" w:line="240" w:lineRule="auto"/>
        <w:rPr>
          <w:rFonts w:ascii="Times New Roman" w:eastAsia="Times New Roman" w:hAnsi="Times New Roman"/>
          <w:sz w:val="24"/>
          <w:szCs w:val="24"/>
          <w:lang w:val="bg-BG"/>
        </w:rPr>
      </w:pPr>
      <w:r w:rsidRPr="00D032DC">
        <w:rPr>
          <w:rFonts w:ascii="Times New Roman" w:eastAsia="Times New Roman" w:hAnsi="Times New Roman"/>
          <w:b/>
          <w:sz w:val="24"/>
          <w:szCs w:val="24"/>
          <w:lang w:val="bg-BG"/>
        </w:rPr>
        <w:t>Тороманов</w:t>
      </w:r>
      <w:r w:rsidR="00D032DC" w:rsidRPr="00D032DC">
        <w:rPr>
          <w:rFonts w:ascii="Times New Roman" w:eastAsia="Times New Roman" w:hAnsi="Times New Roman"/>
          <w:b/>
          <w:sz w:val="24"/>
          <w:szCs w:val="24"/>
          <w:lang w:val="bg-BG"/>
        </w:rPr>
        <w:t>, Захари</w:t>
      </w:r>
      <w:r w:rsidRPr="003917AD">
        <w:rPr>
          <w:rFonts w:ascii="Times New Roman" w:eastAsia="Times New Roman" w:hAnsi="Times New Roman"/>
          <w:sz w:val="24"/>
          <w:szCs w:val="24"/>
          <w:lang w:val="bg-BG"/>
        </w:rPr>
        <w:t>. Прекратяване на договора. С.  Сиби, 2013</w:t>
      </w:r>
      <w:r w:rsidR="00D032DC">
        <w:rPr>
          <w:rFonts w:ascii="Times New Roman" w:eastAsia="Times New Roman" w:hAnsi="Times New Roman"/>
          <w:sz w:val="24"/>
          <w:szCs w:val="24"/>
          <w:lang w:val="bg-BG"/>
        </w:rPr>
        <w:t>.</w:t>
      </w:r>
    </w:p>
    <w:p w:rsidR="00D032DC" w:rsidRDefault="00D032DC" w:rsidP="00D032DC">
      <w:pPr>
        <w:snapToGrid w:val="0"/>
        <w:spacing w:after="0" w:line="240" w:lineRule="auto"/>
        <w:ind w:firstLine="708"/>
        <w:rPr>
          <w:rFonts w:ascii="Times New Roman" w:eastAsia="Times New Roman" w:hAnsi="Times New Roman"/>
          <w:sz w:val="24"/>
          <w:szCs w:val="24"/>
          <w:lang w:val="bg-BG"/>
        </w:rPr>
      </w:pPr>
    </w:p>
    <w:p w:rsidR="004D2D38" w:rsidRPr="003917AD" w:rsidRDefault="000A07A9" w:rsidP="009A0355">
      <w:pPr>
        <w:snapToGrid w:val="0"/>
        <w:spacing w:after="0" w:line="240" w:lineRule="auto"/>
        <w:rPr>
          <w:rFonts w:ascii="Times New Roman" w:eastAsia="Times New Roman" w:hAnsi="Times New Roman"/>
          <w:sz w:val="24"/>
          <w:szCs w:val="24"/>
          <w:lang w:val="bg-BG"/>
        </w:rPr>
      </w:pPr>
      <w:r w:rsidRPr="00D032DC">
        <w:rPr>
          <w:rFonts w:ascii="Times New Roman" w:eastAsia="Times New Roman" w:hAnsi="Times New Roman"/>
          <w:b/>
          <w:sz w:val="24"/>
          <w:szCs w:val="24"/>
          <w:lang w:val="bg-BG"/>
        </w:rPr>
        <w:t>Ставру</w:t>
      </w:r>
      <w:r w:rsidR="00D032DC">
        <w:rPr>
          <w:rFonts w:ascii="Times New Roman" w:eastAsia="Times New Roman" w:hAnsi="Times New Roman"/>
          <w:b/>
          <w:sz w:val="24"/>
          <w:szCs w:val="24"/>
          <w:lang w:val="bg-BG"/>
        </w:rPr>
        <w:t>, Стоян</w:t>
      </w:r>
      <w:r w:rsidRPr="003917AD">
        <w:rPr>
          <w:rFonts w:ascii="Times New Roman" w:eastAsia="Times New Roman" w:hAnsi="Times New Roman"/>
          <w:sz w:val="24"/>
          <w:szCs w:val="24"/>
          <w:lang w:val="bg-BG"/>
        </w:rPr>
        <w:t>, Съсобственост. Правни аспекти, С.Сиби, 2010, с. 350.</w:t>
      </w:r>
    </w:p>
    <w:p w:rsidR="009A0355" w:rsidRDefault="009A0355" w:rsidP="009A0355">
      <w:pPr>
        <w:snapToGrid w:val="0"/>
        <w:spacing w:after="0" w:line="240" w:lineRule="auto"/>
        <w:rPr>
          <w:rFonts w:ascii="Times New Roman" w:eastAsia="Times New Roman" w:hAnsi="Times New Roman"/>
          <w:sz w:val="24"/>
          <w:szCs w:val="24"/>
          <w:lang w:val="bg-BG"/>
        </w:rPr>
      </w:pPr>
    </w:p>
    <w:p w:rsidR="000A07A9" w:rsidRDefault="00D36245" w:rsidP="009A0355">
      <w:pPr>
        <w:snapToGrid w:val="0"/>
        <w:spacing w:after="0" w:line="240" w:lineRule="auto"/>
        <w:rPr>
          <w:rFonts w:ascii="Times New Roman" w:eastAsia="Times New Roman" w:hAnsi="Times New Roman"/>
          <w:sz w:val="24"/>
          <w:szCs w:val="24"/>
          <w:lang w:val="bg-BG"/>
        </w:rPr>
      </w:pPr>
      <w:r w:rsidRPr="009A0355">
        <w:rPr>
          <w:rFonts w:ascii="Times New Roman" w:eastAsia="Times New Roman" w:hAnsi="Times New Roman"/>
          <w:b/>
          <w:sz w:val="24"/>
          <w:szCs w:val="24"/>
          <w:lang w:val="bg-BG"/>
        </w:rPr>
        <w:t>Марков, Методи</w:t>
      </w:r>
      <w:r w:rsidRPr="003917AD">
        <w:rPr>
          <w:rFonts w:ascii="Times New Roman" w:eastAsia="Times New Roman" w:hAnsi="Times New Roman"/>
          <w:sz w:val="24"/>
          <w:szCs w:val="24"/>
          <w:lang w:val="bg-BG"/>
        </w:rPr>
        <w:t>. Даване вместо изпълнение. София: Сиби, 2012, с. 291, ISBN 978-954-730-770-4. Цитиранията са на с. 253 и с. 289</w:t>
      </w:r>
      <w:r w:rsidR="00043286">
        <w:rPr>
          <w:rFonts w:ascii="Times New Roman" w:eastAsia="Times New Roman" w:hAnsi="Times New Roman"/>
          <w:sz w:val="24"/>
          <w:szCs w:val="24"/>
          <w:lang w:val="bg-BG"/>
        </w:rPr>
        <w:t>.</w:t>
      </w:r>
    </w:p>
    <w:p w:rsidR="00043286" w:rsidRPr="003917AD" w:rsidRDefault="00043286" w:rsidP="00FE499A">
      <w:pPr>
        <w:snapToGrid w:val="0"/>
        <w:spacing w:after="0" w:line="240" w:lineRule="auto"/>
        <w:ind w:left="708"/>
        <w:rPr>
          <w:rFonts w:ascii="Times New Roman" w:eastAsia="Times New Roman" w:hAnsi="Times New Roman"/>
          <w:sz w:val="24"/>
          <w:szCs w:val="24"/>
          <w:lang w:val="bg-BG"/>
        </w:rPr>
      </w:pPr>
    </w:p>
    <w:p w:rsidR="00C624EF" w:rsidRPr="00043286" w:rsidRDefault="00C624EF" w:rsidP="009A0355">
      <w:pPr>
        <w:snapToGrid w:val="0"/>
        <w:spacing w:after="0" w:line="240" w:lineRule="auto"/>
        <w:rPr>
          <w:rFonts w:ascii="Times New Roman" w:eastAsia="Times New Roman" w:hAnsi="Times New Roman"/>
          <w:sz w:val="24"/>
          <w:szCs w:val="24"/>
          <w:lang w:val="bg-BG"/>
        </w:rPr>
      </w:pPr>
      <w:r w:rsidRPr="00043286">
        <w:rPr>
          <w:rFonts w:ascii="Times New Roman" w:eastAsia="Times New Roman" w:hAnsi="Times New Roman"/>
          <w:b/>
          <w:sz w:val="24"/>
          <w:szCs w:val="24"/>
          <w:lang w:val="bg-BG"/>
        </w:rPr>
        <w:t>Мангачев</w:t>
      </w:r>
      <w:r w:rsidR="00043286" w:rsidRPr="00043286">
        <w:rPr>
          <w:rFonts w:ascii="Times New Roman" w:eastAsia="Times New Roman" w:hAnsi="Times New Roman"/>
          <w:b/>
          <w:sz w:val="24"/>
          <w:szCs w:val="24"/>
          <w:lang w:val="bg-BG"/>
        </w:rPr>
        <w:t>, Иван</w:t>
      </w:r>
      <w:r w:rsidRPr="00043286">
        <w:rPr>
          <w:rFonts w:ascii="Times New Roman" w:eastAsia="Times New Roman" w:hAnsi="Times New Roman"/>
          <w:sz w:val="24"/>
          <w:szCs w:val="24"/>
          <w:lang w:val="bg-BG"/>
        </w:rPr>
        <w:t>. Договорите за финансово обезпечение. Сиела, 2008, с.174.</w:t>
      </w:r>
    </w:p>
    <w:p w:rsidR="006A36D4" w:rsidRDefault="006A36D4" w:rsidP="009A0355">
      <w:pPr>
        <w:rPr>
          <w:rFonts w:ascii="Times New Roman" w:eastAsia="Times New Roman" w:hAnsi="Times New Roman"/>
          <w:b/>
          <w:sz w:val="24"/>
          <w:szCs w:val="24"/>
          <w:lang w:val="bg-BG"/>
        </w:rPr>
      </w:pPr>
    </w:p>
    <w:p w:rsidR="005913B0" w:rsidRPr="00043286" w:rsidRDefault="005913B0" w:rsidP="009A0355">
      <w:pPr>
        <w:rPr>
          <w:rFonts w:ascii="Times New Roman" w:eastAsia="Times New Roman" w:hAnsi="Times New Roman"/>
          <w:sz w:val="24"/>
          <w:szCs w:val="24"/>
          <w:lang w:val="bg-BG"/>
        </w:rPr>
      </w:pPr>
      <w:r w:rsidRPr="009A0355">
        <w:rPr>
          <w:rFonts w:ascii="Times New Roman" w:eastAsia="Times New Roman" w:hAnsi="Times New Roman"/>
          <w:b/>
          <w:sz w:val="24"/>
          <w:szCs w:val="24"/>
          <w:lang w:val="bg-BG"/>
        </w:rPr>
        <w:t>Емилия Димитрова</w:t>
      </w:r>
      <w:r w:rsidRPr="00043286">
        <w:rPr>
          <w:rFonts w:ascii="Times New Roman" w:eastAsia="Times New Roman" w:hAnsi="Times New Roman"/>
          <w:sz w:val="24"/>
          <w:szCs w:val="24"/>
          <w:lang w:val="bg-BG"/>
        </w:rPr>
        <w:t>. Факторингът. С. Сиела, 2008, с.186.</w:t>
      </w:r>
    </w:p>
    <w:p w:rsidR="005913B0" w:rsidRDefault="00140517" w:rsidP="00043286">
      <w:pPr>
        <w:snapToGrid w:val="0"/>
        <w:spacing w:after="0" w:line="240" w:lineRule="auto"/>
        <w:rPr>
          <w:rFonts w:ascii="Times New Roman" w:eastAsia="Times New Roman" w:hAnsi="Times New Roman"/>
          <w:sz w:val="24"/>
          <w:szCs w:val="24"/>
          <w:lang w:val="bg-BG"/>
        </w:rPr>
      </w:pPr>
      <w:r w:rsidRPr="00043286">
        <w:rPr>
          <w:rFonts w:ascii="Times New Roman" w:eastAsia="Times New Roman" w:hAnsi="Times New Roman"/>
          <w:b/>
          <w:sz w:val="24"/>
          <w:szCs w:val="24"/>
          <w:lang w:val="bg-BG"/>
        </w:rPr>
        <w:t>Конов</w:t>
      </w:r>
      <w:r w:rsidR="00043286">
        <w:rPr>
          <w:rFonts w:ascii="Times New Roman" w:eastAsia="Times New Roman" w:hAnsi="Times New Roman"/>
          <w:b/>
          <w:sz w:val="24"/>
          <w:szCs w:val="24"/>
          <w:lang w:val="bg-BG"/>
        </w:rPr>
        <w:t>,</w:t>
      </w:r>
      <w:r w:rsidRPr="00043286">
        <w:rPr>
          <w:rFonts w:ascii="Times New Roman" w:eastAsia="Times New Roman" w:hAnsi="Times New Roman"/>
          <w:b/>
          <w:sz w:val="24"/>
          <w:szCs w:val="24"/>
          <w:lang w:val="bg-BG"/>
        </w:rPr>
        <w:t xml:space="preserve"> Т</w:t>
      </w:r>
      <w:r w:rsidR="00FF1D93" w:rsidRPr="00043286">
        <w:rPr>
          <w:rFonts w:ascii="Times New Roman" w:eastAsia="Times New Roman" w:hAnsi="Times New Roman"/>
          <w:b/>
          <w:sz w:val="24"/>
          <w:szCs w:val="24"/>
          <w:lang w:val="bg-BG"/>
        </w:rPr>
        <w:t>раян</w:t>
      </w:r>
      <w:r w:rsidR="00FF1D93" w:rsidRPr="003917AD">
        <w:rPr>
          <w:rFonts w:ascii="Times New Roman" w:eastAsia="Times New Roman" w:hAnsi="Times New Roman"/>
          <w:sz w:val="24"/>
          <w:szCs w:val="24"/>
          <w:lang w:val="bg-BG"/>
        </w:rPr>
        <w:t>.</w:t>
      </w:r>
      <w:r w:rsidRPr="003917AD">
        <w:rPr>
          <w:rFonts w:ascii="Times New Roman" w:eastAsia="Times New Roman" w:hAnsi="Times New Roman"/>
          <w:sz w:val="24"/>
          <w:szCs w:val="24"/>
          <w:lang w:val="bg-BG"/>
        </w:rPr>
        <w:t xml:space="preserve"> Възражение за неизпълнен договор и право на задържане, Регули, С, 1996, с. 28;   39; 40;  44; 45; 75.</w:t>
      </w:r>
    </w:p>
    <w:p w:rsidR="00EA69A8" w:rsidRPr="003917AD" w:rsidRDefault="00EA69A8" w:rsidP="00EA69A8">
      <w:pPr>
        <w:snapToGrid w:val="0"/>
        <w:spacing w:after="0" w:line="240" w:lineRule="auto"/>
        <w:rPr>
          <w:rFonts w:ascii="Times New Roman" w:eastAsia="Times New Roman" w:hAnsi="Times New Roman"/>
          <w:sz w:val="24"/>
          <w:szCs w:val="24"/>
          <w:lang w:val="bg-BG"/>
        </w:rPr>
      </w:pPr>
    </w:p>
    <w:p w:rsidR="00EA69A8" w:rsidRPr="003917AD" w:rsidRDefault="00EA69A8" w:rsidP="00EA69A8">
      <w:pPr>
        <w:snapToGrid w:val="0"/>
        <w:spacing w:after="0" w:line="240" w:lineRule="auto"/>
        <w:rPr>
          <w:rFonts w:ascii="Times New Roman" w:eastAsia="Times New Roman" w:hAnsi="Times New Roman"/>
          <w:sz w:val="24"/>
          <w:szCs w:val="24"/>
          <w:lang w:val="bg-BG"/>
        </w:rPr>
      </w:pPr>
      <w:r w:rsidRPr="00043286">
        <w:rPr>
          <w:rFonts w:ascii="Times New Roman" w:eastAsia="Times New Roman" w:hAnsi="Times New Roman"/>
          <w:b/>
          <w:sz w:val="24"/>
          <w:szCs w:val="24"/>
          <w:lang w:val="bg-BG"/>
        </w:rPr>
        <w:t>Димитрова, Емилия.</w:t>
      </w:r>
      <w:r w:rsidRPr="003917AD">
        <w:rPr>
          <w:rFonts w:ascii="Times New Roman" w:eastAsia="Times New Roman" w:hAnsi="Times New Roman"/>
          <w:sz w:val="24"/>
          <w:szCs w:val="24"/>
          <w:lang w:val="bg-BG"/>
        </w:rPr>
        <w:t xml:space="preserve"> Възраженията, които длъжникът може да противопостави на фактора при факторинга. 2011, с. 1-18.</w:t>
      </w:r>
    </w:p>
    <w:p w:rsidR="00EA69A8" w:rsidRDefault="00EA69A8" w:rsidP="00EA69A8">
      <w:pPr>
        <w:snapToGrid w:val="0"/>
        <w:spacing w:after="0" w:line="240" w:lineRule="auto"/>
        <w:rPr>
          <w:rStyle w:val="Hyperlink"/>
          <w:rFonts w:ascii="Times New Roman" w:eastAsia="Times New Roman" w:hAnsi="Times New Roman"/>
          <w:color w:val="auto"/>
          <w:sz w:val="24"/>
          <w:szCs w:val="24"/>
          <w:lang w:val="bg-BG"/>
        </w:rPr>
      </w:pPr>
      <w:r w:rsidRPr="003917AD">
        <w:rPr>
          <w:rFonts w:ascii="Times New Roman" w:eastAsia="Times New Roman" w:hAnsi="Times New Roman"/>
          <w:sz w:val="24"/>
          <w:szCs w:val="24"/>
          <w:lang w:val="bg-BG"/>
        </w:rPr>
        <w:t xml:space="preserve">Достъпно на: </w:t>
      </w:r>
      <w:hyperlink r:id="rId12" w:history="1">
        <w:r w:rsidR="00DF3900" w:rsidRPr="003917AD">
          <w:rPr>
            <w:rStyle w:val="Hyperlink"/>
            <w:rFonts w:ascii="Times New Roman" w:eastAsia="Times New Roman" w:hAnsi="Times New Roman"/>
            <w:color w:val="auto"/>
            <w:sz w:val="24"/>
            <w:szCs w:val="24"/>
            <w:lang w:val="bg-BG"/>
          </w:rPr>
          <w:t>http://eprints.nbu.bg/</w:t>
        </w:r>
      </w:hyperlink>
    </w:p>
    <w:p w:rsidR="00F47D17" w:rsidRDefault="00F47D17" w:rsidP="00EA69A8">
      <w:pPr>
        <w:snapToGrid w:val="0"/>
        <w:spacing w:after="0" w:line="240" w:lineRule="auto"/>
        <w:rPr>
          <w:rStyle w:val="Hyperlink"/>
          <w:rFonts w:ascii="Times New Roman" w:eastAsia="Times New Roman" w:hAnsi="Times New Roman"/>
          <w:color w:val="auto"/>
          <w:sz w:val="24"/>
          <w:szCs w:val="24"/>
          <w:lang w:val="bg-BG"/>
        </w:rPr>
      </w:pPr>
    </w:p>
    <w:p w:rsidR="00F47D17" w:rsidRPr="00F47D17" w:rsidRDefault="00F47D17" w:rsidP="00EA69A8">
      <w:pPr>
        <w:snapToGrid w:val="0"/>
        <w:spacing w:after="0" w:line="240" w:lineRule="auto"/>
        <w:rPr>
          <w:rFonts w:ascii="Times New Roman" w:eastAsia="Times New Roman" w:hAnsi="Times New Roman"/>
          <w:sz w:val="24"/>
          <w:szCs w:val="24"/>
          <w:lang w:val="bg-BG"/>
        </w:rPr>
      </w:pPr>
      <w:r w:rsidRPr="00F47D17">
        <w:rPr>
          <w:rStyle w:val="Hyperlink"/>
          <w:rFonts w:ascii="Times New Roman" w:eastAsia="Times New Roman" w:hAnsi="Times New Roman"/>
          <w:b/>
          <w:color w:val="auto"/>
          <w:sz w:val="24"/>
          <w:szCs w:val="24"/>
          <w:u w:val="none"/>
          <w:lang w:val="bg-BG"/>
        </w:rPr>
        <w:t>Димитрова Емилия</w:t>
      </w:r>
      <w:r>
        <w:rPr>
          <w:rStyle w:val="Hyperlink"/>
          <w:rFonts w:ascii="Times New Roman" w:eastAsia="Times New Roman" w:hAnsi="Times New Roman"/>
          <w:color w:val="auto"/>
          <w:sz w:val="24"/>
          <w:szCs w:val="24"/>
          <w:u w:val="none"/>
          <w:lang w:val="bg-BG"/>
        </w:rPr>
        <w:t>. Правни последици за фактора при разваляне на договора за доставка на стоки или изпълнение на услуги. Правна мисъл, 2014, 3, 32-41.</w:t>
      </w:r>
    </w:p>
    <w:p w:rsidR="00DF3900" w:rsidRPr="003917AD" w:rsidRDefault="00DF3900" w:rsidP="00EA69A8">
      <w:pPr>
        <w:snapToGrid w:val="0"/>
        <w:spacing w:after="0" w:line="240" w:lineRule="auto"/>
        <w:rPr>
          <w:rFonts w:ascii="Times New Roman" w:eastAsia="Times New Roman" w:hAnsi="Times New Roman"/>
          <w:sz w:val="24"/>
          <w:szCs w:val="24"/>
          <w:lang w:val="bg-BG"/>
        </w:rPr>
      </w:pPr>
    </w:p>
    <w:p w:rsidR="00DF3900" w:rsidRDefault="00DF3900" w:rsidP="00EA69A8">
      <w:pPr>
        <w:snapToGrid w:val="0"/>
        <w:spacing w:after="0" w:line="240" w:lineRule="auto"/>
        <w:rPr>
          <w:rFonts w:ascii="Times New Roman" w:eastAsia="Times New Roman" w:hAnsi="Times New Roman"/>
          <w:sz w:val="24"/>
          <w:szCs w:val="24"/>
          <w:lang w:val="bg-BG"/>
        </w:rPr>
      </w:pPr>
      <w:r w:rsidRPr="00D563CD">
        <w:rPr>
          <w:rFonts w:ascii="Times New Roman" w:eastAsia="Times New Roman" w:hAnsi="Times New Roman"/>
          <w:b/>
          <w:sz w:val="24"/>
          <w:szCs w:val="24"/>
          <w:lang w:val="bg-BG"/>
        </w:rPr>
        <w:t>Василев Ивайло</w:t>
      </w:r>
      <w:r w:rsidRPr="00D563CD">
        <w:rPr>
          <w:rFonts w:ascii="Times New Roman" w:eastAsia="Times New Roman" w:hAnsi="Times New Roman"/>
          <w:sz w:val="24"/>
          <w:szCs w:val="24"/>
          <w:lang w:val="bg-BG"/>
        </w:rPr>
        <w:t xml:space="preserve"> – Публичност на вписването по българското вещно право. Научни трудове на Русенския университет – 2015, том 54, серия 7,стр. 259</w:t>
      </w:r>
      <w:r w:rsidR="002B14CE" w:rsidRPr="00D563CD">
        <w:rPr>
          <w:rFonts w:ascii="Times New Roman" w:eastAsia="Times New Roman" w:hAnsi="Times New Roman"/>
          <w:sz w:val="24"/>
          <w:szCs w:val="24"/>
          <w:lang w:val="bg-BG"/>
        </w:rPr>
        <w:t xml:space="preserve">, б. л. 21, стр., 260, б. л </w:t>
      </w:r>
      <w:r w:rsidR="002B14CE" w:rsidRPr="00CB1F61">
        <w:rPr>
          <w:rFonts w:ascii="Times New Roman" w:eastAsia="Times New Roman" w:hAnsi="Times New Roman"/>
          <w:sz w:val="24"/>
          <w:szCs w:val="24"/>
          <w:lang w:val="bg-BG"/>
        </w:rPr>
        <w:t>23.</w:t>
      </w:r>
      <w:r w:rsidR="00CB1F61">
        <w:rPr>
          <w:rFonts w:ascii="Times New Roman" w:eastAsia="Times New Roman" w:hAnsi="Times New Roman"/>
          <w:sz w:val="24"/>
          <w:szCs w:val="24"/>
          <w:lang w:val="bg-BG"/>
        </w:rPr>
        <w:t xml:space="preserve"> </w:t>
      </w:r>
      <w:r w:rsidR="00CB1F61" w:rsidRPr="00CB1F61">
        <w:rPr>
          <w:rFonts w:ascii="Times New Roman" w:eastAsia="Times New Roman" w:hAnsi="Times New Roman"/>
          <w:sz w:val="24"/>
          <w:szCs w:val="24"/>
          <w:lang w:val="bg-BG"/>
        </w:rPr>
        <w:t>ISSN 1311-3321</w:t>
      </w:r>
    </w:p>
    <w:p w:rsidR="002B14CE" w:rsidRPr="003917AD" w:rsidRDefault="002B14CE" w:rsidP="00EA69A8">
      <w:pPr>
        <w:snapToGrid w:val="0"/>
        <w:spacing w:after="0" w:line="240" w:lineRule="auto"/>
        <w:rPr>
          <w:rFonts w:ascii="Times New Roman" w:eastAsia="Times New Roman" w:hAnsi="Times New Roman"/>
          <w:sz w:val="24"/>
          <w:szCs w:val="24"/>
          <w:lang w:val="bg-BG"/>
        </w:rPr>
      </w:pPr>
    </w:p>
    <w:p w:rsidR="00E942F1" w:rsidRDefault="00E942F1" w:rsidP="00E942F1">
      <w:pPr>
        <w:snapToGrid w:val="0"/>
        <w:spacing w:after="0" w:line="240" w:lineRule="auto"/>
        <w:rPr>
          <w:rFonts w:ascii="Times New Roman" w:eastAsia="Times New Roman" w:hAnsi="Times New Roman"/>
          <w:sz w:val="24"/>
          <w:szCs w:val="24"/>
          <w:lang w:val="bg-BG"/>
        </w:rPr>
      </w:pPr>
      <w:r w:rsidRPr="002B14CE">
        <w:rPr>
          <w:rFonts w:ascii="Times New Roman" w:eastAsia="Times New Roman" w:hAnsi="Times New Roman"/>
          <w:b/>
          <w:sz w:val="24"/>
          <w:szCs w:val="24"/>
          <w:lang w:val="bg-BG"/>
        </w:rPr>
        <w:t>Митев, Красимир</w:t>
      </w:r>
      <w:r w:rsidRPr="003917AD">
        <w:rPr>
          <w:rFonts w:ascii="Times New Roman" w:eastAsia="Times New Roman" w:hAnsi="Times New Roman"/>
          <w:sz w:val="24"/>
          <w:szCs w:val="24"/>
          <w:lang w:val="bg-BG"/>
        </w:rPr>
        <w:t>. Освобождаващи клаузи в договорите. С. Сиби. 2007</w:t>
      </w:r>
      <w:r w:rsidR="00795F19"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 xml:space="preserve"> с. 32, 33, 47, 192, 193, 196</w:t>
      </w:r>
      <w:r w:rsidR="00795F19" w:rsidRPr="003917AD">
        <w:rPr>
          <w:rFonts w:ascii="Times New Roman" w:eastAsia="Times New Roman" w:hAnsi="Times New Roman"/>
          <w:sz w:val="24"/>
          <w:szCs w:val="24"/>
          <w:lang w:val="bg-BG"/>
        </w:rPr>
        <w:t>.</w:t>
      </w:r>
    </w:p>
    <w:p w:rsidR="002B14CE" w:rsidRPr="003917AD" w:rsidRDefault="002B14CE" w:rsidP="00E942F1">
      <w:pPr>
        <w:snapToGrid w:val="0"/>
        <w:spacing w:after="0" w:line="240" w:lineRule="auto"/>
        <w:rPr>
          <w:rFonts w:ascii="Times New Roman" w:eastAsia="Times New Roman" w:hAnsi="Times New Roman"/>
          <w:sz w:val="24"/>
          <w:szCs w:val="24"/>
          <w:lang w:val="bg-BG"/>
        </w:rPr>
      </w:pPr>
    </w:p>
    <w:p w:rsidR="001A4DDD" w:rsidRDefault="001A4DDD" w:rsidP="00E942F1">
      <w:pPr>
        <w:snapToGrid w:val="0"/>
        <w:spacing w:after="0" w:line="240" w:lineRule="auto"/>
        <w:rPr>
          <w:rFonts w:ascii="Times New Roman" w:eastAsia="Times New Roman" w:hAnsi="Times New Roman"/>
          <w:sz w:val="24"/>
          <w:szCs w:val="24"/>
          <w:lang w:val="bg-BG"/>
        </w:rPr>
      </w:pPr>
      <w:r w:rsidRPr="002B14CE">
        <w:rPr>
          <w:rFonts w:ascii="Times New Roman" w:eastAsia="Times New Roman" w:hAnsi="Times New Roman"/>
          <w:b/>
          <w:sz w:val="24"/>
          <w:szCs w:val="24"/>
          <w:lang w:val="bg-BG"/>
        </w:rPr>
        <w:t>Андреев, А</w:t>
      </w:r>
      <w:r w:rsidR="002B14CE">
        <w:rPr>
          <w:rFonts w:ascii="Times New Roman" w:eastAsia="Times New Roman" w:hAnsi="Times New Roman"/>
          <w:b/>
          <w:sz w:val="24"/>
          <w:szCs w:val="24"/>
          <w:lang w:val="bg-BG"/>
        </w:rPr>
        <w:t>ндрей</w:t>
      </w:r>
      <w:r w:rsidRPr="003917AD">
        <w:rPr>
          <w:rFonts w:ascii="Times New Roman" w:eastAsia="Times New Roman" w:hAnsi="Times New Roman"/>
          <w:sz w:val="24"/>
          <w:szCs w:val="24"/>
          <w:lang w:val="bg-BG"/>
        </w:rPr>
        <w:t>. Издателският договор, дисертационен труд за присъждане на образова</w:t>
      </w:r>
      <w:r w:rsidR="0018645D">
        <w:rPr>
          <w:rFonts w:ascii="Times New Roman" w:eastAsia="Times New Roman" w:hAnsi="Times New Roman"/>
          <w:sz w:val="24"/>
          <w:szCs w:val="24"/>
          <w:lang w:val="bg-BG"/>
        </w:rPr>
        <w:t>телна и научна степен „доктор“</w:t>
      </w:r>
      <w:r w:rsidRPr="003917AD">
        <w:rPr>
          <w:rFonts w:ascii="Times New Roman" w:eastAsia="Times New Roman" w:hAnsi="Times New Roman"/>
          <w:sz w:val="24"/>
          <w:szCs w:val="24"/>
          <w:lang w:val="bg-BG"/>
        </w:rPr>
        <w:t xml:space="preserve">, </w:t>
      </w:r>
      <w:r w:rsidR="006950A3">
        <w:rPr>
          <w:rFonts w:ascii="Times New Roman" w:eastAsia="Times New Roman" w:hAnsi="Times New Roman"/>
          <w:sz w:val="24"/>
          <w:szCs w:val="24"/>
          <w:lang w:val="bg-BG"/>
        </w:rPr>
        <w:t xml:space="preserve">ЮФ на </w:t>
      </w:r>
      <w:r w:rsidRPr="003917AD">
        <w:rPr>
          <w:rFonts w:ascii="Times New Roman" w:eastAsia="Times New Roman" w:hAnsi="Times New Roman"/>
          <w:sz w:val="24"/>
          <w:szCs w:val="24"/>
          <w:lang w:val="bg-BG"/>
        </w:rPr>
        <w:t xml:space="preserve">СУ „Св. Кл. Охридски“, С. 2010, </w:t>
      </w:r>
      <w:r w:rsidR="0018645D">
        <w:rPr>
          <w:rFonts w:ascii="Times New Roman" w:eastAsia="Times New Roman" w:hAnsi="Times New Roman"/>
          <w:sz w:val="24"/>
          <w:szCs w:val="24"/>
          <w:lang w:val="bg-BG"/>
        </w:rPr>
        <w:t>с.30, бел. 31.</w:t>
      </w:r>
    </w:p>
    <w:p w:rsidR="002B14CE" w:rsidRPr="003917AD" w:rsidRDefault="002B14CE" w:rsidP="00E942F1">
      <w:pPr>
        <w:snapToGrid w:val="0"/>
        <w:spacing w:after="0" w:line="240" w:lineRule="auto"/>
        <w:rPr>
          <w:rFonts w:ascii="Times New Roman" w:eastAsia="Times New Roman" w:hAnsi="Times New Roman"/>
          <w:sz w:val="24"/>
          <w:szCs w:val="24"/>
          <w:lang w:val="bg-BG"/>
        </w:rPr>
      </w:pPr>
    </w:p>
    <w:p w:rsidR="00C622C9" w:rsidRPr="003917AD" w:rsidRDefault="00C622C9" w:rsidP="00E942F1">
      <w:pPr>
        <w:snapToGrid w:val="0"/>
        <w:spacing w:after="0" w:line="240" w:lineRule="auto"/>
        <w:rPr>
          <w:rFonts w:ascii="Times New Roman" w:eastAsia="Times New Roman" w:hAnsi="Times New Roman"/>
          <w:sz w:val="24"/>
          <w:szCs w:val="24"/>
          <w:lang w:val="bg-BG"/>
        </w:rPr>
      </w:pPr>
      <w:r w:rsidRPr="002B14CE">
        <w:rPr>
          <w:rFonts w:ascii="Times New Roman" w:eastAsia="Times New Roman" w:hAnsi="Times New Roman"/>
          <w:b/>
          <w:sz w:val="24"/>
          <w:szCs w:val="24"/>
          <w:lang w:val="bg-BG"/>
        </w:rPr>
        <w:t>Димитрова, Галина.</w:t>
      </w:r>
      <w:r w:rsidRPr="003917AD">
        <w:rPr>
          <w:rFonts w:ascii="Times New Roman" w:eastAsia="Times New Roman" w:hAnsi="Times New Roman"/>
          <w:sz w:val="24"/>
          <w:szCs w:val="24"/>
          <w:lang w:val="bg-BG"/>
        </w:rPr>
        <w:t xml:space="preserve"> Договорът за аренда в земеделието, С. Нова звезда, 2016 г. ISBN 978-619-198-038-3, на с. 113, 115, 116, 118, 119, 122, 123,</w:t>
      </w:r>
    </w:p>
    <w:p w:rsidR="00026549" w:rsidRPr="003917AD" w:rsidRDefault="00026549" w:rsidP="00E942F1">
      <w:pPr>
        <w:snapToGrid w:val="0"/>
        <w:spacing w:after="0" w:line="240" w:lineRule="auto"/>
        <w:rPr>
          <w:rFonts w:ascii="Times New Roman" w:eastAsia="Times New Roman" w:hAnsi="Times New Roman"/>
          <w:sz w:val="24"/>
          <w:szCs w:val="24"/>
          <w:lang w:val="bg-BG"/>
        </w:rPr>
      </w:pPr>
    </w:p>
    <w:p w:rsidR="00026549" w:rsidRDefault="00026549" w:rsidP="00E942F1">
      <w:pPr>
        <w:snapToGrid w:val="0"/>
        <w:spacing w:after="0" w:line="240" w:lineRule="auto"/>
        <w:rPr>
          <w:rFonts w:ascii="Times New Roman" w:eastAsia="Times New Roman" w:hAnsi="Times New Roman"/>
          <w:sz w:val="24"/>
          <w:szCs w:val="24"/>
          <w:lang w:val="bg-BG"/>
        </w:rPr>
      </w:pPr>
      <w:r w:rsidRPr="002B14CE">
        <w:rPr>
          <w:rFonts w:ascii="Times New Roman" w:eastAsia="Times New Roman" w:hAnsi="Times New Roman"/>
          <w:b/>
          <w:sz w:val="24"/>
          <w:szCs w:val="24"/>
          <w:lang w:val="bg-BG"/>
        </w:rPr>
        <w:t>Торманов, З</w:t>
      </w:r>
      <w:r w:rsidR="002B14CE">
        <w:rPr>
          <w:rFonts w:ascii="Times New Roman" w:eastAsia="Times New Roman" w:hAnsi="Times New Roman"/>
          <w:b/>
          <w:sz w:val="24"/>
          <w:szCs w:val="24"/>
          <w:lang w:val="bg-BG"/>
        </w:rPr>
        <w:t>ахари</w:t>
      </w:r>
      <w:r w:rsidRPr="003917AD">
        <w:rPr>
          <w:rFonts w:ascii="Times New Roman" w:eastAsia="Times New Roman" w:hAnsi="Times New Roman"/>
          <w:sz w:val="24"/>
          <w:szCs w:val="24"/>
          <w:lang w:val="bg-BG"/>
        </w:rPr>
        <w:t>. Прекратяване на договора. С.: Сиби, 2013</w:t>
      </w:r>
      <w:r w:rsidR="005F212D" w:rsidRPr="003917AD">
        <w:rPr>
          <w:rFonts w:ascii="Times New Roman" w:eastAsia="Times New Roman" w:hAnsi="Times New Roman"/>
          <w:sz w:val="24"/>
          <w:szCs w:val="24"/>
          <w:lang w:val="bg-BG"/>
        </w:rPr>
        <w:t>, с. 240, бел.  225, 267.</w:t>
      </w:r>
    </w:p>
    <w:p w:rsidR="00EA6FE5" w:rsidRDefault="00EA6FE5" w:rsidP="00E942F1">
      <w:pPr>
        <w:snapToGrid w:val="0"/>
        <w:spacing w:after="0" w:line="240" w:lineRule="auto"/>
        <w:rPr>
          <w:rFonts w:ascii="Times New Roman" w:eastAsia="Times New Roman" w:hAnsi="Times New Roman"/>
          <w:sz w:val="24"/>
          <w:szCs w:val="24"/>
          <w:lang w:val="bg-BG"/>
        </w:rPr>
      </w:pPr>
    </w:p>
    <w:p w:rsidR="00EA6FE5" w:rsidRDefault="00EA6FE5" w:rsidP="00E942F1">
      <w:pPr>
        <w:snapToGrid w:val="0"/>
        <w:spacing w:after="0" w:line="240" w:lineRule="auto"/>
        <w:rPr>
          <w:rFonts w:ascii="Times New Roman" w:eastAsia="Times New Roman" w:hAnsi="Times New Roman"/>
          <w:sz w:val="24"/>
          <w:szCs w:val="24"/>
          <w:lang w:val="bg-BG"/>
        </w:rPr>
      </w:pPr>
      <w:r w:rsidRPr="00EA6FE5">
        <w:rPr>
          <w:rFonts w:ascii="Times New Roman" w:eastAsia="Times New Roman" w:hAnsi="Times New Roman"/>
          <w:b/>
          <w:sz w:val="24"/>
          <w:szCs w:val="24"/>
          <w:lang w:val="bg-BG"/>
        </w:rPr>
        <w:t>Дачев, Иво</w:t>
      </w:r>
      <w:r w:rsidRPr="00EA6FE5">
        <w:rPr>
          <w:rFonts w:ascii="Times New Roman" w:eastAsia="Times New Roman" w:hAnsi="Times New Roman"/>
          <w:sz w:val="24"/>
          <w:szCs w:val="24"/>
          <w:lang w:val="bg-BG"/>
        </w:rPr>
        <w:t>. Правен режим на подобренията в недвижими имоти", С., Сиела, 2013. ISBN9789542814191, 470 с</w:t>
      </w:r>
      <w:r>
        <w:rPr>
          <w:rFonts w:ascii="Times New Roman" w:eastAsia="Times New Roman" w:hAnsi="Times New Roman"/>
          <w:sz w:val="24"/>
          <w:szCs w:val="24"/>
          <w:lang w:val="bg-BG"/>
        </w:rPr>
        <w:t>.</w:t>
      </w:r>
    </w:p>
    <w:p w:rsidR="002B14CE" w:rsidRDefault="002B14CE" w:rsidP="00E942F1">
      <w:pPr>
        <w:snapToGrid w:val="0"/>
        <w:spacing w:after="0" w:line="240" w:lineRule="auto"/>
        <w:rPr>
          <w:rFonts w:ascii="Times New Roman" w:eastAsia="Times New Roman" w:hAnsi="Times New Roman"/>
          <w:sz w:val="24"/>
          <w:szCs w:val="24"/>
          <w:lang w:val="bg-BG"/>
        </w:rPr>
      </w:pPr>
    </w:p>
    <w:p w:rsidR="00B06205" w:rsidRDefault="00B06205" w:rsidP="00E942F1">
      <w:pPr>
        <w:snapToGrid w:val="0"/>
        <w:spacing w:after="0" w:line="240" w:lineRule="auto"/>
        <w:rPr>
          <w:rFonts w:ascii="Times New Roman" w:eastAsia="Times New Roman" w:hAnsi="Times New Roman"/>
          <w:sz w:val="24"/>
          <w:szCs w:val="24"/>
          <w:lang w:val="bg-BG"/>
        </w:rPr>
      </w:pPr>
      <w:r w:rsidRPr="00B06205">
        <w:rPr>
          <w:rFonts w:ascii="Times New Roman" w:eastAsia="Times New Roman" w:hAnsi="Times New Roman"/>
          <w:b/>
          <w:sz w:val="24"/>
          <w:szCs w:val="24"/>
          <w:lang w:val="bg-BG"/>
        </w:rPr>
        <w:t>Мангачев, Иван</w:t>
      </w:r>
      <w:r>
        <w:rPr>
          <w:rFonts w:ascii="Times New Roman" w:eastAsia="Times New Roman" w:hAnsi="Times New Roman"/>
          <w:sz w:val="24"/>
          <w:szCs w:val="24"/>
          <w:lang w:val="bg-BG"/>
        </w:rPr>
        <w:t xml:space="preserve">. </w:t>
      </w:r>
      <w:r w:rsidR="00EA2254">
        <w:rPr>
          <w:rFonts w:ascii="Times New Roman" w:eastAsia="Times New Roman" w:hAnsi="Times New Roman"/>
          <w:sz w:val="24"/>
          <w:szCs w:val="24"/>
          <w:lang w:val="bg-BG"/>
        </w:rPr>
        <w:t xml:space="preserve">Правна характеристика на договорите за финансово обезпечение, Юридическо списание на Нов Български университет, </w:t>
      </w:r>
      <w:r w:rsidR="00EA5857" w:rsidRPr="00EA5857">
        <w:rPr>
          <w:rFonts w:ascii="Times New Roman" w:eastAsia="Times New Roman" w:hAnsi="Times New Roman"/>
          <w:sz w:val="24"/>
          <w:szCs w:val="24"/>
          <w:lang w:val="bg-BG"/>
        </w:rPr>
        <w:t>ISSN (Online) 1314-5797</w:t>
      </w:r>
      <w:r w:rsidR="00EA5857">
        <w:rPr>
          <w:rFonts w:ascii="Times New Roman" w:eastAsia="Times New Roman" w:hAnsi="Times New Roman"/>
          <w:sz w:val="24"/>
          <w:szCs w:val="24"/>
          <w:lang w:val="bg-BG"/>
        </w:rPr>
        <w:t>,</w:t>
      </w:r>
      <w:r>
        <w:rPr>
          <w:rFonts w:ascii="Times New Roman" w:eastAsia="Times New Roman" w:hAnsi="Times New Roman"/>
          <w:sz w:val="24"/>
          <w:szCs w:val="24"/>
          <w:lang w:val="bg-BG"/>
        </w:rPr>
        <w:t xml:space="preserve"> №</w:t>
      </w:r>
      <w:r w:rsidR="00EA5857">
        <w:rPr>
          <w:rFonts w:ascii="Times New Roman" w:eastAsia="Times New Roman" w:hAnsi="Times New Roman"/>
          <w:sz w:val="24"/>
          <w:szCs w:val="24"/>
          <w:lang w:val="bg-BG"/>
        </w:rPr>
        <w:t>2, 2008, 78-126.</w:t>
      </w:r>
      <w:r>
        <w:rPr>
          <w:rFonts w:ascii="Times New Roman" w:eastAsia="Times New Roman" w:hAnsi="Times New Roman"/>
          <w:sz w:val="24"/>
          <w:szCs w:val="24"/>
          <w:lang w:val="bg-BG"/>
        </w:rPr>
        <w:t xml:space="preserve"> </w:t>
      </w:r>
      <w:r w:rsidR="00A44857">
        <w:rPr>
          <w:rFonts w:ascii="Times New Roman" w:eastAsia="Times New Roman" w:hAnsi="Times New Roman"/>
          <w:sz w:val="24"/>
          <w:szCs w:val="24"/>
          <w:lang w:val="bg-BG"/>
        </w:rPr>
        <w:t xml:space="preserve">  </w:t>
      </w:r>
    </w:p>
    <w:p w:rsidR="00101E09" w:rsidRDefault="00101E09" w:rsidP="00E942F1">
      <w:pPr>
        <w:snapToGrid w:val="0"/>
        <w:spacing w:after="0" w:line="240" w:lineRule="auto"/>
        <w:rPr>
          <w:rFonts w:ascii="Times New Roman" w:eastAsia="Times New Roman" w:hAnsi="Times New Roman"/>
          <w:sz w:val="24"/>
          <w:szCs w:val="24"/>
          <w:lang w:val="bg-BG"/>
        </w:rPr>
      </w:pPr>
    </w:p>
    <w:p w:rsidR="006A0F64" w:rsidRDefault="006A0F64" w:rsidP="00E942F1">
      <w:pPr>
        <w:snapToGrid w:val="0"/>
        <w:spacing w:after="0" w:line="240" w:lineRule="auto"/>
        <w:rPr>
          <w:rFonts w:ascii="Times New Roman" w:eastAsia="Times New Roman" w:hAnsi="Times New Roman"/>
          <w:sz w:val="24"/>
          <w:szCs w:val="24"/>
          <w:lang w:val="bg-BG"/>
        </w:rPr>
      </w:pPr>
      <w:r w:rsidRPr="003430EB">
        <w:rPr>
          <w:rFonts w:ascii="Times New Roman" w:eastAsia="Times New Roman" w:hAnsi="Times New Roman"/>
          <w:b/>
          <w:sz w:val="24"/>
          <w:szCs w:val="24"/>
          <w:lang w:val="bg-BG"/>
        </w:rPr>
        <w:t>Маринова, Бисерка.</w:t>
      </w:r>
      <w:r>
        <w:rPr>
          <w:rFonts w:ascii="Times New Roman" w:eastAsia="Times New Roman" w:hAnsi="Times New Roman"/>
          <w:sz w:val="24"/>
          <w:szCs w:val="24"/>
          <w:lang w:val="bg-BG"/>
        </w:rPr>
        <w:t xml:space="preserve"> Сделките с имоти. Права и отговорности, Сиби, 2009, 231 с.</w:t>
      </w:r>
    </w:p>
    <w:p w:rsidR="00CA16A7" w:rsidRDefault="00CA16A7" w:rsidP="00E942F1">
      <w:pPr>
        <w:snapToGrid w:val="0"/>
        <w:spacing w:after="0" w:line="240" w:lineRule="auto"/>
        <w:rPr>
          <w:rFonts w:ascii="Times New Roman" w:eastAsia="Times New Roman" w:hAnsi="Times New Roman"/>
          <w:sz w:val="24"/>
          <w:szCs w:val="24"/>
          <w:lang w:val="bg-BG"/>
        </w:rPr>
      </w:pPr>
    </w:p>
    <w:p w:rsidR="00CA16A7" w:rsidRDefault="00CA16A7" w:rsidP="00E942F1">
      <w:pPr>
        <w:snapToGrid w:val="0"/>
        <w:spacing w:after="0" w:line="240" w:lineRule="auto"/>
        <w:rPr>
          <w:rFonts w:ascii="Times New Roman" w:eastAsia="Times New Roman" w:hAnsi="Times New Roman"/>
          <w:sz w:val="24"/>
          <w:szCs w:val="24"/>
          <w:lang w:val="bg-BG"/>
        </w:rPr>
      </w:pPr>
      <w:r w:rsidRPr="003430EB">
        <w:rPr>
          <w:rFonts w:ascii="Times New Roman" w:eastAsia="Times New Roman" w:hAnsi="Times New Roman"/>
          <w:b/>
          <w:sz w:val="24"/>
          <w:szCs w:val="24"/>
          <w:lang w:val="bg-BG"/>
        </w:rPr>
        <w:t>Голева, Поля.</w:t>
      </w:r>
      <w:r>
        <w:rPr>
          <w:rFonts w:ascii="Times New Roman" w:eastAsia="Times New Roman" w:hAnsi="Times New Roman"/>
          <w:sz w:val="24"/>
          <w:szCs w:val="24"/>
          <w:lang w:val="bg-BG"/>
        </w:rPr>
        <w:t xml:space="preserve"> Облигационно право, С. Фенея, 2012, </w:t>
      </w:r>
      <w:r w:rsidRPr="00CA16A7">
        <w:rPr>
          <w:rFonts w:ascii="Times New Roman" w:eastAsia="Times New Roman" w:hAnsi="Times New Roman"/>
          <w:sz w:val="24"/>
          <w:szCs w:val="24"/>
          <w:lang w:val="bg-BG"/>
        </w:rPr>
        <w:t>ISBN:</w:t>
      </w:r>
      <w:r w:rsidRPr="00CA16A7">
        <w:rPr>
          <w:rFonts w:ascii="Times New Roman" w:eastAsia="Times New Roman" w:hAnsi="Times New Roman"/>
          <w:sz w:val="24"/>
          <w:szCs w:val="24"/>
          <w:lang w:val="bg-BG"/>
        </w:rPr>
        <w:tab/>
        <w:t>978-619-198-023-9</w:t>
      </w:r>
    </w:p>
    <w:p w:rsidR="00457037" w:rsidRDefault="00457037" w:rsidP="00E942F1">
      <w:pPr>
        <w:snapToGrid w:val="0"/>
        <w:spacing w:after="0" w:line="240" w:lineRule="auto"/>
        <w:rPr>
          <w:rFonts w:ascii="Times New Roman" w:eastAsia="Times New Roman" w:hAnsi="Times New Roman"/>
          <w:sz w:val="24"/>
          <w:szCs w:val="24"/>
          <w:lang w:val="bg-BG"/>
        </w:rPr>
      </w:pPr>
    </w:p>
    <w:p w:rsidR="0018645D" w:rsidRDefault="0018645D" w:rsidP="00E942F1">
      <w:pPr>
        <w:snapToGrid w:val="0"/>
        <w:spacing w:after="0" w:line="240" w:lineRule="auto"/>
        <w:rPr>
          <w:rFonts w:ascii="Times New Roman" w:eastAsia="Times New Roman" w:hAnsi="Times New Roman"/>
          <w:sz w:val="24"/>
          <w:szCs w:val="24"/>
          <w:lang w:val="bg-BG"/>
        </w:rPr>
      </w:pPr>
    </w:p>
    <w:p w:rsidR="0018645D" w:rsidRPr="0018645D" w:rsidRDefault="0018645D" w:rsidP="0018645D">
      <w:pPr>
        <w:snapToGrid w:val="0"/>
        <w:spacing w:after="0" w:line="240" w:lineRule="auto"/>
        <w:jc w:val="center"/>
        <w:rPr>
          <w:rFonts w:ascii="Times New Roman" w:eastAsia="Times New Roman" w:hAnsi="Times New Roman"/>
          <w:b/>
          <w:sz w:val="24"/>
          <w:szCs w:val="24"/>
        </w:rPr>
      </w:pPr>
      <w:r w:rsidRPr="0018645D">
        <w:rPr>
          <w:rFonts w:ascii="Times New Roman" w:eastAsia="Times New Roman" w:hAnsi="Times New Roman"/>
          <w:b/>
          <w:sz w:val="24"/>
          <w:szCs w:val="24"/>
          <w:lang w:val="bg-BG"/>
        </w:rPr>
        <w:t xml:space="preserve">Цитирания пред последните пет години </w:t>
      </w:r>
      <w:r w:rsidRPr="0018645D">
        <w:rPr>
          <w:rFonts w:ascii="Times New Roman" w:eastAsia="Times New Roman" w:hAnsi="Times New Roman"/>
          <w:b/>
          <w:sz w:val="24"/>
          <w:szCs w:val="24"/>
        </w:rPr>
        <w:t>(2017-2021)</w:t>
      </w:r>
    </w:p>
    <w:p w:rsidR="0018645D" w:rsidRDefault="0018645D" w:rsidP="00E942F1">
      <w:pPr>
        <w:snapToGrid w:val="0"/>
        <w:spacing w:after="0" w:line="240" w:lineRule="auto"/>
        <w:rPr>
          <w:rFonts w:ascii="Times New Roman" w:eastAsia="Times New Roman" w:hAnsi="Times New Roman"/>
          <w:sz w:val="24"/>
          <w:szCs w:val="24"/>
          <w:lang w:val="bg-BG"/>
        </w:rPr>
      </w:pPr>
    </w:p>
    <w:p w:rsidR="0018645D" w:rsidRDefault="0018645D" w:rsidP="00E942F1">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Петров, Венцислав</w:t>
      </w:r>
      <w:r w:rsidRPr="0018645D">
        <w:rPr>
          <w:rFonts w:ascii="Times New Roman" w:eastAsia="Times New Roman" w:hAnsi="Times New Roman"/>
          <w:sz w:val="24"/>
          <w:szCs w:val="24"/>
          <w:lang w:val="bg-BG"/>
        </w:rPr>
        <w:t>. Наследяване на задължения и отговорност за завети. С. Сиела, 2020.  с. 354, бел..823, с. 357, бел.829.</w:t>
      </w:r>
    </w:p>
    <w:p w:rsidR="006A36D4" w:rsidRDefault="006A36D4" w:rsidP="00E942F1">
      <w:pPr>
        <w:snapToGrid w:val="0"/>
        <w:spacing w:after="0" w:line="240" w:lineRule="auto"/>
        <w:rPr>
          <w:rFonts w:ascii="Times New Roman" w:eastAsia="Times New Roman" w:hAnsi="Times New Roman"/>
          <w:sz w:val="24"/>
          <w:szCs w:val="24"/>
          <w:lang w:val="bg-BG"/>
        </w:rPr>
      </w:pPr>
    </w:p>
    <w:p w:rsidR="006A36D4" w:rsidRDefault="006A36D4" w:rsidP="00E942F1">
      <w:pPr>
        <w:snapToGrid w:val="0"/>
        <w:spacing w:after="0" w:line="240" w:lineRule="auto"/>
        <w:rPr>
          <w:rFonts w:ascii="Times New Roman" w:eastAsia="Times New Roman" w:hAnsi="Times New Roman"/>
          <w:sz w:val="24"/>
          <w:szCs w:val="24"/>
          <w:lang w:val="bg-BG"/>
        </w:rPr>
      </w:pPr>
      <w:r w:rsidRPr="006A36D4">
        <w:rPr>
          <w:rFonts w:ascii="Times New Roman" w:eastAsia="Times New Roman" w:hAnsi="Times New Roman"/>
          <w:b/>
          <w:sz w:val="24"/>
          <w:szCs w:val="24"/>
          <w:lang w:val="bg-BG"/>
        </w:rPr>
        <w:t>Йосифова, Таня</w:t>
      </w:r>
      <w:r w:rsidRPr="006A36D4">
        <w:rPr>
          <w:rFonts w:ascii="Times New Roman" w:eastAsia="Times New Roman" w:hAnsi="Times New Roman"/>
          <w:sz w:val="24"/>
          <w:szCs w:val="24"/>
          <w:lang w:val="bg-BG"/>
        </w:rPr>
        <w:t>. Действие на договора по отношение на лицата, С. Сиби, 2019, с. 90, бел.4., с. 104, бел. 39., с. 105, бел.43., с.109, бел. 50.</w:t>
      </w:r>
    </w:p>
    <w:p w:rsidR="006A36D4" w:rsidRDefault="006A36D4" w:rsidP="00E942F1">
      <w:pPr>
        <w:snapToGrid w:val="0"/>
        <w:spacing w:after="0" w:line="240" w:lineRule="auto"/>
        <w:rPr>
          <w:rFonts w:ascii="Times New Roman" w:eastAsia="Times New Roman" w:hAnsi="Times New Roman"/>
          <w:sz w:val="24"/>
          <w:szCs w:val="24"/>
          <w:lang w:val="bg-BG"/>
        </w:rPr>
      </w:pPr>
    </w:p>
    <w:p w:rsidR="006A36D4" w:rsidRPr="006A36D4" w:rsidRDefault="006A36D4" w:rsidP="006A36D4">
      <w:pPr>
        <w:snapToGrid w:val="0"/>
        <w:spacing w:after="0" w:line="240" w:lineRule="auto"/>
        <w:rPr>
          <w:rFonts w:ascii="Times New Roman" w:eastAsia="Times New Roman" w:hAnsi="Times New Roman"/>
          <w:sz w:val="24"/>
          <w:szCs w:val="24"/>
          <w:lang w:val="bg-BG"/>
        </w:rPr>
      </w:pPr>
      <w:r w:rsidRPr="006A36D4">
        <w:rPr>
          <w:rFonts w:ascii="Times New Roman" w:eastAsia="Times New Roman" w:hAnsi="Times New Roman"/>
          <w:b/>
          <w:sz w:val="24"/>
          <w:szCs w:val="24"/>
          <w:lang w:val="bg-BG"/>
        </w:rPr>
        <w:t>Конов, Траян</w:t>
      </w:r>
      <w:r w:rsidRPr="006A36D4">
        <w:rPr>
          <w:rFonts w:ascii="Times New Roman" w:eastAsia="Times New Roman" w:hAnsi="Times New Roman"/>
          <w:sz w:val="24"/>
          <w:szCs w:val="24"/>
          <w:lang w:val="bg-BG"/>
        </w:rPr>
        <w:t>. Три въпроса относно иска по чл. 135 ЗЗД, № 1, 2018.</w:t>
      </w:r>
    </w:p>
    <w:p w:rsidR="006A36D4" w:rsidRPr="006A36D4" w:rsidRDefault="006A36D4" w:rsidP="006A36D4">
      <w:pPr>
        <w:snapToGrid w:val="0"/>
        <w:spacing w:after="0" w:line="240" w:lineRule="auto"/>
        <w:rPr>
          <w:rFonts w:ascii="Times New Roman" w:eastAsia="Times New Roman" w:hAnsi="Times New Roman"/>
          <w:sz w:val="24"/>
          <w:szCs w:val="24"/>
          <w:lang w:val="bg-BG"/>
        </w:rPr>
      </w:pPr>
    </w:p>
    <w:p w:rsidR="006A36D4" w:rsidRPr="006A36D4" w:rsidRDefault="006A36D4" w:rsidP="006A36D4">
      <w:pPr>
        <w:snapToGrid w:val="0"/>
        <w:spacing w:after="0" w:line="240" w:lineRule="auto"/>
        <w:rPr>
          <w:rFonts w:ascii="Times New Roman" w:eastAsia="Times New Roman" w:hAnsi="Times New Roman"/>
          <w:sz w:val="24"/>
          <w:szCs w:val="24"/>
          <w:lang w:val="bg-BG"/>
        </w:rPr>
      </w:pPr>
      <w:r w:rsidRPr="006A36D4">
        <w:rPr>
          <w:rFonts w:ascii="Times New Roman" w:eastAsia="Times New Roman" w:hAnsi="Times New Roman"/>
          <w:b/>
          <w:sz w:val="24"/>
          <w:szCs w:val="24"/>
          <w:lang w:val="bg-BG"/>
        </w:rPr>
        <w:t>Попова, Солунка</w:t>
      </w:r>
      <w:r w:rsidRPr="006A36D4">
        <w:rPr>
          <w:rFonts w:ascii="Times New Roman" w:eastAsia="Times New Roman" w:hAnsi="Times New Roman"/>
          <w:sz w:val="24"/>
          <w:szCs w:val="24"/>
          <w:lang w:val="bg-BG"/>
        </w:rPr>
        <w:t>. Договорът за прехвърляне на вещни права върху чужд недвижим имот разваля ли се по право по силата на влязло в сила решение за съдебно отстранение срещу приобретателя на имота или е необходимо предявяване на иск по чл.189, ал.1 ЗЗД, чл.87, ал.3 ЗЗД?, № 3, 2019.</w:t>
      </w:r>
    </w:p>
    <w:p w:rsidR="006A36D4" w:rsidRPr="006A36D4" w:rsidRDefault="006A36D4" w:rsidP="006A36D4">
      <w:pPr>
        <w:snapToGrid w:val="0"/>
        <w:spacing w:after="0" w:line="240" w:lineRule="auto"/>
        <w:rPr>
          <w:rFonts w:ascii="Times New Roman" w:eastAsia="Times New Roman" w:hAnsi="Times New Roman"/>
          <w:sz w:val="24"/>
          <w:szCs w:val="24"/>
          <w:lang w:val="bg-BG"/>
        </w:rPr>
      </w:pPr>
    </w:p>
    <w:p w:rsidR="006A36D4" w:rsidRPr="006A36D4" w:rsidRDefault="006A36D4" w:rsidP="006A36D4">
      <w:pPr>
        <w:snapToGrid w:val="0"/>
        <w:spacing w:after="0" w:line="240" w:lineRule="auto"/>
        <w:rPr>
          <w:rFonts w:ascii="Times New Roman" w:eastAsia="Times New Roman" w:hAnsi="Times New Roman"/>
          <w:sz w:val="24"/>
          <w:szCs w:val="24"/>
          <w:lang w:val="bg-BG"/>
        </w:rPr>
      </w:pPr>
      <w:r w:rsidRPr="006A36D4">
        <w:rPr>
          <w:rFonts w:ascii="Times New Roman" w:eastAsia="Times New Roman" w:hAnsi="Times New Roman"/>
          <w:b/>
          <w:sz w:val="24"/>
          <w:szCs w:val="24"/>
          <w:lang w:val="bg-BG"/>
        </w:rPr>
        <w:t>Конов, Т</w:t>
      </w:r>
      <w:r>
        <w:rPr>
          <w:rFonts w:ascii="Times New Roman" w:eastAsia="Times New Roman" w:hAnsi="Times New Roman"/>
          <w:b/>
          <w:sz w:val="24"/>
          <w:szCs w:val="24"/>
          <w:lang w:val="bg-BG"/>
        </w:rPr>
        <w:t>раян</w:t>
      </w:r>
      <w:r w:rsidRPr="006A36D4">
        <w:rPr>
          <w:rFonts w:ascii="Times New Roman" w:eastAsia="Times New Roman" w:hAnsi="Times New Roman"/>
          <w:b/>
          <w:sz w:val="24"/>
          <w:szCs w:val="24"/>
          <w:lang w:val="bg-BG"/>
        </w:rPr>
        <w:t>.</w:t>
      </w:r>
      <w:r w:rsidRPr="006A36D4">
        <w:rPr>
          <w:rFonts w:ascii="Times New Roman" w:eastAsia="Times New Roman" w:hAnsi="Times New Roman"/>
          <w:sz w:val="24"/>
          <w:szCs w:val="24"/>
          <w:lang w:val="bg-BG"/>
        </w:rPr>
        <w:t xml:space="preserve"> По право, с иск или с изявление на купувача се разваля договорът за продажба на нидвижим имот при настъпила евикция, № 3, 2019.</w:t>
      </w:r>
    </w:p>
    <w:p w:rsidR="006A36D4" w:rsidRPr="006A36D4" w:rsidRDefault="006A36D4" w:rsidP="006A36D4">
      <w:pPr>
        <w:snapToGrid w:val="0"/>
        <w:spacing w:after="0" w:line="240" w:lineRule="auto"/>
        <w:rPr>
          <w:rFonts w:ascii="Times New Roman" w:eastAsia="Times New Roman" w:hAnsi="Times New Roman"/>
          <w:sz w:val="24"/>
          <w:szCs w:val="24"/>
          <w:lang w:val="bg-BG"/>
        </w:rPr>
      </w:pPr>
    </w:p>
    <w:p w:rsidR="006A36D4" w:rsidRDefault="006A36D4" w:rsidP="006A36D4">
      <w:pPr>
        <w:snapToGrid w:val="0"/>
        <w:spacing w:after="0" w:line="240" w:lineRule="auto"/>
        <w:rPr>
          <w:rFonts w:ascii="Times New Roman" w:eastAsia="Times New Roman" w:hAnsi="Times New Roman"/>
          <w:sz w:val="24"/>
          <w:szCs w:val="24"/>
          <w:lang w:val="bg-BG"/>
        </w:rPr>
      </w:pPr>
      <w:r w:rsidRPr="006A36D4">
        <w:rPr>
          <w:rFonts w:ascii="Times New Roman" w:eastAsia="Times New Roman" w:hAnsi="Times New Roman"/>
          <w:b/>
          <w:sz w:val="24"/>
          <w:szCs w:val="24"/>
          <w:lang w:val="bg-BG"/>
        </w:rPr>
        <w:t>Танчева, Х</w:t>
      </w:r>
      <w:r>
        <w:rPr>
          <w:rFonts w:ascii="Times New Roman" w:eastAsia="Times New Roman" w:hAnsi="Times New Roman"/>
          <w:b/>
          <w:sz w:val="24"/>
          <w:szCs w:val="24"/>
          <w:lang w:val="bg-BG"/>
        </w:rPr>
        <w:t>ристина</w:t>
      </w:r>
      <w:r w:rsidRPr="006A36D4">
        <w:rPr>
          <w:rFonts w:ascii="Times New Roman" w:eastAsia="Times New Roman" w:hAnsi="Times New Roman"/>
          <w:b/>
          <w:sz w:val="24"/>
          <w:szCs w:val="24"/>
          <w:lang w:val="bg-BG"/>
        </w:rPr>
        <w:t xml:space="preserve">. </w:t>
      </w:r>
      <w:r w:rsidRPr="006A36D4">
        <w:rPr>
          <w:rFonts w:ascii="Times New Roman" w:eastAsia="Times New Roman" w:hAnsi="Times New Roman"/>
          <w:sz w:val="24"/>
          <w:szCs w:val="24"/>
          <w:lang w:val="bg-BG"/>
        </w:rPr>
        <w:t>Отговорност за вреди от дефектни продукти. С: Сиби, 2019.</w:t>
      </w:r>
    </w:p>
    <w:p w:rsidR="0018645D" w:rsidRDefault="0018645D" w:rsidP="00E942F1">
      <w:pPr>
        <w:snapToGrid w:val="0"/>
        <w:spacing w:after="0" w:line="240" w:lineRule="auto"/>
        <w:rPr>
          <w:rFonts w:ascii="Times New Roman" w:eastAsia="Times New Roman" w:hAnsi="Times New Roman"/>
          <w:sz w:val="24"/>
          <w:szCs w:val="24"/>
          <w:lang w:val="bg-BG"/>
        </w:rPr>
      </w:pPr>
    </w:p>
    <w:p w:rsidR="0018645D" w:rsidRDefault="0018645D" w:rsidP="00E942F1">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Петров Венцислав</w:t>
      </w:r>
      <w:r w:rsidRPr="0018645D">
        <w:rPr>
          <w:rFonts w:ascii="Times New Roman" w:eastAsia="Times New Roman" w:hAnsi="Times New Roman"/>
          <w:sz w:val="24"/>
          <w:szCs w:val="24"/>
          <w:lang w:val="bg-BG"/>
        </w:rPr>
        <w:t>. Правни последици от отмяната на отказа от наследство по чл.56 ЗН. В Сборник в памет на проф. д-р Лиляна Ненова, София, 2017, с.298, бел.35, с- 299, бел.36, с. 299, бел. 37,с. 299, ел.38.</w:t>
      </w:r>
    </w:p>
    <w:p w:rsidR="0018645D" w:rsidRDefault="0018645D" w:rsidP="00E942F1">
      <w:pPr>
        <w:snapToGrid w:val="0"/>
        <w:spacing w:after="0" w:line="240" w:lineRule="auto"/>
        <w:rPr>
          <w:rFonts w:ascii="Times New Roman" w:eastAsia="Times New Roman" w:hAnsi="Times New Roman"/>
          <w:sz w:val="24"/>
          <w:szCs w:val="24"/>
          <w:lang w:val="bg-BG"/>
        </w:rPr>
      </w:pPr>
    </w:p>
    <w:p w:rsidR="0018645D" w:rsidRDefault="0018645D" w:rsidP="00E942F1">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Василев, Ивайло</w:t>
      </w:r>
      <w:r w:rsidRPr="0018645D">
        <w:rPr>
          <w:rFonts w:ascii="Times New Roman" w:eastAsia="Times New Roman" w:hAnsi="Times New Roman"/>
          <w:sz w:val="24"/>
          <w:szCs w:val="24"/>
          <w:lang w:val="bg-BG"/>
        </w:rPr>
        <w:t xml:space="preserve">. Действие на вписването по българското вещно право. Дисертационен труд, </w:t>
      </w:r>
      <w:r w:rsidR="006950A3">
        <w:rPr>
          <w:rFonts w:ascii="Times New Roman" w:eastAsia="Times New Roman" w:hAnsi="Times New Roman"/>
          <w:sz w:val="24"/>
          <w:szCs w:val="24"/>
          <w:lang w:val="bg-BG"/>
        </w:rPr>
        <w:t>ПУ „Паисий Хилендарски“</w:t>
      </w:r>
      <w:r w:rsidRPr="0018645D">
        <w:rPr>
          <w:rFonts w:ascii="Times New Roman" w:eastAsia="Times New Roman" w:hAnsi="Times New Roman"/>
          <w:sz w:val="24"/>
          <w:szCs w:val="24"/>
          <w:lang w:val="bg-BG"/>
        </w:rPr>
        <w:t>, 2018,  с.104, бел.181,с. 106, бел.183., монография, Нова звезда, 2018.</w:t>
      </w:r>
    </w:p>
    <w:p w:rsidR="0018645D" w:rsidRDefault="0018645D" w:rsidP="00E942F1">
      <w:pPr>
        <w:snapToGrid w:val="0"/>
        <w:spacing w:after="0" w:line="240" w:lineRule="auto"/>
        <w:rPr>
          <w:rFonts w:ascii="Times New Roman" w:eastAsia="Times New Roman" w:hAnsi="Times New Roman"/>
          <w:sz w:val="24"/>
          <w:szCs w:val="24"/>
          <w:lang w:val="bg-BG"/>
        </w:rPr>
      </w:pPr>
    </w:p>
    <w:p w:rsidR="0018645D" w:rsidRDefault="0018645D" w:rsidP="00E942F1">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Кънев, Ивайло</w:t>
      </w:r>
      <w:r w:rsidRPr="0018645D">
        <w:rPr>
          <w:rFonts w:ascii="Times New Roman" w:eastAsia="Times New Roman" w:hAnsi="Times New Roman"/>
          <w:sz w:val="24"/>
          <w:szCs w:val="24"/>
          <w:lang w:val="bg-BG"/>
        </w:rPr>
        <w:t>. Последици за правата на трети лица, придобити от страна по унищожена правна сделка. Юридически свят, 2019.</w:t>
      </w:r>
    </w:p>
    <w:p w:rsidR="0018645D" w:rsidRDefault="0018645D" w:rsidP="00E942F1">
      <w:pPr>
        <w:snapToGrid w:val="0"/>
        <w:spacing w:after="0" w:line="240" w:lineRule="auto"/>
        <w:rPr>
          <w:rFonts w:ascii="Times New Roman" w:eastAsia="Times New Roman" w:hAnsi="Times New Roman"/>
          <w:sz w:val="24"/>
          <w:szCs w:val="24"/>
          <w:lang w:val="bg-BG"/>
        </w:rPr>
      </w:pPr>
    </w:p>
    <w:p w:rsidR="0018645D" w:rsidRDefault="0018645D" w:rsidP="00E942F1">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Стоянов, Димитър.</w:t>
      </w:r>
      <w:r w:rsidRPr="0018645D">
        <w:rPr>
          <w:rFonts w:ascii="Times New Roman" w:eastAsia="Times New Roman" w:hAnsi="Times New Roman"/>
          <w:sz w:val="24"/>
          <w:szCs w:val="24"/>
          <w:lang w:val="bg-BG"/>
        </w:rPr>
        <w:t xml:space="preserve"> Придобивният способ по чл.78 от закона на собствеността. Дисертационен труд. София, 2015.</w:t>
      </w:r>
    </w:p>
    <w:p w:rsidR="0018645D" w:rsidRDefault="0018645D" w:rsidP="00E942F1">
      <w:pPr>
        <w:snapToGrid w:val="0"/>
        <w:spacing w:after="0" w:line="240" w:lineRule="auto"/>
        <w:rPr>
          <w:rFonts w:ascii="Times New Roman" w:eastAsia="Times New Roman" w:hAnsi="Times New Roman"/>
          <w:sz w:val="24"/>
          <w:szCs w:val="24"/>
          <w:lang w:val="bg-BG"/>
        </w:rPr>
      </w:pPr>
    </w:p>
    <w:p w:rsidR="0018645D" w:rsidRPr="0018645D" w:rsidRDefault="0018645D" w:rsidP="0018645D">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Богданова, Ирина</w:t>
      </w:r>
      <w:r w:rsidRPr="0018645D">
        <w:rPr>
          <w:rFonts w:ascii="Times New Roman" w:eastAsia="Times New Roman" w:hAnsi="Times New Roman"/>
          <w:sz w:val="24"/>
          <w:szCs w:val="24"/>
          <w:lang w:val="bg-BG"/>
        </w:rPr>
        <w:t xml:space="preserve">. Искът по чл.59 ЗЗД. Дисертационен труд. </w:t>
      </w:r>
      <w:r w:rsidR="006950A3">
        <w:rPr>
          <w:rFonts w:ascii="Times New Roman" w:eastAsia="Times New Roman" w:hAnsi="Times New Roman"/>
          <w:sz w:val="24"/>
          <w:szCs w:val="24"/>
          <w:lang w:val="bg-BG"/>
        </w:rPr>
        <w:t xml:space="preserve">ЮФ на СУ „Кл. Охридски“, </w:t>
      </w:r>
      <w:r w:rsidRPr="0018645D">
        <w:rPr>
          <w:rFonts w:ascii="Times New Roman" w:eastAsia="Times New Roman" w:hAnsi="Times New Roman"/>
          <w:sz w:val="24"/>
          <w:szCs w:val="24"/>
          <w:lang w:val="bg-BG"/>
        </w:rPr>
        <w:t xml:space="preserve">София,  2021, с. 193,с.664 </w:t>
      </w:r>
    </w:p>
    <w:p w:rsidR="0018645D" w:rsidRPr="0018645D" w:rsidRDefault="0018645D" w:rsidP="0018645D">
      <w:pPr>
        <w:snapToGrid w:val="0"/>
        <w:spacing w:after="0" w:line="240" w:lineRule="auto"/>
        <w:rPr>
          <w:rFonts w:ascii="Times New Roman" w:eastAsia="Times New Roman" w:hAnsi="Times New Roman"/>
          <w:sz w:val="24"/>
          <w:szCs w:val="24"/>
          <w:lang w:val="bg-BG"/>
        </w:rPr>
      </w:pPr>
    </w:p>
    <w:p w:rsidR="0018645D" w:rsidRPr="0018645D" w:rsidRDefault="0018645D" w:rsidP="0018645D">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Владимирова, Катя</w:t>
      </w:r>
      <w:r w:rsidRPr="0018645D">
        <w:rPr>
          <w:rFonts w:ascii="Times New Roman" w:eastAsia="Times New Roman" w:hAnsi="Times New Roman"/>
          <w:sz w:val="24"/>
          <w:szCs w:val="24"/>
          <w:lang w:val="bg-BG"/>
        </w:rPr>
        <w:t>. Учебен практикум по облигационно право. Нова звезда. София 2019, с.79., с. 66, бел.102., с.68.</w:t>
      </w:r>
    </w:p>
    <w:p w:rsidR="0018645D" w:rsidRPr="0018645D" w:rsidRDefault="0018645D" w:rsidP="0018645D">
      <w:pPr>
        <w:snapToGrid w:val="0"/>
        <w:spacing w:after="0" w:line="240" w:lineRule="auto"/>
        <w:rPr>
          <w:rFonts w:ascii="Times New Roman" w:eastAsia="Times New Roman" w:hAnsi="Times New Roman"/>
          <w:sz w:val="24"/>
          <w:szCs w:val="24"/>
          <w:lang w:val="bg-BG"/>
        </w:rPr>
      </w:pPr>
    </w:p>
    <w:p w:rsidR="0018645D" w:rsidRPr="0018645D" w:rsidRDefault="0018645D" w:rsidP="0018645D">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Андреан Василев Славчев</w:t>
      </w:r>
      <w:r w:rsidRPr="0018645D">
        <w:rPr>
          <w:rFonts w:ascii="Times New Roman" w:eastAsia="Times New Roman" w:hAnsi="Times New Roman"/>
          <w:sz w:val="24"/>
          <w:szCs w:val="24"/>
          <w:lang w:val="bg-BG"/>
        </w:rPr>
        <w:t xml:space="preserve">. Компенсация на вини при договорната отговорност. Дисертационен труд, </w:t>
      </w:r>
      <w:r w:rsidR="006950A3" w:rsidRPr="006950A3">
        <w:rPr>
          <w:rFonts w:ascii="Times New Roman" w:eastAsia="Times New Roman" w:hAnsi="Times New Roman"/>
          <w:sz w:val="24"/>
          <w:szCs w:val="24"/>
          <w:lang w:val="bg-BG"/>
        </w:rPr>
        <w:t xml:space="preserve">ПУ „Паисий Хилендарски“, </w:t>
      </w:r>
      <w:r w:rsidRPr="0018645D">
        <w:rPr>
          <w:rFonts w:ascii="Times New Roman" w:eastAsia="Times New Roman" w:hAnsi="Times New Roman"/>
          <w:sz w:val="24"/>
          <w:szCs w:val="24"/>
          <w:lang w:val="bg-BG"/>
        </w:rPr>
        <w:t>Пловдив, 2020.</w:t>
      </w:r>
    </w:p>
    <w:p w:rsidR="0018645D" w:rsidRPr="0018645D" w:rsidRDefault="0018645D" w:rsidP="0018645D">
      <w:pPr>
        <w:snapToGrid w:val="0"/>
        <w:spacing w:after="0" w:line="240" w:lineRule="auto"/>
        <w:rPr>
          <w:rFonts w:ascii="Times New Roman" w:eastAsia="Times New Roman" w:hAnsi="Times New Roman"/>
          <w:sz w:val="24"/>
          <w:szCs w:val="24"/>
          <w:lang w:val="bg-BG"/>
        </w:rPr>
      </w:pPr>
    </w:p>
    <w:p w:rsidR="0018645D" w:rsidRDefault="0018645D" w:rsidP="0018645D">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Василев, Ивайло</w:t>
      </w:r>
      <w:r w:rsidRPr="0018645D">
        <w:rPr>
          <w:rFonts w:ascii="Times New Roman" w:eastAsia="Times New Roman" w:hAnsi="Times New Roman"/>
          <w:sz w:val="24"/>
          <w:szCs w:val="24"/>
          <w:lang w:val="bg-BG"/>
        </w:rPr>
        <w:t>. Публичност на вписването по българското вещно право. // Правна мисъл, 58, 2017, №4, с.139-154</w:t>
      </w:r>
    </w:p>
    <w:p w:rsidR="0018645D" w:rsidRDefault="0018645D" w:rsidP="00E942F1">
      <w:pPr>
        <w:snapToGrid w:val="0"/>
        <w:spacing w:after="0" w:line="240" w:lineRule="auto"/>
        <w:rPr>
          <w:rFonts w:ascii="Times New Roman" w:eastAsia="Times New Roman" w:hAnsi="Times New Roman"/>
          <w:sz w:val="24"/>
          <w:szCs w:val="24"/>
          <w:lang w:val="bg-BG"/>
        </w:rPr>
      </w:pPr>
    </w:p>
    <w:p w:rsidR="0018645D" w:rsidRDefault="0018645D" w:rsidP="00E942F1">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Василев, Ивайло</w:t>
      </w:r>
      <w:r w:rsidRPr="0018645D">
        <w:rPr>
          <w:rFonts w:ascii="Times New Roman" w:eastAsia="Times New Roman" w:hAnsi="Times New Roman"/>
          <w:sz w:val="24"/>
          <w:szCs w:val="24"/>
          <w:lang w:val="bg-BG"/>
        </w:rPr>
        <w:t>. Действие на вписването по българското вещно право. С.: Нова звезда, 2018, ISBN: 978-619-198-093-2, с. 125, 127.</w:t>
      </w:r>
    </w:p>
    <w:p w:rsidR="006A0F64" w:rsidRDefault="006A0F64" w:rsidP="00E942F1">
      <w:pPr>
        <w:snapToGrid w:val="0"/>
        <w:spacing w:after="0" w:line="240" w:lineRule="auto"/>
        <w:rPr>
          <w:rFonts w:ascii="Times New Roman" w:eastAsia="Times New Roman" w:hAnsi="Times New Roman"/>
          <w:sz w:val="24"/>
          <w:szCs w:val="24"/>
          <w:lang w:val="bg-BG"/>
        </w:rPr>
      </w:pPr>
    </w:p>
    <w:p w:rsidR="0018645D" w:rsidRDefault="0018645D" w:rsidP="00E942F1">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lastRenderedPageBreak/>
        <w:t>Даскалов, Вълчин</w:t>
      </w:r>
      <w:r w:rsidRPr="0018645D">
        <w:rPr>
          <w:rFonts w:ascii="Times New Roman" w:eastAsia="Times New Roman" w:hAnsi="Times New Roman"/>
          <w:sz w:val="24"/>
          <w:szCs w:val="24"/>
          <w:lang w:val="bg-BG"/>
        </w:rPr>
        <w:t>. Имуществена отговорност на управителя за вреди, причинени на дружеството, 2019 г.</w:t>
      </w:r>
    </w:p>
    <w:p w:rsidR="0018645D" w:rsidRDefault="0018645D" w:rsidP="0018645D">
      <w:pPr>
        <w:snapToGrid w:val="0"/>
        <w:spacing w:after="0" w:line="240" w:lineRule="auto"/>
        <w:rPr>
          <w:rFonts w:ascii="Times New Roman" w:eastAsia="Times New Roman" w:hAnsi="Times New Roman"/>
          <w:sz w:val="24"/>
          <w:szCs w:val="24"/>
          <w:lang w:val="bg-BG"/>
        </w:rPr>
      </w:pPr>
    </w:p>
    <w:p w:rsidR="0018645D" w:rsidRDefault="0018645D" w:rsidP="0018645D">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Недев, Делян</w:t>
      </w:r>
      <w:r w:rsidRPr="0018645D">
        <w:rPr>
          <w:rFonts w:ascii="Times New Roman" w:eastAsia="Times New Roman" w:hAnsi="Times New Roman"/>
          <w:sz w:val="24"/>
          <w:szCs w:val="24"/>
          <w:lang w:val="bg-BG"/>
        </w:rPr>
        <w:t>. Разваля ли се по силата на съдебното решение за евикция договорът за прехвърляне на недвижим имот, Бизнес и право, 2019, №3, 65-75.</w:t>
      </w:r>
    </w:p>
    <w:p w:rsidR="006A36D4" w:rsidRDefault="006A36D4" w:rsidP="0018645D">
      <w:pPr>
        <w:snapToGrid w:val="0"/>
        <w:spacing w:after="0" w:line="240" w:lineRule="auto"/>
        <w:rPr>
          <w:rFonts w:ascii="Times New Roman" w:eastAsia="Times New Roman" w:hAnsi="Times New Roman"/>
          <w:sz w:val="24"/>
          <w:szCs w:val="24"/>
          <w:lang w:val="bg-BG"/>
        </w:rPr>
      </w:pPr>
    </w:p>
    <w:p w:rsidR="006A36D4" w:rsidRPr="0018645D" w:rsidRDefault="006A36D4" w:rsidP="0018645D">
      <w:pPr>
        <w:snapToGrid w:val="0"/>
        <w:spacing w:after="0" w:line="240" w:lineRule="auto"/>
        <w:rPr>
          <w:rFonts w:ascii="Times New Roman" w:eastAsia="Times New Roman" w:hAnsi="Times New Roman"/>
          <w:sz w:val="24"/>
          <w:szCs w:val="24"/>
          <w:lang w:val="bg-BG"/>
        </w:rPr>
      </w:pPr>
      <w:r w:rsidRPr="006A36D4">
        <w:rPr>
          <w:rFonts w:ascii="Times New Roman" w:eastAsia="Times New Roman" w:hAnsi="Times New Roman"/>
          <w:b/>
          <w:sz w:val="24"/>
          <w:szCs w:val="24"/>
          <w:lang w:val="bg-BG"/>
        </w:rPr>
        <w:t>Богданова, Ирина</w:t>
      </w:r>
      <w:r w:rsidRPr="006A36D4">
        <w:rPr>
          <w:rFonts w:ascii="Times New Roman" w:eastAsia="Times New Roman" w:hAnsi="Times New Roman"/>
          <w:sz w:val="24"/>
          <w:szCs w:val="24"/>
          <w:lang w:val="bg-BG"/>
        </w:rPr>
        <w:t>.  „Use value’ of money (или по въпроса за обезщетяване на лишения от възможността да ползва „свои пари“), публикувана  на 17.07.2019 в: www.gramada.org.</w:t>
      </w:r>
    </w:p>
    <w:p w:rsidR="0018645D" w:rsidRPr="0018645D" w:rsidRDefault="0018645D" w:rsidP="0018645D">
      <w:pPr>
        <w:snapToGrid w:val="0"/>
        <w:spacing w:after="0" w:line="240" w:lineRule="auto"/>
        <w:rPr>
          <w:rFonts w:ascii="Times New Roman" w:eastAsia="Times New Roman" w:hAnsi="Times New Roman"/>
          <w:sz w:val="24"/>
          <w:szCs w:val="24"/>
          <w:lang w:val="bg-BG"/>
        </w:rPr>
      </w:pPr>
    </w:p>
    <w:p w:rsidR="0018645D" w:rsidRDefault="0018645D" w:rsidP="0018645D">
      <w:pPr>
        <w:snapToGrid w:val="0"/>
        <w:spacing w:after="0" w:line="240" w:lineRule="auto"/>
        <w:rPr>
          <w:rFonts w:ascii="Times New Roman" w:eastAsia="Times New Roman" w:hAnsi="Times New Roman"/>
          <w:sz w:val="24"/>
          <w:szCs w:val="24"/>
          <w:lang w:val="bg-BG"/>
        </w:rPr>
      </w:pPr>
      <w:r w:rsidRPr="0018645D">
        <w:rPr>
          <w:rFonts w:ascii="Times New Roman" w:eastAsia="Times New Roman" w:hAnsi="Times New Roman"/>
          <w:b/>
          <w:sz w:val="24"/>
          <w:szCs w:val="24"/>
          <w:lang w:val="bg-BG"/>
        </w:rPr>
        <w:t>Попова, Валентина</w:t>
      </w:r>
      <w:r w:rsidRPr="0018645D">
        <w:rPr>
          <w:rFonts w:ascii="Times New Roman" w:eastAsia="Times New Roman" w:hAnsi="Times New Roman"/>
          <w:sz w:val="24"/>
          <w:szCs w:val="24"/>
          <w:lang w:val="bg-BG"/>
        </w:rPr>
        <w:t>. Договорът за прехвърляне на вещни права върху чужд недвижим имот разваля ли се по право по силата на влязло в сила решение за съдебно отстранение срещу приобрретателя на имота, или е необходимо предявяването на иск по чл. 189, ал.1 ЗЗД, вр.чл.87, ал.3, ЗЗД?. Търговско право, №3, 2019, 29-38.</w:t>
      </w:r>
    </w:p>
    <w:p w:rsidR="00713CB5" w:rsidRDefault="00713CB5" w:rsidP="0018645D">
      <w:pPr>
        <w:snapToGrid w:val="0"/>
        <w:spacing w:after="0" w:line="240" w:lineRule="auto"/>
        <w:rPr>
          <w:rFonts w:ascii="Times New Roman" w:eastAsia="Times New Roman" w:hAnsi="Times New Roman"/>
          <w:sz w:val="24"/>
          <w:szCs w:val="24"/>
          <w:lang w:val="bg-BG"/>
        </w:rPr>
      </w:pPr>
    </w:p>
    <w:p w:rsidR="00713CB5" w:rsidRPr="00713CB5" w:rsidRDefault="00713CB5" w:rsidP="00713CB5">
      <w:pPr>
        <w:snapToGrid w:val="0"/>
        <w:spacing w:after="0" w:line="240" w:lineRule="auto"/>
        <w:jc w:val="center"/>
        <w:rPr>
          <w:rFonts w:ascii="Times New Roman" w:eastAsia="Times New Roman" w:hAnsi="Times New Roman"/>
          <w:b/>
          <w:sz w:val="24"/>
          <w:szCs w:val="24"/>
          <w:lang w:val="bg-BG"/>
        </w:rPr>
      </w:pPr>
      <w:r w:rsidRPr="00713CB5">
        <w:rPr>
          <w:rFonts w:ascii="Times New Roman" w:eastAsia="Times New Roman" w:hAnsi="Times New Roman"/>
          <w:b/>
          <w:sz w:val="24"/>
          <w:szCs w:val="24"/>
          <w:lang w:val="bg-BG"/>
        </w:rPr>
        <w:t>Цитирания в съдебни решения</w:t>
      </w:r>
    </w:p>
    <w:p w:rsidR="00713CB5" w:rsidRDefault="00713CB5" w:rsidP="0018645D">
      <w:pPr>
        <w:snapToGrid w:val="0"/>
        <w:spacing w:after="0" w:line="240" w:lineRule="auto"/>
        <w:rPr>
          <w:rFonts w:ascii="Times New Roman" w:eastAsia="Times New Roman" w:hAnsi="Times New Roman"/>
          <w:sz w:val="24"/>
          <w:szCs w:val="24"/>
          <w:lang w:val="bg-BG"/>
        </w:rPr>
      </w:pPr>
    </w:p>
    <w:p w:rsidR="00713CB5" w:rsidRPr="00713CB5" w:rsidRDefault="00713CB5" w:rsidP="00713CB5">
      <w:pPr>
        <w:snapToGrid w:val="0"/>
        <w:spacing w:after="0" w:line="240" w:lineRule="auto"/>
        <w:jc w:val="both"/>
        <w:rPr>
          <w:rFonts w:ascii="Times New Roman" w:eastAsia="Times New Roman" w:hAnsi="Times New Roman"/>
          <w:sz w:val="24"/>
          <w:szCs w:val="24"/>
          <w:lang w:val="bg-BG"/>
        </w:rPr>
      </w:pPr>
      <w:r w:rsidRPr="00713CB5">
        <w:rPr>
          <w:rFonts w:ascii="Times New Roman" w:eastAsia="Times New Roman" w:hAnsi="Times New Roman"/>
          <w:sz w:val="24"/>
          <w:szCs w:val="24"/>
          <w:lang w:val="bg-BG"/>
        </w:rPr>
        <w:t xml:space="preserve">Решение № 17 от 11.01.2018 г. на ОС-В. Търново по гр. д. № 815/2014 г. </w:t>
      </w:r>
    </w:p>
    <w:p w:rsidR="00713CB5" w:rsidRPr="00713CB5" w:rsidRDefault="00713CB5" w:rsidP="00713CB5">
      <w:pPr>
        <w:snapToGrid w:val="0"/>
        <w:spacing w:after="0" w:line="240" w:lineRule="auto"/>
        <w:jc w:val="both"/>
        <w:rPr>
          <w:rFonts w:ascii="Times New Roman" w:eastAsia="Times New Roman" w:hAnsi="Times New Roman"/>
          <w:sz w:val="24"/>
          <w:szCs w:val="24"/>
          <w:lang w:val="bg-BG"/>
        </w:rPr>
      </w:pPr>
      <w:r w:rsidRPr="00713CB5">
        <w:rPr>
          <w:rFonts w:ascii="Times New Roman" w:eastAsia="Times New Roman" w:hAnsi="Times New Roman"/>
          <w:sz w:val="24"/>
          <w:szCs w:val="24"/>
          <w:lang w:val="bg-BG"/>
        </w:rPr>
        <w:t xml:space="preserve">Решение № 396 от 17.03.2017 г. на ОС - Варна по гр. д. № 599/2015 г. </w:t>
      </w:r>
    </w:p>
    <w:p w:rsidR="00713CB5" w:rsidRPr="00713CB5" w:rsidRDefault="00713CB5" w:rsidP="00713CB5">
      <w:pPr>
        <w:snapToGrid w:val="0"/>
        <w:spacing w:after="0" w:line="240" w:lineRule="auto"/>
        <w:jc w:val="both"/>
        <w:rPr>
          <w:rFonts w:ascii="Times New Roman" w:eastAsia="Times New Roman" w:hAnsi="Times New Roman"/>
          <w:sz w:val="24"/>
          <w:szCs w:val="24"/>
          <w:lang w:val="bg-BG"/>
        </w:rPr>
      </w:pPr>
      <w:r w:rsidRPr="00713CB5">
        <w:rPr>
          <w:rFonts w:ascii="Times New Roman" w:eastAsia="Times New Roman" w:hAnsi="Times New Roman"/>
          <w:sz w:val="24"/>
          <w:szCs w:val="24"/>
          <w:lang w:val="bg-BG"/>
        </w:rPr>
        <w:t xml:space="preserve">Решение № 641 от 10.04.2018 г. на ОС - Варна по гр. д. № 2909/2015 г. </w:t>
      </w:r>
    </w:p>
    <w:p w:rsidR="00713CB5" w:rsidRPr="00713CB5" w:rsidRDefault="00713CB5" w:rsidP="00713CB5">
      <w:pPr>
        <w:snapToGrid w:val="0"/>
        <w:spacing w:after="0" w:line="240" w:lineRule="auto"/>
        <w:jc w:val="both"/>
        <w:rPr>
          <w:rFonts w:ascii="Times New Roman" w:eastAsia="Times New Roman" w:hAnsi="Times New Roman"/>
          <w:sz w:val="24"/>
          <w:szCs w:val="24"/>
          <w:lang w:val="bg-BG"/>
        </w:rPr>
      </w:pPr>
      <w:r w:rsidRPr="00713CB5">
        <w:rPr>
          <w:rFonts w:ascii="Times New Roman" w:eastAsia="Times New Roman" w:hAnsi="Times New Roman"/>
          <w:sz w:val="24"/>
          <w:szCs w:val="24"/>
          <w:lang w:val="bg-BG"/>
        </w:rPr>
        <w:t xml:space="preserve">Решение № 835 от 18.07.2013 г. на ОС - Бургас по гр. д. № 173/2012 г. </w:t>
      </w:r>
    </w:p>
    <w:p w:rsidR="00713CB5" w:rsidRPr="00713CB5" w:rsidRDefault="00713CB5" w:rsidP="00713CB5">
      <w:pPr>
        <w:snapToGrid w:val="0"/>
        <w:spacing w:after="0" w:line="240" w:lineRule="auto"/>
        <w:jc w:val="both"/>
        <w:rPr>
          <w:rFonts w:ascii="Times New Roman" w:eastAsia="Times New Roman" w:hAnsi="Times New Roman"/>
          <w:sz w:val="24"/>
          <w:szCs w:val="24"/>
          <w:lang w:val="bg-BG"/>
        </w:rPr>
      </w:pPr>
      <w:r w:rsidRPr="00713CB5">
        <w:rPr>
          <w:rFonts w:ascii="Times New Roman" w:eastAsia="Times New Roman" w:hAnsi="Times New Roman"/>
          <w:sz w:val="24"/>
          <w:szCs w:val="24"/>
          <w:lang w:val="bg-BG"/>
        </w:rPr>
        <w:t xml:space="preserve">Решение от 5.07.2012 г. на ОС - Велико Търново по гр. д. № 991/2011 г. </w:t>
      </w:r>
    </w:p>
    <w:p w:rsidR="005A7E01" w:rsidRDefault="00713CB5" w:rsidP="00713CB5">
      <w:pPr>
        <w:snapToGrid w:val="0"/>
        <w:spacing w:after="0" w:line="240" w:lineRule="auto"/>
        <w:jc w:val="both"/>
        <w:rPr>
          <w:rFonts w:ascii="Times New Roman" w:eastAsia="Times New Roman" w:hAnsi="Times New Roman"/>
          <w:sz w:val="24"/>
          <w:szCs w:val="24"/>
          <w:lang w:val="bg-BG"/>
        </w:rPr>
      </w:pPr>
      <w:r w:rsidRPr="00713CB5">
        <w:rPr>
          <w:rFonts w:ascii="Times New Roman" w:eastAsia="Times New Roman" w:hAnsi="Times New Roman"/>
          <w:sz w:val="24"/>
          <w:szCs w:val="24"/>
          <w:lang w:val="bg-BG"/>
        </w:rPr>
        <w:t>Решение № 45 от 15.01.2016 г. на ОС - Варна по гр. д. № 2930/2013 г</w:t>
      </w:r>
    </w:p>
    <w:p w:rsidR="00341DBB" w:rsidRDefault="00341DBB" w:rsidP="0009681A">
      <w:pPr>
        <w:snapToGrid w:val="0"/>
        <w:spacing w:after="0" w:line="240" w:lineRule="auto"/>
        <w:ind w:left="708" w:firstLine="708"/>
        <w:rPr>
          <w:rFonts w:ascii="Times New Roman" w:eastAsia="Times New Roman" w:hAnsi="Times New Roman"/>
          <w:sz w:val="24"/>
          <w:szCs w:val="24"/>
          <w:lang w:val="bg-BG"/>
        </w:rPr>
      </w:pPr>
    </w:p>
    <w:p w:rsidR="00341DBB" w:rsidRPr="003917AD" w:rsidRDefault="00341DBB" w:rsidP="0009681A">
      <w:pPr>
        <w:snapToGrid w:val="0"/>
        <w:spacing w:after="0" w:line="240" w:lineRule="auto"/>
        <w:ind w:left="708" w:firstLine="708"/>
        <w:rPr>
          <w:rFonts w:ascii="Times New Roman" w:eastAsia="Times New Roman" w:hAnsi="Times New Roman"/>
          <w:sz w:val="24"/>
          <w:szCs w:val="24"/>
          <w:lang w:val="bg-BG"/>
        </w:rPr>
      </w:pPr>
    </w:p>
    <w:p w:rsidR="00FA7A5B" w:rsidRPr="00D228C6" w:rsidRDefault="00FA7A5B" w:rsidP="00E86A66">
      <w:pPr>
        <w:snapToGrid w:val="0"/>
        <w:spacing w:after="0" w:line="240" w:lineRule="auto"/>
        <w:jc w:val="both"/>
        <w:rPr>
          <w:rFonts w:ascii="Times New Roman" w:eastAsia="Times New Roman" w:hAnsi="Times New Roman"/>
          <w:b/>
          <w:sz w:val="24"/>
          <w:szCs w:val="24"/>
          <w:lang w:val="bg-BG"/>
        </w:rPr>
      </w:pPr>
      <w:r w:rsidRPr="003917AD">
        <w:rPr>
          <w:rFonts w:ascii="Times New Roman" w:eastAsia="Times New Roman" w:hAnsi="Times New Roman"/>
          <w:b/>
          <w:sz w:val="24"/>
          <w:szCs w:val="24"/>
          <w:u w:val="single"/>
          <w:lang w:val="bg-BG"/>
        </w:rPr>
        <w:t>Русчев, И</w:t>
      </w:r>
      <w:r w:rsidR="008F18DE" w:rsidRPr="003917AD">
        <w:rPr>
          <w:rFonts w:ascii="Times New Roman" w:eastAsia="Times New Roman" w:hAnsi="Times New Roman"/>
          <w:b/>
          <w:sz w:val="24"/>
          <w:szCs w:val="24"/>
          <w:u w:val="single"/>
          <w:lang w:val="bg-BG"/>
        </w:rPr>
        <w:t>ван</w:t>
      </w:r>
      <w:r w:rsidRPr="003917AD">
        <w:rPr>
          <w:rFonts w:ascii="Times New Roman" w:eastAsia="Times New Roman" w:hAnsi="Times New Roman"/>
          <w:b/>
          <w:sz w:val="24"/>
          <w:szCs w:val="24"/>
          <w:u w:val="single"/>
          <w:lang w:val="bg-BG"/>
        </w:rPr>
        <w:t xml:space="preserve">. </w:t>
      </w:r>
      <w:r w:rsidRPr="003917AD">
        <w:rPr>
          <w:rFonts w:ascii="Times New Roman" w:eastAsia="Times New Roman" w:hAnsi="Times New Roman"/>
          <w:sz w:val="24"/>
          <w:szCs w:val="24"/>
          <w:lang w:val="bg-BG"/>
        </w:rPr>
        <w:t xml:space="preserve">Договорът за концесия. С., Софи-Р, 1999. 600 с. </w:t>
      </w:r>
      <w:r w:rsidR="00CB1F61" w:rsidRPr="00CB1F61">
        <w:rPr>
          <w:rFonts w:ascii="Times New Roman" w:eastAsia="Times New Roman" w:hAnsi="Times New Roman"/>
          <w:sz w:val="24"/>
          <w:szCs w:val="24"/>
          <w:lang w:val="bg-BG"/>
        </w:rPr>
        <w:t>ISBN: 954-638-084-9</w:t>
      </w:r>
      <w:r w:rsidRPr="003917AD">
        <w:rPr>
          <w:rFonts w:ascii="Times New Roman" w:eastAsia="Times New Roman" w:hAnsi="Times New Roman"/>
          <w:sz w:val="24"/>
          <w:szCs w:val="24"/>
          <w:lang w:val="bg-BG"/>
        </w:rPr>
        <w:t xml:space="preserve"> </w:t>
      </w:r>
      <w:r w:rsidRPr="00D228C6">
        <w:rPr>
          <w:rFonts w:ascii="Times New Roman" w:eastAsia="Times New Roman" w:hAnsi="Times New Roman"/>
          <w:sz w:val="24"/>
          <w:szCs w:val="24"/>
          <w:lang w:val="bg-BG"/>
        </w:rPr>
        <w:t>–</w:t>
      </w:r>
      <w:r w:rsidRPr="00D228C6">
        <w:rPr>
          <w:rFonts w:ascii="Times New Roman" w:eastAsia="Times New Roman" w:hAnsi="Times New Roman"/>
          <w:b/>
          <w:sz w:val="24"/>
          <w:szCs w:val="24"/>
          <w:lang w:val="bg-BG"/>
        </w:rPr>
        <w:t xml:space="preserve"> </w:t>
      </w:r>
      <w:r w:rsidR="00D228C6" w:rsidRPr="00D228C6">
        <w:rPr>
          <w:rFonts w:ascii="Times New Roman" w:eastAsia="Times New Roman" w:hAnsi="Times New Roman"/>
          <w:b/>
          <w:sz w:val="24"/>
          <w:szCs w:val="24"/>
          <w:lang w:val="bg-BG"/>
        </w:rPr>
        <w:t xml:space="preserve">53 </w:t>
      </w:r>
      <w:r w:rsidR="006C6F10" w:rsidRPr="00D228C6">
        <w:rPr>
          <w:rFonts w:ascii="Times New Roman" w:eastAsia="Times New Roman" w:hAnsi="Times New Roman"/>
          <w:b/>
          <w:sz w:val="24"/>
          <w:szCs w:val="24"/>
          <w:lang w:val="bg-BG"/>
        </w:rPr>
        <w:t>цитирания</w:t>
      </w:r>
    </w:p>
    <w:p w:rsidR="00A02FC0" w:rsidRDefault="00A02FC0" w:rsidP="00E86A66">
      <w:pPr>
        <w:snapToGrid w:val="0"/>
        <w:spacing w:after="0" w:line="240" w:lineRule="auto"/>
        <w:jc w:val="both"/>
        <w:rPr>
          <w:rFonts w:ascii="Times New Roman" w:eastAsia="Times New Roman" w:hAnsi="Times New Roman"/>
          <w:b/>
          <w:sz w:val="24"/>
          <w:szCs w:val="24"/>
          <w:u w:val="single"/>
          <w:lang w:val="bg-BG"/>
        </w:rPr>
      </w:pPr>
    </w:p>
    <w:p w:rsidR="00A02FC0" w:rsidRDefault="00A02FC0" w:rsidP="00E86A66">
      <w:pPr>
        <w:snapToGrid w:val="0"/>
        <w:spacing w:after="0" w:line="240" w:lineRule="auto"/>
        <w:jc w:val="both"/>
        <w:rPr>
          <w:rFonts w:ascii="Times New Roman" w:eastAsia="Times New Roman" w:hAnsi="Times New Roman"/>
          <w:b/>
          <w:sz w:val="24"/>
          <w:szCs w:val="24"/>
          <w:u w:val="single"/>
          <w:lang w:val="bg-BG"/>
        </w:rPr>
      </w:pPr>
    </w:p>
    <w:p w:rsidR="00A02FC0" w:rsidRDefault="00A02FC0" w:rsidP="00E86A66">
      <w:pPr>
        <w:snapToGrid w:val="0"/>
        <w:spacing w:after="0" w:line="240" w:lineRule="auto"/>
        <w:jc w:val="both"/>
        <w:rPr>
          <w:rFonts w:ascii="Times New Roman" w:eastAsia="Times New Roman" w:hAnsi="Times New Roman"/>
          <w:sz w:val="24"/>
          <w:szCs w:val="24"/>
          <w:lang w:val="bg-BG"/>
        </w:rPr>
      </w:pPr>
      <w:r w:rsidRPr="002A624D">
        <w:rPr>
          <w:rFonts w:ascii="Times New Roman" w:eastAsia="Times New Roman" w:hAnsi="Times New Roman"/>
          <w:b/>
          <w:sz w:val="24"/>
          <w:szCs w:val="24"/>
          <w:lang w:val="bg-BG"/>
        </w:rPr>
        <w:t>Марков, Методи.</w:t>
      </w:r>
      <w:r w:rsidRPr="00E86A66">
        <w:rPr>
          <w:rFonts w:ascii="Times New Roman" w:eastAsia="Times New Roman" w:hAnsi="Times New Roman"/>
          <w:b/>
          <w:sz w:val="24"/>
          <w:szCs w:val="24"/>
          <w:lang w:val="bg-BG"/>
        </w:rPr>
        <w:t xml:space="preserve"> </w:t>
      </w:r>
      <w:r w:rsidRPr="002A624D">
        <w:rPr>
          <w:rFonts w:ascii="Times New Roman" w:eastAsia="Times New Roman" w:hAnsi="Times New Roman"/>
          <w:sz w:val="24"/>
          <w:szCs w:val="24"/>
          <w:lang w:val="bg-BG"/>
        </w:rPr>
        <w:t>Ограничаване на конкуренцията от държавата. Сиби, 2001, 283 с.</w:t>
      </w:r>
    </w:p>
    <w:p w:rsidR="00FA7A5B" w:rsidRPr="002A624D" w:rsidRDefault="00FA7A5B" w:rsidP="00E86A66">
      <w:pPr>
        <w:snapToGrid w:val="0"/>
        <w:spacing w:after="0" w:line="240" w:lineRule="auto"/>
        <w:jc w:val="both"/>
        <w:rPr>
          <w:rFonts w:ascii="Times New Roman" w:eastAsia="Times New Roman" w:hAnsi="Times New Roman"/>
          <w:sz w:val="24"/>
          <w:szCs w:val="24"/>
          <w:lang w:val="bg-BG"/>
        </w:rPr>
      </w:pPr>
    </w:p>
    <w:p w:rsidR="00FA7A5B" w:rsidRDefault="00FA7A5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Стоян Ставру</w:t>
      </w:r>
      <w:r w:rsidRPr="003917AD">
        <w:rPr>
          <w:rFonts w:ascii="Times New Roman" w:eastAsia="Times New Roman" w:hAnsi="Times New Roman"/>
          <w:sz w:val="24"/>
          <w:szCs w:val="24"/>
          <w:lang w:val="bg-BG"/>
        </w:rPr>
        <w:t>, В: „Въпроси на българското вещно право“ (монография) - Второ прер. и доп. изд. С. Фенея, 2010г.</w:t>
      </w:r>
    </w:p>
    <w:p w:rsidR="002A624D" w:rsidRPr="003917AD" w:rsidRDefault="002A624D" w:rsidP="00E86A66">
      <w:pPr>
        <w:snapToGrid w:val="0"/>
        <w:spacing w:after="0" w:line="240" w:lineRule="auto"/>
        <w:jc w:val="both"/>
        <w:rPr>
          <w:rFonts w:ascii="Times New Roman" w:eastAsia="Times New Roman" w:hAnsi="Times New Roman"/>
          <w:sz w:val="24"/>
          <w:szCs w:val="24"/>
          <w:lang w:val="bg-BG"/>
        </w:rPr>
      </w:pPr>
    </w:p>
    <w:p w:rsidR="00FA7A5B" w:rsidRDefault="00FA7A5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Ангел Шопов</w:t>
      </w:r>
      <w:r w:rsidRPr="003917AD">
        <w:rPr>
          <w:rFonts w:ascii="Times New Roman" w:eastAsia="Times New Roman" w:hAnsi="Times New Roman"/>
          <w:sz w:val="24"/>
          <w:szCs w:val="24"/>
          <w:lang w:val="bg-BG"/>
        </w:rPr>
        <w:t>. Унищожаемост на договорите поради грешка.С.  Сиби, 2013</w:t>
      </w:r>
    </w:p>
    <w:p w:rsidR="002A624D" w:rsidRPr="003917AD" w:rsidRDefault="002A624D" w:rsidP="00E86A66">
      <w:pPr>
        <w:snapToGrid w:val="0"/>
        <w:spacing w:after="0" w:line="240" w:lineRule="auto"/>
        <w:jc w:val="both"/>
        <w:rPr>
          <w:rFonts w:ascii="Times New Roman" w:eastAsia="Times New Roman" w:hAnsi="Times New Roman"/>
          <w:sz w:val="24"/>
          <w:szCs w:val="24"/>
          <w:lang w:val="bg-BG"/>
        </w:rPr>
      </w:pPr>
    </w:p>
    <w:p w:rsidR="00FA7A5B" w:rsidRDefault="00FA7A5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Екатерина Матеева</w:t>
      </w:r>
      <w:r w:rsidRPr="003917AD">
        <w:rPr>
          <w:rFonts w:ascii="Times New Roman" w:eastAsia="Times New Roman" w:hAnsi="Times New Roman"/>
          <w:sz w:val="24"/>
          <w:szCs w:val="24"/>
          <w:lang w:val="bg-BG"/>
        </w:rPr>
        <w:t xml:space="preserve"> „Развитие на концепцията за “RES EXTRA COMMERCIUM“  в Римското и каноническото право. THEO NOSTER.  С. „Св. Климент Охридски“  2014, с. 112-</w:t>
      </w:r>
    </w:p>
    <w:p w:rsidR="002A624D" w:rsidRPr="003917AD" w:rsidRDefault="002A624D" w:rsidP="00E86A66">
      <w:pPr>
        <w:snapToGrid w:val="0"/>
        <w:spacing w:after="0" w:line="240" w:lineRule="auto"/>
        <w:jc w:val="both"/>
        <w:rPr>
          <w:rFonts w:ascii="Times New Roman" w:eastAsia="Times New Roman" w:hAnsi="Times New Roman"/>
          <w:sz w:val="24"/>
          <w:szCs w:val="24"/>
          <w:lang w:val="bg-BG"/>
        </w:rPr>
      </w:pPr>
    </w:p>
    <w:p w:rsidR="00FA7A5B" w:rsidRDefault="00FA7A5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Стоянов, Д</w:t>
      </w:r>
      <w:r w:rsidRPr="003917AD">
        <w:rPr>
          <w:rFonts w:ascii="Times New Roman" w:eastAsia="Times New Roman" w:hAnsi="Times New Roman"/>
          <w:sz w:val="24"/>
          <w:szCs w:val="24"/>
          <w:lang w:val="bg-BG"/>
        </w:rPr>
        <w:t xml:space="preserve">., Придобивният способ по чл. 78 ЗС, Сиела Норма, С., 2016 г., с. </w:t>
      </w:r>
      <w:r w:rsidR="002A624D">
        <w:rPr>
          <w:rFonts w:ascii="Times New Roman" w:eastAsia="Times New Roman" w:hAnsi="Times New Roman"/>
          <w:sz w:val="24"/>
          <w:szCs w:val="24"/>
          <w:lang w:val="bg-BG"/>
        </w:rPr>
        <w:t>125, бел. под линия № 403.</w:t>
      </w:r>
    </w:p>
    <w:p w:rsidR="002A624D" w:rsidRPr="003917AD" w:rsidRDefault="002A624D" w:rsidP="00E86A66">
      <w:pPr>
        <w:snapToGrid w:val="0"/>
        <w:spacing w:after="0" w:line="240" w:lineRule="auto"/>
        <w:jc w:val="both"/>
        <w:rPr>
          <w:rFonts w:ascii="Times New Roman" w:eastAsia="Times New Roman" w:hAnsi="Times New Roman"/>
          <w:sz w:val="24"/>
          <w:szCs w:val="24"/>
          <w:lang w:val="bg-BG"/>
        </w:rPr>
      </w:pPr>
    </w:p>
    <w:p w:rsidR="00FA7A5B" w:rsidRDefault="00FA7A5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Пенчев, Г</w:t>
      </w:r>
      <w:r w:rsidR="00C903C5" w:rsidRPr="003917AD">
        <w:rPr>
          <w:rFonts w:ascii="Times New Roman" w:eastAsia="Times New Roman" w:hAnsi="Times New Roman"/>
          <w:b/>
          <w:sz w:val="24"/>
          <w:szCs w:val="24"/>
          <w:lang w:val="bg-BG"/>
        </w:rPr>
        <w:t>еорги</w:t>
      </w:r>
      <w:r w:rsidRPr="003917AD">
        <w:rPr>
          <w:rFonts w:ascii="Times New Roman" w:eastAsia="Times New Roman" w:hAnsi="Times New Roman"/>
          <w:sz w:val="24"/>
          <w:szCs w:val="24"/>
          <w:lang w:val="bg-BG"/>
        </w:rPr>
        <w:t xml:space="preserve">. Ценно изследване за </w:t>
      </w:r>
      <w:r w:rsidR="00D9212C">
        <w:rPr>
          <w:rFonts w:ascii="Times New Roman" w:eastAsia="Times New Roman" w:hAnsi="Times New Roman"/>
          <w:sz w:val="24"/>
          <w:szCs w:val="24"/>
          <w:lang w:val="bg-BG"/>
        </w:rPr>
        <w:t>концесионния договор, № 4, 2000.</w:t>
      </w:r>
    </w:p>
    <w:p w:rsidR="00D9212C" w:rsidRPr="003917AD" w:rsidRDefault="00D9212C" w:rsidP="00E86A66">
      <w:pPr>
        <w:snapToGrid w:val="0"/>
        <w:spacing w:after="0" w:line="240" w:lineRule="auto"/>
        <w:jc w:val="both"/>
        <w:rPr>
          <w:rFonts w:ascii="Times New Roman" w:eastAsia="Times New Roman" w:hAnsi="Times New Roman"/>
          <w:sz w:val="24"/>
          <w:szCs w:val="24"/>
          <w:lang w:val="bg-BG"/>
        </w:rPr>
      </w:pPr>
    </w:p>
    <w:p w:rsidR="00FA7A5B" w:rsidRDefault="00FA7A5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Пенчев, Г</w:t>
      </w:r>
      <w:r w:rsidR="00C903C5" w:rsidRPr="003917AD">
        <w:rPr>
          <w:rFonts w:ascii="Times New Roman" w:eastAsia="Times New Roman" w:hAnsi="Times New Roman"/>
          <w:b/>
          <w:sz w:val="24"/>
          <w:szCs w:val="24"/>
          <w:lang w:val="bg-BG"/>
        </w:rPr>
        <w:t>еорги</w:t>
      </w:r>
      <w:r w:rsidRPr="003917AD">
        <w:rPr>
          <w:rFonts w:ascii="Times New Roman" w:eastAsia="Times New Roman" w:hAnsi="Times New Roman"/>
          <w:sz w:val="24"/>
          <w:szCs w:val="24"/>
          <w:lang w:val="bg-BG"/>
        </w:rPr>
        <w:t>. Българското екологично законодателство: възмо</w:t>
      </w:r>
      <w:r w:rsidR="00D9212C">
        <w:rPr>
          <w:rFonts w:ascii="Times New Roman" w:eastAsia="Times New Roman" w:hAnsi="Times New Roman"/>
          <w:sz w:val="24"/>
          <w:szCs w:val="24"/>
          <w:lang w:val="bg-BG"/>
        </w:rPr>
        <w:t>жности за инвестиции, № 6, 2001.</w:t>
      </w:r>
    </w:p>
    <w:p w:rsidR="00D9212C" w:rsidRPr="003917AD" w:rsidRDefault="00D9212C" w:rsidP="00E86A66">
      <w:pPr>
        <w:snapToGrid w:val="0"/>
        <w:spacing w:after="0" w:line="240" w:lineRule="auto"/>
        <w:jc w:val="both"/>
        <w:rPr>
          <w:rFonts w:ascii="Times New Roman" w:eastAsia="Times New Roman" w:hAnsi="Times New Roman"/>
          <w:sz w:val="24"/>
          <w:szCs w:val="24"/>
          <w:lang w:val="bg-BG"/>
        </w:rPr>
      </w:pPr>
    </w:p>
    <w:p w:rsidR="00FA7A5B" w:rsidRDefault="00FA7A5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Цветанов, И</w:t>
      </w:r>
      <w:r w:rsidRPr="003917AD">
        <w:rPr>
          <w:rFonts w:ascii="Times New Roman" w:eastAsia="Times New Roman" w:hAnsi="Times New Roman"/>
          <w:sz w:val="24"/>
          <w:szCs w:val="24"/>
          <w:lang w:val="bg-BG"/>
        </w:rPr>
        <w:t>. За монополното право по чл. 18, ал. 4 от конституцията н</w:t>
      </w:r>
      <w:r w:rsidR="004B660A">
        <w:rPr>
          <w:rFonts w:ascii="Times New Roman" w:eastAsia="Times New Roman" w:hAnsi="Times New Roman"/>
          <w:sz w:val="24"/>
          <w:szCs w:val="24"/>
          <w:lang w:val="bg-BG"/>
        </w:rPr>
        <w:t>а република Б</w:t>
      </w:r>
      <w:r w:rsidR="00D9212C">
        <w:rPr>
          <w:rFonts w:ascii="Times New Roman" w:eastAsia="Times New Roman" w:hAnsi="Times New Roman"/>
          <w:sz w:val="24"/>
          <w:szCs w:val="24"/>
          <w:lang w:val="bg-BG"/>
        </w:rPr>
        <w:t xml:space="preserve">ългария, </w:t>
      </w:r>
      <w:r w:rsidR="004B660A">
        <w:rPr>
          <w:rFonts w:ascii="Times New Roman" w:eastAsia="Times New Roman" w:hAnsi="Times New Roman"/>
          <w:sz w:val="24"/>
          <w:szCs w:val="24"/>
          <w:lang w:val="bg-BG"/>
        </w:rPr>
        <w:t xml:space="preserve">Търговско право, </w:t>
      </w:r>
      <w:r w:rsidR="00D9212C">
        <w:rPr>
          <w:rFonts w:ascii="Times New Roman" w:eastAsia="Times New Roman" w:hAnsi="Times New Roman"/>
          <w:sz w:val="24"/>
          <w:szCs w:val="24"/>
          <w:lang w:val="bg-BG"/>
        </w:rPr>
        <w:t>№ 2, 2004</w:t>
      </w:r>
      <w:r w:rsidR="004B660A">
        <w:rPr>
          <w:rFonts w:ascii="Times New Roman" w:eastAsia="Times New Roman" w:hAnsi="Times New Roman"/>
          <w:sz w:val="24"/>
          <w:szCs w:val="24"/>
          <w:lang w:val="bg-BG"/>
        </w:rPr>
        <w:t>, с.44-54.</w:t>
      </w:r>
    </w:p>
    <w:p w:rsidR="00D9212C" w:rsidRPr="003917AD" w:rsidRDefault="00D9212C" w:rsidP="00E86A66">
      <w:pPr>
        <w:snapToGrid w:val="0"/>
        <w:spacing w:after="0" w:line="240" w:lineRule="auto"/>
        <w:jc w:val="both"/>
        <w:rPr>
          <w:rFonts w:ascii="Times New Roman" w:eastAsia="Times New Roman" w:hAnsi="Times New Roman"/>
          <w:sz w:val="24"/>
          <w:szCs w:val="24"/>
          <w:lang w:val="bg-BG"/>
        </w:rPr>
      </w:pPr>
    </w:p>
    <w:p w:rsidR="00FA7A5B" w:rsidRDefault="00FA7A5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Цветанов, И</w:t>
      </w:r>
      <w:r w:rsidRPr="003917AD">
        <w:rPr>
          <w:rFonts w:ascii="Times New Roman" w:eastAsia="Times New Roman" w:hAnsi="Times New Roman"/>
          <w:sz w:val="24"/>
          <w:szCs w:val="24"/>
          <w:lang w:val="bg-BG"/>
        </w:rPr>
        <w:t xml:space="preserve">. </w:t>
      </w:r>
      <w:r w:rsidR="00B701F4" w:rsidRPr="003917AD">
        <w:rPr>
          <w:rFonts w:ascii="Times New Roman" w:eastAsia="Times New Roman" w:hAnsi="Times New Roman"/>
          <w:sz w:val="24"/>
          <w:szCs w:val="24"/>
          <w:lang w:val="bg-BG"/>
        </w:rPr>
        <w:t>Правна характеристика на монополното право, сп. Търговско право, бр. 3/2004 г., стр. 83, 84</w:t>
      </w:r>
      <w:r w:rsidR="00D9212C">
        <w:rPr>
          <w:rFonts w:ascii="Times New Roman" w:eastAsia="Times New Roman" w:hAnsi="Times New Roman"/>
          <w:sz w:val="24"/>
          <w:szCs w:val="24"/>
          <w:lang w:val="bg-BG"/>
        </w:rPr>
        <w:t>.</w:t>
      </w:r>
    </w:p>
    <w:p w:rsidR="00D9212C" w:rsidRPr="003917AD" w:rsidRDefault="00D9212C" w:rsidP="00E86A66">
      <w:pPr>
        <w:snapToGrid w:val="0"/>
        <w:spacing w:after="0" w:line="240" w:lineRule="auto"/>
        <w:jc w:val="both"/>
        <w:rPr>
          <w:rFonts w:ascii="Times New Roman" w:eastAsia="Times New Roman" w:hAnsi="Times New Roman"/>
          <w:sz w:val="24"/>
          <w:szCs w:val="24"/>
          <w:lang w:val="bg-BG"/>
        </w:rPr>
      </w:pPr>
    </w:p>
    <w:p w:rsidR="00D9212C" w:rsidRDefault="00FA7A5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lastRenderedPageBreak/>
        <w:t>Цветанов, И</w:t>
      </w:r>
      <w:r w:rsidRPr="003917AD">
        <w:rPr>
          <w:rFonts w:ascii="Times New Roman" w:eastAsia="Times New Roman" w:hAnsi="Times New Roman"/>
          <w:sz w:val="24"/>
          <w:szCs w:val="24"/>
          <w:lang w:val="bg-BG"/>
        </w:rPr>
        <w:t>. Същност и правна характеристика на монополното положение (квазимонополното право) по чл. 16 от закона за защит</w:t>
      </w:r>
      <w:r w:rsidR="0070447D" w:rsidRPr="003917AD">
        <w:rPr>
          <w:rFonts w:ascii="Times New Roman" w:eastAsia="Times New Roman" w:hAnsi="Times New Roman"/>
          <w:sz w:val="24"/>
          <w:szCs w:val="24"/>
          <w:lang w:val="bg-BG"/>
        </w:rPr>
        <w:t>а на конкуренцията, № 4-5, 2004,</w:t>
      </w:r>
      <w:r w:rsidR="0070447D" w:rsidRPr="003917AD">
        <w:t xml:space="preserve"> </w:t>
      </w:r>
      <w:r w:rsidR="004B660A">
        <w:rPr>
          <w:lang w:val="bg-BG"/>
        </w:rPr>
        <w:t>с. 501-516, бел. на стр.</w:t>
      </w:r>
      <w:r w:rsidR="0070447D" w:rsidRPr="003917AD">
        <w:rPr>
          <w:rFonts w:ascii="Times New Roman" w:eastAsia="Times New Roman" w:hAnsi="Times New Roman"/>
          <w:sz w:val="24"/>
          <w:szCs w:val="24"/>
          <w:lang w:val="bg-BG"/>
        </w:rPr>
        <w:t>53, стр. 259, стр. 269, стр. 253</w:t>
      </w:r>
      <w:r w:rsidR="00D9212C">
        <w:rPr>
          <w:rFonts w:ascii="Times New Roman" w:eastAsia="Times New Roman" w:hAnsi="Times New Roman"/>
          <w:sz w:val="24"/>
          <w:szCs w:val="24"/>
          <w:lang w:val="bg-BG"/>
        </w:rPr>
        <w:t>.</w:t>
      </w:r>
    </w:p>
    <w:p w:rsidR="00FA7A5B" w:rsidRPr="003917AD" w:rsidRDefault="0070447D"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sz w:val="24"/>
          <w:szCs w:val="24"/>
          <w:lang w:val="bg-BG"/>
        </w:rPr>
        <w:t xml:space="preserve"> </w:t>
      </w:r>
    </w:p>
    <w:p w:rsidR="002B2ED9" w:rsidRPr="003917AD" w:rsidRDefault="002B2ED9"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Цветанов, Ив</w:t>
      </w:r>
      <w:r w:rsidRPr="003917AD">
        <w:rPr>
          <w:rFonts w:ascii="Times New Roman" w:eastAsia="Times New Roman" w:hAnsi="Times New Roman"/>
          <w:sz w:val="24"/>
          <w:szCs w:val="24"/>
          <w:lang w:val="bg-BG"/>
        </w:rPr>
        <w:t>., Същност и правна характеристика на монополното положение (квазимонополното право) по чл. 16 от Закона за защита на конкуренцията, сп. Търговско право, бр. 5/2004 г. (продължение от бр. 4/2004 г.), стр. 24, 26, 27, 28, 31</w:t>
      </w:r>
    </w:p>
    <w:p w:rsidR="007A2DDD" w:rsidRDefault="007A2DDD" w:rsidP="00E86A66">
      <w:pPr>
        <w:snapToGrid w:val="0"/>
        <w:spacing w:after="0" w:line="240" w:lineRule="auto"/>
        <w:jc w:val="both"/>
        <w:rPr>
          <w:rFonts w:ascii="Times New Roman" w:eastAsia="Times New Roman" w:hAnsi="Times New Roman"/>
          <w:b/>
          <w:sz w:val="24"/>
          <w:szCs w:val="24"/>
          <w:lang w:val="bg-BG"/>
        </w:rPr>
      </w:pPr>
    </w:p>
    <w:p w:rsidR="00B701F4" w:rsidRPr="003917AD" w:rsidRDefault="00B701F4"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Цветанов, Ив</w:t>
      </w:r>
      <w:r w:rsidRPr="003917AD">
        <w:rPr>
          <w:rFonts w:ascii="Times New Roman" w:eastAsia="Times New Roman" w:hAnsi="Times New Roman"/>
          <w:sz w:val="24"/>
          <w:szCs w:val="24"/>
          <w:lang w:val="bg-BG"/>
        </w:rPr>
        <w:t>. За монополното право по чл. 18, ал. 4 от Конституцията на Република България, сп. Търговско право, бр. 2/2004 г., стр. 48, стр. 53</w:t>
      </w:r>
    </w:p>
    <w:p w:rsidR="00B701F4" w:rsidRPr="003917AD" w:rsidRDefault="00B701F4" w:rsidP="00E86A66">
      <w:pPr>
        <w:snapToGrid w:val="0"/>
        <w:spacing w:after="0" w:line="240" w:lineRule="auto"/>
        <w:ind w:left="708"/>
        <w:jc w:val="both"/>
        <w:rPr>
          <w:rFonts w:ascii="Times New Roman" w:eastAsia="Times New Roman" w:hAnsi="Times New Roman"/>
          <w:sz w:val="24"/>
          <w:szCs w:val="24"/>
          <w:lang w:val="bg-BG"/>
        </w:rPr>
      </w:pPr>
    </w:p>
    <w:p w:rsidR="00FA7A5B" w:rsidRPr="003917AD" w:rsidRDefault="00FA7A5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Пенчев, Г</w:t>
      </w:r>
      <w:r w:rsidR="00C903C5" w:rsidRPr="003917AD">
        <w:rPr>
          <w:rFonts w:ascii="Times New Roman" w:eastAsia="Times New Roman" w:hAnsi="Times New Roman"/>
          <w:b/>
          <w:sz w:val="24"/>
          <w:szCs w:val="24"/>
          <w:lang w:val="bg-BG"/>
        </w:rPr>
        <w:t>еорги</w:t>
      </w:r>
      <w:r w:rsidRPr="003917AD">
        <w:rPr>
          <w:rFonts w:ascii="Times New Roman" w:eastAsia="Times New Roman" w:hAnsi="Times New Roman"/>
          <w:sz w:val="24"/>
          <w:szCs w:val="24"/>
          <w:lang w:val="bg-BG"/>
        </w:rPr>
        <w:t>. Екологоправни аспекти на концесиите по новия</w:t>
      </w:r>
      <w:r w:rsidR="00D9212C">
        <w:rPr>
          <w:rFonts w:ascii="Times New Roman" w:eastAsia="Times New Roman" w:hAnsi="Times New Roman"/>
          <w:sz w:val="24"/>
          <w:szCs w:val="24"/>
          <w:lang w:val="bg-BG"/>
        </w:rPr>
        <w:t xml:space="preserve"> закон за концесиите, № 3, 2006.</w:t>
      </w:r>
    </w:p>
    <w:p w:rsidR="007A2DDD" w:rsidRDefault="007A2DDD" w:rsidP="00E86A66">
      <w:pPr>
        <w:snapToGrid w:val="0"/>
        <w:spacing w:after="0" w:line="240" w:lineRule="auto"/>
        <w:jc w:val="both"/>
        <w:rPr>
          <w:rFonts w:ascii="Times New Roman" w:eastAsia="Times New Roman" w:hAnsi="Times New Roman"/>
          <w:b/>
          <w:sz w:val="24"/>
          <w:szCs w:val="24"/>
          <w:lang w:val="bg-BG"/>
        </w:rPr>
      </w:pPr>
    </w:p>
    <w:p w:rsidR="00FA7A5B" w:rsidRPr="003917AD" w:rsidRDefault="00FA7A5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Димитрова. Е</w:t>
      </w:r>
      <w:r w:rsidR="006950A3">
        <w:rPr>
          <w:rFonts w:ascii="Times New Roman" w:eastAsia="Times New Roman" w:hAnsi="Times New Roman"/>
          <w:b/>
          <w:sz w:val="24"/>
          <w:szCs w:val="24"/>
          <w:lang w:val="bg-BG"/>
        </w:rPr>
        <w:t>милия</w:t>
      </w:r>
      <w:r w:rsidRPr="003917AD">
        <w:rPr>
          <w:rFonts w:ascii="Times New Roman" w:eastAsia="Times New Roman" w:hAnsi="Times New Roman"/>
          <w:sz w:val="24"/>
          <w:szCs w:val="24"/>
          <w:lang w:val="bg-BG"/>
        </w:rPr>
        <w:t>. Правна уредба на договора за факторинг съгласно българското законодател</w:t>
      </w:r>
      <w:r w:rsidR="00D9212C">
        <w:rPr>
          <w:rFonts w:ascii="Times New Roman" w:eastAsia="Times New Roman" w:hAnsi="Times New Roman"/>
          <w:sz w:val="24"/>
          <w:szCs w:val="24"/>
          <w:lang w:val="bg-BG"/>
        </w:rPr>
        <w:t xml:space="preserve">ство, </w:t>
      </w:r>
      <w:r w:rsidR="006950A3">
        <w:rPr>
          <w:rFonts w:ascii="Times New Roman" w:eastAsia="Times New Roman" w:hAnsi="Times New Roman"/>
          <w:sz w:val="24"/>
          <w:szCs w:val="24"/>
          <w:lang w:val="bg-BG"/>
        </w:rPr>
        <w:t xml:space="preserve">Търговско право, </w:t>
      </w:r>
      <w:r w:rsidR="00D9212C">
        <w:rPr>
          <w:rFonts w:ascii="Times New Roman" w:eastAsia="Times New Roman" w:hAnsi="Times New Roman"/>
          <w:sz w:val="24"/>
          <w:szCs w:val="24"/>
          <w:lang w:val="bg-BG"/>
        </w:rPr>
        <w:t>№ 5, 2006.</w:t>
      </w:r>
    </w:p>
    <w:p w:rsidR="00DF597D" w:rsidRDefault="00DF597D" w:rsidP="00E86A66">
      <w:pPr>
        <w:snapToGrid w:val="0"/>
        <w:spacing w:after="0" w:line="240" w:lineRule="auto"/>
        <w:ind w:left="708"/>
        <w:jc w:val="both"/>
        <w:rPr>
          <w:rFonts w:ascii="Times New Roman" w:eastAsia="Times New Roman" w:hAnsi="Times New Roman"/>
          <w:b/>
          <w:sz w:val="24"/>
          <w:szCs w:val="24"/>
          <w:lang w:val="bg-BG"/>
        </w:rPr>
      </w:pPr>
    </w:p>
    <w:p w:rsidR="00DF597D" w:rsidRDefault="008541C1" w:rsidP="008541C1">
      <w:pPr>
        <w:snapToGrid w:val="0"/>
        <w:spacing w:after="0" w:line="240" w:lineRule="auto"/>
        <w:jc w:val="both"/>
        <w:rPr>
          <w:rFonts w:ascii="Times New Roman" w:eastAsia="Times New Roman" w:hAnsi="Times New Roman"/>
          <w:sz w:val="24"/>
          <w:szCs w:val="24"/>
          <w:lang w:val="bg-BG"/>
        </w:rPr>
      </w:pPr>
      <w:r w:rsidRPr="008541C1">
        <w:rPr>
          <w:rFonts w:ascii="Times New Roman" w:eastAsia="Times New Roman" w:hAnsi="Times New Roman"/>
          <w:b/>
          <w:sz w:val="24"/>
          <w:szCs w:val="24"/>
          <w:lang w:val="bg-BG"/>
        </w:rPr>
        <w:t xml:space="preserve">Симеонов, Атанас, Сашо Пенов, Юрий Кучев и др. </w:t>
      </w:r>
      <w:r w:rsidRPr="008541C1">
        <w:rPr>
          <w:rFonts w:ascii="Times New Roman" w:eastAsia="Times New Roman" w:hAnsi="Times New Roman"/>
          <w:sz w:val="24"/>
          <w:szCs w:val="24"/>
          <w:lang w:val="bg-BG"/>
        </w:rPr>
        <w:t>Проучване на практиката по финансовото управление и контрол на средствата от ЕС,  Сборник с доклади от Международна научно-приложна конференция: „Предизвикателства пред финансовото управление и контрол на средствата от Европейския съюз”, Софийски университет, Юридически факултет, 2016 г., с. 32, УИ Кл. Охридски, 2016, ISBN 978-954-07-4203-8.</w:t>
      </w:r>
    </w:p>
    <w:p w:rsidR="008541C1" w:rsidRPr="008541C1" w:rsidRDefault="008541C1" w:rsidP="008541C1">
      <w:pPr>
        <w:snapToGrid w:val="0"/>
        <w:spacing w:after="0" w:line="240" w:lineRule="auto"/>
        <w:jc w:val="both"/>
        <w:rPr>
          <w:rFonts w:ascii="Times New Roman" w:eastAsia="Times New Roman" w:hAnsi="Times New Roman"/>
          <w:sz w:val="24"/>
          <w:szCs w:val="24"/>
          <w:lang w:val="bg-BG"/>
        </w:rPr>
      </w:pPr>
    </w:p>
    <w:p w:rsidR="00FA7A5B" w:rsidRPr="00F242ED" w:rsidRDefault="0070201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 xml:space="preserve">Галина  Николова. </w:t>
      </w:r>
      <w:r w:rsidRPr="00F242ED">
        <w:rPr>
          <w:rFonts w:ascii="Times New Roman" w:eastAsia="Times New Roman" w:hAnsi="Times New Roman"/>
          <w:sz w:val="24"/>
          <w:szCs w:val="24"/>
          <w:lang w:val="bg-BG"/>
        </w:rPr>
        <w:t xml:space="preserve">Договорът за аренда в земеделието. Дисертационен труд, </w:t>
      </w:r>
      <w:r w:rsidR="006950A3">
        <w:rPr>
          <w:rFonts w:ascii="Times New Roman" w:eastAsia="Times New Roman" w:hAnsi="Times New Roman"/>
          <w:sz w:val="24"/>
          <w:szCs w:val="24"/>
          <w:lang w:val="bg-BG"/>
        </w:rPr>
        <w:t xml:space="preserve">ВСУ „Черноризец Храбър“, </w:t>
      </w:r>
      <w:r w:rsidRPr="00F242ED">
        <w:rPr>
          <w:rFonts w:ascii="Times New Roman" w:eastAsia="Times New Roman" w:hAnsi="Times New Roman"/>
          <w:sz w:val="24"/>
          <w:szCs w:val="24"/>
          <w:lang w:val="bg-BG"/>
        </w:rPr>
        <w:t>Варна, 2016.</w:t>
      </w:r>
    </w:p>
    <w:p w:rsidR="00F242ED" w:rsidRDefault="00F242ED" w:rsidP="00E86A66">
      <w:pPr>
        <w:snapToGrid w:val="0"/>
        <w:spacing w:after="0" w:line="240" w:lineRule="auto"/>
        <w:ind w:left="708"/>
        <w:jc w:val="both"/>
        <w:rPr>
          <w:rFonts w:ascii="Times New Roman" w:eastAsia="Times New Roman" w:hAnsi="Times New Roman"/>
          <w:sz w:val="24"/>
          <w:szCs w:val="24"/>
          <w:lang w:val="bg-BG"/>
        </w:rPr>
      </w:pPr>
    </w:p>
    <w:p w:rsidR="00AC0C15" w:rsidRPr="003917AD" w:rsidRDefault="00AC0C15"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Дарина Зиновиева</w:t>
      </w:r>
      <w:r w:rsidRPr="003917AD">
        <w:rPr>
          <w:rFonts w:ascii="Times New Roman" w:eastAsia="Times New Roman" w:hAnsi="Times New Roman"/>
          <w:sz w:val="24"/>
          <w:szCs w:val="24"/>
          <w:lang w:val="bg-BG"/>
        </w:rPr>
        <w:t>. Дискусионни тези в административното прави и процес, Сиела, 2009, с348.</w:t>
      </w:r>
    </w:p>
    <w:p w:rsidR="00F242ED" w:rsidRDefault="00F242ED" w:rsidP="00E86A66">
      <w:pPr>
        <w:snapToGrid w:val="0"/>
        <w:spacing w:after="0" w:line="240" w:lineRule="auto"/>
        <w:ind w:left="708"/>
        <w:jc w:val="both"/>
        <w:rPr>
          <w:rFonts w:ascii="Times New Roman" w:eastAsia="Times New Roman" w:hAnsi="Times New Roman"/>
          <w:sz w:val="24"/>
          <w:szCs w:val="24"/>
          <w:lang w:val="bg-BG"/>
        </w:rPr>
      </w:pPr>
    </w:p>
    <w:p w:rsidR="002E175F" w:rsidRPr="003917AD" w:rsidRDefault="002E175F"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Памела Бучкова</w:t>
      </w:r>
      <w:r w:rsidRPr="003917AD">
        <w:rPr>
          <w:rFonts w:ascii="Times New Roman" w:eastAsia="Times New Roman" w:hAnsi="Times New Roman"/>
          <w:sz w:val="24"/>
          <w:szCs w:val="24"/>
          <w:lang w:val="bg-BG"/>
        </w:rPr>
        <w:t xml:space="preserve">, Административният договор. Материалноправни, процесуалноправни и сравнителноправни аспекти. Фенея, 2012, </w:t>
      </w:r>
      <w:r w:rsidR="00A6770E" w:rsidRPr="003917AD">
        <w:rPr>
          <w:rFonts w:ascii="Times New Roman" w:eastAsia="Times New Roman" w:hAnsi="Times New Roman"/>
          <w:sz w:val="24"/>
          <w:szCs w:val="24"/>
          <w:lang w:val="bg-BG"/>
        </w:rPr>
        <w:t>с. 19, бел.11</w:t>
      </w:r>
    </w:p>
    <w:p w:rsidR="00F242ED" w:rsidRDefault="00F242ED" w:rsidP="00E86A66">
      <w:pPr>
        <w:snapToGrid w:val="0"/>
        <w:spacing w:after="0" w:line="240" w:lineRule="auto"/>
        <w:ind w:left="708"/>
        <w:jc w:val="both"/>
        <w:rPr>
          <w:rFonts w:ascii="Times New Roman" w:eastAsia="Times New Roman" w:hAnsi="Times New Roman"/>
          <w:b/>
          <w:sz w:val="24"/>
          <w:szCs w:val="24"/>
          <w:lang w:val="bg-BG"/>
        </w:rPr>
      </w:pPr>
    </w:p>
    <w:p w:rsidR="003A64DF" w:rsidRPr="003917AD" w:rsidRDefault="00CC58E3"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Павел Сарафов</w:t>
      </w:r>
      <w:r w:rsidRPr="003917AD">
        <w:rPr>
          <w:rFonts w:ascii="Times New Roman" w:eastAsia="Times New Roman" w:hAnsi="Times New Roman"/>
          <w:sz w:val="24"/>
          <w:szCs w:val="24"/>
          <w:lang w:val="bg-BG"/>
        </w:rPr>
        <w:t>. Още веднъж за правната същност на ипотеката. В „Правни изследвания“ в памет на професор Иван Апостолов, Улпиан, 2001, с.316, бел.21.</w:t>
      </w:r>
    </w:p>
    <w:p w:rsidR="00F242ED" w:rsidRDefault="00F242ED" w:rsidP="00E86A66">
      <w:pPr>
        <w:snapToGrid w:val="0"/>
        <w:spacing w:after="0" w:line="240" w:lineRule="auto"/>
        <w:ind w:left="708"/>
        <w:jc w:val="both"/>
        <w:rPr>
          <w:rFonts w:ascii="Times New Roman" w:eastAsia="Times New Roman" w:hAnsi="Times New Roman"/>
          <w:b/>
          <w:sz w:val="24"/>
          <w:szCs w:val="24"/>
          <w:lang w:val="bg-BG"/>
        </w:rPr>
      </w:pPr>
    </w:p>
    <w:p w:rsidR="00CC58E3" w:rsidRPr="003917AD" w:rsidRDefault="00CC58E3"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Павел Сарафов</w:t>
      </w:r>
      <w:r w:rsidRPr="003917AD">
        <w:rPr>
          <w:rFonts w:ascii="Times New Roman" w:eastAsia="Times New Roman" w:hAnsi="Times New Roman"/>
          <w:sz w:val="24"/>
          <w:szCs w:val="24"/>
          <w:lang w:val="bg-BG"/>
        </w:rPr>
        <w:t>. Още веднъж за правната същност на ипотеката. В „Правни изследвания“ в памет на професор Иван Апостолов, Улпиан, 2001, с.317, бел.22.</w:t>
      </w:r>
    </w:p>
    <w:p w:rsidR="00F242ED" w:rsidRDefault="00F242ED" w:rsidP="00E86A66">
      <w:pPr>
        <w:snapToGrid w:val="0"/>
        <w:spacing w:after="0" w:line="240" w:lineRule="auto"/>
        <w:ind w:left="708"/>
        <w:jc w:val="both"/>
        <w:rPr>
          <w:rFonts w:ascii="Times New Roman" w:eastAsia="Times New Roman" w:hAnsi="Times New Roman"/>
          <w:sz w:val="24"/>
          <w:szCs w:val="24"/>
          <w:lang w:val="bg-BG"/>
        </w:rPr>
      </w:pPr>
    </w:p>
    <w:p w:rsidR="003A64DF" w:rsidRPr="003917AD" w:rsidRDefault="006D7E17"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Методи Марков,</w:t>
      </w:r>
      <w:r w:rsidRPr="003917AD">
        <w:rPr>
          <w:rFonts w:ascii="Times New Roman" w:eastAsia="Times New Roman" w:hAnsi="Times New Roman"/>
          <w:sz w:val="24"/>
          <w:szCs w:val="24"/>
          <w:lang w:val="bg-BG"/>
        </w:rPr>
        <w:t xml:space="preserve"> Облигационно право, С. Сиби, 2013, с.326.</w:t>
      </w:r>
    </w:p>
    <w:p w:rsidR="00F242ED" w:rsidRDefault="00F242ED" w:rsidP="00E86A66">
      <w:pPr>
        <w:snapToGrid w:val="0"/>
        <w:spacing w:after="0" w:line="240" w:lineRule="auto"/>
        <w:ind w:left="708"/>
        <w:jc w:val="both"/>
        <w:rPr>
          <w:rFonts w:ascii="Times New Roman" w:eastAsia="Times New Roman" w:hAnsi="Times New Roman"/>
          <w:sz w:val="24"/>
          <w:szCs w:val="24"/>
          <w:lang w:val="bg-BG"/>
        </w:rPr>
      </w:pPr>
    </w:p>
    <w:p w:rsidR="00915E36" w:rsidRPr="003917AD" w:rsidRDefault="00A13CB2"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Методи Марков</w:t>
      </w:r>
      <w:r w:rsidRPr="003917AD">
        <w:rPr>
          <w:rFonts w:ascii="Times New Roman" w:eastAsia="Times New Roman" w:hAnsi="Times New Roman"/>
          <w:sz w:val="24"/>
          <w:szCs w:val="24"/>
          <w:lang w:val="bg-BG"/>
        </w:rPr>
        <w:t>, Възлагане на обществени поръчки – понятие, уредба и значение за конкуранцията. В „Правни изследвания“ в памет на професор Иван Апостолов, Улпиан, 2001,</w:t>
      </w:r>
      <w:r w:rsidR="00813A78" w:rsidRPr="003917AD">
        <w:rPr>
          <w:rFonts w:ascii="Times New Roman" w:eastAsia="Times New Roman" w:hAnsi="Times New Roman"/>
          <w:sz w:val="24"/>
          <w:szCs w:val="24"/>
          <w:lang w:val="bg-BG"/>
        </w:rPr>
        <w:t>с.163, бел.7.</w:t>
      </w:r>
      <w:r w:rsidR="0038150A" w:rsidRPr="003917AD">
        <w:rPr>
          <w:rFonts w:ascii="Times New Roman" w:eastAsia="Times New Roman" w:hAnsi="Times New Roman"/>
          <w:sz w:val="24"/>
          <w:szCs w:val="24"/>
          <w:lang w:val="bg-BG"/>
        </w:rPr>
        <w:t xml:space="preserve">,с.164, бел.9 </w:t>
      </w:r>
      <w:r w:rsidR="00915E36" w:rsidRPr="003917AD">
        <w:rPr>
          <w:rFonts w:ascii="Times New Roman" w:eastAsia="Times New Roman" w:hAnsi="Times New Roman"/>
          <w:sz w:val="24"/>
          <w:szCs w:val="24"/>
          <w:lang w:val="bg-BG"/>
        </w:rPr>
        <w:t>,с.166, бел.14.</w:t>
      </w:r>
    </w:p>
    <w:p w:rsidR="00F242ED" w:rsidRDefault="00F242ED" w:rsidP="00E86A66">
      <w:pPr>
        <w:snapToGrid w:val="0"/>
        <w:spacing w:after="0" w:line="240" w:lineRule="auto"/>
        <w:ind w:firstLine="708"/>
        <w:jc w:val="both"/>
        <w:rPr>
          <w:rFonts w:ascii="Times New Roman" w:eastAsia="Times New Roman" w:hAnsi="Times New Roman"/>
          <w:b/>
          <w:sz w:val="24"/>
          <w:szCs w:val="24"/>
          <w:lang w:val="bg-BG"/>
        </w:rPr>
      </w:pPr>
    </w:p>
    <w:p w:rsidR="000F5086" w:rsidRPr="003917AD" w:rsidRDefault="00844E01" w:rsidP="00E86A66">
      <w:pPr>
        <w:snapToGrid w:val="0"/>
        <w:spacing w:after="0" w:line="240" w:lineRule="auto"/>
        <w:jc w:val="both"/>
        <w:rPr>
          <w:rFonts w:ascii="Times New Roman" w:eastAsia="Times New Roman" w:hAnsi="Times New Roman"/>
          <w:sz w:val="24"/>
          <w:szCs w:val="24"/>
        </w:rPr>
      </w:pPr>
      <w:r w:rsidRPr="003917AD">
        <w:rPr>
          <w:rFonts w:ascii="Times New Roman" w:eastAsia="Times New Roman" w:hAnsi="Times New Roman"/>
          <w:b/>
          <w:sz w:val="24"/>
          <w:szCs w:val="24"/>
          <w:lang w:val="bg-BG"/>
        </w:rPr>
        <w:t xml:space="preserve">Владимир Петров, </w:t>
      </w:r>
      <w:r w:rsidRPr="003917AD">
        <w:rPr>
          <w:rFonts w:ascii="Times New Roman" w:eastAsia="Times New Roman" w:hAnsi="Times New Roman"/>
          <w:sz w:val="24"/>
          <w:szCs w:val="24"/>
          <w:lang w:val="bg-BG"/>
        </w:rPr>
        <w:t xml:space="preserve">Методи Марков, Вещно право, С.  Сиби, 2014, с. 26. </w:t>
      </w:r>
    </w:p>
    <w:p w:rsidR="00F242ED" w:rsidRDefault="00F242ED" w:rsidP="00E86A66">
      <w:pPr>
        <w:snapToGrid w:val="0"/>
        <w:spacing w:after="0" w:line="240" w:lineRule="auto"/>
        <w:ind w:left="708"/>
        <w:jc w:val="both"/>
        <w:rPr>
          <w:rFonts w:ascii="Times New Roman" w:eastAsia="Times New Roman" w:hAnsi="Times New Roman"/>
          <w:b/>
          <w:sz w:val="24"/>
          <w:szCs w:val="24"/>
        </w:rPr>
      </w:pPr>
    </w:p>
    <w:p w:rsidR="00D150FF" w:rsidRPr="003917AD" w:rsidRDefault="00D150FF" w:rsidP="00E86A66">
      <w:pPr>
        <w:snapToGrid w:val="0"/>
        <w:spacing w:after="0" w:line="240" w:lineRule="auto"/>
        <w:jc w:val="both"/>
        <w:rPr>
          <w:rFonts w:ascii="Times New Roman" w:eastAsia="Times New Roman" w:hAnsi="Times New Roman"/>
          <w:sz w:val="24"/>
          <w:szCs w:val="24"/>
        </w:rPr>
      </w:pPr>
      <w:r w:rsidRPr="003917AD">
        <w:rPr>
          <w:rFonts w:ascii="Times New Roman" w:eastAsia="Times New Roman" w:hAnsi="Times New Roman"/>
          <w:b/>
          <w:sz w:val="24"/>
          <w:szCs w:val="24"/>
        </w:rPr>
        <w:t>Стоян Ставру</w:t>
      </w:r>
      <w:r w:rsidRPr="003917AD">
        <w:rPr>
          <w:rFonts w:ascii="Times New Roman" w:eastAsia="Times New Roman" w:hAnsi="Times New Roman"/>
          <w:sz w:val="24"/>
          <w:szCs w:val="24"/>
        </w:rPr>
        <w:t>. Въпроси на българското вещно право. София  Фенея, 2010.</w:t>
      </w:r>
    </w:p>
    <w:p w:rsidR="00F242ED" w:rsidRDefault="00F242ED" w:rsidP="00E86A66">
      <w:pPr>
        <w:snapToGrid w:val="0"/>
        <w:spacing w:after="0" w:line="240" w:lineRule="auto"/>
        <w:ind w:left="708"/>
        <w:jc w:val="both"/>
        <w:rPr>
          <w:rFonts w:ascii="Times New Roman" w:eastAsia="Times New Roman" w:hAnsi="Times New Roman"/>
          <w:sz w:val="24"/>
          <w:szCs w:val="24"/>
          <w:lang w:val="bg-BG"/>
        </w:rPr>
      </w:pPr>
    </w:p>
    <w:p w:rsidR="00A13CB2" w:rsidRPr="003917AD" w:rsidRDefault="002703FA"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Кристиан Таков</w:t>
      </w:r>
      <w:r w:rsidRPr="003917AD">
        <w:rPr>
          <w:rFonts w:ascii="Times New Roman" w:eastAsia="Times New Roman" w:hAnsi="Times New Roman"/>
          <w:sz w:val="24"/>
          <w:szCs w:val="24"/>
          <w:lang w:val="bg-BG"/>
        </w:rPr>
        <w:t>, Подбрана библиография по частно право, Сиби, 2006, с.63</w:t>
      </w:r>
    </w:p>
    <w:p w:rsidR="00F242ED" w:rsidRDefault="00F242ED" w:rsidP="00E86A66">
      <w:pPr>
        <w:snapToGrid w:val="0"/>
        <w:spacing w:after="0" w:line="240" w:lineRule="auto"/>
        <w:ind w:left="708"/>
        <w:jc w:val="both"/>
        <w:rPr>
          <w:rFonts w:ascii="Times New Roman" w:eastAsia="Times New Roman" w:hAnsi="Times New Roman"/>
          <w:b/>
          <w:sz w:val="24"/>
          <w:szCs w:val="24"/>
          <w:lang w:val="bg-BG"/>
        </w:rPr>
      </w:pPr>
    </w:p>
    <w:p w:rsidR="001B471F" w:rsidRPr="003917AD" w:rsidRDefault="004C0D5D" w:rsidP="00E86A66">
      <w:pPr>
        <w:snapToGrid w:val="0"/>
        <w:spacing w:after="0" w:line="240" w:lineRule="auto"/>
        <w:jc w:val="both"/>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t>Токушев</w:t>
      </w:r>
      <w:r w:rsidR="00CB1F61">
        <w:rPr>
          <w:rFonts w:ascii="Times New Roman" w:eastAsia="Times New Roman" w:hAnsi="Times New Roman"/>
          <w:b/>
          <w:sz w:val="24"/>
          <w:szCs w:val="24"/>
          <w:lang w:val="bg-BG"/>
        </w:rPr>
        <w:t>, Виктор</w:t>
      </w:r>
      <w:r w:rsidRPr="003917AD">
        <w:rPr>
          <w:rFonts w:ascii="Times New Roman" w:eastAsia="Times New Roman" w:hAnsi="Times New Roman"/>
          <w:sz w:val="24"/>
          <w:szCs w:val="24"/>
          <w:lang w:val="bg-BG"/>
        </w:rPr>
        <w:t>. Дружества със специална инвестиционна цел. С. Сиби, 2012, с. 278.</w:t>
      </w:r>
    </w:p>
    <w:p w:rsidR="00F242ED" w:rsidRDefault="00F242ED" w:rsidP="00E86A66">
      <w:pPr>
        <w:snapToGrid w:val="0"/>
        <w:spacing w:after="0" w:line="240" w:lineRule="auto"/>
        <w:ind w:left="708"/>
        <w:jc w:val="both"/>
        <w:rPr>
          <w:rFonts w:ascii="Times New Roman" w:eastAsia="Times New Roman" w:hAnsi="Times New Roman"/>
          <w:sz w:val="24"/>
          <w:szCs w:val="24"/>
          <w:lang w:val="bg-BG"/>
        </w:rPr>
      </w:pPr>
    </w:p>
    <w:p w:rsidR="00CB6532" w:rsidRPr="003917AD" w:rsidRDefault="00CB6532" w:rsidP="00E86A66">
      <w:pPr>
        <w:snapToGrid w:val="0"/>
        <w:spacing w:after="0" w:line="240" w:lineRule="auto"/>
        <w:jc w:val="both"/>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t>Недев, Делян</w:t>
      </w:r>
      <w:r w:rsidRPr="003917AD">
        <w:rPr>
          <w:rFonts w:ascii="Times New Roman" w:eastAsia="Times New Roman" w:hAnsi="Times New Roman"/>
          <w:sz w:val="24"/>
          <w:szCs w:val="24"/>
          <w:lang w:val="bg-BG"/>
        </w:rPr>
        <w:t>. Към въпроса за нищожността на дарението на чужда вещ.-Собственост и право“, 2015, №11, с.5-19, ISSN C607-9555. - 1312-9473, COBISS.BG-ID 1121101028.  с.5</w:t>
      </w:r>
    </w:p>
    <w:p w:rsidR="00B63755" w:rsidRPr="003917AD" w:rsidRDefault="00B63755" w:rsidP="00E86A66">
      <w:pPr>
        <w:snapToGrid w:val="0"/>
        <w:spacing w:after="0" w:line="240" w:lineRule="auto"/>
        <w:ind w:left="708"/>
        <w:jc w:val="both"/>
        <w:rPr>
          <w:rFonts w:ascii="Times New Roman" w:eastAsia="Times New Roman" w:hAnsi="Times New Roman"/>
          <w:sz w:val="24"/>
          <w:szCs w:val="24"/>
          <w:lang w:val="bg-BG"/>
        </w:rPr>
      </w:pPr>
    </w:p>
    <w:p w:rsidR="00B63755" w:rsidRPr="003917AD" w:rsidRDefault="00B63755" w:rsidP="00E86A66">
      <w:pPr>
        <w:snapToGrid w:val="0"/>
        <w:spacing w:after="0" w:line="240" w:lineRule="auto"/>
        <w:jc w:val="both"/>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lastRenderedPageBreak/>
        <w:t>Стефанов, Георги</w:t>
      </w:r>
      <w:r w:rsidRPr="003917AD">
        <w:rPr>
          <w:rFonts w:ascii="Times New Roman" w:eastAsia="Times New Roman" w:hAnsi="Times New Roman"/>
          <w:sz w:val="24"/>
          <w:szCs w:val="24"/>
          <w:lang w:val="bg-BG"/>
        </w:rPr>
        <w:t xml:space="preserve">. Основи на гражданското право. Велико Търново.: Абагар, 2007, с. 415 ISBN 978-954-427-751-2. </w:t>
      </w:r>
      <w:r w:rsidR="00CB1F61">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с. 196</w:t>
      </w:r>
      <w:r w:rsidR="00CB1F61">
        <w:rPr>
          <w:rFonts w:ascii="Times New Roman" w:eastAsia="Times New Roman" w:hAnsi="Times New Roman"/>
          <w:sz w:val="24"/>
          <w:szCs w:val="24"/>
          <w:lang w:val="bg-BG"/>
        </w:rPr>
        <w:t>.</w:t>
      </w:r>
    </w:p>
    <w:p w:rsidR="00F242ED" w:rsidRDefault="00F242ED" w:rsidP="00E86A66">
      <w:pPr>
        <w:snapToGrid w:val="0"/>
        <w:spacing w:after="0" w:line="240" w:lineRule="auto"/>
        <w:ind w:left="708"/>
        <w:jc w:val="both"/>
        <w:rPr>
          <w:rFonts w:ascii="Times New Roman" w:eastAsia="Times New Roman" w:hAnsi="Times New Roman"/>
          <w:sz w:val="24"/>
          <w:szCs w:val="24"/>
          <w:lang w:val="bg-BG"/>
        </w:rPr>
      </w:pPr>
    </w:p>
    <w:p w:rsidR="004C0D5D" w:rsidRPr="003917AD" w:rsidRDefault="007606B5" w:rsidP="00E86A66">
      <w:pPr>
        <w:snapToGrid w:val="0"/>
        <w:spacing w:after="0" w:line="240" w:lineRule="auto"/>
        <w:jc w:val="both"/>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t>Токушев, Виктор</w:t>
      </w:r>
      <w:r w:rsidRPr="003917AD">
        <w:rPr>
          <w:rFonts w:ascii="Times New Roman" w:eastAsia="Times New Roman" w:hAnsi="Times New Roman"/>
          <w:sz w:val="24"/>
          <w:szCs w:val="24"/>
          <w:lang w:val="bg-BG"/>
        </w:rPr>
        <w:t xml:space="preserve">. Дружества със специална инвестиционна цел. София: Сиби, 2012, с. 278, ISBN 078-954730-790-2. </w:t>
      </w:r>
      <w:r w:rsidR="00CB1F61">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с. 224 и с. 27</w:t>
      </w:r>
      <w:r w:rsidR="00CB1F61">
        <w:rPr>
          <w:rFonts w:ascii="Times New Roman" w:eastAsia="Times New Roman" w:hAnsi="Times New Roman"/>
          <w:sz w:val="24"/>
          <w:szCs w:val="24"/>
          <w:lang w:val="bg-BG"/>
        </w:rPr>
        <w:t>.</w:t>
      </w:r>
    </w:p>
    <w:p w:rsidR="00F242ED" w:rsidRDefault="00F242ED" w:rsidP="00E86A66">
      <w:pPr>
        <w:snapToGrid w:val="0"/>
        <w:spacing w:after="0" w:line="240" w:lineRule="auto"/>
        <w:ind w:left="708"/>
        <w:jc w:val="both"/>
        <w:rPr>
          <w:rFonts w:ascii="Times New Roman" w:eastAsia="Times New Roman" w:hAnsi="Times New Roman"/>
          <w:sz w:val="24"/>
          <w:szCs w:val="24"/>
          <w:lang w:val="bg-BG"/>
        </w:rPr>
      </w:pPr>
    </w:p>
    <w:p w:rsidR="00333189" w:rsidRPr="003917AD" w:rsidRDefault="00333189" w:rsidP="00E86A66">
      <w:pPr>
        <w:snapToGrid w:val="0"/>
        <w:spacing w:after="0" w:line="240" w:lineRule="auto"/>
        <w:jc w:val="both"/>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t>Орсов</w:t>
      </w:r>
      <w:r w:rsidR="00C903C5" w:rsidRPr="00CB1F61">
        <w:rPr>
          <w:rFonts w:ascii="Times New Roman" w:eastAsia="Times New Roman" w:hAnsi="Times New Roman"/>
          <w:b/>
          <w:sz w:val="24"/>
          <w:szCs w:val="24"/>
          <w:lang w:val="bg-BG"/>
        </w:rPr>
        <w:t>, Златимир</w:t>
      </w:r>
      <w:r w:rsidRPr="003917AD">
        <w:rPr>
          <w:rFonts w:ascii="Times New Roman" w:eastAsia="Times New Roman" w:hAnsi="Times New Roman"/>
          <w:sz w:val="24"/>
          <w:szCs w:val="24"/>
          <w:lang w:val="bg-BG"/>
        </w:rPr>
        <w:t>. Договорът за аренда на земеделска земя. Дисертационен труд, София, 2016</w:t>
      </w:r>
      <w:r w:rsidR="00CB1F61">
        <w:rPr>
          <w:rFonts w:ascii="Times New Roman" w:eastAsia="Times New Roman" w:hAnsi="Times New Roman"/>
          <w:sz w:val="24"/>
          <w:szCs w:val="24"/>
          <w:lang w:val="bg-BG"/>
        </w:rPr>
        <w:t>.</w:t>
      </w:r>
    </w:p>
    <w:p w:rsidR="00F242ED" w:rsidRDefault="00F242ED" w:rsidP="00E86A66">
      <w:pPr>
        <w:snapToGrid w:val="0"/>
        <w:spacing w:after="0" w:line="240" w:lineRule="auto"/>
        <w:ind w:left="708"/>
        <w:jc w:val="both"/>
        <w:rPr>
          <w:rFonts w:ascii="Times New Roman" w:eastAsia="Times New Roman" w:hAnsi="Times New Roman"/>
          <w:sz w:val="24"/>
          <w:szCs w:val="24"/>
          <w:lang w:val="bg-BG"/>
        </w:rPr>
      </w:pPr>
    </w:p>
    <w:p w:rsidR="007606B5" w:rsidRPr="003917AD" w:rsidRDefault="00BD6C4F" w:rsidP="00E86A66">
      <w:pPr>
        <w:snapToGrid w:val="0"/>
        <w:spacing w:after="0" w:line="240" w:lineRule="auto"/>
        <w:jc w:val="both"/>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t>Чернева</w:t>
      </w:r>
      <w:r w:rsidR="00200B9E">
        <w:rPr>
          <w:rFonts w:ascii="Times New Roman" w:eastAsia="Times New Roman" w:hAnsi="Times New Roman"/>
          <w:b/>
          <w:sz w:val="24"/>
          <w:szCs w:val="24"/>
          <w:lang w:val="bg-BG"/>
        </w:rPr>
        <w:t>, Галина</w:t>
      </w:r>
      <w:r w:rsidRPr="00CB1F61">
        <w:rPr>
          <w:rFonts w:ascii="Times New Roman" w:eastAsia="Times New Roman" w:hAnsi="Times New Roman"/>
          <w:b/>
          <w:sz w:val="24"/>
          <w:szCs w:val="24"/>
          <w:lang w:val="bg-BG"/>
        </w:rPr>
        <w:t xml:space="preserve"> Заркова</w:t>
      </w:r>
      <w:r w:rsidRPr="003917AD">
        <w:rPr>
          <w:rFonts w:ascii="Times New Roman" w:eastAsia="Times New Roman" w:hAnsi="Times New Roman"/>
          <w:sz w:val="24"/>
          <w:szCs w:val="24"/>
          <w:lang w:val="bg-BG"/>
        </w:rPr>
        <w:t xml:space="preserve">. Възлагане на публични функции на неправителствени организации. Дисертационен труд. </w:t>
      </w:r>
      <w:r w:rsidR="006950A3">
        <w:rPr>
          <w:rFonts w:ascii="Times New Roman" w:eastAsia="Times New Roman" w:hAnsi="Times New Roman"/>
          <w:sz w:val="24"/>
          <w:szCs w:val="24"/>
          <w:lang w:val="bg-BG"/>
        </w:rPr>
        <w:t xml:space="preserve">ЮФ на СУ „Кл. Охридски“, </w:t>
      </w:r>
      <w:r w:rsidRPr="003917AD">
        <w:rPr>
          <w:rFonts w:ascii="Times New Roman" w:eastAsia="Times New Roman" w:hAnsi="Times New Roman"/>
          <w:sz w:val="24"/>
          <w:szCs w:val="24"/>
          <w:lang w:val="bg-BG"/>
        </w:rPr>
        <w:t>София, 2014.</w:t>
      </w:r>
    </w:p>
    <w:p w:rsidR="00F242ED" w:rsidRDefault="00F242ED" w:rsidP="00E86A66">
      <w:pPr>
        <w:snapToGrid w:val="0"/>
        <w:spacing w:after="0" w:line="240" w:lineRule="auto"/>
        <w:ind w:left="708"/>
        <w:jc w:val="both"/>
        <w:rPr>
          <w:rFonts w:ascii="Times New Roman" w:eastAsia="Times New Roman" w:hAnsi="Times New Roman"/>
          <w:sz w:val="24"/>
          <w:szCs w:val="24"/>
          <w:lang w:val="bg-BG"/>
        </w:rPr>
      </w:pPr>
    </w:p>
    <w:p w:rsidR="005F5F9D" w:rsidRPr="003917AD" w:rsidRDefault="005F5F9D" w:rsidP="00E86A66">
      <w:pPr>
        <w:snapToGrid w:val="0"/>
        <w:spacing w:after="0" w:line="240" w:lineRule="auto"/>
        <w:jc w:val="both"/>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t>Цветанов</w:t>
      </w:r>
      <w:r w:rsidR="00200B9E">
        <w:rPr>
          <w:rFonts w:ascii="Times New Roman" w:eastAsia="Times New Roman" w:hAnsi="Times New Roman"/>
          <w:b/>
          <w:sz w:val="24"/>
          <w:szCs w:val="24"/>
          <w:lang w:val="bg-BG"/>
        </w:rPr>
        <w:t>, Иван</w:t>
      </w:r>
      <w:r w:rsidRPr="00CB1F61">
        <w:rPr>
          <w:rFonts w:ascii="Times New Roman" w:eastAsia="Times New Roman" w:hAnsi="Times New Roman"/>
          <w:b/>
          <w:sz w:val="24"/>
          <w:szCs w:val="24"/>
          <w:lang w:val="bg-BG"/>
        </w:rPr>
        <w:t xml:space="preserve"> Иванов</w:t>
      </w:r>
      <w:r w:rsidRPr="003917AD">
        <w:rPr>
          <w:rFonts w:ascii="Times New Roman" w:eastAsia="Times New Roman" w:hAnsi="Times New Roman"/>
          <w:sz w:val="24"/>
          <w:szCs w:val="24"/>
          <w:lang w:val="bg-BG"/>
        </w:rPr>
        <w:t>. Субективното монополно право и монополно и господстващо положение. Дисертационен труд, София, 2006.</w:t>
      </w:r>
    </w:p>
    <w:p w:rsidR="00981E73" w:rsidRPr="003917AD" w:rsidRDefault="00981E73" w:rsidP="00E86A66">
      <w:pPr>
        <w:snapToGrid w:val="0"/>
        <w:spacing w:after="0" w:line="240" w:lineRule="auto"/>
        <w:ind w:left="708"/>
        <w:jc w:val="both"/>
        <w:rPr>
          <w:rFonts w:ascii="Times New Roman" w:eastAsia="Times New Roman" w:hAnsi="Times New Roman"/>
          <w:sz w:val="24"/>
          <w:szCs w:val="24"/>
          <w:lang w:val="bg-BG"/>
        </w:rPr>
      </w:pPr>
    </w:p>
    <w:p w:rsidR="005F5F9D" w:rsidRPr="003917AD" w:rsidRDefault="00AB4EB5" w:rsidP="00E86A66">
      <w:pPr>
        <w:snapToGrid w:val="0"/>
        <w:spacing w:after="0" w:line="240" w:lineRule="auto"/>
        <w:jc w:val="both"/>
        <w:rPr>
          <w:rFonts w:ascii="Times New Roman" w:eastAsia="Times New Roman" w:hAnsi="Times New Roman"/>
          <w:sz w:val="24"/>
          <w:szCs w:val="24"/>
          <w:lang w:val="bg-BG"/>
        </w:rPr>
      </w:pPr>
      <w:r w:rsidRPr="00F242ED">
        <w:rPr>
          <w:rFonts w:ascii="Times New Roman" w:eastAsia="Times New Roman" w:hAnsi="Times New Roman"/>
          <w:b/>
          <w:sz w:val="24"/>
          <w:szCs w:val="24"/>
          <w:lang w:val="bg-BG"/>
        </w:rPr>
        <w:t xml:space="preserve">Стойчева, </w:t>
      </w:r>
      <w:r w:rsidR="0038150A" w:rsidRPr="00F242ED">
        <w:rPr>
          <w:rFonts w:ascii="Times New Roman" w:eastAsia="Times New Roman" w:hAnsi="Times New Roman"/>
          <w:b/>
          <w:sz w:val="24"/>
          <w:szCs w:val="24"/>
          <w:lang w:val="bg-BG"/>
        </w:rPr>
        <w:t>Катя</w:t>
      </w:r>
      <w:r w:rsidR="0038150A"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Б</w:t>
      </w:r>
      <w:r w:rsidR="00981E73" w:rsidRPr="003917AD">
        <w:rPr>
          <w:rFonts w:ascii="Times New Roman" w:eastAsia="Times New Roman" w:hAnsi="Times New Roman"/>
          <w:sz w:val="24"/>
          <w:szCs w:val="24"/>
          <w:lang w:val="bg-BG"/>
        </w:rPr>
        <w:t xml:space="preserve">ългарско вещно право, </w:t>
      </w:r>
      <w:r w:rsidRPr="003917AD">
        <w:rPr>
          <w:rFonts w:ascii="Times New Roman" w:eastAsia="Times New Roman" w:hAnsi="Times New Roman"/>
          <w:sz w:val="24"/>
          <w:szCs w:val="24"/>
          <w:lang w:val="bg-BG"/>
        </w:rPr>
        <w:t xml:space="preserve">Основни теоретични постановки, казуси, дискусионни тематични игри, съдебна практика и нормативни актове, латинск юридическа фразеология. </w:t>
      </w:r>
      <w:r w:rsidR="00981E73" w:rsidRPr="003917AD">
        <w:rPr>
          <w:rFonts w:ascii="Times New Roman" w:eastAsia="Times New Roman" w:hAnsi="Times New Roman"/>
          <w:sz w:val="24"/>
          <w:szCs w:val="24"/>
          <w:lang w:val="bg-BG"/>
        </w:rPr>
        <w:t xml:space="preserve"> РУ „Ангел Кънчев“ 2004, с. 58.</w:t>
      </w:r>
    </w:p>
    <w:p w:rsidR="00F242ED" w:rsidRDefault="00F242ED" w:rsidP="00E86A66">
      <w:pPr>
        <w:snapToGrid w:val="0"/>
        <w:spacing w:after="0" w:line="240" w:lineRule="auto"/>
        <w:ind w:left="708"/>
        <w:jc w:val="both"/>
        <w:rPr>
          <w:rFonts w:ascii="Times New Roman" w:eastAsia="Times New Roman" w:hAnsi="Times New Roman"/>
          <w:b/>
          <w:sz w:val="24"/>
          <w:szCs w:val="24"/>
          <w:lang w:val="bg-BG"/>
        </w:rPr>
      </w:pPr>
    </w:p>
    <w:p w:rsidR="00D4722B" w:rsidRPr="003917AD" w:rsidRDefault="00D4722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Димитрова, Емилия</w:t>
      </w:r>
      <w:r w:rsidRPr="003917AD">
        <w:rPr>
          <w:rFonts w:ascii="Times New Roman" w:eastAsia="Times New Roman" w:hAnsi="Times New Roman"/>
          <w:sz w:val="24"/>
          <w:szCs w:val="24"/>
          <w:lang w:val="bg-BG"/>
        </w:rPr>
        <w:t>. Необходим ли е чл.19 от закона на конкуренцията за ефективното прилагане на забраната за злоупотреба с господстващо положение. НБУ, 25 години департамент „ Право“ с. 105-116</w:t>
      </w:r>
      <w:r w:rsidR="00F242E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Достъпно на: http://ebox.nbu.bg/dp25/pdf/13.pdf</w:t>
      </w:r>
    </w:p>
    <w:p w:rsidR="00D4722B" w:rsidRPr="003917AD" w:rsidRDefault="00D4722B" w:rsidP="00D4722B">
      <w:pPr>
        <w:snapToGrid w:val="0"/>
        <w:spacing w:after="0" w:line="240" w:lineRule="auto"/>
        <w:ind w:left="708"/>
        <w:rPr>
          <w:rFonts w:ascii="Times New Roman" w:eastAsia="Times New Roman" w:hAnsi="Times New Roman"/>
          <w:sz w:val="24"/>
          <w:szCs w:val="24"/>
          <w:lang w:val="bg-BG"/>
        </w:rPr>
      </w:pPr>
    </w:p>
    <w:p w:rsidR="00322E1B" w:rsidRDefault="00322E1B" w:rsidP="00E86A66">
      <w:pPr>
        <w:snapToGrid w:val="0"/>
        <w:spacing w:after="0" w:line="240" w:lineRule="auto"/>
        <w:jc w:val="both"/>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Димитрова, Галина</w:t>
      </w:r>
      <w:r w:rsidRPr="003917AD">
        <w:rPr>
          <w:rFonts w:ascii="Times New Roman" w:eastAsia="Times New Roman" w:hAnsi="Times New Roman"/>
          <w:sz w:val="24"/>
          <w:szCs w:val="24"/>
          <w:lang w:val="bg-BG"/>
        </w:rPr>
        <w:t>. Договорът за аренда в земеделието, С. Нова звезда, 2016 г. ISBN 978-619-198-038-3, с. 18, 72, 73,80, 161, 164, 165, 170.</w:t>
      </w:r>
    </w:p>
    <w:p w:rsidR="00231165" w:rsidRDefault="00231165" w:rsidP="00E86A66">
      <w:pPr>
        <w:snapToGrid w:val="0"/>
        <w:spacing w:after="0" w:line="240" w:lineRule="auto"/>
        <w:ind w:left="708"/>
        <w:jc w:val="both"/>
        <w:rPr>
          <w:rFonts w:ascii="Times New Roman" w:eastAsia="Times New Roman" w:hAnsi="Times New Roman"/>
          <w:sz w:val="24"/>
          <w:szCs w:val="24"/>
          <w:lang w:val="bg-BG"/>
        </w:rPr>
      </w:pPr>
    </w:p>
    <w:p w:rsidR="00231165" w:rsidRDefault="00231165" w:rsidP="00E86A66">
      <w:pPr>
        <w:snapToGrid w:val="0"/>
        <w:spacing w:after="0" w:line="240" w:lineRule="auto"/>
        <w:jc w:val="both"/>
        <w:rPr>
          <w:rFonts w:ascii="Times New Roman" w:eastAsia="Times New Roman" w:hAnsi="Times New Roman"/>
          <w:sz w:val="24"/>
          <w:szCs w:val="24"/>
          <w:lang w:val="bg-BG"/>
        </w:rPr>
      </w:pPr>
      <w:r w:rsidRPr="00AD75AA">
        <w:rPr>
          <w:rFonts w:ascii="Times New Roman" w:eastAsia="Times New Roman" w:hAnsi="Times New Roman"/>
          <w:b/>
          <w:sz w:val="24"/>
          <w:szCs w:val="24"/>
          <w:lang w:val="bg-BG"/>
        </w:rPr>
        <w:t>Марков, Методи</w:t>
      </w:r>
      <w:r>
        <w:rPr>
          <w:rFonts w:ascii="Times New Roman" w:eastAsia="Times New Roman" w:hAnsi="Times New Roman"/>
          <w:sz w:val="24"/>
          <w:szCs w:val="24"/>
          <w:lang w:val="bg-BG"/>
        </w:rPr>
        <w:t>. Развитие в уредбата на договора при общи условия. Съвременно право, 2000, №3, с.29-41.</w:t>
      </w:r>
    </w:p>
    <w:p w:rsidR="00AD75AA" w:rsidRDefault="00AD75AA" w:rsidP="00E86A66">
      <w:pPr>
        <w:snapToGrid w:val="0"/>
        <w:spacing w:after="0" w:line="240" w:lineRule="auto"/>
        <w:ind w:left="708"/>
        <w:jc w:val="both"/>
        <w:rPr>
          <w:rFonts w:ascii="Times New Roman" w:eastAsia="Times New Roman" w:hAnsi="Times New Roman"/>
          <w:sz w:val="24"/>
          <w:szCs w:val="24"/>
          <w:lang w:val="bg-BG"/>
        </w:rPr>
      </w:pPr>
    </w:p>
    <w:p w:rsidR="002A624D" w:rsidRDefault="002A624D" w:rsidP="00E86A66">
      <w:pPr>
        <w:snapToGrid w:val="0"/>
        <w:spacing w:after="0" w:line="240" w:lineRule="auto"/>
        <w:jc w:val="both"/>
        <w:rPr>
          <w:rFonts w:ascii="Times New Roman" w:eastAsia="Times New Roman" w:hAnsi="Times New Roman"/>
          <w:sz w:val="24"/>
          <w:szCs w:val="24"/>
          <w:lang w:val="bg-BG"/>
        </w:rPr>
      </w:pPr>
      <w:r w:rsidRPr="008A3428">
        <w:rPr>
          <w:rFonts w:ascii="Times New Roman" w:eastAsia="Times New Roman" w:hAnsi="Times New Roman"/>
          <w:b/>
          <w:sz w:val="24"/>
          <w:szCs w:val="24"/>
          <w:lang w:val="bg-BG"/>
        </w:rPr>
        <w:t>Бъчварова, Маргарита</w:t>
      </w:r>
      <w:r w:rsidRPr="002A624D">
        <w:rPr>
          <w:rFonts w:ascii="Times New Roman" w:eastAsia="Times New Roman" w:hAnsi="Times New Roman"/>
          <w:sz w:val="24"/>
          <w:szCs w:val="24"/>
          <w:lang w:val="bg-BG"/>
        </w:rPr>
        <w:t>. Специфични наименувани търговски договори – институт на договорното пр</w:t>
      </w:r>
      <w:r w:rsidR="00E86A66">
        <w:rPr>
          <w:rFonts w:ascii="Times New Roman" w:eastAsia="Times New Roman" w:hAnsi="Times New Roman"/>
          <w:sz w:val="24"/>
          <w:szCs w:val="24"/>
          <w:lang w:val="bg-BG"/>
        </w:rPr>
        <w:t>аво. В. Наука и икономика, 2015.</w:t>
      </w:r>
    </w:p>
    <w:p w:rsidR="00E86A66" w:rsidRDefault="00E86A66" w:rsidP="00D9212C">
      <w:pPr>
        <w:snapToGrid w:val="0"/>
        <w:spacing w:after="0" w:line="240" w:lineRule="auto"/>
        <w:rPr>
          <w:rFonts w:ascii="Times New Roman" w:eastAsia="Times New Roman" w:hAnsi="Times New Roman"/>
          <w:sz w:val="24"/>
          <w:szCs w:val="24"/>
          <w:lang w:val="bg-BG"/>
        </w:rPr>
      </w:pPr>
    </w:p>
    <w:p w:rsidR="00E86A66" w:rsidRDefault="00E86A66" w:rsidP="00E86A66">
      <w:pPr>
        <w:snapToGrid w:val="0"/>
        <w:spacing w:after="0" w:line="240" w:lineRule="auto"/>
        <w:jc w:val="both"/>
        <w:rPr>
          <w:rFonts w:ascii="Times New Roman" w:eastAsia="Times New Roman" w:hAnsi="Times New Roman"/>
          <w:sz w:val="24"/>
          <w:szCs w:val="24"/>
          <w:lang w:val="bg-BG"/>
        </w:rPr>
      </w:pPr>
      <w:r w:rsidRPr="00E86A66">
        <w:rPr>
          <w:rFonts w:ascii="Times New Roman" w:eastAsia="Times New Roman" w:hAnsi="Times New Roman"/>
          <w:b/>
          <w:sz w:val="24"/>
          <w:szCs w:val="24"/>
          <w:lang w:val="bg-BG"/>
        </w:rPr>
        <w:t xml:space="preserve">Марчева, Деяна. </w:t>
      </w:r>
      <w:r>
        <w:rPr>
          <w:rFonts w:ascii="Times New Roman" w:eastAsia="Times New Roman" w:hAnsi="Times New Roman"/>
          <w:sz w:val="24"/>
          <w:szCs w:val="24"/>
          <w:lang w:val="bg-BG"/>
        </w:rPr>
        <w:t>Административноправни аспекти на публично-частното партньорство. Съвременно право, №2, 2011, с.37-57</w:t>
      </w:r>
      <w:r w:rsidR="00C5596B">
        <w:rPr>
          <w:rFonts w:ascii="Times New Roman" w:eastAsia="Times New Roman" w:hAnsi="Times New Roman"/>
          <w:sz w:val="24"/>
          <w:szCs w:val="24"/>
          <w:lang w:val="bg-BG"/>
        </w:rPr>
        <w:t>.</w:t>
      </w:r>
    </w:p>
    <w:p w:rsidR="00C5596B" w:rsidRDefault="00C5596B" w:rsidP="00E86A66">
      <w:pPr>
        <w:snapToGrid w:val="0"/>
        <w:spacing w:after="0" w:line="240" w:lineRule="auto"/>
        <w:jc w:val="both"/>
        <w:rPr>
          <w:rFonts w:ascii="Times New Roman" w:eastAsia="Times New Roman" w:hAnsi="Times New Roman"/>
          <w:sz w:val="24"/>
          <w:szCs w:val="24"/>
          <w:lang w:val="bg-BG"/>
        </w:rPr>
      </w:pPr>
    </w:p>
    <w:p w:rsidR="00C5596B" w:rsidRDefault="00C5596B" w:rsidP="00E86A66">
      <w:pPr>
        <w:snapToGrid w:val="0"/>
        <w:spacing w:after="0" w:line="240" w:lineRule="auto"/>
        <w:jc w:val="both"/>
        <w:rPr>
          <w:rFonts w:ascii="Times New Roman" w:eastAsia="Times New Roman" w:hAnsi="Times New Roman"/>
          <w:sz w:val="24"/>
          <w:szCs w:val="24"/>
          <w:lang w:val="bg-BG"/>
        </w:rPr>
      </w:pPr>
      <w:r w:rsidRPr="00C5596B">
        <w:rPr>
          <w:rFonts w:ascii="Times New Roman" w:eastAsia="Times New Roman" w:hAnsi="Times New Roman"/>
          <w:b/>
          <w:sz w:val="24"/>
          <w:szCs w:val="24"/>
          <w:lang w:val="bg-BG"/>
        </w:rPr>
        <w:t>Тонев, Господин</w:t>
      </w:r>
      <w:r>
        <w:rPr>
          <w:rFonts w:ascii="Times New Roman" w:eastAsia="Times New Roman" w:hAnsi="Times New Roman"/>
          <w:sz w:val="24"/>
          <w:szCs w:val="24"/>
          <w:lang w:val="bg-BG"/>
        </w:rPr>
        <w:t xml:space="preserve">. </w:t>
      </w:r>
      <w:r w:rsidRPr="00C5596B">
        <w:rPr>
          <w:rFonts w:ascii="Times New Roman" w:eastAsia="Times New Roman" w:hAnsi="Times New Roman"/>
          <w:sz w:val="24"/>
          <w:szCs w:val="24"/>
          <w:lang w:val="bg-BG"/>
        </w:rPr>
        <w:t xml:space="preserve">По някои въпроси на административния договор по режима на закона за управление на средствата от европейските структурни и инвестиционни фондове, </w:t>
      </w:r>
      <w:r>
        <w:rPr>
          <w:rFonts w:ascii="Times New Roman" w:eastAsia="Times New Roman" w:hAnsi="Times New Roman"/>
          <w:sz w:val="24"/>
          <w:szCs w:val="24"/>
          <w:lang w:val="bg-BG"/>
        </w:rPr>
        <w:t xml:space="preserve">В </w:t>
      </w:r>
      <w:r w:rsidRPr="00C5596B">
        <w:rPr>
          <w:rFonts w:ascii="Times New Roman" w:eastAsia="Times New Roman" w:hAnsi="Times New Roman"/>
          <w:sz w:val="24"/>
          <w:szCs w:val="24"/>
          <w:lang w:val="bg-BG"/>
        </w:rPr>
        <w:t>Сборник с доклади от Международна научно-приложна конференция: „Предизвикателства пред финансовото управление и контрол на средствата от Европейския съюз”, Софийски университет, Юри</w:t>
      </w:r>
      <w:r>
        <w:rPr>
          <w:rFonts w:ascii="Times New Roman" w:eastAsia="Times New Roman" w:hAnsi="Times New Roman"/>
          <w:sz w:val="24"/>
          <w:szCs w:val="24"/>
          <w:lang w:val="bg-BG"/>
        </w:rPr>
        <w:t>дически факултет, 2016 г., с. 341</w:t>
      </w:r>
      <w:r w:rsidRPr="00C5596B">
        <w:rPr>
          <w:rFonts w:ascii="Times New Roman" w:eastAsia="Times New Roman" w:hAnsi="Times New Roman"/>
          <w:sz w:val="24"/>
          <w:szCs w:val="24"/>
          <w:lang w:val="bg-BG"/>
        </w:rPr>
        <w:t>, УИ Кл. Охридски, 2016, ISBN 978-954-07-4203-8. Софийски университет, Юридически факултет, 11 ноември 2016 г , УИ Кл. Охридски, 2016, ISBN 978-954-07-4203-8</w:t>
      </w:r>
    </w:p>
    <w:p w:rsidR="00AC22FA" w:rsidRDefault="00AC22FA" w:rsidP="00D4722B">
      <w:pPr>
        <w:snapToGrid w:val="0"/>
        <w:spacing w:after="0" w:line="240" w:lineRule="auto"/>
        <w:ind w:left="708"/>
        <w:rPr>
          <w:rFonts w:ascii="Times New Roman" w:eastAsia="Times New Roman" w:hAnsi="Times New Roman"/>
          <w:sz w:val="24"/>
          <w:szCs w:val="24"/>
          <w:lang w:val="bg-BG"/>
        </w:rPr>
      </w:pPr>
    </w:p>
    <w:p w:rsidR="008A3428" w:rsidRDefault="008A3428" w:rsidP="00D4722B">
      <w:pPr>
        <w:snapToGrid w:val="0"/>
        <w:spacing w:after="0" w:line="240" w:lineRule="auto"/>
        <w:ind w:left="708"/>
        <w:rPr>
          <w:rFonts w:ascii="Times New Roman" w:eastAsia="Times New Roman" w:hAnsi="Times New Roman"/>
          <w:sz w:val="24"/>
          <w:szCs w:val="24"/>
          <w:lang w:val="bg-BG"/>
        </w:rPr>
      </w:pPr>
    </w:p>
    <w:p w:rsidR="008A3428" w:rsidRDefault="00CB1F61" w:rsidP="008A3428">
      <w:pPr>
        <w:snapToGrid w:val="0"/>
        <w:spacing w:after="0" w:line="240" w:lineRule="auto"/>
        <w:ind w:left="708"/>
        <w:jc w:val="center"/>
        <w:rPr>
          <w:rFonts w:ascii="Times New Roman" w:eastAsia="Times New Roman" w:hAnsi="Times New Roman"/>
          <w:b/>
          <w:sz w:val="24"/>
          <w:szCs w:val="24"/>
          <w:lang w:val="bg-BG"/>
        </w:rPr>
      </w:pPr>
      <w:r>
        <w:rPr>
          <w:rFonts w:ascii="Times New Roman" w:eastAsia="Times New Roman" w:hAnsi="Times New Roman"/>
          <w:b/>
          <w:sz w:val="24"/>
          <w:szCs w:val="24"/>
          <w:lang w:val="bg-BG"/>
        </w:rPr>
        <w:t>Ц</w:t>
      </w:r>
      <w:r w:rsidR="008A3428" w:rsidRPr="008A3428">
        <w:rPr>
          <w:rFonts w:ascii="Times New Roman" w:eastAsia="Times New Roman" w:hAnsi="Times New Roman"/>
          <w:b/>
          <w:sz w:val="24"/>
          <w:szCs w:val="24"/>
          <w:lang w:val="bg-BG"/>
        </w:rPr>
        <w:t>итирания през последни 5 години (2017-2021)</w:t>
      </w:r>
    </w:p>
    <w:p w:rsidR="00F242ED" w:rsidRDefault="00F242ED" w:rsidP="00F242ED">
      <w:pPr>
        <w:snapToGrid w:val="0"/>
        <w:spacing w:after="0" w:line="240" w:lineRule="auto"/>
        <w:ind w:left="708"/>
        <w:jc w:val="both"/>
        <w:rPr>
          <w:rFonts w:ascii="Times New Roman" w:eastAsia="Times New Roman" w:hAnsi="Times New Roman"/>
          <w:b/>
          <w:sz w:val="24"/>
          <w:szCs w:val="24"/>
          <w:lang w:val="bg-BG"/>
        </w:rPr>
      </w:pPr>
    </w:p>
    <w:p w:rsidR="00F242ED" w:rsidRDefault="00F242ED" w:rsidP="009C5913">
      <w:pPr>
        <w:snapToGrid w:val="0"/>
        <w:spacing w:after="0" w:line="240" w:lineRule="auto"/>
        <w:jc w:val="both"/>
        <w:rPr>
          <w:rFonts w:ascii="Times New Roman" w:eastAsia="Times New Roman" w:hAnsi="Times New Roman"/>
          <w:sz w:val="24"/>
          <w:szCs w:val="24"/>
          <w:lang w:val="bg-BG"/>
        </w:rPr>
      </w:pPr>
      <w:r w:rsidRPr="00F242ED">
        <w:rPr>
          <w:rFonts w:ascii="Times New Roman" w:eastAsia="Times New Roman" w:hAnsi="Times New Roman"/>
          <w:b/>
          <w:sz w:val="24"/>
          <w:szCs w:val="24"/>
          <w:lang w:val="bg-BG"/>
        </w:rPr>
        <w:t xml:space="preserve">Цветков, Радослав. </w:t>
      </w:r>
      <w:r w:rsidRPr="00F242ED">
        <w:rPr>
          <w:rFonts w:ascii="Times New Roman" w:eastAsia="Times New Roman" w:hAnsi="Times New Roman"/>
          <w:sz w:val="24"/>
          <w:szCs w:val="24"/>
          <w:lang w:val="bg-BG"/>
        </w:rPr>
        <w:t>Договорът за възлагане на управление на социални услуги, Съвременно право, XXIX, 2018, N 1, С. 74-91.</w:t>
      </w:r>
    </w:p>
    <w:p w:rsidR="00F242ED" w:rsidRDefault="00F242ED" w:rsidP="00F242ED">
      <w:pPr>
        <w:snapToGrid w:val="0"/>
        <w:spacing w:after="0" w:line="240" w:lineRule="auto"/>
        <w:ind w:left="708"/>
        <w:jc w:val="both"/>
        <w:rPr>
          <w:rFonts w:ascii="Times New Roman" w:eastAsia="Times New Roman" w:hAnsi="Times New Roman"/>
          <w:sz w:val="24"/>
          <w:szCs w:val="24"/>
          <w:lang w:val="bg-BG"/>
        </w:rPr>
      </w:pPr>
    </w:p>
    <w:p w:rsidR="00F242ED" w:rsidRPr="00F242ED" w:rsidRDefault="00F242ED" w:rsidP="009C5913">
      <w:pPr>
        <w:snapToGrid w:val="0"/>
        <w:spacing w:after="0" w:line="240" w:lineRule="auto"/>
        <w:jc w:val="both"/>
        <w:rPr>
          <w:rFonts w:ascii="Times New Roman" w:eastAsia="Times New Roman" w:hAnsi="Times New Roman"/>
          <w:sz w:val="24"/>
          <w:szCs w:val="24"/>
          <w:lang w:val="bg-BG"/>
        </w:rPr>
      </w:pPr>
      <w:r w:rsidRPr="00F242ED">
        <w:rPr>
          <w:rFonts w:ascii="Times New Roman" w:eastAsia="Times New Roman" w:hAnsi="Times New Roman"/>
          <w:b/>
          <w:sz w:val="24"/>
          <w:szCs w:val="24"/>
          <w:lang w:val="bg-BG"/>
        </w:rPr>
        <w:t>Антонова, Анета</w:t>
      </w:r>
      <w:r w:rsidRPr="00F242ED">
        <w:rPr>
          <w:rFonts w:ascii="Times New Roman" w:eastAsia="Times New Roman" w:hAnsi="Times New Roman"/>
          <w:sz w:val="24"/>
          <w:szCs w:val="24"/>
          <w:lang w:val="bg-BG"/>
        </w:rPr>
        <w:t>. Някои въпроси относно общата уредба на сключване на търговски сделки. В „Сборник научни изследвания в памет на доц. д-р Кристиан Таков“, С. Университетско издат</w:t>
      </w:r>
      <w:r>
        <w:rPr>
          <w:rFonts w:ascii="Times New Roman" w:eastAsia="Times New Roman" w:hAnsi="Times New Roman"/>
          <w:sz w:val="24"/>
          <w:szCs w:val="24"/>
          <w:lang w:val="bg-BG"/>
        </w:rPr>
        <w:t xml:space="preserve">елство „Св. Климент Охридски“, </w:t>
      </w:r>
      <w:r w:rsidRPr="00F242ED">
        <w:rPr>
          <w:rFonts w:ascii="Times New Roman" w:eastAsia="Times New Roman" w:hAnsi="Times New Roman"/>
          <w:sz w:val="24"/>
          <w:szCs w:val="24"/>
          <w:lang w:val="bg-BG"/>
        </w:rPr>
        <w:t xml:space="preserve">2019, с. 113, бел.57., с. 113, бел.58., 114, бел.59., с. 114, бел.60.,с. 114, бел.61 с. 112, бел.53. </w:t>
      </w:r>
    </w:p>
    <w:p w:rsidR="00F242ED" w:rsidRDefault="00F242ED" w:rsidP="00F242ED">
      <w:pPr>
        <w:snapToGrid w:val="0"/>
        <w:spacing w:after="0" w:line="240" w:lineRule="auto"/>
        <w:ind w:left="708"/>
        <w:jc w:val="both"/>
        <w:rPr>
          <w:rFonts w:ascii="Times New Roman" w:eastAsia="Times New Roman" w:hAnsi="Times New Roman"/>
          <w:sz w:val="24"/>
          <w:szCs w:val="24"/>
          <w:lang w:val="bg-BG"/>
        </w:rPr>
      </w:pPr>
    </w:p>
    <w:p w:rsidR="00F242ED" w:rsidRDefault="00F242ED" w:rsidP="009C5913">
      <w:pPr>
        <w:snapToGrid w:val="0"/>
        <w:spacing w:after="0" w:line="240" w:lineRule="auto"/>
        <w:jc w:val="both"/>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lastRenderedPageBreak/>
        <w:t>Антонова, Анета</w:t>
      </w:r>
      <w:r w:rsidRPr="00F242ED">
        <w:rPr>
          <w:rFonts w:ascii="Times New Roman" w:eastAsia="Times New Roman" w:hAnsi="Times New Roman"/>
          <w:sz w:val="24"/>
          <w:szCs w:val="24"/>
          <w:lang w:val="bg-BG"/>
        </w:rPr>
        <w:t>.  Отговорност при водене на преговори и сключване на търговски сделки. Търговски право, 2019, 4, 33-46 с.42, бел.46.</w:t>
      </w:r>
    </w:p>
    <w:p w:rsidR="00153BF0" w:rsidRDefault="00153BF0" w:rsidP="00F242ED">
      <w:pPr>
        <w:snapToGrid w:val="0"/>
        <w:spacing w:after="0" w:line="240" w:lineRule="auto"/>
        <w:ind w:left="708"/>
        <w:jc w:val="both"/>
        <w:rPr>
          <w:rFonts w:ascii="Times New Roman" w:eastAsia="Times New Roman" w:hAnsi="Times New Roman"/>
          <w:sz w:val="24"/>
          <w:szCs w:val="24"/>
          <w:lang w:val="bg-BG"/>
        </w:rPr>
      </w:pPr>
    </w:p>
    <w:p w:rsidR="00153BF0" w:rsidRDefault="00153BF0" w:rsidP="009C5913">
      <w:pPr>
        <w:snapToGrid w:val="0"/>
        <w:spacing w:after="0" w:line="240" w:lineRule="auto"/>
        <w:jc w:val="both"/>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t>Димитрова, Е</w:t>
      </w:r>
      <w:r w:rsidRPr="00153BF0">
        <w:rPr>
          <w:rFonts w:ascii="Times New Roman" w:eastAsia="Times New Roman" w:hAnsi="Times New Roman"/>
          <w:sz w:val="24"/>
          <w:szCs w:val="24"/>
          <w:lang w:val="bg-BG"/>
        </w:rPr>
        <w:t>. Критичен поглед върху определението за монополно положение в чл. 19 от Закона за защ</w:t>
      </w:r>
      <w:r>
        <w:rPr>
          <w:rFonts w:ascii="Times New Roman" w:eastAsia="Times New Roman" w:hAnsi="Times New Roman"/>
          <w:sz w:val="24"/>
          <w:szCs w:val="24"/>
          <w:lang w:val="bg-BG"/>
        </w:rPr>
        <w:t>ита на конкуренцията, № 3, 2017.</w:t>
      </w:r>
    </w:p>
    <w:p w:rsidR="00153BF0" w:rsidRPr="00153BF0" w:rsidRDefault="00153BF0" w:rsidP="00153BF0">
      <w:pPr>
        <w:snapToGrid w:val="0"/>
        <w:spacing w:after="0" w:line="240" w:lineRule="auto"/>
        <w:ind w:left="708"/>
        <w:jc w:val="both"/>
        <w:rPr>
          <w:rFonts w:ascii="Times New Roman" w:eastAsia="Times New Roman" w:hAnsi="Times New Roman"/>
          <w:sz w:val="24"/>
          <w:szCs w:val="24"/>
          <w:lang w:val="bg-BG"/>
        </w:rPr>
      </w:pPr>
    </w:p>
    <w:p w:rsidR="00F242ED" w:rsidRDefault="00F242ED" w:rsidP="009C5913">
      <w:pPr>
        <w:snapToGrid w:val="0"/>
        <w:spacing w:after="0" w:line="240" w:lineRule="auto"/>
        <w:jc w:val="both"/>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t>Орсов,</w:t>
      </w:r>
      <w:r w:rsidRPr="00F242ED">
        <w:rPr>
          <w:rFonts w:ascii="Times New Roman" w:eastAsia="Times New Roman" w:hAnsi="Times New Roman"/>
          <w:sz w:val="24"/>
          <w:szCs w:val="24"/>
          <w:lang w:val="bg-BG"/>
        </w:rPr>
        <w:t xml:space="preserve"> </w:t>
      </w:r>
      <w:r w:rsidR="00CB1F61" w:rsidRPr="00CB1F61">
        <w:rPr>
          <w:rFonts w:ascii="Times New Roman" w:eastAsia="Times New Roman" w:hAnsi="Times New Roman"/>
          <w:b/>
          <w:sz w:val="24"/>
          <w:szCs w:val="24"/>
          <w:lang w:val="bg-BG"/>
        </w:rPr>
        <w:t>Златимир</w:t>
      </w:r>
      <w:r w:rsidR="00CB1F61">
        <w:rPr>
          <w:rFonts w:ascii="Times New Roman" w:eastAsia="Times New Roman" w:hAnsi="Times New Roman"/>
          <w:sz w:val="24"/>
          <w:szCs w:val="24"/>
          <w:lang w:val="bg-BG"/>
        </w:rPr>
        <w:t xml:space="preserve">. </w:t>
      </w:r>
      <w:r w:rsidRPr="00F242ED">
        <w:rPr>
          <w:rFonts w:ascii="Times New Roman" w:eastAsia="Times New Roman" w:hAnsi="Times New Roman"/>
          <w:sz w:val="24"/>
          <w:szCs w:val="24"/>
          <w:lang w:val="bg-BG"/>
        </w:rPr>
        <w:t>Преобразуването на държавното предприятие в еднолично търговско дружество като придобивно основание. Софи-Р, 2017, с.119, 163 бел.</w:t>
      </w:r>
    </w:p>
    <w:p w:rsidR="00F242ED" w:rsidRDefault="00F242ED" w:rsidP="00F242ED">
      <w:pPr>
        <w:snapToGrid w:val="0"/>
        <w:spacing w:after="0" w:line="240" w:lineRule="auto"/>
        <w:ind w:left="708"/>
        <w:jc w:val="both"/>
        <w:rPr>
          <w:rFonts w:ascii="Times New Roman" w:eastAsia="Times New Roman" w:hAnsi="Times New Roman"/>
          <w:sz w:val="24"/>
          <w:szCs w:val="24"/>
          <w:lang w:val="bg-BG"/>
        </w:rPr>
      </w:pPr>
    </w:p>
    <w:p w:rsidR="00F242ED" w:rsidRPr="00F242ED" w:rsidRDefault="00F242ED" w:rsidP="009C5913">
      <w:pPr>
        <w:snapToGrid w:val="0"/>
        <w:spacing w:after="0" w:line="240" w:lineRule="auto"/>
        <w:jc w:val="both"/>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t>Петров</w:t>
      </w:r>
      <w:r w:rsidRPr="00F242ED">
        <w:rPr>
          <w:rFonts w:ascii="Times New Roman" w:eastAsia="Times New Roman" w:hAnsi="Times New Roman"/>
          <w:sz w:val="24"/>
          <w:szCs w:val="24"/>
          <w:lang w:val="bg-BG"/>
        </w:rPr>
        <w:t xml:space="preserve">, </w:t>
      </w:r>
      <w:r w:rsidR="00CB1F61" w:rsidRPr="00CB1F61">
        <w:rPr>
          <w:rFonts w:ascii="Times New Roman" w:eastAsia="Times New Roman" w:hAnsi="Times New Roman"/>
          <w:b/>
          <w:sz w:val="24"/>
          <w:szCs w:val="24"/>
          <w:lang w:val="bg-BG"/>
        </w:rPr>
        <w:t>Деян</w:t>
      </w:r>
      <w:r w:rsidR="00CB1F61">
        <w:rPr>
          <w:rFonts w:ascii="Times New Roman" w:eastAsia="Times New Roman" w:hAnsi="Times New Roman"/>
          <w:sz w:val="24"/>
          <w:szCs w:val="24"/>
          <w:lang w:val="bg-BG"/>
        </w:rPr>
        <w:t>.</w:t>
      </w:r>
      <w:r w:rsidRPr="00F242ED">
        <w:rPr>
          <w:rFonts w:ascii="Times New Roman" w:eastAsia="Times New Roman" w:hAnsi="Times New Roman"/>
          <w:sz w:val="24"/>
          <w:szCs w:val="24"/>
          <w:lang w:val="bg-BG"/>
        </w:rPr>
        <w:t xml:space="preserve"> Предизвикай правото, „Начална невъзможност на предмета – проблеми и перспективи“, 2020.</w:t>
      </w:r>
    </w:p>
    <w:p w:rsidR="008A3428" w:rsidRDefault="008A3428" w:rsidP="008A3428">
      <w:pPr>
        <w:snapToGrid w:val="0"/>
        <w:spacing w:after="0" w:line="240" w:lineRule="auto"/>
        <w:ind w:left="708"/>
        <w:jc w:val="center"/>
        <w:rPr>
          <w:rFonts w:ascii="Times New Roman" w:eastAsia="Times New Roman" w:hAnsi="Times New Roman"/>
          <w:b/>
          <w:sz w:val="24"/>
          <w:szCs w:val="24"/>
          <w:lang w:val="bg-BG"/>
        </w:rPr>
      </w:pPr>
    </w:p>
    <w:p w:rsidR="008A3428" w:rsidRDefault="008A3428" w:rsidP="009C5913">
      <w:pPr>
        <w:snapToGrid w:val="0"/>
        <w:spacing w:after="0" w:line="240" w:lineRule="auto"/>
        <w:jc w:val="both"/>
        <w:rPr>
          <w:rFonts w:ascii="Times New Roman" w:eastAsia="Times New Roman" w:hAnsi="Times New Roman"/>
          <w:sz w:val="24"/>
          <w:szCs w:val="24"/>
          <w:lang w:val="bg-BG"/>
        </w:rPr>
      </w:pPr>
      <w:r w:rsidRPr="008A3428">
        <w:rPr>
          <w:rFonts w:ascii="Times New Roman" w:eastAsia="Times New Roman" w:hAnsi="Times New Roman"/>
          <w:b/>
          <w:sz w:val="24"/>
          <w:szCs w:val="24"/>
          <w:lang w:val="bg-BG"/>
        </w:rPr>
        <w:t xml:space="preserve">Димитрова, Диана. </w:t>
      </w:r>
      <w:r w:rsidRPr="008A3428">
        <w:rPr>
          <w:rFonts w:ascii="Times New Roman" w:eastAsia="Times New Roman" w:hAnsi="Times New Roman"/>
          <w:sz w:val="24"/>
          <w:szCs w:val="24"/>
          <w:lang w:val="bg-BG"/>
        </w:rPr>
        <w:t xml:space="preserve">Правен режим на договора за обществена поръчка. Докторска дисертация, </w:t>
      </w:r>
      <w:r w:rsidR="00520299">
        <w:rPr>
          <w:rFonts w:ascii="Times New Roman" w:eastAsia="Times New Roman" w:hAnsi="Times New Roman"/>
          <w:sz w:val="24"/>
          <w:szCs w:val="24"/>
          <w:lang w:val="bg-BG"/>
        </w:rPr>
        <w:t xml:space="preserve">ВИНС, </w:t>
      </w:r>
      <w:r w:rsidRPr="008A3428">
        <w:rPr>
          <w:rFonts w:ascii="Times New Roman" w:eastAsia="Times New Roman" w:hAnsi="Times New Roman"/>
          <w:sz w:val="24"/>
          <w:szCs w:val="24"/>
          <w:lang w:val="bg-BG"/>
        </w:rPr>
        <w:t>Варна, 2017, 235 с.</w:t>
      </w:r>
    </w:p>
    <w:p w:rsidR="008A3428" w:rsidRDefault="008A3428" w:rsidP="008A3428">
      <w:pPr>
        <w:snapToGrid w:val="0"/>
        <w:spacing w:after="0" w:line="240" w:lineRule="auto"/>
        <w:ind w:left="708"/>
        <w:jc w:val="both"/>
        <w:rPr>
          <w:rFonts w:ascii="Times New Roman" w:eastAsia="Times New Roman" w:hAnsi="Times New Roman"/>
          <w:b/>
          <w:sz w:val="24"/>
          <w:szCs w:val="24"/>
          <w:lang w:val="bg-BG"/>
        </w:rPr>
      </w:pPr>
    </w:p>
    <w:p w:rsidR="008A3428" w:rsidRDefault="008A3428" w:rsidP="009C5913">
      <w:pPr>
        <w:snapToGrid w:val="0"/>
        <w:spacing w:after="0" w:line="240" w:lineRule="auto"/>
        <w:jc w:val="both"/>
        <w:rPr>
          <w:rFonts w:ascii="Times New Roman" w:eastAsia="Times New Roman" w:hAnsi="Times New Roman"/>
          <w:sz w:val="24"/>
          <w:szCs w:val="24"/>
          <w:lang w:val="bg-BG"/>
        </w:rPr>
      </w:pPr>
      <w:r w:rsidRPr="008A3428">
        <w:rPr>
          <w:rFonts w:ascii="Times New Roman" w:eastAsia="Times New Roman" w:hAnsi="Times New Roman"/>
          <w:b/>
          <w:sz w:val="24"/>
          <w:szCs w:val="24"/>
          <w:lang w:val="bg-BG"/>
        </w:rPr>
        <w:t>Орсов</w:t>
      </w:r>
      <w:r w:rsidR="00CB1F61">
        <w:rPr>
          <w:rFonts w:ascii="Times New Roman" w:eastAsia="Times New Roman" w:hAnsi="Times New Roman"/>
          <w:b/>
          <w:sz w:val="24"/>
          <w:szCs w:val="24"/>
          <w:lang w:val="bg-BG"/>
        </w:rPr>
        <w:t>,</w:t>
      </w:r>
      <w:r w:rsidRPr="008A3428">
        <w:rPr>
          <w:rFonts w:ascii="Times New Roman" w:eastAsia="Times New Roman" w:hAnsi="Times New Roman"/>
          <w:b/>
          <w:sz w:val="24"/>
          <w:szCs w:val="24"/>
          <w:lang w:val="bg-BG"/>
        </w:rPr>
        <w:t xml:space="preserve"> Златимир. </w:t>
      </w:r>
      <w:r w:rsidRPr="008A3428">
        <w:rPr>
          <w:rFonts w:ascii="Times New Roman" w:eastAsia="Times New Roman" w:hAnsi="Times New Roman"/>
          <w:sz w:val="24"/>
          <w:szCs w:val="24"/>
          <w:lang w:val="bg-BG"/>
        </w:rPr>
        <w:t>Договорът за аренда на земеделската земя по българското право. Софи-Р, 2018, SSBN 978-954-638-179-8, 320 с.</w:t>
      </w:r>
    </w:p>
    <w:p w:rsidR="008A3428" w:rsidRDefault="008A3428" w:rsidP="008A3428">
      <w:pPr>
        <w:snapToGrid w:val="0"/>
        <w:spacing w:after="0" w:line="240" w:lineRule="auto"/>
        <w:ind w:left="708"/>
        <w:jc w:val="both"/>
        <w:rPr>
          <w:rFonts w:ascii="Times New Roman" w:eastAsia="Times New Roman" w:hAnsi="Times New Roman"/>
          <w:sz w:val="24"/>
          <w:szCs w:val="24"/>
          <w:lang w:val="bg-BG"/>
        </w:rPr>
      </w:pPr>
    </w:p>
    <w:p w:rsidR="008A3428" w:rsidRDefault="008A3428" w:rsidP="009C5913">
      <w:pPr>
        <w:snapToGrid w:val="0"/>
        <w:spacing w:after="0" w:line="240" w:lineRule="auto"/>
        <w:jc w:val="both"/>
        <w:rPr>
          <w:rFonts w:ascii="Times New Roman" w:eastAsia="Times New Roman" w:hAnsi="Times New Roman"/>
          <w:sz w:val="24"/>
          <w:szCs w:val="24"/>
          <w:lang w:val="bg-BG"/>
        </w:rPr>
      </w:pPr>
      <w:r w:rsidRPr="008A3428">
        <w:rPr>
          <w:rFonts w:ascii="Times New Roman" w:eastAsia="Times New Roman" w:hAnsi="Times New Roman"/>
          <w:b/>
          <w:sz w:val="24"/>
          <w:szCs w:val="24"/>
          <w:lang w:val="bg-BG"/>
        </w:rPr>
        <w:t>Димитрова, Емилия</w:t>
      </w:r>
      <w:r w:rsidRPr="008A3428">
        <w:rPr>
          <w:rFonts w:ascii="Times New Roman" w:eastAsia="Times New Roman" w:hAnsi="Times New Roman"/>
          <w:sz w:val="24"/>
          <w:szCs w:val="24"/>
          <w:lang w:val="bg-BG"/>
        </w:rPr>
        <w:t>. За съотношението между монополното и господстващото положение в българското конкурентно право //.Правна мисъл, 60, 2019, №3, с.58-87</w:t>
      </w:r>
      <w:r w:rsidR="00F242ED">
        <w:rPr>
          <w:rFonts w:ascii="Times New Roman" w:eastAsia="Times New Roman" w:hAnsi="Times New Roman"/>
          <w:sz w:val="24"/>
          <w:szCs w:val="24"/>
          <w:lang w:val="bg-BG"/>
        </w:rPr>
        <w:t>.</w:t>
      </w:r>
    </w:p>
    <w:p w:rsidR="00F242ED" w:rsidRDefault="00F242ED" w:rsidP="008A3428">
      <w:pPr>
        <w:snapToGrid w:val="0"/>
        <w:spacing w:after="0" w:line="240" w:lineRule="auto"/>
        <w:ind w:left="708"/>
        <w:jc w:val="both"/>
        <w:rPr>
          <w:rFonts w:ascii="Times New Roman" w:eastAsia="Times New Roman" w:hAnsi="Times New Roman"/>
          <w:sz w:val="24"/>
          <w:szCs w:val="24"/>
          <w:lang w:val="bg-BG"/>
        </w:rPr>
      </w:pPr>
    </w:p>
    <w:p w:rsidR="00F242ED" w:rsidRPr="008A3428" w:rsidRDefault="00F242ED" w:rsidP="009C5913">
      <w:pPr>
        <w:snapToGrid w:val="0"/>
        <w:spacing w:after="0" w:line="240" w:lineRule="auto"/>
        <w:jc w:val="both"/>
        <w:rPr>
          <w:rFonts w:ascii="Times New Roman" w:eastAsia="Times New Roman" w:hAnsi="Times New Roman"/>
          <w:sz w:val="24"/>
          <w:szCs w:val="24"/>
          <w:lang w:val="bg-BG"/>
        </w:rPr>
      </w:pPr>
      <w:r w:rsidRPr="00F242ED">
        <w:rPr>
          <w:rFonts w:ascii="Times New Roman" w:eastAsia="Times New Roman" w:hAnsi="Times New Roman"/>
          <w:b/>
          <w:sz w:val="24"/>
          <w:szCs w:val="24"/>
          <w:lang w:val="bg-BG"/>
        </w:rPr>
        <w:t>Павел Сарафов</w:t>
      </w:r>
      <w:r w:rsidRPr="00F242ED">
        <w:rPr>
          <w:rFonts w:ascii="Times New Roman" w:eastAsia="Times New Roman" w:hAnsi="Times New Roman"/>
          <w:sz w:val="24"/>
          <w:szCs w:val="24"/>
          <w:lang w:val="bg-BG"/>
        </w:rPr>
        <w:t>. Съседското право като институт на вещното право в България. С. Сиела, 2018</w:t>
      </w:r>
    </w:p>
    <w:p w:rsidR="00AC22FA" w:rsidRPr="003917AD" w:rsidRDefault="00AC22FA" w:rsidP="00D4722B">
      <w:pPr>
        <w:snapToGrid w:val="0"/>
        <w:spacing w:after="0" w:line="240" w:lineRule="auto"/>
        <w:ind w:left="708"/>
        <w:rPr>
          <w:rFonts w:ascii="Times New Roman" w:eastAsia="Times New Roman" w:hAnsi="Times New Roman"/>
          <w:sz w:val="24"/>
          <w:szCs w:val="24"/>
          <w:lang w:val="bg-BG"/>
        </w:rPr>
      </w:pPr>
    </w:p>
    <w:p w:rsidR="00981E73" w:rsidRDefault="00F242ED" w:rsidP="009C5913">
      <w:pPr>
        <w:snapToGrid w:val="0"/>
        <w:spacing w:after="0" w:line="240" w:lineRule="auto"/>
        <w:rPr>
          <w:rFonts w:ascii="Times New Roman" w:eastAsia="Times New Roman" w:hAnsi="Times New Roman"/>
          <w:sz w:val="24"/>
          <w:szCs w:val="24"/>
          <w:lang w:val="bg-BG"/>
        </w:rPr>
      </w:pPr>
      <w:r w:rsidRPr="00CB1F61">
        <w:rPr>
          <w:rFonts w:ascii="Times New Roman" w:eastAsia="Times New Roman" w:hAnsi="Times New Roman"/>
          <w:b/>
          <w:sz w:val="24"/>
          <w:szCs w:val="24"/>
          <w:lang w:val="bg-BG"/>
        </w:rPr>
        <w:t>Петров</w:t>
      </w:r>
      <w:r w:rsidRPr="00F242ED">
        <w:rPr>
          <w:rFonts w:ascii="Times New Roman" w:eastAsia="Times New Roman" w:hAnsi="Times New Roman"/>
          <w:sz w:val="24"/>
          <w:szCs w:val="24"/>
          <w:lang w:val="bg-BG"/>
        </w:rPr>
        <w:t xml:space="preserve">, </w:t>
      </w:r>
      <w:r w:rsidR="00CB1F61" w:rsidRPr="00CB1F61">
        <w:rPr>
          <w:rFonts w:ascii="Times New Roman" w:eastAsia="Times New Roman" w:hAnsi="Times New Roman"/>
          <w:b/>
          <w:sz w:val="24"/>
          <w:szCs w:val="24"/>
          <w:lang w:val="bg-BG"/>
        </w:rPr>
        <w:t>Васил</w:t>
      </w:r>
      <w:r w:rsidR="00CB1F61">
        <w:rPr>
          <w:rFonts w:ascii="Times New Roman" w:eastAsia="Times New Roman" w:hAnsi="Times New Roman"/>
          <w:sz w:val="24"/>
          <w:szCs w:val="24"/>
          <w:lang w:val="bg-BG"/>
        </w:rPr>
        <w:t xml:space="preserve">. </w:t>
      </w:r>
      <w:r w:rsidRPr="00F242ED">
        <w:rPr>
          <w:rFonts w:ascii="Times New Roman" w:eastAsia="Times New Roman" w:hAnsi="Times New Roman"/>
          <w:sz w:val="24"/>
          <w:szCs w:val="24"/>
          <w:lang w:val="bg-BG"/>
        </w:rPr>
        <w:t>Общият административен акт. С. Сиела, 2017</w:t>
      </w:r>
      <w:r w:rsidR="00CB1F61">
        <w:rPr>
          <w:rFonts w:ascii="Times New Roman" w:eastAsia="Times New Roman" w:hAnsi="Times New Roman"/>
          <w:sz w:val="24"/>
          <w:szCs w:val="24"/>
          <w:lang w:val="bg-BG"/>
        </w:rPr>
        <w:t xml:space="preserve">, 408 с., </w:t>
      </w:r>
      <w:r w:rsidR="00CB1F61" w:rsidRPr="00CB1F61">
        <w:rPr>
          <w:rFonts w:ascii="Times New Roman" w:eastAsia="Times New Roman" w:hAnsi="Times New Roman"/>
          <w:sz w:val="24"/>
          <w:szCs w:val="24"/>
          <w:lang w:val="bg-BG"/>
        </w:rPr>
        <w:t>ISBN9789542822974</w:t>
      </w:r>
      <w:r w:rsidR="00CB1F61">
        <w:rPr>
          <w:rFonts w:ascii="Times New Roman" w:eastAsia="Times New Roman" w:hAnsi="Times New Roman"/>
          <w:sz w:val="24"/>
          <w:szCs w:val="24"/>
          <w:lang w:val="bg-BG"/>
        </w:rPr>
        <w:t>.</w:t>
      </w:r>
    </w:p>
    <w:p w:rsidR="00FE4800" w:rsidRDefault="00FE4800" w:rsidP="009C5913">
      <w:pPr>
        <w:snapToGrid w:val="0"/>
        <w:spacing w:after="0" w:line="240" w:lineRule="auto"/>
        <w:rPr>
          <w:rFonts w:ascii="Times New Roman" w:eastAsia="Times New Roman" w:hAnsi="Times New Roman"/>
          <w:sz w:val="24"/>
          <w:szCs w:val="24"/>
          <w:lang w:val="bg-BG"/>
        </w:rPr>
      </w:pPr>
    </w:p>
    <w:p w:rsidR="00FE4800" w:rsidRDefault="00FE4800" w:rsidP="009C5913">
      <w:pPr>
        <w:snapToGrid w:val="0"/>
        <w:spacing w:after="0" w:line="240" w:lineRule="auto"/>
        <w:rPr>
          <w:rFonts w:ascii="Times New Roman" w:eastAsia="Times New Roman" w:hAnsi="Times New Roman"/>
          <w:sz w:val="24"/>
          <w:szCs w:val="24"/>
          <w:lang w:val="bg-BG"/>
        </w:rPr>
      </w:pPr>
      <w:r w:rsidRPr="00FE4800">
        <w:rPr>
          <w:rFonts w:ascii="Times New Roman" w:eastAsia="Times New Roman" w:hAnsi="Times New Roman"/>
          <w:b/>
          <w:sz w:val="24"/>
          <w:szCs w:val="24"/>
          <w:lang w:val="bg-BG"/>
        </w:rPr>
        <w:t>Делимаринова, Нина</w:t>
      </w:r>
      <w:r>
        <w:rPr>
          <w:rFonts w:ascii="Times New Roman" w:eastAsia="Times New Roman" w:hAnsi="Times New Roman"/>
          <w:sz w:val="24"/>
          <w:szCs w:val="24"/>
          <w:lang w:val="bg-BG"/>
        </w:rPr>
        <w:t>, Лицензионен договор, Дисертационен труд, 2019, ВУ „Св. Кирил и Методий".</w:t>
      </w:r>
    </w:p>
    <w:p w:rsidR="00692637" w:rsidRDefault="00692637" w:rsidP="009C5913">
      <w:pPr>
        <w:snapToGrid w:val="0"/>
        <w:spacing w:after="0" w:line="240" w:lineRule="auto"/>
        <w:rPr>
          <w:rFonts w:ascii="Times New Roman" w:eastAsia="Times New Roman" w:hAnsi="Times New Roman"/>
          <w:sz w:val="24"/>
          <w:szCs w:val="24"/>
          <w:lang w:val="bg-BG"/>
        </w:rPr>
      </w:pPr>
    </w:p>
    <w:p w:rsidR="00692637" w:rsidRPr="00692637" w:rsidRDefault="00692637" w:rsidP="009C5913">
      <w:pPr>
        <w:snapToGrid w:val="0"/>
        <w:spacing w:after="0" w:line="240" w:lineRule="auto"/>
        <w:rPr>
          <w:rFonts w:ascii="Times New Roman" w:eastAsia="Times New Roman" w:hAnsi="Times New Roman"/>
          <w:b/>
          <w:sz w:val="24"/>
          <w:szCs w:val="24"/>
          <w:lang w:val="bg-BG"/>
        </w:rPr>
      </w:pPr>
      <w:r w:rsidRPr="00692637">
        <w:rPr>
          <w:rFonts w:ascii="Times New Roman" w:eastAsia="Times New Roman" w:hAnsi="Times New Roman"/>
          <w:b/>
          <w:sz w:val="24"/>
          <w:szCs w:val="24"/>
          <w:lang w:val="bg-BG"/>
        </w:rPr>
        <w:t>Зиновиева, Дарина</w:t>
      </w:r>
      <w:r>
        <w:rPr>
          <w:rFonts w:ascii="Times New Roman" w:eastAsia="Times New Roman" w:hAnsi="Times New Roman"/>
          <w:b/>
          <w:sz w:val="24"/>
          <w:szCs w:val="24"/>
          <w:lang w:val="bg-BG"/>
        </w:rPr>
        <w:t xml:space="preserve">. </w:t>
      </w:r>
      <w:r w:rsidRPr="00692637">
        <w:rPr>
          <w:rFonts w:ascii="Times New Roman" w:eastAsia="Times New Roman" w:hAnsi="Times New Roman"/>
          <w:sz w:val="24"/>
          <w:szCs w:val="24"/>
          <w:lang w:val="bg-BG"/>
        </w:rPr>
        <w:t>Компетентност на административните органи. Второ преработено издание. Сиела, 2018.</w:t>
      </w:r>
      <w:r w:rsidRPr="00692637">
        <w:t xml:space="preserve"> </w:t>
      </w:r>
      <w:r>
        <w:rPr>
          <w:lang w:val="bg-BG"/>
        </w:rPr>
        <w:t xml:space="preserve">344 с., </w:t>
      </w:r>
      <w:r w:rsidRPr="00692637">
        <w:rPr>
          <w:rFonts w:ascii="Times New Roman" w:eastAsia="Times New Roman" w:hAnsi="Times New Roman"/>
          <w:sz w:val="24"/>
          <w:szCs w:val="24"/>
          <w:lang w:val="bg-BG"/>
        </w:rPr>
        <w:t>ISBN9789542827610</w:t>
      </w:r>
    </w:p>
    <w:p w:rsidR="002A624D" w:rsidRDefault="002A624D" w:rsidP="00F568F5">
      <w:pPr>
        <w:snapToGrid w:val="0"/>
        <w:spacing w:after="0" w:line="240" w:lineRule="auto"/>
        <w:ind w:left="708"/>
        <w:rPr>
          <w:rFonts w:ascii="Times New Roman" w:eastAsia="Times New Roman" w:hAnsi="Times New Roman"/>
          <w:sz w:val="24"/>
          <w:szCs w:val="24"/>
          <w:u w:val="single"/>
          <w:lang w:val="bg-BG"/>
        </w:rPr>
      </w:pPr>
    </w:p>
    <w:p w:rsidR="006C6F10" w:rsidRDefault="006C6F10" w:rsidP="00F568F5">
      <w:pPr>
        <w:snapToGrid w:val="0"/>
        <w:spacing w:after="0" w:line="240" w:lineRule="auto"/>
        <w:ind w:left="708"/>
        <w:rPr>
          <w:rFonts w:ascii="Times New Roman" w:eastAsia="Times New Roman" w:hAnsi="Times New Roman"/>
          <w:sz w:val="24"/>
          <w:szCs w:val="24"/>
          <w:u w:val="single"/>
          <w:lang w:val="bg-BG"/>
        </w:rPr>
      </w:pPr>
    </w:p>
    <w:p w:rsidR="006C6F10" w:rsidRDefault="006C6F10" w:rsidP="00F568F5">
      <w:pPr>
        <w:snapToGrid w:val="0"/>
        <w:spacing w:after="0" w:line="240" w:lineRule="auto"/>
        <w:ind w:left="708"/>
        <w:rPr>
          <w:rFonts w:ascii="Times New Roman" w:eastAsia="Times New Roman" w:hAnsi="Times New Roman"/>
          <w:sz w:val="24"/>
          <w:szCs w:val="24"/>
          <w:u w:val="single"/>
          <w:lang w:val="bg-BG"/>
        </w:rPr>
      </w:pPr>
    </w:p>
    <w:p w:rsidR="006C6F10" w:rsidRDefault="006C6F10" w:rsidP="00F568F5">
      <w:pPr>
        <w:snapToGrid w:val="0"/>
        <w:spacing w:after="0" w:line="240" w:lineRule="auto"/>
        <w:ind w:left="708"/>
        <w:rPr>
          <w:rFonts w:ascii="Times New Roman" w:eastAsia="Times New Roman" w:hAnsi="Times New Roman"/>
          <w:sz w:val="24"/>
          <w:szCs w:val="24"/>
          <w:u w:val="single"/>
          <w:lang w:val="bg-BG"/>
        </w:rPr>
      </w:pPr>
    </w:p>
    <w:p w:rsidR="00F568F5" w:rsidRDefault="00F568F5" w:rsidP="009C5913">
      <w:pPr>
        <w:snapToGrid w:val="0"/>
        <w:spacing w:after="0" w:line="240" w:lineRule="auto"/>
        <w:rPr>
          <w:rFonts w:ascii="Times New Roman" w:eastAsia="Times New Roman" w:hAnsi="Times New Roman"/>
          <w:sz w:val="24"/>
          <w:szCs w:val="24"/>
          <w:u w:val="single"/>
          <w:lang w:val="bg-BG"/>
        </w:rPr>
      </w:pPr>
      <w:r w:rsidRPr="000B4D63">
        <w:rPr>
          <w:rFonts w:ascii="Times New Roman" w:eastAsia="Times New Roman" w:hAnsi="Times New Roman"/>
          <w:sz w:val="24"/>
          <w:szCs w:val="24"/>
          <w:lang w:val="bg-BG"/>
        </w:rPr>
        <w:t>48</w:t>
      </w:r>
      <w:r w:rsidRPr="000B4D63">
        <w:rPr>
          <w:rFonts w:ascii="Times New Roman" w:eastAsia="Times New Roman" w:hAnsi="Times New Roman"/>
          <w:b/>
          <w:sz w:val="24"/>
          <w:szCs w:val="24"/>
          <w:lang w:val="bg-BG"/>
        </w:rPr>
        <w:t>.</w:t>
      </w:r>
      <w:r w:rsidR="00DF4B37">
        <w:rPr>
          <w:rFonts w:ascii="Times New Roman" w:eastAsia="Times New Roman" w:hAnsi="Times New Roman"/>
          <w:b/>
          <w:sz w:val="24"/>
          <w:szCs w:val="24"/>
          <w:lang w:val="bg-BG"/>
        </w:rPr>
        <w:t xml:space="preserve"> </w:t>
      </w:r>
      <w:r w:rsidR="00DF4B37" w:rsidRPr="00DF4B37">
        <w:rPr>
          <w:rFonts w:ascii="Times New Roman" w:eastAsia="Times New Roman" w:hAnsi="Times New Roman"/>
          <w:b/>
          <w:sz w:val="24"/>
          <w:szCs w:val="24"/>
          <w:u w:val="single"/>
          <w:lang w:val="bg-BG"/>
        </w:rPr>
        <w:t>Русчев, Иван</w:t>
      </w:r>
      <w:r w:rsidR="00DF4B37">
        <w:rPr>
          <w:rFonts w:ascii="Times New Roman" w:eastAsia="Times New Roman" w:hAnsi="Times New Roman"/>
          <w:b/>
          <w:sz w:val="24"/>
          <w:szCs w:val="24"/>
          <w:lang w:val="bg-BG"/>
        </w:rPr>
        <w:t xml:space="preserve">. </w:t>
      </w:r>
      <w:r w:rsidR="00DF4B37" w:rsidRPr="00DF4B37">
        <w:rPr>
          <w:rFonts w:ascii="Times New Roman" w:eastAsia="Times New Roman" w:hAnsi="Times New Roman"/>
          <w:sz w:val="24"/>
          <w:szCs w:val="24"/>
          <w:lang w:val="bg-BG"/>
        </w:rPr>
        <w:t>Престацията</w:t>
      </w:r>
      <w:r w:rsidRPr="00DF4B37">
        <w:rPr>
          <w:rFonts w:ascii="Times New Roman" w:eastAsia="Times New Roman" w:hAnsi="Times New Roman"/>
          <w:sz w:val="24"/>
          <w:szCs w:val="24"/>
          <w:lang w:val="bg-BG"/>
        </w:rPr>
        <w:t xml:space="preserve"> - автореферат на дисертационен труд за придобиване на</w:t>
      </w:r>
      <w:r w:rsidRPr="00DF4B37">
        <w:rPr>
          <w:rFonts w:ascii="Times New Roman" w:eastAsia="Times New Roman" w:hAnsi="Times New Roman"/>
          <w:sz w:val="24"/>
          <w:szCs w:val="24"/>
          <w:u w:val="single"/>
          <w:lang w:val="bg-BG"/>
        </w:rPr>
        <w:t xml:space="preserve"> </w:t>
      </w:r>
      <w:r w:rsidRPr="00DF4B37">
        <w:rPr>
          <w:rFonts w:ascii="Times New Roman" w:eastAsia="Times New Roman" w:hAnsi="Times New Roman"/>
          <w:sz w:val="24"/>
          <w:szCs w:val="24"/>
          <w:lang w:val="bg-BG"/>
        </w:rPr>
        <w:t>научна степен „доктор на науките“,</w:t>
      </w:r>
      <w:r w:rsidRPr="000B4D63">
        <w:rPr>
          <w:rFonts w:ascii="Times New Roman" w:eastAsia="Times New Roman" w:hAnsi="Times New Roman"/>
          <w:b/>
          <w:sz w:val="24"/>
          <w:szCs w:val="24"/>
          <w:lang w:val="bg-BG"/>
        </w:rPr>
        <w:t xml:space="preserve"> </w:t>
      </w:r>
      <w:r w:rsidRPr="00341D62">
        <w:rPr>
          <w:rFonts w:ascii="Times New Roman" w:eastAsia="Times New Roman" w:hAnsi="Times New Roman"/>
          <w:sz w:val="24"/>
          <w:szCs w:val="24"/>
          <w:lang w:val="bg-BG"/>
        </w:rPr>
        <w:t>С. СУ, 2016, с.16-17 и дисертационен труд.</w:t>
      </w:r>
      <w:r w:rsidR="000B4D63" w:rsidRPr="00341D62">
        <w:rPr>
          <w:rFonts w:ascii="Times New Roman" w:eastAsia="Times New Roman" w:hAnsi="Times New Roman"/>
          <w:sz w:val="24"/>
          <w:szCs w:val="24"/>
          <w:lang w:val="bg-BG"/>
        </w:rPr>
        <w:t xml:space="preserve"> </w:t>
      </w:r>
      <w:r w:rsidR="000B4D63" w:rsidRPr="000B4D63">
        <w:rPr>
          <w:rFonts w:ascii="Times New Roman" w:eastAsia="Times New Roman" w:hAnsi="Times New Roman"/>
          <w:sz w:val="24"/>
          <w:szCs w:val="24"/>
          <w:lang w:val="bg-BG"/>
        </w:rPr>
        <w:t>–</w:t>
      </w:r>
      <w:r w:rsidR="000B4D63">
        <w:rPr>
          <w:rFonts w:ascii="Times New Roman" w:eastAsia="Times New Roman" w:hAnsi="Times New Roman"/>
          <w:sz w:val="24"/>
          <w:szCs w:val="24"/>
          <w:u w:val="single"/>
          <w:lang w:val="bg-BG"/>
        </w:rPr>
        <w:t xml:space="preserve"> </w:t>
      </w:r>
      <w:r w:rsidR="006863E6">
        <w:rPr>
          <w:rFonts w:ascii="Times New Roman" w:eastAsia="Times New Roman" w:hAnsi="Times New Roman"/>
          <w:b/>
          <w:sz w:val="24"/>
          <w:szCs w:val="24"/>
          <w:lang w:val="bg-BG"/>
        </w:rPr>
        <w:t xml:space="preserve">20 </w:t>
      </w:r>
      <w:r w:rsidR="000B4D63" w:rsidRPr="000B4D63">
        <w:rPr>
          <w:rFonts w:ascii="Times New Roman" w:eastAsia="Times New Roman" w:hAnsi="Times New Roman"/>
          <w:b/>
          <w:sz w:val="24"/>
          <w:szCs w:val="24"/>
          <w:lang w:val="bg-BG"/>
        </w:rPr>
        <w:t>цитирания</w:t>
      </w:r>
    </w:p>
    <w:p w:rsidR="00DF4B37" w:rsidRDefault="00DF4B37" w:rsidP="00F568F5">
      <w:pPr>
        <w:snapToGrid w:val="0"/>
        <w:spacing w:after="0" w:line="240" w:lineRule="auto"/>
        <w:ind w:left="708"/>
        <w:rPr>
          <w:rFonts w:ascii="Times New Roman" w:eastAsia="Times New Roman" w:hAnsi="Times New Roman"/>
          <w:b/>
          <w:sz w:val="24"/>
          <w:szCs w:val="24"/>
          <w:lang w:val="bg-BG"/>
        </w:rPr>
      </w:pPr>
    </w:p>
    <w:p w:rsidR="00EC617A" w:rsidRDefault="00EC617A" w:rsidP="00F568F5">
      <w:pPr>
        <w:snapToGrid w:val="0"/>
        <w:spacing w:after="0" w:line="240" w:lineRule="auto"/>
        <w:ind w:left="708"/>
        <w:rPr>
          <w:rFonts w:ascii="Times New Roman" w:eastAsia="Times New Roman" w:hAnsi="Times New Roman"/>
          <w:sz w:val="24"/>
          <w:szCs w:val="24"/>
          <w:u w:val="single"/>
          <w:lang w:val="bg-BG"/>
        </w:rPr>
      </w:pPr>
      <w:r w:rsidRPr="00780F4C">
        <w:rPr>
          <w:rFonts w:ascii="Times New Roman" w:eastAsia="Times New Roman" w:hAnsi="Times New Roman"/>
          <w:b/>
          <w:sz w:val="24"/>
          <w:szCs w:val="24"/>
          <w:lang w:val="bg-BG"/>
        </w:rPr>
        <w:t>Ц</w:t>
      </w:r>
      <w:r w:rsidR="00780F4C" w:rsidRPr="00780F4C">
        <w:rPr>
          <w:rFonts w:ascii="Times New Roman" w:eastAsia="Times New Roman" w:hAnsi="Times New Roman"/>
          <w:b/>
          <w:sz w:val="24"/>
          <w:szCs w:val="24"/>
          <w:lang w:val="bg-BG"/>
        </w:rPr>
        <w:t>и</w:t>
      </w:r>
      <w:r w:rsidRPr="00780F4C">
        <w:rPr>
          <w:rFonts w:ascii="Times New Roman" w:eastAsia="Times New Roman" w:hAnsi="Times New Roman"/>
          <w:b/>
          <w:sz w:val="24"/>
          <w:szCs w:val="24"/>
          <w:lang w:val="bg-BG"/>
        </w:rPr>
        <w:t>тиран в</w:t>
      </w:r>
      <w:r>
        <w:rPr>
          <w:rFonts w:ascii="Times New Roman" w:eastAsia="Times New Roman" w:hAnsi="Times New Roman"/>
          <w:sz w:val="24"/>
          <w:szCs w:val="24"/>
          <w:u w:val="single"/>
          <w:lang w:val="bg-BG"/>
        </w:rPr>
        <w:t>:</w:t>
      </w:r>
    </w:p>
    <w:p w:rsidR="00EC617A" w:rsidRDefault="00EC617A" w:rsidP="00F568F5">
      <w:pPr>
        <w:snapToGrid w:val="0"/>
        <w:spacing w:after="0" w:line="240" w:lineRule="auto"/>
        <w:ind w:left="708"/>
        <w:rPr>
          <w:rFonts w:ascii="Times New Roman" w:eastAsia="Times New Roman" w:hAnsi="Times New Roman"/>
          <w:sz w:val="24"/>
          <w:szCs w:val="24"/>
          <w:u w:val="single"/>
          <w:lang w:val="bg-BG"/>
        </w:rPr>
      </w:pPr>
    </w:p>
    <w:p w:rsidR="00EC617A" w:rsidRDefault="00EC617A" w:rsidP="009C5913">
      <w:pPr>
        <w:snapToGrid w:val="0"/>
        <w:spacing w:after="0" w:line="240" w:lineRule="auto"/>
        <w:rPr>
          <w:rFonts w:ascii="Times New Roman" w:eastAsia="Times New Roman" w:hAnsi="Times New Roman"/>
          <w:sz w:val="24"/>
          <w:szCs w:val="24"/>
          <w:lang w:val="bg-BG"/>
        </w:rPr>
      </w:pPr>
      <w:r w:rsidRPr="00DF4B37">
        <w:rPr>
          <w:rFonts w:ascii="Times New Roman" w:eastAsia="Times New Roman" w:hAnsi="Times New Roman"/>
          <w:b/>
          <w:sz w:val="24"/>
          <w:szCs w:val="24"/>
          <w:lang w:val="bg-BG"/>
        </w:rPr>
        <w:t>Николова Галина</w:t>
      </w:r>
      <w:r w:rsidRPr="00780F4C">
        <w:rPr>
          <w:rFonts w:ascii="Times New Roman" w:eastAsia="Times New Roman" w:hAnsi="Times New Roman"/>
          <w:sz w:val="24"/>
          <w:szCs w:val="24"/>
          <w:lang w:val="bg-BG"/>
        </w:rPr>
        <w:t>. Договорът за аренда в земеделието. Дисертационен труд, Варна, 2016.</w:t>
      </w:r>
    </w:p>
    <w:p w:rsidR="000B4D63" w:rsidRDefault="000B4D63" w:rsidP="00F568F5">
      <w:pPr>
        <w:snapToGrid w:val="0"/>
        <w:spacing w:after="0" w:line="240" w:lineRule="auto"/>
        <w:ind w:left="708"/>
        <w:rPr>
          <w:rFonts w:ascii="Times New Roman" w:eastAsia="Times New Roman" w:hAnsi="Times New Roman"/>
          <w:sz w:val="24"/>
          <w:szCs w:val="24"/>
          <w:lang w:val="bg-BG"/>
        </w:rPr>
      </w:pPr>
    </w:p>
    <w:p w:rsidR="000B4D63" w:rsidRPr="00780F4C" w:rsidRDefault="000B4D63" w:rsidP="009C5913">
      <w:pPr>
        <w:snapToGrid w:val="0"/>
        <w:spacing w:after="0" w:line="240" w:lineRule="auto"/>
        <w:rPr>
          <w:rFonts w:ascii="Times New Roman" w:eastAsia="Times New Roman" w:hAnsi="Times New Roman"/>
          <w:sz w:val="24"/>
          <w:szCs w:val="24"/>
          <w:lang w:val="bg-BG"/>
        </w:rPr>
      </w:pPr>
      <w:r w:rsidRPr="00DF4B37">
        <w:rPr>
          <w:rFonts w:ascii="Times New Roman" w:eastAsia="Times New Roman" w:hAnsi="Times New Roman"/>
          <w:b/>
          <w:sz w:val="24"/>
          <w:szCs w:val="24"/>
          <w:lang w:val="bg-BG"/>
        </w:rPr>
        <w:t>Орсов Златимир</w:t>
      </w:r>
      <w:r w:rsidRPr="000B4D63">
        <w:rPr>
          <w:rFonts w:ascii="Times New Roman" w:eastAsia="Times New Roman" w:hAnsi="Times New Roman"/>
          <w:sz w:val="24"/>
          <w:szCs w:val="24"/>
          <w:lang w:val="bg-BG"/>
        </w:rPr>
        <w:t>. Договорът за аренда на земеделска земя. Дисертационен труд, София, 2016</w:t>
      </w:r>
      <w:r>
        <w:rPr>
          <w:rFonts w:ascii="Times New Roman" w:eastAsia="Times New Roman" w:hAnsi="Times New Roman"/>
          <w:sz w:val="24"/>
          <w:szCs w:val="24"/>
          <w:lang w:val="bg-BG"/>
        </w:rPr>
        <w:t>.</w:t>
      </w:r>
    </w:p>
    <w:p w:rsidR="00EC617A" w:rsidRPr="00780F4C" w:rsidRDefault="00EC617A" w:rsidP="00F568F5">
      <w:pPr>
        <w:snapToGrid w:val="0"/>
        <w:spacing w:after="0" w:line="240" w:lineRule="auto"/>
        <w:ind w:left="708"/>
        <w:rPr>
          <w:rFonts w:ascii="Times New Roman" w:eastAsia="Times New Roman" w:hAnsi="Times New Roman"/>
          <w:sz w:val="24"/>
          <w:szCs w:val="24"/>
          <w:lang w:val="bg-BG"/>
        </w:rPr>
      </w:pPr>
    </w:p>
    <w:p w:rsidR="00EC617A" w:rsidRPr="003917AD" w:rsidRDefault="00EC617A" w:rsidP="00F568F5">
      <w:pPr>
        <w:snapToGrid w:val="0"/>
        <w:spacing w:after="0" w:line="240" w:lineRule="auto"/>
        <w:ind w:left="708"/>
        <w:rPr>
          <w:rFonts w:ascii="Times New Roman" w:eastAsia="Times New Roman" w:hAnsi="Times New Roman"/>
          <w:sz w:val="24"/>
          <w:szCs w:val="24"/>
          <w:u w:val="single"/>
          <w:lang w:val="bg-BG"/>
        </w:rPr>
      </w:pPr>
    </w:p>
    <w:p w:rsidR="00BB17C8" w:rsidRPr="00EC617A" w:rsidRDefault="00EC617A" w:rsidP="00EC617A">
      <w:pPr>
        <w:snapToGrid w:val="0"/>
        <w:spacing w:after="0" w:line="240" w:lineRule="auto"/>
        <w:ind w:left="708"/>
        <w:jc w:val="center"/>
        <w:rPr>
          <w:rFonts w:ascii="Times New Roman" w:eastAsia="Times New Roman" w:hAnsi="Times New Roman"/>
          <w:b/>
          <w:sz w:val="24"/>
          <w:szCs w:val="24"/>
          <w:lang w:val="bg-BG"/>
        </w:rPr>
      </w:pPr>
      <w:r w:rsidRPr="00EC617A">
        <w:rPr>
          <w:rFonts w:ascii="Times New Roman" w:eastAsia="Times New Roman" w:hAnsi="Times New Roman"/>
          <w:b/>
          <w:sz w:val="24"/>
          <w:szCs w:val="24"/>
          <w:lang w:val="bg-BG"/>
        </w:rPr>
        <w:t>Цитирания през последните пет години</w:t>
      </w:r>
    </w:p>
    <w:p w:rsidR="00EC617A" w:rsidRPr="003917AD" w:rsidRDefault="00EC617A" w:rsidP="00F568F5">
      <w:pPr>
        <w:snapToGrid w:val="0"/>
        <w:spacing w:after="0" w:line="240" w:lineRule="auto"/>
        <w:ind w:left="708"/>
        <w:rPr>
          <w:rFonts w:ascii="Times New Roman" w:eastAsia="Times New Roman" w:hAnsi="Times New Roman"/>
          <w:sz w:val="24"/>
          <w:szCs w:val="24"/>
          <w:u w:val="single"/>
          <w:lang w:val="bg-BG"/>
        </w:rPr>
      </w:pPr>
    </w:p>
    <w:p w:rsidR="00F568F5" w:rsidRPr="003917AD" w:rsidRDefault="00F568F5" w:rsidP="009C59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Ставру</w:t>
      </w:r>
      <w:r w:rsidR="00E86588" w:rsidRPr="003917AD">
        <w:rPr>
          <w:rFonts w:ascii="Times New Roman" w:eastAsia="Times New Roman" w:hAnsi="Times New Roman"/>
          <w:b/>
          <w:sz w:val="24"/>
          <w:szCs w:val="24"/>
          <w:lang w:val="bg-BG"/>
        </w:rPr>
        <w:t>, Стоян.</w:t>
      </w:r>
      <w:r w:rsidRPr="003917AD">
        <w:rPr>
          <w:rFonts w:ascii="Times New Roman" w:eastAsia="Times New Roman" w:hAnsi="Times New Roman"/>
          <w:sz w:val="24"/>
          <w:szCs w:val="24"/>
          <w:lang w:val="bg-BG"/>
        </w:rPr>
        <w:t xml:space="preserve">  Предговора към Атанас Петров, Апортът в капиталовите търговски дружества, с.xxii , С. Сиела, 2018, ISBN 9789542827627.</w:t>
      </w:r>
    </w:p>
    <w:p w:rsidR="00315450" w:rsidRDefault="00315450" w:rsidP="00F568F5">
      <w:pPr>
        <w:snapToGrid w:val="0"/>
        <w:spacing w:after="0" w:line="240" w:lineRule="auto"/>
        <w:ind w:left="708"/>
        <w:rPr>
          <w:rFonts w:ascii="Times New Roman" w:eastAsia="Times New Roman" w:hAnsi="Times New Roman"/>
          <w:b/>
          <w:sz w:val="24"/>
          <w:szCs w:val="24"/>
          <w:lang w:val="bg-BG"/>
        </w:rPr>
      </w:pPr>
    </w:p>
    <w:p w:rsidR="00F568F5" w:rsidRPr="003917AD" w:rsidRDefault="00F568F5" w:rsidP="009C59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lastRenderedPageBreak/>
        <w:t>Танчева</w:t>
      </w:r>
      <w:r w:rsidRPr="00315450">
        <w:rPr>
          <w:rFonts w:ascii="Times New Roman" w:eastAsia="Times New Roman" w:hAnsi="Times New Roman"/>
          <w:b/>
          <w:sz w:val="24"/>
          <w:szCs w:val="24"/>
          <w:lang w:val="bg-BG"/>
        </w:rPr>
        <w:t xml:space="preserve">, </w:t>
      </w:r>
      <w:r w:rsidR="00E86588" w:rsidRPr="00315450">
        <w:rPr>
          <w:rFonts w:ascii="Times New Roman" w:eastAsia="Times New Roman" w:hAnsi="Times New Roman"/>
          <w:b/>
          <w:sz w:val="24"/>
          <w:szCs w:val="24"/>
          <w:lang w:val="bg-BG"/>
        </w:rPr>
        <w:t>Христина</w:t>
      </w:r>
      <w:r w:rsidR="00E86588" w:rsidRPr="003917AD">
        <w:rPr>
          <w:rFonts w:ascii="Times New Roman" w:eastAsia="Times New Roman" w:hAnsi="Times New Roman"/>
          <w:sz w:val="24"/>
          <w:szCs w:val="24"/>
          <w:lang w:val="bg-BG"/>
        </w:rPr>
        <w:t xml:space="preserve">, </w:t>
      </w:r>
      <w:r w:rsidRPr="003917AD">
        <w:rPr>
          <w:rFonts w:ascii="Times New Roman" w:eastAsia="Times New Roman" w:hAnsi="Times New Roman"/>
          <w:sz w:val="24"/>
          <w:szCs w:val="24"/>
          <w:lang w:val="bg-BG"/>
        </w:rPr>
        <w:t>Проблеми при практическото приложение на правилата за забавата на кредитор. Търговско право. № 2, 2019.</w:t>
      </w:r>
      <w:r w:rsidR="004B4BB9">
        <w:rPr>
          <w:rFonts w:ascii="Times New Roman" w:eastAsia="Times New Roman" w:hAnsi="Times New Roman"/>
          <w:sz w:val="24"/>
          <w:szCs w:val="24"/>
          <w:lang w:val="bg-BG"/>
        </w:rPr>
        <w:t xml:space="preserve">с 45-60, </w:t>
      </w:r>
      <w:r w:rsidRPr="003917AD">
        <w:rPr>
          <w:rFonts w:ascii="Times New Roman" w:eastAsia="Times New Roman" w:hAnsi="Times New Roman"/>
          <w:sz w:val="24"/>
          <w:szCs w:val="24"/>
          <w:lang w:val="bg-BG"/>
        </w:rPr>
        <w:t>с. 53</w:t>
      </w:r>
      <w:r w:rsidR="009929AE" w:rsidRPr="003917AD">
        <w:rPr>
          <w:rFonts w:ascii="Times New Roman" w:eastAsia="Times New Roman" w:hAnsi="Times New Roman"/>
          <w:sz w:val="24"/>
          <w:szCs w:val="24"/>
          <w:lang w:val="bg-BG"/>
        </w:rPr>
        <w:t>, с.55</w:t>
      </w:r>
    </w:p>
    <w:p w:rsidR="00315450" w:rsidRDefault="00315450" w:rsidP="00F568F5">
      <w:pPr>
        <w:snapToGrid w:val="0"/>
        <w:spacing w:after="0" w:line="240" w:lineRule="auto"/>
        <w:ind w:left="708"/>
        <w:rPr>
          <w:rFonts w:ascii="Times New Roman" w:eastAsia="Times New Roman" w:hAnsi="Times New Roman"/>
          <w:b/>
          <w:sz w:val="24"/>
          <w:szCs w:val="24"/>
          <w:lang w:val="bg-BG"/>
        </w:rPr>
      </w:pPr>
    </w:p>
    <w:p w:rsidR="00F568F5" w:rsidRPr="003917AD" w:rsidRDefault="00F568F5" w:rsidP="009C59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Петров</w:t>
      </w:r>
      <w:r w:rsidR="00687BA8" w:rsidRPr="003917AD">
        <w:rPr>
          <w:rFonts w:ascii="Times New Roman" w:eastAsia="Times New Roman" w:hAnsi="Times New Roman"/>
          <w:b/>
          <w:sz w:val="24"/>
          <w:szCs w:val="24"/>
          <w:lang w:val="bg-BG"/>
        </w:rPr>
        <w:t>, Венцислав</w:t>
      </w:r>
      <w:r w:rsidRPr="003917AD">
        <w:rPr>
          <w:rFonts w:ascii="Times New Roman" w:eastAsia="Times New Roman" w:hAnsi="Times New Roman"/>
          <w:sz w:val="24"/>
          <w:szCs w:val="24"/>
          <w:lang w:val="bg-BG"/>
        </w:rPr>
        <w:t>. Наследяване на задължения и отговорнос</w:t>
      </w:r>
      <w:r w:rsidR="00F71748" w:rsidRPr="003917AD">
        <w:rPr>
          <w:rFonts w:ascii="Times New Roman" w:eastAsia="Times New Roman" w:hAnsi="Times New Roman"/>
          <w:sz w:val="24"/>
          <w:szCs w:val="24"/>
          <w:lang w:val="bg-BG"/>
        </w:rPr>
        <w:t xml:space="preserve">т за завети. С. Сиела, 2020. </w:t>
      </w:r>
      <w:r w:rsidRPr="003917AD">
        <w:rPr>
          <w:rFonts w:ascii="Times New Roman" w:eastAsia="Times New Roman" w:hAnsi="Times New Roman"/>
          <w:sz w:val="24"/>
          <w:szCs w:val="24"/>
          <w:lang w:val="bg-BG"/>
        </w:rPr>
        <w:t xml:space="preserve"> с.</w:t>
      </w:r>
      <w:r w:rsidR="00F71748" w:rsidRPr="003917AD">
        <w:rPr>
          <w:rFonts w:ascii="Times New Roman" w:eastAsia="Times New Roman" w:hAnsi="Times New Roman"/>
          <w:sz w:val="24"/>
          <w:szCs w:val="24"/>
          <w:lang w:val="bg-BG"/>
        </w:rPr>
        <w:t xml:space="preserve"> 58, бел.132</w:t>
      </w:r>
      <w:r w:rsidR="00546CE3" w:rsidRPr="003917AD">
        <w:rPr>
          <w:rFonts w:ascii="Times New Roman" w:eastAsia="Times New Roman" w:hAnsi="Times New Roman"/>
          <w:sz w:val="24"/>
          <w:szCs w:val="24"/>
          <w:lang w:val="bg-BG"/>
        </w:rPr>
        <w:t>.</w:t>
      </w:r>
    </w:p>
    <w:p w:rsidR="00315450" w:rsidRDefault="00315450" w:rsidP="00F568F5">
      <w:pPr>
        <w:snapToGrid w:val="0"/>
        <w:spacing w:after="0" w:line="240" w:lineRule="auto"/>
        <w:ind w:left="708"/>
        <w:rPr>
          <w:rFonts w:ascii="Times New Roman" w:eastAsia="Times New Roman" w:hAnsi="Times New Roman"/>
          <w:b/>
          <w:sz w:val="24"/>
          <w:szCs w:val="24"/>
          <w:lang w:val="bg-BG"/>
        </w:rPr>
      </w:pPr>
    </w:p>
    <w:p w:rsidR="00F568F5" w:rsidRDefault="00F568F5" w:rsidP="009C59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Богданова, И</w:t>
      </w:r>
      <w:r w:rsidR="00687BA8" w:rsidRPr="003917AD">
        <w:rPr>
          <w:rFonts w:ascii="Times New Roman" w:eastAsia="Times New Roman" w:hAnsi="Times New Roman"/>
          <w:b/>
          <w:sz w:val="24"/>
          <w:szCs w:val="24"/>
          <w:lang w:val="bg-BG"/>
        </w:rPr>
        <w:t>рина</w:t>
      </w:r>
      <w:r w:rsidRPr="003917AD">
        <w:rPr>
          <w:rFonts w:ascii="Times New Roman" w:eastAsia="Times New Roman" w:hAnsi="Times New Roman"/>
          <w:sz w:val="24"/>
          <w:szCs w:val="24"/>
          <w:lang w:val="bg-BG"/>
        </w:rPr>
        <w:t xml:space="preserve">. Actio de in rem verso и значението на рискa, вината и действията в личен интерес от страна на обеднилия се, </w:t>
      </w:r>
      <w:r w:rsidR="005732BC" w:rsidRPr="003917AD">
        <w:rPr>
          <w:rFonts w:ascii="Times New Roman" w:eastAsia="Times New Roman" w:hAnsi="Times New Roman"/>
          <w:sz w:val="24"/>
          <w:szCs w:val="24"/>
          <w:lang w:val="bg-BG"/>
        </w:rPr>
        <w:t xml:space="preserve">Търговско право, </w:t>
      </w:r>
      <w:r w:rsidR="00AD54F2" w:rsidRPr="003917AD">
        <w:rPr>
          <w:rFonts w:ascii="Times New Roman" w:eastAsia="Times New Roman" w:hAnsi="Times New Roman"/>
          <w:sz w:val="24"/>
          <w:szCs w:val="24"/>
          <w:lang w:val="bg-BG"/>
        </w:rPr>
        <w:t>№ 4, 2019, 83- 95.,с.89, бел.27.</w:t>
      </w:r>
    </w:p>
    <w:p w:rsidR="00315450" w:rsidRPr="003917AD" w:rsidRDefault="00315450" w:rsidP="00F568F5">
      <w:pPr>
        <w:snapToGrid w:val="0"/>
        <w:spacing w:after="0" w:line="240" w:lineRule="auto"/>
        <w:ind w:left="708"/>
        <w:rPr>
          <w:rFonts w:ascii="Times New Roman" w:eastAsia="Times New Roman" w:hAnsi="Times New Roman"/>
          <w:sz w:val="24"/>
          <w:szCs w:val="24"/>
          <w:lang w:val="bg-BG"/>
        </w:rPr>
      </w:pPr>
    </w:p>
    <w:p w:rsidR="00F568F5" w:rsidRDefault="00F568F5" w:rsidP="009C59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Танчева, Х</w:t>
      </w:r>
      <w:r w:rsidR="00687BA8" w:rsidRPr="003917AD">
        <w:rPr>
          <w:rFonts w:ascii="Times New Roman" w:eastAsia="Times New Roman" w:hAnsi="Times New Roman"/>
          <w:b/>
          <w:sz w:val="24"/>
          <w:szCs w:val="24"/>
          <w:lang w:val="bg-BG"/>
        </w:rPr>
        <w:t>ристина</w:t>
      </w:r>
      <w:r w:rsidRPr="003917AD">
        <w:rPr>
          <w:rFonts w:ascii="Times New Roman" w:eastAsia="Times New Roman" w:hAnsi="Times New Roman"/>
          <w:sz w:val="24"/>
          <w:szCs w:val="24"/>
          <w:lang w:val="bg-BG"/>
        </w:rPr>
        <w:t>. Изявлението за разваляне на договор по чл. 87, ал. 1 ЗЗД, № 4, 2020</w:t>
      </w:r>
      <w:r w:rsidR="00315450">
        <w:rPr>
          <w:rFonts w:ascii="Times New Roman" w:eastAsia="Times New Roman" w:hAnsi="Times New Roman"/>
          <w:sz w:val="24"/>
          <w:szCs w:val="24"/>
          <w:lang w:val="bg-BG"/>
        </w:rPr>
        <w:t>.</w:t>
      </w:r>
    </w:p>
    <w:p w:rsidR="00315450" w:rsidRPr="003917AD" w:rsidRDefault="00315450" w:rsidP="00F568F5">
      <w:pPr>
        <w:snapToGrid w:val="0"/>
        <w:spacing w:after="0" w:line="240" w:lineRule="auto"/>
        <w:ind w:left="708"/>
        <w:rPr>
          <w:rFonts w:ascii="Times New Roman" w:eastAsia="Times New Roman" w:hAnsi="Times New Roman"/>
          <w:sz w:val="24"/>
          <w:szCs w:val="24"/>
          <w:lang w:val="bg-BG"/>
        </w:rPr>
      </w:pPr>
    </w:p>
    <w:p w:rsidR="00F568F5" w:rsidRDefault="00F568F5" w:rsidP="009C59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Танчева, Х</w:t>
      </w:r>
      <w:r w:rsidR="00687BA8" w:rsidRPr="003917AD">
        <w:rPr>
          <w:rFonts w:ascii="Times New Roman" w:eastAsia="Times New Roman" w:hAnsi="Times New Roman"/>
          <w:b/>
          <w:sz w:val="24"/>
          <w:szCs w:val="24"/>
          <w:lang w:val="bg-BG"/>
        </w:rPr>
        <w:t>ристина</w:t>
      </w:r>
      <w:r w:rsidRPr="003917AD">
        <w:rPr>
          <w:rFonts w:ascii="Times New Roman" w:eastAsia="Times New Roman" w:hAnsi="Times New Roman"/>
          <w:sz w:val="24"/>
          <w:szCs w:val="24"/>
          <w:lang w:val="bg-BG"/>
        </w:rPr>
        <w:t>. Отговорност за вреди от дефектни продукти. С: Сиби, 2019</w:t>
      </w:r>
      <w:r w:rsidR="00EA6BF8">
        <w:rPr>
          <w:rFonts w:ascii="Times New Roman" w:eastAsia="Times New Roman" w:hAnsi="Times New Roman"/>
          <w:sz w:val="24"/>
          <w:szCs w:val="24"/>
          <w:lang w:val="bg-BG"/>
        </w:rPr>
        <w:t>, 9786192261078.</w:t>
      </w:r>
    </w:p>
    <w:p w:rsidR="00315450" w:rsidRPr="00315450" w:rsidRDefault="00315450" w:rsidP="00687BA8">
      <w:pPr>
        <w:snapToGrid w:val="0"/>
        <w:spacing w:after="0" w:line="240" w:lineRule="auto"/>
        <w:ind w:left="708"/>
        <w:rPr>
          <w:rFonts w:ascii="Times New Roman" w:eastAsia="Times New Roman" w:hAnsi="Times New Roman"/>
          <w:sz w:val="24"/>
          <w:szCs w:val="24"/>
          <w:lang w:val="bg-BG"/>
        </w:rPr>
      </w:pPr>
    </w:p>
    <w:p w:rsidR="00527BF7" w:rsidRDefault="00527BF7" w:rsidP="009C5913">
      <w:pPr>
        <w:snapToGrid w:val="0"/>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Богданова</w:t>
      </w:r>
      <w:r w:rsidR="009C5913">
        <w:rPr>
          <w:rFonts w:ascii="Times New Roman" w:eastAsia="Times New Roman" w:hAnsi="Times New Roman"/>
          <w:b/>
          <w:sz w:val="24"/>
          <w:szCs w:val="24"/>
          <w:lang w:val="bg-BG"/>
        </w:rPr>
        <w:t>,</w:t>
      </w:r>
      <w:r w:rsidR="00687BA8" w:rsidRPr="003917AD">
        <w:rPr>
          <w:rFonts w:ascii="Times New Roman" w:eastAsia="Times New Roman" w:hAnsi="Times New Roman"/>
          <w:b/>
          <w:sz w:val="24"/>
          <w:szCs w:val="24"/>
          <w:lang w:val="bg-BG"/>
        </w:rPr>
        <w:t xml:space="preserve"> Ирина</w:t>
      </w:r>
      <w:r w:rsidRPr="003917AD">
        <w:rPr>
          <w:rFonts w:ascii="Times New Roman" w:eastAsia="Times New Roman" w:hAnsi="Times New Roman"/>
          <w:sz w:val="24"/>
          <w:szCs w:val="24"/>
          <w:lang w:val="bg-BG"/>
        </w:rPr>
        <w:t xml:space="preserve">. Материалноправно или процесуалноправно е изискването за „липса на друг иск“, съдържимо в чл.59, ал. 2 от закона за </w:t>
      </w:r>
      <w:r w:rsidR="00341DBB">
        <w:rPr>
          <w:rFonts w:ascii="Times New Roman" w:eastAsia="Times New Roman" w:hAnsi="Times New Roman"/>
          <w:sz w:val="24"/>
          <w:szCs w:val="24"/>
          <w:lang w:val="bg-BG"/>
        </w:rPr>
        <w:t xml:space="preserve">задълженията и договорите? </w:t>
      </w:r>
      <w:r w:rsidRPr="003917AD">
        <w:rPr>
          <w:rFonts w:ascii="Times New Roman" w:eastAsia="Times New Roman" w:hAnsi="Times New Roman"/>
          <w:sz w:val="24"/>
          <w:szCs w:val="24"/>
          <w:lang w:val="bg-BG"/>
        </w:rPr>
        <w:t xml:space="preserve">Сборник научни изследвания в памет на доц. д-р Кристиан Таков, Университетско издателство „Св. Климент Охридски“, </w:t>
      </w:r>
      <w:r w:rsidR="00EC617A">
        <w:rPr>
          <w:rFonts w:ascii="Times New Roman" w:eastAsia="Times New Roman" w:hAnsi="Times New Roman"/>
          <w:sz w:val="24"/>
          <w:szCs w:val="24"/>
          <w:lang w:val="bg-BG"/>
        </w:rPr>
        <w:t xml:space="preserve">2017, </w:t>
      </w:r>
      <w:r w:rsidRPr="003917AD">
        <w:rPr>
          <w:rFonts w:ascii="Times New Roman" w:eastAsia="Times New Roman" w:hAnsi="Times New Roman"/>
          <w:sz w:val="24"/>
          <w:szCs w:val="24"/>
          <w:lang w:val="bg-BG"/>
        </w:rPr>
        <w:t>с. 359, бел.13.</w:t>
      </w:r>
    </w:p>
    <w:p w:rsidR="00315450" w:rsidRPr="003917AD" w:rsidRDefault="00315450" w:rsidP="00687BA8">
      <w:pPr>
        <w:snapToGrid w:val="0"/>
        <w:spacing w:after="0" w:line="240" w:lineRule="auto"/>
        <w:ind w:left="708"/>
        <w:rPr>
          <w:rFonts w:ascii="Times New Roman" w:eastAsia="Times New Roman" w:hAnsi="Times New Roman"/>
          <w:sz w:val="24"/>
          <w:szCs w:val="24"/>
          <w:lang w:val="bg-BG"/>
        </w:rPr>
      </w:pPr>
    </w:p>
    <w:p w:rsidR="00A04A6B" w:rsidRDefault="00A04A6B" w:rsidP="009C5913">
      <w:pPr>
        <w:snapToGrid w:val="0"/>
        <w:spacing w:after="0" w:line="240" w:lineRule="auto"/>
        <w:rPr>
          <w:rFonts w:ascii="Times New Roman" w:eastAsia="Times New Roman" w:hAnsi="Times New Roman"/>
          <w:sz w:val="24"/>
          <w:szCs w:val="24"/>
          <w:lang w:val="bg-BG"/>
        </w:rPr>
      </w:pPr>
      <w:r w:rsidRPr="00315450">
        <w:rPr>
          <w:rFonts w:ascii="Times New Roman" w:eastAsia="Times New Roman" w:hAnsi="Times New Roman"/>
          <w:b/>
          <w:sz w:val="24"/>
          <w:szCs w:val="24"/>
          <w:lang w:val="bg-BG"/>
        </w:rPr>
        <w:t>Богданова</w:t>
      </w:r>
      <w:r w:rsidR="00687BA8" w:rsidRPr="00315450">
        <w:rPr>
          <w:rFonts w:ascii="Times New Roman" w:eastAsia="Times New Roman" w:hAnsi="Times New Roman"/>
          <w:b/>
          <w:sz w:val="24"/>
          <w:szCs w:val="24"/>
          <w:lang w:val="bg-BG"/>
        </w:rPr>
        <w:t>, Ирина</w:t>
      </w:r>
      <w:r w:rsidRPr="003917AD">
        <w:rPr>
          <w:rFonts w:ascii="Times New Roman" w:eastAsia="Times New Roman" w:hAnsi="Times New Roman"/>
          <w:sz w:val="24"/>
          <w:szCs w:val="24"/>
          <w:lang w:val="bg-BG"/>
        </w:rPr>
        <w:t>. Искът по чл.59 ЗЗД. Дисертационен труд. София,  2021, с.108, бел. 370,371,369, 113, бел.398, 396, 401,595,598</w:t>
      </w:r>
    </w:p>
    <w:p w:rsidR="00315450" w:rsidRPr="003917AD" w:rsidRDefault="00315450" w:rsidP="00687BA8">
      <w:pPr>
        <w:snapToGrid w:val="0"/>
        <w:spacing w:after="0" w:line="240" w:lineRule="auto"/>
        <w:ind w:left="708"/>
        <w:rPr>
          <w:rFonts w:ascii="Times New Roman" w:eastAsia="Times New Roman" w:hAnsi="Times New Roman"/>
          <w:sz w:val="24"/>
          <w:szCs w:val="24"/>
          <w:lang w:val="bg-BG"/>
        </w:rPr>
      </w:pPr>
    </w:p>
    <w:p w:rsidR="00A43E59" w:rsidRDefault="00C161D0" w:rsidP="009C5913">
      <w:pPr>
        <w:spacing w:after="0" w:line="240" w:lineRule="auto"/>
        <w:rPr>
          <w:rFonts w:ascii="Times New Roman" w:eastAsia="Times New Roman" w:hAnsi="Times New Roman"/>
          <w:sz w:val="24"/>
          <w:szCs w:val="24"/>
          <w:lang w:val="bg-BG"/>
        </w:rPr>
      </w:pPr>
      <w:r w:rsidRPr="003917AD">
        <w:rPr>
          <w:rFonts w:ascii="Times New Roman" w:eastAsia="Times New Roman" w:hAnsi="Times New Roman"/>
          <w:b/>
          <w:sz w:val="24"/>
          <w:szCs w:val="24"/>
          <w:lang w:val="bg-BG"/>
        </w:rPr>
        <w:t>Славчев</w:t>
      </w:r>
      <w:r w:rsidR="005844BB" w:rsidRPr="003917AD">
        <w:rPr>
          <w:rFonts w:ascii="Times New Roman" w:eastAsia="Times New Roman" w:hAnsi="Times New Roman"/>
          <w:b/>
          <w:sz w:val="24"/>
          <w:szCs w:val="24"/>
          <w:lang w:val="bg-BG"/>
        </w:rPr>
        <w:t>, Андреан</w:t>
      </w:r>
      <w:r w:rsidRPr="003917AD">
        <w:rPr>
          <w:rFonts w:ascii="Times New Roman" w:eastAsia="Times New Roman" w:hAnsi="Times New Roman"/>
          <w:sz w:val="24"/>
          <w:szCs w:val="24"/>
          <w:lang w:val="bg-BG"/>
        </w:rPr>
        <w:t>. Компенсация на вини при договорната отговорност. Дисертационен труд, Пловдив, 2020</w:t>
      </w:r>
      <w:r w:rsidR="0066358A" w:rsidRPr="003917AD">
        <w:rPr>
          <w:rFonts w:ascii="Times New Roman" w:eastAsia="Times New Roman" w:hAnsi="Times New Roman"/>
          <w:sz w:val="24"/>
          <w:szCs w:val="24"/>
          <w:lang w:val="bg-BG"/>
        </w:rPr>
        <w:t>, БЕЛ.43, БЕЛ.9, бел.45</w:t>
      </w:r>
      <w:r w:rsidRPr="003917AD">
        <w:rPr>
          <w:rFonts w:ascii="Times New Roman" w:eastAsia="Times New Roman" w:hAnsi="Times New Roman"/>
          <w:sz w:val="24"/>
          <w:szCs w:val="24"/>
          <w:lang w:val="bg-BG"/>
        </w:rPr>
        <w:t>.</w:t>
      </w:r>
    </w:p>
    <w:p w:rsidR="00315450" w:rsidRPr="003917AD" w:rsidRDefault="00315450" w:rsidP="00687BA8">
      <w:pPr>
        <w:spacing w:after="0" w:line="240" w:lineRule="auto"/>
        <w:ind w:left="708"/>
        <w:rPr>
          <w:rFonts w:ascii="Times New Roman" w:eastAsia="Times New Roman" w:hAnsi="Times New Roman"/>
          <w:sz w:val="24"/>
          <w:szCs w:val="24"/>
          <w:lang w:val="bg-BG"/>
        </w:rPr>
      </w:pPr>
    </w:p>
    <w:p w:rsidR="005844BB" w:rsidRDefault="005844BB" w:rsidP="009C5913">
      <w:pPr>
        <w:spacing w:after="0" w:line="240" w:lineRule="auto"/>
        <w:rPr>
          <w:rFonts w:ascii="Times New Roman" w:eastAsia="Times New Roman" w:hAnsi="Times New Roman"/>
          <w:sz w:val="24"/>
          <w:szCs w:val="24"/>
          <w:lang w:val="bg-BG"/>
        </w:rPr>
      </w:pPr>
      <w:r w:rsidRPr="00315450">
        <w:rPr>
          <w:rFonts w:ascii="Times New Roman" w:eastAsia="Times New Roman" w:hAnsi="Times New Roman"/>
          <w:b/>
          <w:sz w:val="24"/>
          <w:szCs w:val="24"/>
          <w:lang w:val="bg-BG"/>
        </w:rPr>
        <w:t>Славчев, Андреан</w:t>
      </w:r>
      <w:r w:rsidRPr="003917AD">
        <w:rPr>
          <w:rFonts w:ascii="Times New Roman" w:eastAsia="Times New Roman" w:hAnsi="Times New Roman"/>
          <w:sz w:val="24"/>
          <w:szCs w:val="24"/>
          <w:lang w:val="bg-BG"/>
        </w:rPr>
        <w:t>. Относно същността на компенсацията на вини при договорната отговорност“ // Сборник „Правото – традиции и перспективи”, Сиела, 2018, с. 279-295, ISBN 978–954–28–2625– 5, стр. 288, б. л. 27</w:t>
      </w:r>
    </w:p>
    <w:p w:rsidR="00315450" w:rsidRDefault="00315450" w:rsidP="00687BA8">
      <w:pPr>
        <w:spacing w:after="0" w:line="240" w:lineRule="auto"/>
        <w:ind w:left="708"/>
        <w:rPr>
          <w:rFonts w:ascii="Times New Roman" w:eastAsia="Times New Roman" w:hAnsi="Times New Roman"/>
          <w:sz w:val="24"/>
          <w:szCs w:val="24"/>
          <w:lang w:val="bg-BG"/>
        </w:rPr>
      </w:pPr>
    </w:p>
    <w:p w:rsidR="00315450" w:rsidRPr="003917AD" w:rsidRDefault="00315450" w:rsidP="009C5913">
      <w:pPr>
        <w:spacing w:after="0" w:line="240" w:lineRule="auto"/>
        <w:rPr>
          <w:rFonts w:ascii="Times New Roman" w:eastAsia="Times New Roman" w:hAnsi="Times New Roman"/>
          <w:sz w:val="24"/>
          <w:szCs w:val="24"/>
          <w:lang w:val="bg-BG"/>
        </w:rPr>
      </w:pPr>
      <w:r w:rsidRPr="00315450">
        <w:rPr>
          <w:rFonts w:ascii="Times New Roman" w:eastAsia="Times New Roman" w:hAnsi="Times New Roman"/>
          <w:b/>
          <w:sz w:val="24"/>
          <w:szCs w:val="24"/>
          <w:lang w:val="bg-BG"/>
        </w:rPr>
        <w:t>Петров, Атанас</w:t>
      </w:r>
      <w:r>
        <w:rPr>
          <w:rFonts w:ascii="Times New Roman" w:eastAsia="Times New Roman" w:hAnsi="Times New Roman"/>
          <w:sz w:val="24"/>
          <w:szCs w:val="24"/>
          <w:lang w:val="bg-BG"/>
        </w:rPr>
        <w:t>. Апортът  в капиталовите търговски дружества.</w:t>
      </w:r>
      <w:r w:rsidRPr="00315450">
        <w:t xml:space="preserve"> </w:t>
      </w:r>
      <w:r>
        <w:rPr>
          <w:lang w:val="bg-BG"/>
        </w:rPr>
        <w:t>С.</w:t>
      </w:r>
      <w:r w:rsidRPr="00315450">
        <w:rPr>
          <w:rFonts w:ascii="Times New Roman" w:eastAsia="Times New Roman" w:hAnsi="Times New Roman"/>
          <w:sz w:val="24"/>
          <w:szCs w:val="24"/>
          <w:lang w:val="bg-BG"/>
        </w:rPr>
        <w:t xml:space="preserve"> Сиела</w:t>
      </w:r>
      <w:r>
        <w:rPr>
          <w:rFonts w:ascii="Times New Roman" w:eastAsia="Times New Roman" w:hAnsi="Times New Roman"/>
          <w:sz w:val="24"/>
          <w:szCs w:val="24"/>
          <w:lang w:val="bg-BG"/>
        </w:rPr>
        <w:t xml:space="preserve">, </w:t>
      </w:r>
      <w:r w:rsidRPr="00315450">
        <w:rPr>
          <w:rFonts w:ascii="Times New Roman" w:eastAsia="Times New Roman" w:hAnsi="Times New Roman"/>
          <w:sz w:val="24"/>
          <w:szCs w:val="24"/>
          <w:lang w:val="bg-BG"/>
        </w:rPr>
        <w:t>ISBN 9789542827627</w:t>
      </w:r>
      <w:r>
        <w:rPr>
          <w:rFonts w:ascii="Times New Roman" w:eastAsia="Times New Roman" w:hAnsi="Times New Roman"/>
          <w:sz w:val="24"/>
          <w:szCs w:val="24"/>
          <w:lang w:val="bg-BG"/>
        </w:rPr>
        <w:t xml:space="preserve">, </w:t>
      </w:r>
      <w:r w:rsidRPr="00315450">
        <w:rPr>
          <w:rFonts w:ascii="Times New Roman" w:eastAsia="Times New Roman" w:hAnsi="Times New Roman"/>
          <w:sz w:val="24"/>
          <w:szCs w:val="24"/>
          <w:lang w:val="bg-BG"/>
        </w:rPr>
        <w:t>2018</w:t>
      </w:r>
      <w:r>
        <w:rPr>
          <w:rFonts w:ascii="Times New Roman" w:eastAsia="Times New Roman" w:hAnsi="Times New Roman"/>
          <w:sz w:val="24"/>
          <w:szCs w:val="24"/>
          <w:lang w:val="bg-BG"/>
        </w:rPr>
        <w:t xml:space="preserve">, </w:t>
      </w:r>
      <w:r w:rsidRPr="00315450">
        <w:rPr>
          <w:rFonts w:ascii="Times New Roman" w:eastAsia="Times New Roman" w:hAnsi="Times New Roman"/>
          <w:sz w:val="24"/>
          <w:szCs w:val="24"/>
          <w:lang w:val="bg-BG"/>
        </w:rPr>
        <w:t xml:space="preserve"> 376</w:t>
      </w:r>
      <w:r>
        <w:rPr>
          <w:rFonts w:ascii="Times New Roman" w:eastAsia="Times New Roman" w:hAnsi="Times New Roman"/>
          <w:sz w:val="24"/>
          <w:szCs w:val="24"/>
          <w:lang w:val="bg-BG"/>
        </w:rPr>
        <w:t xml:space="preserve"> с. </w:t>
      </w:r>
    </w:p>
    <w:p w:rsidR="009E0935" w:rsidRDefault="009E0935" w:rsidP="00832DFA">
      <w:pPr>
        <w:spacing w:after="0" w:line="240" w:lineRule="auto"/>
        <w:rPr>
          <w:rFonts w:ascii="Times New Roman" w:eastAsia="Times New Roman" w:hAnsi="Times New Roman"/>
          <w:sz w:val="24"/>
          <w:szCs w:val="24"/>
          <w:lang w:val="bg-BG"/>
        </w:rPr>
      </w:pPr>
    </w:p>
    <w:p w:rsidR="004B4BB9" w:rsidRDefault="00066159" w:rsidP="00832DFA">
      <w:pPr>
        <w:spacing w:after="0" w:line="240" w:lineRule="auto"/>
        <w:rPr>
          <w:rFonts w:ascii="Times New Roman" w:eastAsia="Times New Roman" w:hAnsi="Times New Roman"/>
          <w:sz w:val="24"/>
          <w:szCs w:val="24"/>
          <w:lang w:val="bg-BG"/>
        </w:rPr>
      </w:pPr>
      <w:r w:rsidRPr="005C1932">
        <w:rPr>
          <w:rFonts w:ascii="Times New Roman" w:eastAsia="Times New Roman" w:hAnsi="Times New Roman"/>
          <w:b/>
          <w:sz w:val="24"/>
          <w:szCs w:val="24"/>
          <w:lang w:val="bg-BG"/>
        </w:rPr>
        <w:t>Димитров</w:t>
      </w:r>
      <w:r w:rsidR="009C5913">
        <w:rPr>
          <w:rFonts w:ascii="Times New Roman" w:eastAsia="Times New Roman" w:hAnsi="Times New Roman"/>
          <w:b/>
          <w:sz w:val="24"/>
          <w:szCs w:val="24"/>
          <w:lang w:val="bg-BG"/>
        </w:rPr>
        <w:t>,</w:t>
      </w:r>
      <w:r w:rsidRPr="005C1932">
        <w:rPr>
          <w:rFonts w:ascii="Times New Roman" w:eastAsia="Times New Roman" w:hAnsi="Times New Roman"/>
          <w:b/>
          <w:sz w:val="24"/>
          <w:szCs w:val="24"/>
          <w:lang w:val="bg-BG"/>
        </w:rPr>
        <w:t xml:space="preserve"> Миросла</w:t>
      </w:r>
      <w:r w:rsidRPr="009C5913">
        <w:rPr>
          <w:rFonts w:ascii="Times New Roman" w:eastAsia="Times New Roman" w:hAnsi="Times New Roman"/>
          <w:sz w:val="24"/>
          <w:szCs w:val="24"/>
          <w:lang w:val="bg-BG"/>
        </w:rPr>
        <w:t>в</w:t>
      </w:r>
      <w:r w:rsidR="009C5913" w:rsidRPr="009C5913">
        <w:rPr>
          <w:rFonts w:ascii="Times New Roman" w:eastAsia="Times New Roman" w:hAnsi="Times New Roman"/>
          <w:sz w:val="24"/>
          <w:szCs w:val="24"/>
          <w:lang w:val="bg-BG"/>
        </w:rPr>
        <w:t>.</w:t>
      </w:r>
      <w:r>
        <w:rPr>
          <w:rFonts w:ascii="Times New Roman" w:eastAsia="Times New Roman" w:hAnsi="Times New Roman"/>
          <w:sz w:val="24"/>
          <w:szCs w:val="24"/>
          <w:lang w:val="bg-BG"/>
        </w:rPr>
        <w:t xml:space="preserve"> Искът против частен съдебен изпълнител след отмяна на постановлението за възлагане на недвижим имот. Общество и право, 2018, №1, 17-29.</w:t>
      </w:r>
    </w:p>
    <w:p w:rsidR="00191B35" w:rsidRDefault="00191B35" w:rsidP="00832DFA">
      <w:pPr>
        <w:spacing w:after="0" w:line="240" w:lineRule="auto"/>
        <w:rPr>
          <w:rFonts w:ascii="Times New Roman" w:eastAsia="Times New Roman" w:hAnsi="Times New Roman"/>
          <w:sz w:val="24"/>
          <w:szCs w:val="24"/>
          <w:lang w:val="bg-BG"/>
        </w:rPr>
      </w:pPr>
    </w:p>
    <w:p w:rsidR="00191B35" w:rsidRPr="006076A7" w:rsidRDefault="009C5913" w:rsidP="00832DFA">
      <w:pPr>
        <w:spacing w:after="0" w:line="240" w:lineRule="auto"/>
        <w:rPr>
          <w:rFonts w:ascii="Times New Roman" w:eastAsia="Times New Roman" w:hAnsi="Times New Roman"/>
          <w:sz w:val="24"/>
          <w:szCs w:val="24"/>
        </w:rPr>
      </w:pPr>
      <w:r>
        <w:rPr>
          <w:rFonts w:ascii="Times New Roman" w:eastAsia="Times New Roman" w:hAnsi="Times New Roman"/>
          <w:b/>
          <w:sz w:val="24"/>
          <w:szCs w:val="24"/>
          <w:lang w:val="bg-BG"/>
        </w:rPr>
        <w:t>Димитров</w:t>
      </w:r>
      <w:r w:rsidR="00191B35" w:rsidRPr="006076A7">
        <w:rPr>
          <w:rFonts w:ascii="Times New Roman" w:eastAsia="Times New Roman" w:hAnsi="Times New Roman"/>
          <w:b/>
          <w:sz w:val="24"/>
          <w:szCs w:val="24"/>
          <w:lang w:val="bg-BG"/>
        </w:rPr>
        <w:t>, Мирослав</w:t>
      </w:r>
      <w:r w:rsidR="00191B35" w:rsidRPr="009C5913">
        <w:rPr>
          <w:rFonts w:ascii="Times New Roman" w:eastAsia="Times New Roman" w:hAnsi="Times New Roman"/>
          <w:b/>
          <w:sz w:val="24"/>
          <w:szCs w:val="24"/>
          <w:lang w:val="bg-BG"/>
        </w:rPr>
        <w:t>.</w:t>
      </w:r>
      <w:r w:rsidR="00191B35" w:rsidRPr="006076A7">
        <w:rPr>
          <w:rFonts w:ascii="Times New Roman" w:eastAsia="Times New Roman" w:hAnsi="Times New Roman"/>
          <w:sz w:val="24"/>
          <w:szCs w:val="24"/>
          <w:lang w:val="bg-BG"/>
        </w:rPr>
        <w:t xml:space="preserve"> Основания на иска против частен съдебен изпълнител при отменено постановление за възлагане на недвижим имот. </w:t>
      </w:r>
      <w:r w:rsidR="00571084" w:rsidRPr="006076A7">
        <w:rPr>
          <w:rFonts w:ascii="Times New Roman" w:eastAsia="Times New Roman" w:hAnsi="Times New Roman"/>
          <w:sz w:val="24"/>
          <w:szCs w:val="24"/>
          <w:lang w:val="bg-BG"/>
        </w:rPr>
        <w:t xml:space="preserve">Актуални въпроси на частното право. Сборник с доклади в чест на 95-годишнината на проф. д-р Емил Георгиев, УИ Св. Климент Охридски, </w:t>
      </w:r>
      <w:r w:rsidR="00571084" w:rsidRPr="006076A7">
        <w:rPr>
          <w:rFonts w:ascii="Times New Roman" w:eastAsia="Times New Roman" w:hAnsi="Times New Roman"/>
          <w:sz w:val="24"/>
          <w:szCs w:val="24"/>
        </w:rPr>
        <w:t>2018, ISBN 978-954-07-4468-1, 141- 151=</w:t>
      </w:r>
    </w:p>
    <w:p w:rsidR="00EA3398" w:rsidRPr="006076A7" w:rsidRDefault="00EA3398" w:rsidP="00C126C9">
      <w:pPr>
        <w:spacing w:after="0" w:line="240" w:lineRule="auto"/>
        <w:jc w:val="both"/>
        <w:rPr>
          <w:rFonts w:ascii="Times New Roman" w:eastAsia="Times New Roman" w:hAnsi="Times New Roman"/>
          <w:sz w:val="24"/>
          <w:szCs w:val="24"/>
          <w:lang w:val="bg-BG"/>
        </w:rPr>
      </w:pPr>
    </w:p>
    <w:p w:rsidR="00A43E59" w:rsidRPr="006076A7" w:rsidRDefault="00EA3398" w:rsidP="00C126C9">
      <w:pPr>
        <w:spacing w:after="0" w:line="240" w:lineRule="auto"/>
        <w:jc w:val="both"/>
        <w:rPr>
          <w:rFonts w:ascii="Times New Roman" w:eastAsia="Times New Roman" w:hAnsi="Times New Roman"/>
          <w:sz w:val="24"/>
          <w:szCs w:val="24"/>
          <w:lang w:val="bg-BG"/>
        </w:rPr>
      </w:pPr>
      <w:r w:rsidRPr="00DF4B37">
        <w:rPr>
          <w:rFonts w:ascii="Times New Roman" w:eastAsia="Times New Roman" w:hAnsi="Times New Roman"/>
          <w:b/>
          <w:sz w:val="24"/>
          <w:szCs w:val="24"/>
          <w:lang w:val="bg-BG"/>
        </w:rPr>
        <w:t>Орсов</w:t>
      </w:r>
      <w:r w:rsidR="009C5913">
        <w:rPr>
          <w:rFonts w:ascii="Times New Roman" w:eastAsia="Times New Roman" w:hAnsi="Times New Roman"/>
          <w:b/>
          <w:sz w:val="24"/>
          <w:szCs w:val="24"/>
          <w:lang w:val="bg-BG"/>
        </w:rPr>
        <w:t>,</w:t>
      </w:r>
      <w:r w:rsidRPr="00DF4B37">
        <w:rPr>
          <w:rFonts w:ascii="Times New Roman" w:eastAsia="Times New Roman" w:hAnsi="Times New Roman"/>
          <w:b/>
          <w:sz w:val="24"/>
          <w:szCs w:val="24"/>
          <w:lang w:val="bg-BG"/>
        </w:rPr>
        <w:t xml:space="preserve"> Златимир</w:t>
      </w:r>
      <w:r w:rsidRPr="006076A7">
        <w:rPr>
          <w:rFonts w:ascii="Times New Roman" w:eastAsia="Times New Roman" w:hAnsi="Times New Roman"/>
          <w:sz w:val="24"/>
          <w:szCs w:val="24"/>
          <w:lang w:val="bg-BG"/>
        </w:rPr>
        <w:t xml:space="preserve">. Договорът за аренда на земеделската земя по българското право. Софи-Р, 2018, </w:t>
      </w:r>
      <w:r w:rsidRPr="006076A7">
        <w:rPr>
          <w:rFonts w:ascii="Times New Roman" w:eastAsia="Times New Roman" w:hAnsi="Times New Roman"/>
          <w:sz w:val="24"/>
          <w:szCs w:val="24"/>
        </w:rPr>
        <w:t>SSBN 978-954-638-179-8, 320</w:t>
      </w:r>
      <w:r w:rsidRPr="006076A7">
        <w:rPr>
          <w:rFonts w:ascii="Times New Roman" w:eastAsia="Times New Roman" w:hAnsi="Times New Roman"/>
          <w:sz w:val="24"/>
          <w:szCs w:val="24"/>
          <w:lang w:val="bg-BG"/>
        </w:rPr>
        <w:t xml:space="preserve"> с. </w:t>
      </w:r>
    </w:p>
    <w:p w:rsidR="002310F7" w:rsidRPr="006076A7" w:rsidRDefault="002310F7" w:rsidP="00C126C9">
      <w:pPr>
        <w:spacing w:after="0" w:line="240" w:lineRule="auto"/>
        <w:jc w:val="both"/>
        <w:rPr>
          <w:rFonts w:ascii="Times New Roman" w:eastAsia="Times New Roman" w:hAnsi="Times New Roman"/>
          <w:sz w:val="24"/>
          <w:szCs w:val="24"/>
          <w:lang w:val="bg-BG"/>
        </w:rPr>
      </w:pPr>
    </w:p>
    <w:p w:rsidR="002310F7" w:rsidRPr="006076A7" w:rsidRDefault="002310F7" w:rsidP="00C126C9">
      <w:pPr>
        <w:spacing w:after="0" w:line="240" w:lineRule="auto"/>
        <w:jc w:val="both"/>
        <w:rPr>
          <w:rFonts w:ascii="Times New Roman" w:eastAsia="Times New Roman" w:hAnsi="Times New Roman"/>
          <w:sz w:val="24"/>
          <w:szCs w:val="24"/>
          <w:lang w:val="bg-BG"/>
        </w:rPr>
      </w:pPr>
      <w:r w:rsidRPr="00DF4B37">
        <w:rPr>
          <w:rFonts w:ascii="Times New Roman" w:eastAsia="Times New Roman" w:hAnsi="Times New Roman"/>
          <w:b/>
          <w:sz w:val="24"/>
          <w:szCs w:val="24"/>
          <w:lang w:val="bg-BG"/>
        </w:rPr>
        <w:t>Воденичаров</w:t>
      </w:r>
      <w:r w:rsidR="009C5913">
        <w:rPr>
          <w:rFonts w:ascii="Times New Roman" w:eastAsia="Times New Roman" w:hAnsi="Times New Roman"/>
          <w:b/>
          <w:sz w:val="24"/>
          <w:szCs w:val="24"/>
          <w:lang w:val="bg-BG"/>
        </w:rPr>
        <w:t>,</w:t>
      </w:r>
      <w:r w:rsidRPr="00DF4B37">
        <w:rPr>
          <w:rFonts w:ascii="Times New Roman" w:eastAsia="Times New Roman" w:hAnsi="Times New Roman"/>
          <w:b/>
          <w:sz w:val="24"/>
          <w:szCs w:val="24"/>
          <w:lang w:val="bg-BG"/>
        </w:rPr>
        <w:t xml:space="preserve"> Асен</w:t>
      </w:r>
      <w:r w:rsidRPr="006076A7">
        <w:rPr>
          <w:rFonts w:ascii="Times New Roman" w:eastAsia="Times New Roman" w:hAnsi="Times New Roman"/>
          <w:sz w:val="24"/>
          <w:szCs w:val="24"/>
          <w:lang w:val="bg-BG"/>
        </w:rPr>
        <w:t>. Европейско дружество,С. Сиела, 2018, 448.</w:t>
      </w:r>
    </w:p>
    <w:p w:rsidR="006076A7" w:rsidRPr="006076A7" w:rsidRDefault="006076A7" w:rsidP="00C126C9">
      <w:pPr>
        <w:spacing w:after="0" w:line="240" w:lineRule="auto"/>
        <w:jc w:val="both"/>
        <w:rPr>
          <w:rFonts w:ascii="Times New Roman" w:eastAsia="Times New Roman" w:hAnsi="Times New Roman"/>
          <w:sz w:val="24"/>
          <w:szCs w:val="24"/>
          <w:lang w:val="bg-BG"/>
        </w:rPr>
      </w:pPr>
    </w:p>
    <w:p w:rsidR="006076A7" w:rsidRPr="006076A7" w:rsidRDefault="006076A7" w:rsidP="00C126C9">
      <w:pPr>
        <w:spacing w:after="0" w:line="240" w:lineRule="auto"/>
        <w:jc w:val="both"/>
        <w:rPr>
          <w:rFonts w:ascii="Times New Roman" w:eastAsia="Times New Roman" w:hAnsi="Times New Roman"/>
          <w:sz w:val="24"/>
          <w:szCs w:val="24"/>
          <w:lang w:val="bg-BG"/>
        </w:rPr>
      </w:pPr>
      <w:r w:rsidRPr="00DF4B37">
        <w:rPr>
          <w:rFonts w:ascii="Times New Roman" w:eastAsia="Times New Roman" w:hAnsi="Times New Roman"/>
          <w:b/>
          <w:sz w:val="24"/>
          <w:szCs w:val="24"/>
          <w:lang w:val="bg-BG"/>
        </w:rPr>
        <w:t>Боянова, Герган</w:t>
      </w:r>
      <w:r w:rsidR="000B4D63" w:rsidRPr="00DF4B37">
        <w:rPr>
          <w:rFonts w:ascii="Times New Roman" w:eastAsia="Times New Roman" w:hAnsi="Times New Roman"/>
          <w:b/>
          <w:sz w:val="24"/>
          <w:szCs w:val="24"/>
          <w:lang w:val="bg-BG"/>
        </w:rPr>
        <w:t>а</w:t>
      </w:r>
      <w:r w:rsidR="000B4D63">
        <w:rPr>
          <w:rFonts w:ascii="Times New Roman" w:eastAsia="Times New Roman" w:hAnsi="Times New Roman"/>
          <w:sz w:val="24"/>
          <w:szCs w:val="24"/>
          <w:lang w:val="bg-BG"/>
        </w:rPr>
        <w:t>. Вещните сервитутни права, 201</w:t>
      </w:r>
      <w:r w:rsidRPr="006076A7">
        <w:rPr>
          <w:rFonts w:ascii="Times New Roman" w:eastAsia="Times New Roman" w:hAnsi="Times New Roman"/>
          <w:sz w:val="24"/>
          <w:szCs w:val="24"/>
          <w:lang w:val="bg-BG"/>
        </w:rPr>
        <w:t>8 г., С. Авалон,  293 с., ISBN9789549704143</w:t>
      </w:r>
    </w:p>
    <w:p w:rsidR="00A43E59" w:rsidRPr="003917AD" w:rsidRDefault="00A43E59" w:rsidP="00A43E59">
      <w:pPr>
        <w:spacing w:after="0" w:line="240" w:lineRule="auto"/>
        <w:jc w:val="both"/>
        <w:rPr>
          <w:rFonts w:ascii="Times New Roman" w:eastAsia="Times New Roman" w:hAnsi="Times New Roman"/>
          <w:sz w:val="24"/>
          <w:szCs w:val="24"/>
        </w:rPr>
      </w:pPr>
    </w:p>
    <w:p w:rsidR="00B66199" w:rsidRPr="003917AD" w:rsidRDefault="005A6A4C" w:rsidP="004E3532">
      <w:pPr>
        <w:spacing w:after="0" w:line="240" w:lineRule="auto"/>
        <w:jc w:val="both"/>
        <w:rPr>
          <w:rFonts w:ascii="Times New Roman" w:eastAsia="Times New Roman" w:hAnsi="Times New Roman"/>
          <w:sz w:val="24"/>
          <w:szCs w:val="24"/>
          <w:lang w:val="bg-BG"/>
        </w:rPr>
      </w:pPr>
      <w:r w:rsidRPr="0029193F">
        <w:rPr>
          <w:rFonts w:ascii="Times New Roman" w:eastAsia="Times New Roman" w:hAnsi="Times New Roman"/>
          <w:b/>
          <w:sz w:val="24"/>
          <w:szCs w:val="24"/>
          <w:lang w:val="bg-BG"/>
        </w:rPr>
        <w:t>Атанасов, Георги.</w:t>
      </w:r>
      <w:r>
        <w:rPr>
          <w:rFonts w:ascii="Times New Roman" w:eastAsia="Times New Roman" w:hAnsi="Times New Roman"/>
          <w:sz w:val="24"/>
          <w:szCs w:val="24"/>
          <w:lang w:val="bg-BG"/>
        </w:rPr>
        <w:t xml:space="preserve"> За „гражданската конфискация“, „незаконно придобитата имущество“ и вулгаризацията на правото. Може ли конститутивните искове да са осъдителни?</w:t>
      </w:r>
      <w:r w:rsidR="009F3CC5">
        <w:rPr>
          <w:rFonts w:ascii="Times New Roman" w:eastAsia="Times New Roman" w:hAnsi="Times New Roman"/>
          <w:sz w:val="24"/>
          <w:szCs w:val="24"/>
          <w:lang w:val="bg-BG"/>
        </w:rPr>
        <w:t xml:space="preserve"> Адвокатски преглед, №</w:t>
      </w:r>
      <w:r w:rsidR="0029193F">
        <w:rPr>
          <w:rFonts w:ascii="Times New Roman" w:eastAsia="Times New Roman" w:hAnsi="Times New Roman"/>
          <w:sz w:val="24"/>
          <w:szCs w:val="24"/>
          <w:lang w:val="bg-BG"/>
        </w:rPr>
        <w:t>.6, 2021</w:t>
      </w:r>
      <w:r>
        <w:rPr>
          <w:rFonts w:ascii="Times New Roman" w:eastAsia="Times New Roman" w:hAnsi="Times New Roman"/>
          <w:sz w:val="24"/>
          <w:szCs w:val="24"/>
          <w:lang w:val="bg-BG"/>
        </w:rPr>
        <w:t xml:space="preserve"> </w:t>
      </w:r>
    </w:p>
    <w:p w:rsidR="0036318F" w:rsidRPr="003917AD" w:rsidRDefault="0036318F" w:rsidP="0036318F">
      <w:pPr>
        <w:spacing w:after="0" w:line="240" w:lineRule="auto"/>
        <w:jc w:val="both"/>
        <w:rPr>
          <w:rFonts w:ascii="Times New Roman" w:eastAsia="Times New Roman" w:hAnsi="Times New Roman"/>
          <w:sz w:val="24"/>
          <w:szCs w:val="24"/>
        </w:rPr>
      </w:pPr>
    </w:p>
    <w:p w:rsidR="00F13DF3" w:rsidRPr="003917AD" w:rsidRDefault="008536CD" w:rsidP="008536CD">
      <w:pPr>
        <w:tabs>
          <w:tab w:val="left" w:pos="6660"/>
        </w:tabs>
        <w:spacing w:after="0" w:line="240" w:lineRule="auto"/>
        <w:jc w:val="both"/>
        <w:rPr>
          <w:rFonts w:ascii="Times New Roman" w:hAnsi="Times New Roman"/>
          <w:sz w:val="24"/>
          <w:szCs w:val="24"/>
          <w:lang w:val="bg-BG"/>
        </w:rPr>
      </w:pPr>
      <w:r w:rsidRPr="003917AD">
        <w:rPr>
          <w:rFonts w:ascii="Times New Roman" w:hAnsi="Times New Roman"/>
          <w:sz w:val="24"/>
          <w:szCs w:val="24"/>
          <w:lang w:val="bg-BG"/>
        </w:rPr>
        <w:tab/>
      </w:r>
    </w:p>
    <w:p w:rsidR="00145D68" w:rsidRPr="003917AD" w:rsidRDefault="00145D68" w:rsidP="00145D68">
      <w:pPr>
        <w:spacing w:after="0" w:line="240" w:lineRule="auto"/>
        <w:jc w:val="both"/>
        <w:rPr>
          <w:rFonts w:ascii="Times New Roman" w:hAnsi="Times New Roman"/>
          <w:sz w:val="24"/>
          <w:szCs w:val="24"/>
          <w:lang w:val="bg-BG"/>
        </w:rPr>
      </w:pPr>
    </w:p>
    <w:p w:rsidR="00BB17C8" w:rsidRPr="006863E6" w:rsidRDefault="00F13DF3" w:rsidP="0036318F">
      <w:pPr>
        <w:spacing w:after="0" w:line="240" w:lineRule="auto"/>
        <w:jc w:val="both"/>
        <w:rPr>
          <w:rFonts w:ascii="Times New Roman" w:hAnsi="Times New Roman"/>
          <w:sz w:val="24"/>
          <w:szCs w:val="24"/>
          <w:lang w:val="bg-BG"/>
        </w:rPr>
      </w:pPr>
      <w:r w:rsidRPr="00341DBB">
        <w:rPr>
          <w:rFonts w:ascii="Times New Roman" w:eastAsia="Times New Roman" w:hAnsi="Times New Roman"/>
          <w:sz w:val="24"/>
          <w:szCs w:val="24"/>
          <w:lang w:val="bg-BG"/>
        </w:rPr>
        <w:t xml:space="preserve"> </w:t>
      </w:r>
      <w:r w:rsidRPr="00341DBB">
        <w:rPr>
          <w:rFonts w:ascii="Times New Roman" w:eastAsia="Times New Roman" w:hAnsi="Times New Roman"/>
          <w:b/>
          <w:sz w:val="24"/>
          <w:szCs w:val="24"/>
          <w:u w:val="single"/>
          <w:lang w:val="bg-BG"/>
        </w:rPr>
        <w:t>Русчев, И</w:t>
      </w:r>
      <w:r w:rsidR="00DC7613">
        <w:rPr>
          <w:rFonts w:ascii="Times New Roman" w:eastAsia="Times New Roman" w:hAnsi="Times New Roman"/>
          <w:b/>
          <w:sz w:val="24"/>
          <w:szCs w:val="24"/>
          <w:u w:val="single"/>
          <w:lang w:val="bg-BG"/>
        </w:rPr>
        <w:t>ван</w:t>
      </w:r>
      <w:r w:rsidRPr="00DC7613">
        <w:rPr>
          <w:rFonts w:ascii="Times New Roman" w:eastAsia="Times New Roman" w:hAnsi="Times New Roman"/>
          <w:sz w:val="24"/>
          <w:szCs w:val="24"/>
          <w:lang w:val="bg-BG"/>
        </w:rPr>
        <w:t>.</w:t>
      </w:r>
      <w:r w:rsidRPr="00DC7613">
        <w:rPr>
          <w:rFonts w:ascii="Times New Roman" w:eastAsia="Times New Roman" w:hAnsi="Times New Roman"/>
          <w:sz w:val="24"/>
          <w:szCs w:val="24"/>
        </w:rPr>
        <w:t xml:space="preserve"> </w:t>
      </w:r>
      <w:r w:rsidRPr="00DC7613">
        <w:rPr>
          <w:rFonts w:ascii="Times New Roman" w:eastAsia="Times New Roman" w:hAnsi="Times New Roman"/>
          <w:sz w:val="24"/>
          <w:szCs w:val="24"/>
          <w:lang w:val="bg-BG"/>
        </w:rPr>
        <w:t>„</w:t>
      </w:r>
      <w:r w:rsidRPr="00DC7613">
        <w:rPr>
          <w:rFonts w:ascii="Times New Roman" w:hAnsi="Times New Roman"/>
          <w:sz w:val="24"/>
          <w:szCs w:val="24"/>
        </w:rPr>
        <w:t>Правна уредба на финансовата къща по Валутния закон.</w:t>
      </w:r>
      <w:r w:rsidRPr="00DC7613">
        <w:rPr>
          <w:rFonts w:ascii="Times New Roman" w:hAnsi="Times New Roman"/>
          <w:sz w:val="24"/>
          <w:szCs w:val="24"/>
          <w:lang w:val="bg-BG"/>
        </w:rPr>
        <w:t>“</w:t>
      </w:r>
      <w:r w:rsidRPr="00DC7613">
        <w:rPr>
          <w:rFonts w:ascii="Times New Roman" w:hAnsi="Times New Roman"/>
          <w:sz w:val="24"/>
          <w:szCs w:val="24"/>
        </w:rPr>
        <w:t xml:space="preserve"> Лекционен курс</w:t>
      </w:r>
      <w:r w:rsidRPr="00DC7613">
        <w:rPr>
          <w:rFonts w:ascii="Times New Roman" w:hAnsi="Times New Roman"/>
          <w:sz w:val="24"/>
          <w:szCs w:val="24"/>
          <w:lang w:val="bg-BG"/>
        </w:rPr>
        <w:t xml:space="preserve"> по</w:t>
      </w:r>
      <w:r w:rsidRPr="00DC7613">
        <w:rPr>
          <w:rFonts w:ascii="Times New Roman" w:hAnsi="Times New Roman"/>
          <w:sz w:val="24"/>
          <w:szCs w:val="24"/>
        </w:rPr>
        <w:t xml:space="preserve"> Банково право</w:t>
      </w:r>
      <w:r w:rsidRPr="00DC7613">
        <w:rPr>
          <w:rFonts w:ascii="Times New Roman" w:hAnsi="Times New Roman"/>
          <w:sz w:val="24"/>
          <w:szCs w:val="24"/>
          <w:lang w:val="bg-BG"/>
        </w:rPr>
        <w:t xml:space="preserve"> на </w:t>
      </w:r>
      <w:r w:rsidRPr="00DC7613">
        <w:rPr>
          <w:rFonts w:ascii="Times New Roman" w:hAnsi="Times New Roman"/>
          <w:sz w:val="24"/>
          <w:szCs w:val="24"/>
        </w:rPr>
        <w:t>проф. д-р Иван Русче</w:t>
      </w:r>
      <w:r w:rsidRPr="00DC7613">
        <w:rPr>
          <w:rFonts w:ascii="Times New Roman" w:hAnsi="Times New Roman"/>
          <w:sz w:val="24"/>
          <w:szCs w:val="24"/>
          <w:lang w:val="bg-BG"/>
        </w:rPr>
        <w:t>в. с.105, с.114</w:t>
      </w:r>
      <w:r w:rsidR="00341DBB" w:rsidRPr="00DC7613">
        <w:rPr>
          <w:rFonts w:ascii="Times New Roman" w:hAnsi="Times New Roman"/>
          <w:sz w:val="24"/>
          <w:szCs w:val="24"/>
        </w:rPr>
        <w:t xml:space="preserve"> </w:t>
      </w:r>
      <w:r w:rsidR="00DC7613" w:rsidRPr="00DC7613">
        <w:rPr>
          <w:rFonts w:ascii="Times New Roman" w:hAnsi="Times New Roman"/>
          <w:sz w:val="24"/>
          <w:szCs w:val="24"/>
        </w:rPr>
        <w:t xml:space="preserve">– </w:t>
      </w:r>
      <w:r w:rsidR="00DC7613" w:rsidRPr="006863E6">
        <w:rPr>
          <w:rFonts w:ascii="Times New Roman" w:hAnsi="Times New Roman"/>
          <w:b/>
          <w:sz w:val="24"/>
          <w:szCs w:val="24"/>
        </w:rPr>
        <w:t>1 цитиране</w:t>
      </w:r>
    </w:p>
    <w:p w:rsidR="00BB17C8" w:rsidRPr="006863E6" w:rsidRDefault="00BB17C8" w:rsidP="0036318F">
      <w:pPr>
        <w:spacing w:after="0" w:line="240" w:lineRule="auto"/>
        <w:jc w:val="both"/>
        <w:rPr>
          <w:rFonts w:ascii="Times New Roman" w:hAnsi="Times New Roman"/>
          <w:sz w:val="24"/>
          <w:szCs w:val="24"/>
          <w:lang w:val="bg-BG"/>
        </w:rPr>
      </w:pPr>
    </w:p>
    <w:p w:rsidR="00F13DF3" w:rsidRPr="00341DBB" w:rsidRDefault="00F13DF3" w:rsidP="00BB17C8">
      <w:pPr>
        <w:spacing w:after="0" w:line="240" w:lineRule="auto"/>
        <w:ind w:firstLine="708"/>
        <w:jc w:val="both"/>
        <w:rPr>
          <w:rFonts w:ascii="Times New Roman" w:hAnsi="Times New Roman"/>
          <w:sz w:val="24"/>
          <w:szCs w:val="24"/>
          <w:lang w:val="bg-BG"/>
        </w:rPr>
      </w:pPr>
      <w:r w:rsidRPr="00341DBB">
        <w:rPr>
          <w:rFonts w:ascii="Times New Roman" w:hAnsi="Times New Roman"/>
          <w:sz w:val="24"/>
          <w:szCs w:val="24"/>
          <w:lang w:val="bg-BG"/>
        </w:rPr>
        <w:t>.-</w:t>
      </w:r>
      <w:r w:rsidRPr="00341DBB">
        <w:rPr>
          <w:rFonts w:ascii="Times New Roman" w:hAnsi="Times New Roman"/>
          <w:b/>
          <w:sz w:val="24"/>
          <w:szCs w:val="24"/>
          <w:lang w:val="bg-BG"/>
        </w:rPr>
        <w:t xml:space="preserve">  Васил Стефанов </w:t>
      </w:r>
      <w:r w:rsidRPr="00341DBB">
        <w:rPr>
          <w:rFonts w:ascii="Times New Roman" w:hAnsi="Times New Roman"/>
          <w:b/>
          <w:sz w:val="24"/>
          <w:szCs w:val="24"/>
        </w:rPr>
        <w:t>Тънгаров</w:t>
      </w:r>
      <w:r w:rsidRPr="00341DBB">
        <w:rPr>
          <w:rFonts w:ascii="Times New Roman" w:hAnsi="Times New Roman"/>
          <w:b/>
          <w:sz w:val="24"/>
          <w:szCs w:val="24"/>
          <w:lang w:val="bg-BG"/>
        </w:rPr>
        <w:t xml:space="preserve">, </w:t>
      </w:r>
      <w:r w:rsidRPr="00341DBB">
        <w:rPr>
          <w:rFonts w:ascii="Times New Roman" w:hAnsi="Times New Roman"/>
          <w:sz w:val="24"/>
          <w:szCs w:val="24"/>
          <w:lang w:val="bg-BG"/>
        </w:rPr>
        <w:t>„</w:t>
      </w:r>
      <w:r w:rsidRPr="00341DBB">
        <w:rPr>
          <w:rFonts w:ascii="Times New Roman" w:hAnsi="Times New Roman"/>
          <w:sz w:val="24"/>
          <w:szCs w:val="24"/>
        </w:rPr>
        <w:t>Банкови сделки. Обща характеристика. Видове. Общи условия на банките.</w:t>
      </w:r>
      <w:r w:rsidRPr="00341DBB">
        <w:rPr>
          <w:rFonts w:ascii="Times New Roman" w:hAnsi="Times New Roman"/>
          <w:sz w:val="24"/>
          <w:szCs w:val="24"/>
          <w:lang w:val="bg-BG"/>
        </w:rPr>
        <w:t>“</w:t>
      </w:r>
      <w:r w:rsidRPr="00341DBB">
        <w:rPr>
          <w:rFonts w:ascii="Times New Roman" w:hAnsi="Times New Roman"/>
          <w:sz w:val="24"/>
          <w:szCs w:val="24"/>
        </w:rPr>
        <w:t xml:space="preserve"> </w:t>
      </w:r>
      <w:r w:rsidRPr="00341DBB">
        <w:rPr>
          <w:rFonts w:ascii="Times New Roman" w:hAnsi="Times New Roman"/>
          <w:sz w:val="24"/>
          <w:szCs w:val="24"/>
          <w:lang w:val="bg-BG"/>
        </w:rPr>
        <w:t xml:space="preserve">Статия публикувана  в </w:t>
      </w:r>
      <w:r w:rsidRPr="00341DBB">
        <w:rPr>
          <w:rFonts w:ascii="Times New Roman" w:hAnsi="Times New Roman"/>
          <w:sz w:val="24"/>
          <w:szCs w:val="24"/>
        </w:rPr>
        <w:t>Сборник доклади на студентска научна сесия-Русенски университет „Ангел Кънчев“ 2012</w:t>
      </w:r>
      <w:r w:rsidRPr="00341DBB">
        <w:rPr>
          <w:rFonts w:ascii="Times New Roman" w:hAnsi="Times New Roman"/>
          <w:sz w:val="24"/>
          <w:szCs w:val="24"/>
          <w:lang w:val="bg-BG"/>
        </w:rPr>
        <w:t>.</w:t>
      </w:r>
    </w:p>
    <w:p w:rsidR="00F13DF3" w:rsidRPr="00341DBB" w:rsidRDefault="00F13DF3" w:rsidP="0036318F">
      <w:pPr>
        <w:spacing w:after="0" w:line="240" w:lineRule="auto"/>
        <w:jc w:val="both"/>
        <w:rPr>
          <w:rFonts w:ascii="Times New Roman" w:hAnsi="Times New Roman"/>
          <w:sz w:val="24"/>
          <w:szCs w:val="24"/>
          <w:lang w:val="bg-BG"/>
        </w:rPr>
      </w:pPr>
    </w:p>
    <w:p w:rsidR="00BB17C8" w:rsidRPr="00DC7613" w:rsidRDefault="00F13DF3" w:rsidP="00F13DF3">
      <w:pPr>
        <w:spacing w:after="0" w:line="240" w:lineRule="auto"/>
        <w:jc w:val="both"/>
        <w:rPr>
          <w:rFonts w:ascii="Times New Roman" w:hAnsi="Times New Roman"/>
          <w:sz w:val="24"/>
          <w:szCs w:val="24"/>
          <w:lang w:val="bg-BG"/>
        </w:rPr>
      </w:pPr>
      <w:r w:rsidRPr="00341DBB">
        <w:rPr>
          <w:rFonts w:ascii="Times New Roman" w:hAnsi="Times New Roman"/>
          <w:sz w:val="24"/>
          <w:szCs w:val="24"/>
          <w:u w:val="single"/>
          <w:lang w:val="bg-BG"/>
        </w:rPr>
        <w:t xml:space="preserve"> </w:t>
      </w:r>
      <w:r w:rsidRPr="00341DBB">
        <w:rPr>
          <w:rFonts w:ascii="Times New Roman" w:eastAsia="Times New Roman" w:hAnsi="Times New Roman"/>
          <w:b/>
          <w:sz w:val="24"/>
          <w:szCs w:val="24"/>
          <w:u w:val="single"/>
          <w:lang w:val="bg-BG"/>
        </w:rPr>
        <w:t>Русчев, И</w:t>
      </w:r>
      <w:r w:rsidR="00DC7613">
        <w:rPr>
          <w:rFonts w:ascii="Times New Roman" w:eastAsia="Times New Roman" w:hAnsi="Times New Roman"/>
          <w:b/>
          <w:sz w:val="24"/>
          <w:szCs w:val="24"/>
          <w:u w:val="single"/>
          <w:lang w:val="bg-BG"/>
        </w:rPr>
        <w:t>ван</w:t>
      </w:r>
      <w:r w:rsidRPr="00341DBB">
        <w:rPr>
          <w:rFonts w:ascii="Times New Roman" w:eastAsia="Times New Roman" w:hAnsi="Times New Roman"/>
          <w:b/>
          <w:sz w:val="24"/>
          <w:szCs w:val="24"/>
          <w:u w:val="single"/>
          <w:lang w:val="bg-BG"/>
        </w:rPr>
        <w:t>.</w:t>
      </w:r>
      <w:r w:rsidRPr="00341DBB">
        <w:rPr>
          <w:rFonts w:ascii="Times New Roman" w:eastAsia="Times New Roman" w:hAnsi="Times New Roman"/>
          <w:b/>
          <w:sz w:val="24"/>
          <w:szCs w:val="24"/>
          <w:u w:val="single"/>
        </w:rPr>
        <w:t xml:space="preserve"> </w:t>
      </w:r>
      <w:r w:rsidRPr="00DC7613">
        <w:rPr>
          <w:rFonts w:ascii="Times New Roman" w:hAnsi="Times New Roman"/>
          <w:sz w:val="24"/>
          <w:szCs w:val="24"/>
        </w:rPr>
        <w:t>Курс лекции по Гражданско право – Обща част; с.5-32</w:t>
      </w:r>
      <w:r w:rsidRPr="00DC7613">
        <w:rPr>
          <w:rFonts w:ascii="Times New Roman" w:hAnsi="Times New Roman"/>
          <w:sz w:val="24"/>
          <w:szCs w:val="24"/>
          <w:lang w:val="bg-BG"/>
        </w:rPr>
        <w:t>.</w:t>
      </w:r>
      <w:r w:rsidR="00DC7613">
        <w:rPr>
          <w:rFonts w:ascii="Times New Roman" w:hAnsi="Times New Roman"/>
          <w:sz w:val="24"/>
          <w:szCs w:val="24"/>
          <w:lang w:val="bg-BG"/>
        </w:rPr>
        <w:t xml:space="preserve"> </w:t>
      </w:r>
      <w:r w:rsidR="00DC7613" w:rsidRPr="006863E6">
        <w:rPr>
          <w:rFonts w:ascii="Times New Roman" w:hAnsi="Times New Roman"/>
          <w:sz w:val="24"/>
          <w:szCs w:val="24"/>
          <w:lang w:val="bg-BG"/>
        </w:rPr>
        <w:t xml:space="preserve">– </w:t>
      </w:r>
      <w:r w:rsidR="00DC7613" w:rsidRPr="006863E6">
        <w:rPr>
          <w:rFonts w:ascii="Times New Roman" w:hAnsi="Times New Roman"/>
          <w:b/>
          <w:sz w:val="24"/>
          <w:szCs w:val="24"/>
          <w:lang w:val="bg-BG"/>
        </w:rPr>
        <w:t>1 цитиране</w:t>
      </w:r>
    </w:p>
    <w:p w:rsidR="00BB17C8" w:rsidRPr="00341DBB" w:rsidRDefault="00BB17C8" w:rsidP="00BB17C8">
      <w:pPr>
        <w:spacing w:after="0" w:line="240" w:lineRule="auto"/>
        <w:ind w:firstLine="708"/>
        <w:jc w:val="both"/>
        <w:rPr>
          <w:rFonts w:ascii="Times New Roman" w:hAnsi="Times New Roman"/>
          <w:sz w:val="24"/>
          <w:szCs w:val="24"/>
          <w:lang w:val="bg-BG"/>
        </w:rPr>
      </w:pPr>
    </w:p>
    <w:p w:rsidR="00F13DF3" w:rsidRPr="003917AD" w:rsidRDefault="00F13DF3" w:rsidP="00BB17C8">
      <w:pPr>
        <w:spacing w:after="0" w:line="240" w:lineRule="auto"/>
        <w:ind w:firstLine="708"/>
        <w:jc w:val="both"/>
        <w:rPr>
          <w:rFonts w:ascii="Times New Roman" w:hAnsi="Times New Roman"/>
          <w:sz w:val="24"/>
          <w:szCs w:val="24"/>
          <w:lang w:val="bg-BG"/>
        </w:rPr>
      </w:pPr>
      <w:r w:rsidRPr="00341DBB">
        <w:rPr>
          <w:rFonts w:ascii="Times New Roman" w:hAnsi="Times New Roman"/>
          <w:sz w:val="24"/>
          <w:szCs w:val="24"/>
          <w:lang w:val="bg-BG"/>
        </w:rPr>
        <w:t>-</w:t>
      </w:r>
      <w:r w:rsidRPr="00341DBB">
        <w:rPr>
          <w:rFonts w:ascii="Times New Roman" w:hAnsi="Times New Roman"/>
          <w:b/>
          <w:sz w:val="24"/>
          <w:szCs w:val="24"/>
          <w:lang w:val="bg-BG"/>
        </w:rPr>
        <w:t xml:space="preserve"> Александър Генков </w:t>
      </w:r>
      <w:r w:rsidRPr="00341DBB">
        <w:rPr>
          <w:rFonts w:ascii="Times New Roman" w:hAnsi="Times New Roman"/>
          <w:b/>
          <w:sz w:val="24"/>
          <w:szCs w:val="24"/>
        </w:rPr>
        <w:t>Конаков</w:t>
      </w:r>
      <w:r w:rsidRPr="00341DBB">
        <w:rPr>
          <w:rFonts w:ascii="Times New Roman" w:hAnsi="Times New Roman"/>
          <w:b/>
          <w:sz w:val="24"/>
          <w:szCs w:val="24"/>
          <w:lang w:val="bg-BG"/>
        </w:rPr>
        <w:t>.</w:t>
      </w:r>
      <w:r w:rsidRPr="00341DBB">
        <w:rPr>
          <w:rFonts w:ascii="Times New Roman" w:hAnsi="Times New Roman"/>
          <w:sz w:val="24"/>
          <w:szCs w:val="24"/>
          <w:lang w:val="bg-BG"/>
        </w:rPr>
        <w:t xml:space="preserve"> В: </w:t>
      </w:r>
      <w:r w:rsidRPr="00341DBB">
        <w:rPr>
          <w:rFonts w:ascii="Times New Roman" w:hAnsi="Times New Roman"/>
          <w:sz w:val="24"/>
          <w:szCs w:val="24"/>
        </w:rPr>
        <w:t xml:space="preserve">Недействителност. Нищожност на договорите по чл. 26, ал. 2 ЗЗД”, </w:t>
      </w:r>
      <w:r w:rsidRPr="00341DBB">
        <w:rPr>
          <w:rFonts w:ascii="Times New Roman" w:hAnsi="Times New Roman"/>
          <w:sz w:val="24"/>
          <w:szCs w:val="24"/>
          <w:lang w:val="bg-BG"/>
        </w:rPr>
        <w:t xml:space="preserve">статия публикувана в </w:t>
      </w:r>
      <w:r w:rsidRPr="00341DBB">
        <w:rPr>
          <w:rFonts w:ascii="Times New Roman" w:hAnsi="Times New Roman"/>
          <w:sz w:val="24"/>
          <w:szCs w:val="24"/>
        </w:rPr>
        <w:t>Сборник доклади на студентска научна сесия-</w:t>
      </w:r>
      <w:r w:rsidRPr="00341DBB">
        <w:rPr>
          <w:rFonts w:ascii="Times New Roman" w:hAnsi="Times New Roman"/>
          <w:sz w:val="24"/>
          <w:szCs w:val="24"/>
          <w:lang w:val="bg-BG"/>
        </w:rPr>
        <w:t>Р</w:t>
      </w:r>
      <w:r w:rsidRPr="00341DBB">
        <w:rPr>
          <w:rFonts w:ascii="Times New Roman" w:hAnsi="Times New Roman"/>
          <w:sz w:val="24"/>
          <w:szCs w:val="24"/>
        </w:rPr>
        <w:t>усенски университет „Ангел Кънчев“ 2010</w:t>
      </w:r>
      <w:r w:rsidRPr="00341DBB">
        <w:rPr>
          <w:rFonts w:ascii="Times New Roman" w:hAnsi="Times New Roman"/>
          <w:sz w:val="24"/>
          <w:szCs w:val="24"/>
          <w:lang w:val="bg-BG"/>
        </w:rPr>
        <w:t>.</w:t>
      </w:r>
    </w:p>
    <w:p w:rsidR="00F13DF3" w:rsidRPr="003917AD" w:rsidRDefault="00F13DF3" w:rsidP="0036318F">
      <w:pPr>
        <w:spacing w:after="0" w:line="240" w:lineRule="auto"/>
        <w:jc w:val="both"/>
        <w:rPr>
          <w:rFonts w:ascii="Times New Roman" w:eastAsia="Times New Roman" w:hAnsi="Times New Roman"/>
          <w:sz w:val="24"/>
          <w:szCs w:val="24"/>
          <w:lang w:val="bg-BG"/>
        </w:rPr>
      </w:pPr>
    </w:p>
    <w:p w:rsidR="00F13DF3" w:rsidRPr="003917AD" w:rsidRDefault="00F13DF3" w:rsidP="0036318F">
      <w:pPr>
        <w:spacing w:after="0" w:line="240" w:lineRule="auto"/>
        <w:jc w:val="both"/>
        <w:rPr>
          <w:rFonts w:ascii="Times New Roman" w:eastAsia="Times New Roman" w:hAnsi="Times New Roman"/>
          <w:sz w:val="24"/>
          <w:szCs w:val="24"/>
          <w:lang w:eastAsia="bg-BG"/>
        </w:rPr>
      </w:pPr>
    </w:p>
    <w:p w:rsidR="00F13DF3" w:rsidRPr="003917AD" w:rsidRDefault="00F13DF3" w:rsidP="0036318F">
      <w:pPr>
        <w:spacing w:after="0" w:line="240" w:lineRule="auto"/>
        <w:jc w:val="both"/>
        <w:rPr>
          <w:rFonts w:ascii="Times New Roman" w:eastAsia="Times New Roman" w:hAnsi="Times New Roman"/>
          <w:sz w:val="24"/>
          <w:szCs w:val="24"/>
          <w:lang w:val="bg-BG" w:eastAsia="bg-BG"/>
        </w:rPr>
      </w:pPr>
    </w:p>
    <w:p w:rsidR="00E81FD4" w:rsidRPr="003917AD" w:rsidRDefault="00E81FD4" w:rsidP="0036318F">
      <w:pPr>
        <w:spacing w:after="0" w:line="240" w:lineRule="auto"/>
        <w:jc w:val="both"/>
        <w:rPr>
          <w:rFonts w:ascii="Times New Roman" w:eastAsia="Times New Roman" w:hAnsi="Times New Roman"/>
          <w:sz w:val="24"/>
          <w:szCs w:val="24"/>
          <w:lang w:val="bg-BG" w:eastAsia="bg-BG"/>
        </w:rPr>
      </w:pPr>
    </w:p>
    <w:p w:rsidR="00321D20" w:rsidRDefault="00321D20" w:rsidP="00C94177">
      <w:pPr>
        <w:tabs>
          <w:tab w:val="left" w:pos="1095"/>
        </w:tabs>
        <w:jc w:val="both"/>
        <w:rPr>
          <w:rFonts w:ascii="Times New Roman" w:eastAsia="Times New Roman" w:hAnsi="Times New Roman"/>
          <w:i/>
          <w:iCs/>
          <w:color w:val="FF0000"/>
          <w:sz w:val="28"/>
          <w:szCs w:val="28"/>
          <w:lang w:val="bg-BG" w:eastAsia="bg-BG"/>
        </w:rPr>
      </w:pPr>
    </w:p>
    <w:p w:rsidR="00982FB6" w:rsidRDefault="00982FB6" w:rsidP="00982FB6">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u w:val="single"/>
          <w:lang w:val="bg-BG" w:eastAsia="bg-BG"/>
        </w:rPr>
        <w:t>Русчев, Иван</w:t>
      </w:r>
      <w:r w:rsidR="00321D20">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 xml:space="preserve">За </w:t>
      </w:r>
      <w:r w:rsidR="00321D20">
        <w:rPr>
          <w:rFonts w:ascii="Times New Roman" w:eastAsia="Times New Roman" w:hAnsi="Times New Roman"/>
          <w:sz w:val="24"/>
          <w:szCs w:val="24"/>
          <w:lang w:val="bg-BG" w:eastAsia="bg-BG"/>
        </w:rPr>
        <w:t xml:space="preserve">характера на </w:t>
      </w:r>
      <w:r w:rsidRPr="003917AD">
        <w:rPr>
          <w:rFonts w:ascii="Times New Roman" w:eastAsia="Times New Roman" w:hAnsi="Times New Roman"/>
          <w:sz w:val="24"/>
          <w:szCs w:val="24"/>
          <w:lang w:val="bg-BG" w:eastAsia="bg-BG"/>
        </w:rPr>
        <w:t>отношенията между собственика</w:t>
      </w:r>
      <w:r w:rsidR="00321D20" w:rsidRPr="00321D20">
        <w:t xml:space="preserve"> </w:t>
      </w:r>
      <w:r w:rsidRPr="003917AD">
        <w:rPr>
          <w:rFonts w:ascii="Times New Roman" w:eastAsia="Times New Roman" w:hAnsi="Times New Roman"/>
          <w:sz w:val="24"/>
          <w:szCs w:val="24"/>
          <w:lang w:val="bg-BG" w:eastAsia="bg-BG"/>
        </w:rPr>
        <w:t xml:space="preserve">и ползувателя по Закона за собствеността“, сп. Съвременно право, 1991, </w:t>
      </w:r>
      <w:r w:rsidR="00321D20">
        <w:rPr>
          <w:rFonts w:ascii="Times New Roman" w:eastAsia="Times New Roman" w:hAnsi="Times New Roman"/>
          <w:sz w:val="24"/>
          <w:szCs w:val="24"/>
          <w:lang w:val="bg-BG" w:eastAsia="bg-BG"/>
        </w:rPr>
        <w:t>№3</w:t>
      </w:r>
      <w:r w:rsidRPr="003917AD">
        <w:rPr>
          <w:rFonts w:ascii="Times New Roman" w:eastAsia="Times New Roman" w:hAnsi="Times New Roman"/>
          <w:sz w:val="24"/>
          <w:szCs w:val="24"/>
          <w:lang w:val="bg-BG" w:eastAsia="bg-BG"/>
        </w:rPr>
        <w:t>, с. 3-12.</w:t>
      </w:r>
      <w:r w:rsidR="00321D20">
        <w:rPr>
          <w:rFonts w:ascii="Times New Roman" w:eastAsia="Times New Roman" w:hAnsi="Times New Roman"/>
          <w:sz w:val="24"/>
          <w:szCs w:val="24"/>
          <w:lang w:val="bg-BG" w:eastAsia="bg-BG"/>
        </w:rPr>
        <w:t xml:space="preserve">, </w:t>
      </w:r>
      <w:r w:rsidR="00321D20" w:rsidRPr="00321D20">
        <w:rPr>
          <w:rFonts w:ascii="Times New Roman" w:eastAsia="Times New Roman" w:hAnsi="Times New Roman"/>
          <w:sz w:val="24"/>
          <w:szCs w:val="24"/>
          <w:lang w:val="bg-BG" w:eastAsia="bg-BG"/>
        </w:rPr>
        <w:t>ISSN 0861-1815, COBISS.BG-ID 1119679972</w:t>
      </w:r>
      <w:r w:rsidR="00321D20">
        <w:rPr>
          <w:rFonts w:ascii="Times New Roman" w:eastAsia="Times New Roman" w:hAnsi="Times New Roman"/>
          <w:sz w:val="24"/>
          <w:szCs w:val="24"/>
          <w:lang w:val="bg-BG" w:eastAsia="bg-BG"/>
        </w:rPr>
        <w:t xml:space="preserve"> – </w:t>
      </w:r>
      <w:r w:rsidR="001B12E5">
        <w:rPr>
          <w:rFonts w:ascii="Times New Roman" w:eastAsia="Times New Roman" w:hAnsi="Times New Roman"/>
          <w:b/>
          <w:sz w:val="24"/>
          <w:szCs w:val="24"/>
          <w:lang w:val="bg-BG" w:eastAsia="bg-BG"/>
        </w:rPr>
        <w:t>12</w:t>
      </w:r>
      <w:r w:rsidR="00321D20" w:rsidRPr="006863E6">
        <w:rPr>
          <w:rFonts w:ascii="Times New Roman" w:eastAsia="Times New Roman" w:hAnsi="Times New Roman"/>
          <w:b/>
          <w:sz w:val="24"/>
          <w:szCs w:val="24"/>
          <w:lang w:val="bg-BG" w:eastAsia="bg-BG"/>
        </w:rPr>
        <w:t xml:space="preserve"> цитирания</w:t>
      </w:r>
      <w:r w:rsidR="00321D20">
        <w:rPr>
          <w:rFonts w:ascii="Times New Roman" w:eastAsia="Times New Roman" w:hAnsi="Times New Roman"/>
          <w:b/>
          <w:sz w:val="24"/>
          <w:szCs w:val="24"/>
          <w:lang w:val="bg-BG" w:eastAsia="bg-BG"/>
        </w:rPr>
        <w:t>.</w:t>
      </w:r>
    </w:p>
    <w:p w:rsidR="0073161D" w:rsidRDefault="0073161D" w:rsidP="00982FB6">
      <w:pPr>
        <w:tabs>
          <w:tab w:val="left" w:pos="1095"/>
        </w:tabs>
        <w:jc w:val="both"/>
        <w:rPr>
          <w:rFonts w:ascii="Times New Roman" w:eastAsia="Times New Roman" w:hAnsi="Times New Roman"/>
          <w:b/>
          <w:sz w:val="24"/>
          <w:szCs w:val="24"/>
          <w:lang w:val="bg-BG" w:eastAsia="bg-BG"/>
        </w:rPr>
      </w:pPr>
    </w:p>
    <w:p w:rsidR="00982FB6" w:rsidRPr="00321D20" w:rsidRDefault="00982FB6" w:rsidP="00982FB6">
      <w:pPr>
        <w:tabs>
          <w:tab w:val="left" w:pos="1095"/>
        </w:tabs>
        <w:jc w:val="both"/>
        <w:rPr>
          <w:rFonts w:ascii="Times New Roman" w:eastAsia="Times New Roman" w:hAnsi="Times New Roman"/>
          <w:b/>
          <w:sz w:val="24"/>
          <w:szCs w:val="24"/>
          <w:lang w:val="bg-BG" w:eastAsia="bg-BG"/>
        </w:rPr>
      </w:pPr>
      <w:r w:rsidRPr="00321D20">
        <w:rPr>
          <w:rFonts w:ascii="Times New Roman" w:eastAsia="Times New Roman" w:hAnsi="Times New Roman"/>
          <w:b/>
          <w:sz w:val="24"/>
          <w:szCs w:val="24"/>
          <w:lang w:val="bg-BG" w:eastAsia="bg-BG"/>
        </w:rPr>
        <w:t>Цитиран в:</w:t>
      </w:r>
    </w:p>
    <w:p w:rsidR="00982FB6" w:rsidRPr="003917AD" w:rsidRDefault="00321D20" w:rsidP="00982FB6">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Ставру, Стоян.</w:t>
      </w:r>
      <w:r w:rsidR="00982FB6" w:rsidRPr="003917AD">
        <w:rPr>
          <w:rFonts w:ascii="Times New Roman" w:eastAsia="Times New Roman" w:hAnsi="Times New Roman"/>
          <w:sz w:val="24"/>
          <w:szCs w:val="24"/>
          <w:lang w:val="bg-BG" w:eastAsia="bg-BG"/>
        </w:rPr>
        <w:t xml:space="preserve"> Въп</w:t>
      </w:r>
      <w:r>
        <w:rPr>
          <w:rFonts w:ascii="Times New Roman" w:eastAsia="Times New Roman" w:hAnsi="Times New Roman"/>
          <w:sz w:val="24"/>
          <w:szCs w:val="24"/>
          <w:lang w:val="bg-BG" w:eastAsia="bg-BG"/>
        </w:rPr>
        <w:t>роси на българското вещно право,</w:t>
      </w:r>
      <w:r w:rsidR="00982FB6" w:rsidRPr="003917AD">
        <w:rPr>
          <w:rFonts w:ascii="Times New Roman" w:eastAsia="Times New Roman" w:hAnsi="Times New Roman"/>
          <w:sz w:val="24"/>
          <w:szCs w:val="24"/>
          <w:lang w:val="bg-BG" w:eastAsia="bg-BG"/>
        </w:rPr>
        <w:t xml:space="preserve"> Второ прер. и доп. изд. С. Фенея, 2010г.</w:t>
      </w:r>
      <w:r>
        <w:rPr>
          <w:rFonts w:ascii="Times New Roman" w:eastAsia="Times New Roman" w:hAnsi="Times New Roman"/>
          <w:sz w:val="24"/>
          <w:szCs w:val="24"/>
          <w:lang w:val="bg-BG" w:eastAsia="bg-BG"/>
        </w:rPr>
        <w:t>, 1040 с.</w:t>
      </w:r>
    </w:p>
    <w:p w:rsidR="00982FB6" w:rsidRPr="00EB04C0" w:rsidRDefault="00982FB6" w:rsidP="00982FB6">
      <w:pPr>
        <w:tabs>
          <w:tab w:val="left" w:pos="1095"/>
        </w:tabs>
        <w:jc w:val="both"/>
        <w:rPr>
          <w:rFonts w:ascii="Times New Roman" w:eastAsia="Times New Roman" w:hAnsi="Times New Roman"/>
          <w:color w:val="FF0000"/>
          <w:sz w:val="24"/>
          <w:szCs w:val="24"/>
          <w:lang w:val="bg-BG" w:eastAsia="bg-BG"/>
        </w:rPr>
      </w:pPr>
      <w:r w:rsidRPr="00321D20">
        <w:rPr>
          <w:rFonts w:ascii="Times New Roman" w:eastAsia="Times New Roman" w:hAnsi="Times New Roman"/>
          <w:b/>
          <w:sz w:val="24"/>
          <w:szCs w:val="24"/>
          <w:lang w:val="bg-BG" w:eastAsia="bg-BG"/>
        </w:rPr>
        <w:t>Ставру, Стоян</w:t>
      </w:r>
      <w:r w:rsidRPr="003917AD">
        <w:rPr>
          <w:rFonts w:ascii="Times New Roman" w:eastAsia="Times New Roman" w:hAnsi="Times New Roman"/>
          <w:sz w:val="24"/>
          <w:szCs w:val="24"/>
          <w:lang w:val="bg-BG" w:eastAsia="bg-BG"/>
        </w:rPr>
        <w:t xml:space="preserve">. Едностранно прекратяване на вещното право на ползване по чл. 61 от Закона за собствеността.- Собственост и право, 2011 г., № 7, с.5-18, ISSN C607-9555. - 1312-9473, COBISS.BG-ID 1121101028.  </w:t>
      </w:r>
    </w:p>
    <w:p w:rsidR="00EE4764" w:rsidRPr="00123F70" w:rsidRDefault="000A4FED" w:rsidP="00C94177">
      <w:pPr>
        <w:tabs>
          <w:tab w:val="left" w:pos="1095"/>
        </w:tabs>
        <w:jc w:val="both"/>
        <w:rPr>
          <w:rFonts w:ascii="Times New Roman" w:eastAsia="Times New Roman" w:hAnsi="Times New Roman"/>
          <w:sz w:val="24"/>
          <w:szCs w:val="24"/>
          <w:lang w:eastAsia="bg-BG"/>
        </w:rPr>
      </w:pPr>
      <w:r w:rsidRPr="00321D20">
        <w:rPr>
          <w:rFonts w:ascii="Times New Roman" w:eastAsia="Times New Roman" w:hAnsi="Times New Roman"/>
          <w:b/>
          <w:sz w:val="24"/>
          <w:szCs w:val="24"/>
          <w:lang w:val="bg-BG" w:eastAsia="bg-BG"/>
        </w:rPr>
        <w:t xml:space="preserve">Богданова, </w:t>
      </w:r>
      <w:r w:rsidR="00321D20">
        <w:rPr>
          <w:rFonts w:ascii="Times New Roman" w:eastAsia="Times New Roman" w:hAnsi="Times New Roman"/>
          <w:b/>
          <w:sz w:val="24"/>
          <w:szCs w:val="24"/>
          <w:lang w:val="bg-BG" w:eastAsia="bg-BG"/>
        </w:rPr>
        <w:t xml:space="preserve">Ирина, </w:t>
      </w:r>
      <w:r w:rsidRPr="00321D20">
        <w:rPr>
          <w:rFonts w:ascii="Times New Roman" w:eastAsia="Times New Roman" w:hAnsi="Times New Roman"/>
          <w:b/>
          <w:sz w:val="24"/>
          <w:szCs w:val="24"/>
          <w:lang w:val="bg-BG" w:eastAsia="bg-BG"/>
        </w:rPr>
        <w:t>Анастас Пунев</w:t>
      </w:r>
      <w:r w:rsidRPr="000A4FED">
        <w:rPr>
          <w:rFonts w:ascii="Times New Roman" w:eastAsia="Times New Roman" w:hAnsi="Times New Roman"/>
          <w:sz w:val="24"/>
          <w:szCs w:val="24"/>
          <w:lang w:val="bg-BG" w:eastAsia="bg-BG"/>
        </w:rPr>
        <w:t>, Въпроси на погасителната давност, Юридически с</w:t>
      </w:r>
      <w:r>
        <w:rPr>
          <w:rFonts w:ascii="Times New Roman" w:eastAsia="Times New Roman" w:hAnsi="Times New Roman"/>
          <w:sz w:val="24"/>
          <w:szCs w:val="24"/>
          <w:lang w:val="bg-BG" w:eastAsia="bg-BG"/>
        </w:rPr>
        <w:t>вят, брой 2, 2010, стр.159-175 .</w:t>
      </w:r>
    </w:p>
    <w:p w:rsidR="006B4155" w:rsidRPr="003917AD" w:rsidRDefault="006B4155" w:rsidP="006B4155">
      <w:pPr>
        <w:tabs>
          <w:tab w:val="left" w:pos="1095"/>
        </w:tabs>
        <w:jc w:val="both"/>
        <w:rPr>
          <w:rFonts w:ascii="Times New Roman" w:eastAsia="Times New Roman" w:hAnsi="Times New Roman"/>
          <w:sz w:val="24"/>
          <w:szCs w:val="24"/>
          <w:lang w:val="bg-BG" w:eastAsia="bg-BG"/>
        </w:rPr>
      </w:pPr>
      <w:r w:rsidRPr="00321D20">
        <w:rPr>
          <w:rFonts w:ascii="Times New Roman" w:eastAsia="Times New Roman" w:hAnsi="Times New Roman"/>
          <w:b/>
          <w:sz w:val="24"/>
          <w:szCs w:val="24"/>
          <w:lang w:val="bg-BG" w:eastAsia="bg-BG"/>
        </w:rPr>
        <w:t xml:space="preserve">Марков, </w:t>
      </w:r>
      <w:r w:rsidR="003119C4" w:rsidRPr="00321D20">
        <w:rPr>
          <w:rFonts w:ascii="Times New Roman" w:eastAsia="Times New Roman" w:hAnsi="Times New Roman"/>
          <w:b/>
          <w:sz w:val="24"/>
          <w:szCs w:val="24"/>
          <w:lang w:val="bg-BG" w:eastAsia="bg-BG"/>
        </w:rPr>
        <w:t>Методи</w:t>
      </w:r>
      <w:r w:rsidR="003119C4">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Искът за собственост по чл. 108, Сиби, 1994, с.202.</w:t>
      </w:r>
    </w:p>
    <w:p w:rsidR="006B4155" w:rsidRPr="003917AD" w:rsidRDefault="006B4155" w:rsidP="006B4155">
      <w:pPr>
        <w:tabs>
          <w:tab w:val="left" w:pos="1095"/>
        </w:tabs>
        <w:jc w:val="both"/>
        <w:rPr>
          <w:rFonts w:ascii="Times New Roman" w:eastAsia="Times New Roman" w:hAnsi="Times New Roman"/>
          <w:sz w:val="24"/>
          <w:szCs w:val="24"/>
          <w:lang w:val="bg-BG" w:eastAsia="bg-BG"/>
        </w:rPr>
      </w:pPr>
      <w:r w:rsidRPr="00321D20">
        <w:rPr>
          <w:rFonts w:ascii="Times New Roman" w:eastAsia="Times New Roman" w:hAnsi="Times New Roman"/>
          <w:b/>
          <w:sz w:val="24"/>
          <w:szCs w:val="24"/>
          <w:lang w:val="bg-BG" w:eastAsia="bg-BG"/>
        </w:rPr>
        <w:t xml:space="preserve">Петров, </w:t>
      </w:r>
      <w:r w:rsidR="003119C4" w:rsidRPr="00321D20">
        <w:rPr>
          <w:rFonts w:ascii="Times New Roman" w:eastAsia="Times New Roman" w:hAnsi="Times New Roman"/>
          <w:b/>
          <w:sz w:val="24"/>
          <w:szCs w:val="24"/>
          <w:lang w:val="bg-BG" w:eastAsia="bg-BG"/>
        </w:rPr>
        <w:t>Владимир</w:t>
      </w:r>
      <w:r w:rsidR="00321D20">
        <w:rPr>
          <w:rFonts w:ascii="Times New Roman" w:eastAsia="Times New Roman" w:hAnsi="Times New Roman"/>
          <w:b/>
          <w:sz w:val="24"/>
          <w:szCs w:val="24"/>
          <w:lang w:val="bg-BG" w:eastAsia="bg-BG"/>
        </w:rPr>
        <w:t xml:space="preserve">, </w:t>
      </w:r>
      <w:r w:rsidRPr="00321D20">
        <w:rPr>
          <w:rFonts w:ascii="Times New Roman" w:eastAsia="Times New Roman" w:hAnsi="Times New Roman"/>
          <w:b/>
          <w:sz w:val="24"/>
          <w:szCs w:val="24"/>
          <w:lang w:val="bg-BG" w:eastAsia="bg-BG"/>
        </w:rPr>
        <w:t>Методи Марков</w:t>
      </w:r>
      <w:r w:rsidRPr="003917AD">
        <w:rPr>
          <w:rFonts w:ascii="Times New Roman" w:eastAsia="Times New Roman" w:hAnsi="Times New Roman"/>
          <w:sz w:val="24"/>
          <w:szCs w:val="24"/>
          <w:lang w:val="bg-BG" w:eastAsia="bg-BG"/>
        </w:rPr>
        <w:t>, Вещно право, С. Сиби, 2014, с. 154.</w:t>
      </w:r>
      <w:r w:rsidRPr="003917AD">
        <w:rPr>
          <w:rFonts w:ascii="Times New Roman" w:eastAsia="Times New Roman" w:hAnsi="Times New Roman"/>
          <w:sz w:val="24"/>
          <w:szCs w:val="24"/>
          <w:lang w:val="bg-BG" w:eastAsia="bg-BG"/>
        </w:rPr>
        <w:tab/>
      </w:r>
    </w:p>
    <w:p w:rsidR="006B4155" w:rsidRPr="003917AD" w:rsidRDefault="006B4155" w:rsidP="006B4155">
      <w:pPr>
        <w:tabs>
          <w:tab w:val="left" w:pos="1095"/>
        </w:tabs>
        <w:jc w:val="both"/>
        <w:rPr>
          <w:rFonts w:ascii="Times New Roman" w:eastAsia="Times New Roman" w:hAnsi="Times New Roman"/>
          <w:sz w:val="24"/>
          <w:szCs w:val="24"/>
          <w:lang w:val="bg-BG" w:eastAsia="bg-BG"/>
        </w:rPr>
      </w:pPr>
      <w:r w:rsidRPr="00321D20">
        <w:rPr>
          <w:rFonts w:ascii="Times New Roman" w:eastAsia="Times New Roman" w:hAnsi="Times New Roman"/>
          <w:b/>
          <w:sz w:val="24"/>
          <w:szCs w:val="24"/>
          <w:lang w:val="bg-BG" w:eastAsia="bg-BG"/>
        </w:rPr>
        <w:t>Петров</w:t>
      </w:r>
      <w:r w:rsidR="00200B9E">
        <w:rPr>
          <w:rFonts w:ascii="Times New Roman" w:eastAsia="Times New Roman" w:hAnsi="Times New Roman"/>
          <w:b/>
          <w:sz w:val="24"/>
          <w:szCs w:val="24"/>
          <w:lang w:val="bg-BG" w:eastAsia="bg-BG"/>
        </w:rPr>
        <w:t>, Атан</w:t>
      </w:r>
      <w:r w:rsidR="003119C4" w:rsidRPr="00321D20">
        <w:rPr>
          <w:rFonts w:ascii="Times New Roman" w:eastAsia="Times New Roman" w:hAnsi="Times New Roman"/>
          <w:b/>
          <w:sz w:val="24"/>
          <w:szCs w:val="24"/>
          <w:lang w:val="bg-BG" w:eastAsia="bg-BG"/>
        </w:rPr>
        <w:t>ас</w:t>
      </w:r>
      <w:r w:rsidR="003119C4">
        <w:rPr>
          <w:rFonts w:ascii="Times New Roman" w:eastAsia="Times New Roman" w:hAnsi="Times New Roman"/>
          <w:sz w:val="24"/>
          <w:szCs w:val="24"/>
          <w:lang w:val="bg-BG" w:eastAsia="bg-BG"/>
        </w:rPr>
        <w:t>.</w:t>
      </w:r>
      <w:r w:rsidRPr="003917AD">
        <w:rPr>
          <w:rFonts w:ascii="Times New Roman" w:eastAsia="Times New Roman" w:hAnsi="Times New Roman"/>
          <w:sz w:val="24"/>
          <w:szCs w:val="24"/>
          <w:lang w:val="bg-BG" w:eastAsia="bg-BG"/>
        </w:rPr>
        <w:t xml:space="preserve"> Частноправни аспекти на непаричната вноска в капиталово търговско дружество. Дисертационен труд. София, 2017</w:t>
      </w:r>
    </w:p>
    <w:p w:rsidR="006B4155" w:rsidRPr="003917AD" w:rsidRDefault="006B4155" w:rsidP="006B4155">
      <w:pPr>
        <w:tabs>
          <w:tab w:val="left" w:pos="1095"/>
        </w:tabs>
        <w:jc w:val="both"/>
        <w:rPr>
          <w:rFonts w:ascii="Times New Roman" w:eastAsia="Times New Roman" w:hAnsi="Times New Roman"/>
          <w:sz w:val="24"/>
          <w:szCs w:val="24"/>
          <w:lang w:val="bg-BG" w:eastAsia="bg-BG"/>
        </w:rPr>
      </w:pPr>
      <w:r w:rsidRPr="00321D20">
        <w:rPr>
          <w:rFonts w:ascii="Times New Roman" w:eastAsia="Times New Roman" w:hAnsi="Times New Roman"/>
          <w:b/>
          <w:sz w:val="24"/>
          <w:szCs w:val="24"/>
          <w:lang w:val="bg-BG" w:eastAsia="bg-BG"/>
        </w:rPr>
        <w:t xml:space="preserve">Стойчева, </w:t>
      </w:r>
      <w:r w:rsidR="003119C4" w:rsidRPr="00321D20">
        <w:rPr>
          <w:rFonts w:ascii="Times New Roman" w:eastAsia="Times New Roman" w:hAnsi="Times New Roman"/>
          <w:b/>
          <w:sz w:val="24"/>
          <w:szCs w:val="24"/>
          <w:lang w:val="bg-BG" w:eastAsia="bg-BG"/>
        </w:rPr>
        <w:t>Катя</w:t>
      </w:r>
      <w:r w:rsidR="003119C4">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Българско вещно право, Основни теоретични постановки, казуси, дискусионни тематични игри, съдебна практика и нормативни актове, латинск юридическа фразеология.  РУ „Ангел Кънчев“ 2004, с. 58</w:t>
      </w:r>
    </w:p>
    <w:p w:rsidR="006B4155" w:rsidRDefault="006B4155" w:rsidP="006B4155">
      <w:pPr>
        <w:tabs>
          <w:tab w:val="left" w:pos="1095"/>
        </w:tabs>
        <w:jc w:val="both"/>
        <w:rPr>
          <w:rFonts w:ascii="Times New Roman" w:eastAsia="Times New Roman" w:hAnsi="Times New Roman"/>
          <w:sz w:val="24"/>
          <w:szCs w:val="24"/>
          <w:lang w:val="bg-BG" w:eastAsia="bg-BG"/>
        </w:rPr>
      </w:pPr>
      <w:r w:rsidRPr="00321D20">
        <w:rPr>
          <w:rFonts w:ascii="Times New Roman" w:eastAsia="Times New Roman" w:hAnsi="Times New Roman"/>
          <w:b/>
          <w:sz w:val="24"/>
          <w:szCs w:val="24"/>
          <w:lang w:val="bg-BG" w:eastAsia="bg-BG"/>
        </w:rPr>
        <w:t xml:space="preserve">Балканджиева, </w:t>
      </w:r>
      <w:r w:rsidR="003119C4" w:rsidRPr="00321D20">
        <w:rPr>
          <w:rFonts w:ascii="Times New Roman" w:eastAsia="Times New Roman" w:hAnsi="Times New Roman"/>
          <w:b/>
          <w:sz w:val="24"/>
          <w:szCs w:val="24"/>
          <w:lang w:val="bg-BG" w:eastAsia="bg-BG"/>
        </w:rPr>
        <w:t>Благовеста</w:t>
      </w:r>
      <w:r w:rsidR="003119C4">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2010, Библиография 1990-2009, Съвременно п</w:t>
      </w:r>
      <w:r w:rsidR="00321D20">
        <w:rPr>
          <w:rFonts w:ascii="Times New Roman" w:eastAsia="Times New Roman" w:hAnsi="Times New Roman"/>
          <w:sz w:val="24"/>
          <w:szCs w:val="24"/>
          <w:lang w:val="bg-BG" w:eastAsia="bg-BG"/>
        </w:rPr>
        <w:t>раво, Сиби, с.52.</w:t>
      </w:r>
    </w:p>
    <w:p w:rsidR="005B6F63" w:rsidRPr="005B6F63" w:rsidRDefault="005B6F63" w:rsidP="005B6F63">
      <w:pPr>
        <w:tabs>
          <w:tab w:val="left" w:pos="1095"/>
        </w:tabs>
        <w:jc w:val="center"/>
        <w:rPr>
          <w:rFonts w:ascii="Times New Roman" w:eastAsia="Times New Roman" w:hAnsi="Times New Roman"/>
          <w:b/>
          <w:sz w:val="24"/>
          <w:szCs w:val="24"/>
          <w:lang w:eastAsia="bg-BG"/>
        </w:rPr>
      </w:pPr>
      <w:r w:rsidRPr="005B6F63">
        <w:rPr>
          <w:rFonts w:ascii="Times New Roman" w:eastAsia="Times New Roman" w:hAnsi="Times New Roman"/>
          <w:b/>
          <w:sz w:val="24"/>
          <w:szCs w:val="24"/>
          <w:lang w:val="bg-BG" w:eastAsia="bg-BG"/>
        </w:rPr>
        <w:t xml:space="preserve">Цитирания през последните пет години </w:t>
      </w:r>
      <w:r w:rsidRPr="005B6F63">
        <w:rPr>
          <w:rFonts w:ascii="Times New Roman" w:eastAsia="Times New Roman" w:hAnsi="Times New Roman"/>
          <w:b/>
          <w:sz w:val="24"/>
          <w:szCs w:val="24"/>
          <w:lang w:eastAsia="bg-BG"/>
        </w:rPr>
        <w:t>(2017-2021)</w:t>
      </w:r>
    </w:p>
    <w:p w:rsidR="005B6F63" w:rsidRDefault="005B6F63" w:rsidP="006B4155">
      <w:pPr>
        <w:tabs>
          <w:tab w:val="left" w:pos="1095"/>
        </w:tabs>
        <w:jc w:val="both"/>
        <w:rPr>
          <w:rFonts w:ascii="Times New Roman" w:eastAsia="Times New Roman" w:hAnsi="Times New Roman"/>
          <w:sz w:val="24"/>
          <w:szCs w:val="24"/>
          <w:lang w:val="bg-BG" w:eastAsia="bg-BG"/>
        </w:rPr>
      </w:pPr>
    </w:p>
    <w:p w:rsidR="005B6F63" w:rsidRPr="005B6F63" w:rsidRDefault="005B6F63" w:rsidP="005B6F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lastRenderedPageBreak/>
        <w:t>Петров, Атанас</w:t>
      </w:r>
      <w:r w:rsidRPr="005B6F63">
        <w:rPr>
          <w:rFonts w:ascii="Times New Roman" w:eastAsia="Times New Roman" w:hAnsi="Times New Roman"/>
          <w:sz w:val="24"/>
          <w:szCs w:val="24"/>
          <w:lang w:val="bg-BG" w:eastAsia="bg-BG"/>
        </w:rPr>
        <w:t>.  Вещното право на ползване като предмет на непарична вноска при капиталовите търговски дружества“, статия публикувана в сайта „Предизвикай правото“ на 6.05.2018, (статията е публикувана за пръв път в сп. „Търговско право“, бр. № 3/2016 г., с. 91–107).</w:t>
      </w:r>
    </w:p>
    <w:p w:rsidR="005B6F63" w:rsidRDefault="005B6F63" w:rsidP="005B6F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Петров, Атанас</w:t>
      </w:r>
      <w:r w:rsidRPr="005B6F63">
        <w:rPr>
          <w:rFonts w:ascii="Times New Roman" w:eastAsia="Times New Roman" w:hAnsi="Times New Roman"/>
          <w:sz w:val="24"/>
          <w:szCs w:val="24"/>
          <w:lang w:val="bg-BG" w:eastAsia="bg-BG"/>
        </w:rPr>
        <w:t>.  Апортът в капиталовите търговски дружества, с.101, с. 102, С. Сиела, 2018, ISBN 9789542827627.</w:t>
      </w:r>
      <w:r w:rsidR="0073161D">
        <w:rPr>
          <w:rFonts w:ascii="Times New Roman" w:eastAsia="Times New Roman" w:hAnsi="Times New Roman"/>
          <w:sz w:val="24"/>
          <w:szCs w:val="24"/>
          <w:lang w:val="bg-BG" w:eastAsia="bg-BG"/>
        </w:rPr>
        <w:t>, 376 с.</w:t>
      </w:r>
    </w:p>
    <w:p w:rsidR="001B12E5" w:rsidRDefault="0073161D" w:rsidP="005B6F63">
      <w:pPr>
        <w:tabs>
          <w:tab w:val="left" w:pos="1095"/>
        </w:tabs>
        <w:jc w:val="both"/>
        <w:rPr>
          <w:rFonts w:ascii="Times New Roman" w:eastAsia="Times New Roman" w:hAnsi="Times New Roman"/>
          <w:sz w:val="24"/>
          <w:szCs w:val="24"/>
          <w:lang w:val="bg-BG" w:eastAsia="bg-BG"/>
        </w:rPr>
      </w:pPr>
      <w:r w:rsidRPr="0073161D">
        <w:rPr>
          <w:rFonts w:ascii="Times New Roman" w:eastAsia="Times New Roman" w:hAnsi="Times New Roman"/>
          <w:b/>
          <w:sz w:val="24"/>
          <w:szCs w:val="24"/>
          <w:lang w:val="bg-BG" w:eastAsia="bg-BG"/>
        </w:rPr>
        <w:t>Стоян Ставру</w:t>
      </w:r>
      <w:r w:rsidRPr="0073161D">
        <w:rPr>
          <w:rFonts w:ascii="Times New Roman" w:eastAsia="Times New Roman" w:hAnsi="Times New Roman"/>
          <w:sz w:val="24"/>
          <w:szCs w:val="24"/>
          <w:lang w:val="bg-BG" w:eastAsia="bg-BG"/>
        </w:rPr>
        <w:t xml:space="preserve">, Сервитутните права според българското законодателство, 2020 г.,С. </w:t>
      </w:r>
    </w:p>
    <w:p w:rsidR="0073161D" w:rsidRDefault="001B12E5" w:rsidP="005B6F63">
      <w:pPr>
        <w:tabs>
          <w:tab w:val="left" w:pos="1095"/>
        </w:tabs>
        <w:jc w:val="both"/>
        <w:rPr>
          <w:rFonts w:ascii="Times New Roman" w:eastAsia="Times New Roman" w:hAnsi="Times New Roman"/>
          <w:sz w:val="24"/>
          <w:szCs w:val="24"/>
          <w:lang w:val="bg-BG" w:eastAsia="bg-BG"/>
        </w:rPr>
      </w:pPr>
      <w:r w:rsidRPr="001B12E5">
        <w:rPr>
          <w:rFonts w:ascii="Times New Roman" w:eastAsia="Times New Roman" w:hAnsi="Times New Roman"/>
          <w:b/>
          <w:sz w:val="24"/>
          <w:szCs w:val="24"/>
          <w:lang w:val="bg-BG" w:eastAsia="bg-BG"/>
        </w:rPr>
        <w:t>Решение № 1569</w:t>
      </w:r>
      <w:r w:rsidRPr="001B12E5">
        <w:rPr>
          <w:rFonts w:ascii="Times New Roman" w:eastAsia="Times New Roman" w:hAnsi="Times New Roman"/>
          <w:sz w:val="24"/>
          <w:szCs w:val="24"/>
          <w:lang w:val="bg-BG" w:eastAsia="bg-BG"/>
        </w:rPr>
        <w:t xml:space="preserve"> от 30.12.2019 г. на ОС - Варна по гр. д. № 2842/2017 г.</w:t>
      </w:r>
      <w:r w:rsidR="0073161D" w:rsidRPr="0073161D">
        <w:rPr>
          <w:rFonts w:ascii="Times New Roman" w:eastAsia="Times New Roman" w:hAnsi="Times New Roman"/>
          <w:sz w:val="24"/>
          <w:szCs w:val="24"/>
          <w:lang w:val="bg-BG" w:eastAsia="bg-BG"/>
        </w:rPr>
        <w:t xml:space="preserve">Нова звезда,  ISBN: 978-619-198-140-3, 568  </w:t>
      </w:r>
    </w:p>
    <w:p w:rsidR="001B12E5" w:rsidRPr="003917AD" w:rsidRDefault="001B12E5" w:rsidP="005B6F63">
      <w:pPr>
        <w:tabs>
          <w:tab w:val="left" w:pos="1095"/>
        </w:tabs>
        <w:jc w:val="both"/>
        <w:rPr>
          <w:rFonts w:ascii="Times New Roman" w:eastAsia="Times New Roman" w:hAnsi="Times New Roman"/>
          <w:sz w:val="24"/>
          <w:szCs w:val="24"/>
          <w:lang w:val="bg-BG" w:eastAsia="bg-BG"/>
        </w:rPr>
      </w:pPr>
    </w:p>
    <w:p w:rsidR="00C94177" w:rsidRPr="003917AD" w:rsidRDefault="00C94177" w:rsidP="00E5384D">
      <w:pPr>
        <w:tabs>
          <w:tab w:val="left" w:pos="1095"/>
        </w:tabs>
        <w:jc w:val="both"/>
        <w:rPr>
          <w:rFonts w:ascii="Times New Roman" w:eastAsia="Times New Roman" w:hAnsi="Times New Roman"/>
          <w:b/>
          <w:sz w:val="24"/>
          <w:szCs w:val="24"/>
          <w:lang w:val="bg-BG" w:eastAsia="bg-BG"/>
        </w:rPr>
      </w:pPr>
    </w:p>
    <w:p w:rsidR="0001100B" w:rsidRPr="003917AD" w:rsidRDefault="00BF1103" w:rsidP="00E5384D">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lang w:val="bg-BG" w:eastAsia="bg-BG"/>
        </w:rPr>
        <w:t>1993</w:t>
      </w:r>
    </w:p>
    <w:p w:rsidR="00BF1103" w:rsidRPr="003917AD" w:rsidRDefault="00BF1103" w:rsidP="00E5384D">
      <w:pPr>
        <w:tabs>
          <w:tab w:val="left" w:pos="1095"/>
        </w:tabs>
        <w:jc w:val="both"/>
        <w:rPr>
          <w:rFonts w:ascii="Times New Roman" w:eastAsia="Times New Roman" w:hAnsi="Times New Roman"/>
          <w:b/>
          <w:sz w:val="24"/>
          <w:szCs w:val="24"/>
          <w:lang w:val="bg-BG" w:eastAsia="bg-BG"/>
        </w:rPr>
      </w:pPr>
    </w:p>
    <w:p w:rsidR="00BF1103" w:rsidRPr="003917AD" w:rsidRDefault="00BF1103" w:rsidP="00BF1103">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Поставяне на чужд имот в дял на съделител. – Съвременно право, 1993, № 5.</w:t>
      </w:r>
      <w:r w:rsidR="00C57E83">
        <w:rPr>
          <w:rFonts w:ascii="Times New Roman" w:eastAsia="Times New Roman" w:hAnsi="Times New Roman"/>
          <w:sz w:val="24"/>
          <w:szCs w:val="24"/>
          <w:lang w:val="bg-BG" w:eastAsia="bg-BG"/>
        </w:rPr>
        <w:t xml:space="preserve"> – </w:t>
      </w:r>
      <w:r w:rsidR="00C57E83" w:rsidRPr="006863E6">
        <w:rPr>
          <w:rFonts w:ascii="Times New Roman" w:eastAsia="Times New Roman" w:hAnsi="Times New Roman"/>
          <w:b/>
          <w:sz w:val="24"/>
          <w:szCs w:val="24"/>
          <w:lang w:val="bg-BG" w:eastAsia="bg-BG"/>
        </w:rPr>
        <w:t>2 цитирания</w:t>
      </w:r>
    </w:p>
    <w:p w:rsidR="00BF1103" w:rsidRPr="003917AD" w:rsidRDefault="00BF1103" w:rsidP="00BF1103">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lang w:val="bg-BG" w:eastAsia="bg-BG"/>
        </w:rPr>
        <w:t xml:space="preserve"> Методи Марков, </w:t>
      </w:r>
      <w:r w:rsidRPr="003917AD">
        <w:rPr>
          <w:rFonts w:ascii="Times New Roman" w:eastAsia="Times New Roman" w:hAnsi="Times New Roman"/>
          <w:sz w:val="24"/>
          <w:szCs w:val="24"/>
          <w:lang w:val="bg-BG" w:eastAsia="bg-BG"/>
        </w:rPr>
        <w:t>Семейно и наследствено право. С. Сиби, 2009, с. 256.</w:t>
      </w:r>
    </w:p>
    <w:p w:rsidR="00BF1103" w:rsidRDefault="00BF1103" w:rsidP="00BF1103">
      <w:pPr>
        <w:tabs>
          <w:tab w:val="left" w:pos="1095"/>
        </w:tabs>
        <w:jc w:val="both"/>
        <w:rPr>
          <w:rFonts w:ascii="Times New Roman" w:eastAsia="Times New Roman" w:hAnsi="Times New Roman"/>
          <w:sz w:val="24"/>
          <w:szCs w:val="24"/>
          <w:lang w:val="bg-BG" w:eastAsia="bg-BG"/>
        </w:rPr>
      </w:pPr>
      <w:r w:rsidRPr="00C57E83">
        <w:rPr>
          <w:rFonts w:ascii="Times New Roman" w:eastAsia="Times New Roman" w:hAnsi="Times New Roman"/>
          <w:b/>
          <w:sz w:val="24"/>
          <w:szCs w:val="24"/>
          <w:lang w:val="bg-BG" w:eastAsia="bg-BG"/>
        </w:rPr>
        <w:t xml:space="preserve">Петров, </w:t>
      </w:r>
      <w:r w:rsidR="005B6F63" w:rsidRPr="00C57E83">
        <w:rPr>
          <w:rFonts w:ascii="Times New Roman" w:eastAsia="Times New Roman" w:hAnsi="Times New Roman"/>
          <w:b/>
          <w:sz w:val="24"/>
          <w:szCs w:val="24"/>
          <w:lang w:val="bg-BG" w:eastAsia="bg-BG"/>
        </w:rPr>
        <w:t xml:space="preserve">Владимир, </w:t>
      </w:r>
      <w:r w:rsidRPr="00C57E83">
        <w:rPr>
          <w:rFonts w:ascii="Times New Roman" w:eastAsia="Times New Roman" w:hAnsi="Times New Roman"/>
          <w:b/>
          <w:sz w:val="24"/>
          <w:szCs w:val="24"/>
          <w:lang w:val="bg-BG" w:eastAsia="bg-BG"/>
        </w:rPr>
        <w:t>Методи Марков</w:t>
      </w:r>
      <w:r w:rsidRPr="003917AD">
        <w:rPr>
          <w:rFonts w:ascii="Times New Roman" w:eastAsia="Times New Roman" w:hAnsi="Times New Roman"/>
          <w:sz w:val="24"/>
          <w:szCs w:val="24"/>
          <w:lang w:val="bg-BG" w:eastAsia="bg-BG"/>
        </w:rPr>
        <w:t>, Вещно право, С. Сиби, 2014, с. 81.</w:t>
      </w:r>
    </w:p>
    <w:p w:rsidR="006B7263" w:rsidRDefault="006B7263" w:rsidP="00BF1103">
      <w:pPr>
        <w:tabs>
          <w:tab w:val="left" w:pos="1095"/>
        </w:tabs>
        <w:jc w:val="both"/>
        <w:rPr>
          <w:rFonts w:ascii="Times New Roman" w:eastAsia="Times New Roman" w:hAnsi="Times New Roman"/>
          <w:sz w:val="24"/>
          <w:szCs w:val="24"/>
          <w:lang w:val="bg-BG" w:eastAsia="bg-BG"/>
        </w:rPr>
      </w:pPr>
    </w:p>
    <w:p w:rsidR="006B7263" w:rsidRDefault="006B7263" w:rsidP="00BF1103">
      <w:pPr>
        <w:tabs>
          <w:tab w:val="left" w:pos="1095"/>
        </w:tabs>
        <w:jc w:val="both"/>
        <w:rPr>
          <w:rFonts w:ascii="Times New Roman" w:eastAsia="Times New Roman" w:hAnsi="Times New Roman"/>
          <w:sz w:val="24"/>
          <w:szCs w:val="24"/>
          <w:lang w:val="bg-BG" w:eastAsia="bg-BG"/>
        </w:rPr>
      </w:pPr>
    </w:p>
    <w:p w:rsidR="006B7263" w:rsidRPr="006B7263" w:rsidRDefault="006B7263" w:rsidP="006B7263">
      <w:pPr>
        <w:tabs>
          <w:tab w:val="left" w:pos="1095"/>
        </w:tabs>
        <w:jc w:val="both"/>
        <w:rPr>
          <w:rFonts w:ascii="Times New Roman" w:eastAsia="Times New Roman" w:hAnsi="Times New Roman"/>
          <w:sz w:val="24"/>
          <w:szCs w:val="24"/>
          <w:lang w:val="bg-BG" w:eastAsia="bg-BG"/>
        </w:rPr>
      </w:pPr>
      <w:r w:rsidRPr="006B7263">
        <w:rPr>
          <w:rFonts w:ascii="Times New Roman" w:eastAsia="Times New Roman" w:hAnsi="Times New Roman"/>
          <w:b/>
          <w:sz w:val="24"/>
          <w:szCs w:val="24"/>
          <w:lang w:val="bg-BG" w:eastAsia="bg-BG"/>
        </w:rPr>
        <w:t xml:space="preserve">Русчев, Иван.  </w:t>
      </w:r>
      <w:r w:rsidRPr="006B7263">
        <w:rPr>
          <w:rFonts w:ascii="Times New Roman" w:eastAsia="Times New Roman" w:hAnsi="Times New Roman"/>
          <w:sz w:val="24"/>
          <w:szCs w:val="24"/>
          <w:lang w:val="bg-BG" w:eastAsia="bg-BG"/>
        </w:rPr>
        <w:t>Понятие, форма и същност на</w:t>
      </w:r>
      <w:r w:rsidR="005B6F63">
        <w:rPr>
          <w:rFonts w:ascii="Times New Roman" w:eastAsia="Times New Roman" w:hAnsi="Times New Roman"/>
          <w:sz w:val="24"/>
          <w:szCs w:val="24"/>
          <w:lang w:val="bg-BG" w:eastAsia="bg-BG"/>
        </w:rPr>
        <w:t xml:space="preserve"> апорта в търговските дружества, </w:t>
      </w:r>
      <w:r w:rsidRPr="006B7263">
        <w:rPr>
          <w:rFonts w:ascii="Times New Roman" w:eastAsia="Times New Roman" w:hAnsi="Times New Roman"/>
          <w:sz w:val="24"/>
          <w:szCs w:val="24"/>
          <w:lang w:val="bg-BG" w:eastAsia="bg-BG"/>
        </w:rPr>
        <w:t xml:space="preserve"> Търг</w:t>
      </w:r>
      <w:r w:rsidR="005B6F63">
        <w:rPr>
          <w:rFonts w:ascii="Times New Roman" w:eastAsia="Times New Roman" w:hAnsi="Times New Roman"/>
          <w:sz w:val="24"/>
          <w:szCs w:val="24"/>
          <w:lang w:val="bg-BG" w:eastAsia="bg-BG"/>
        </w:rPr>
        <w:t>овско</w:t>
      </w:r>
      <w:r w:rsidR="005744B8">
        <w:rPr>
          <w:rFonts w:ascii="Times New Roman" w:eastAsia="Times New Roman" w:hAnsi="Times New Roman"/>
          <w:sz w:val="24"/>
          <w:szCs w:val="24"/>
          <w:lang w:val="bg-BG" w:eastAsia="bg-BG"/>
        </w:rPr>
        <w:t xml:space="preserve"> право, 1993, №4, 23-29 – </w:t>
      </w:r>
      <w:r w:rsidR="006863E6">
        <w:rPr>
          <w:rFonts w:ascii="Times New Roman" w:eastAsia="Times New Roman" w:hAnsi="Times New Roman"/>
          <w:b/>
          <w:sz w:val="24"/>
          <w:szCs w:val="24"/>
          <w:lang w:val="bg-BG" w:eastAsia="bg-BG"/>
        </w:rPr>
        <w:t>21</w:t>
      </w:r>
      <w:r w:rsidR="005744B8" w:rsidRPr="006863E6">
        <w:rPr>
          <w:rFonts w:ascii="Times New Roman" w:eastAsia="Times New Roman" w:hAnsi="Times New Roman"/>
          <w:b/>
          <w:sz w:val="24"/>
          <w:szCs w:val="24"/>
          <w:lang w:val="bg-BG" w:eastAsia="bg-BG"/>
        </w:rPr>
        <w:t xml:space="preserve"> цитирания</w:t>
      </w:r>
    </w:p>
    <w:p w:rsidR="005B6F63" w:rsidRDefault="005B6F63" w:rsidP="006B7263">
      <w:pPr>
        <w:tabs>
          <w:tab w:val="left" w:pos="1095"/>
        </w:tabs>
        <w:jc w:val="both"/>
        <w:rPr>
          <w:rFonts w:ascii="Times New Roman" w:eastAsia="Times New Roman" w:hAnsi="Times New Roman"/>
          <w:sz w:val="24"/>
          <w:szCs w:val="24"/>
          <w:lang w:val="bg-BG" w:eastAsia="bg-BG"/>
        </w:rPr>
      </w:pPr>
    </w:p>
    <w:p w:rsidR="006B7263" w:rsidRPr="005B6F63" w:rsidRDefault="006B7263" w:rsidP="006B7263">
      <w:pPr>
        <w:tabs>
          <w:tab w:val="left" w:pos="1095"/>
        </w:tabs>
        <w:jc w:val="both"/>
        <w:rPr>
          <w:rFonts w:ascii="Times New Roman" w:eastAsia="Times New Roman" w:hAnsi="Times New Roman"/>
          <w:b/>
          <w:sz w:val="24"/>
          <w:szCs w:val="24"/>
          <w:lang w:val="bg-BG" w:eastAsia="bg-BG"/>
        </w:rPr>
      </w:pPr>
      <w:r w:rsidRPr="005B6F63">
        <w:rPr>
          <w:rFonts w:ascii="Times New Roman" w:eastAsia="Times New Roman" w:hAnsi="Times New Roman"/>
          <w:b/>
          <w:sz w:val="24"/>
          <w:szCs w:val="24"/>
          <w:lang w:val="bg-BG" w:eastAsia="bg-BG"/>
        </w:rPr>
        <w:t>Цитиран в:</w:t>
      </w:r>
    </w:p>
    <w:p w:rsidR="006B7263" w:rsidRPr="006B7263" w:rsidRDefault="006B7263" w:rsidP="006B7263">
      <w:pPr>
        <w:tabs>
          <w:tab w:val="left" w:pos="1095"/>
        </w:tabs>
        <w:jc w:val="both"/>
        <w:rPr>
          <w:rFonts w:ascii="Times New Roman" w:eastAsia="Times New Roman" w:hAnsi="Times New Roman"/>
          <w:b/>
          <w:sz w:val="24"/>
          <w:szCs w:val="24"/>
          <w:lang w:val="bg-BG" w:eastAsia="bg-BG"/>
        </w:rPr>
      </w:pPr>
    </w:p>
    <w:p w:rsidR="006B7263" w:rsidRPr="006B7263" w:rsidRDefault="006B7263" w:rsidP="006B72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Антонова, Анета</w:t>
      </w:r>
      <w:r w:rsidRPr="006B7263">
        <w:rPr>
          <w:rFonts w:ascii="Times New Roman" w:eastAsia="Times New Roman" w:hAnsi="Times New Roman"/>
          <w:sz w:val="24"/>
          <w:szCs w:val="24"/>
          <w:lang w:val="bg-BG" w:eastAsia="bg-BG"/>
        </w:rPr>
        <w:t>. Събирателно дружество, с.111, С. Сиби, 2004, с. 268 ISBN 954-730232-9.</w:t>
      </w:r>
    </w:p>
    <w:p w:rsidR="005B6F63" w:rsidRDefault="006B7263" w:rsidP="006B72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Калайджиев, Ангел</w:t>
      </w:r>
      <w:r w:rsidRPr="006B7263">
        <w:rPr>
          <w:rFonts w:ascii="Times New Roman" w:eastAsia="Times New Roman" w:hAnsi="Times New Roman"/>
          <w:sz w:val="24"/>
          <w:szCs w:val="24"/>
          <w:lang w:val="bg-BG" w:eastAsia="bg-BG"/>
        </w:rPr>
        <w:t>. Вноски в търговски дружества.  LIBER AMICORUM. Сборник в чест на проф- д-р Огнян Герджиков и проф. д-р Огнян Ста</w:t>
      </w:r>
      <w:r w:rsidR="005B6F63">
        <w:rPr>
          <w:rFonts w:ascii="Times New Roman" w:eastAsia="Times New Roman" w:hAnsi="Times New Roman"/>
          <w:sz w:val="24"/>
          <w:szCs w:val="24"/>
          <w:lang w:val="bg-BG" w:eastAsia="bg-BG"/>
        </w:rPr>
        <w:t xml:space="preserve">мболиев. С. Фенея, 2013, с.69 </w:t>
      </w:r>
    </w:p>
    <w:p w:rsidR="006B7263" w:rsidRPr="006B7263" w:rsidRDefault="006B7263" w:rsidP="006B72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Стефанов, Георги</w:t>
      </w:r>
      <w:r w:rsidRPr="006B7263">
        <w:rPr>
          <w:rFonts w:ascii="Times New Roman" w:eastAsia="Times New Roman" w:hAnsi="Times New Roman"/>
          <w:sz w:val="24"/>
          <w:szCs w:val="24"/>
          <w:lang w:val="bg-BG" w:eastAsia="bg-BG"/>
        </w:rPr>
        <w:t>. Търговско дружествено право. Търговски дружества, общи положения, отделни видове търговски дружества. Абагар,  2014, с.90, бел 163., с. 94, бел 170.</w:t>
      </w:r>
      <w:r w:rsidR="008E54CF">
        <w:rPr>
          <w:rFonts w:ascii="Times New Roman" w:eastAsia="Times New Roman" w:hAnsi="Times New Roman"/>
          <w:sz w:val="24"/>
          <w:szCs w:val="24"/>
          <w:lang w:val="bg-BG" w:eastAsia="bg-BG"/>
        </w:rPr>
        <w:t xml:space="preserve"> </w:t>
      </w:r>
      <w:r w:rsidR="008E54CF" w:rsidRPr="008E54CF">
        <w:rPr>
          <w:rFonts w:ascii="Times New Roman" w:eastAsia="Times New Roman" w:hAnsi="Times New Roman"/>
          <w:sz w:val="24"/>
          <w:szCs w:val="24"/>
          <w:lang w:val="bg-BG" w:eastAsia="bg-BG"/>
        </w:rPr>
        <w:t>ISBN 9786191681982</w:t>
      </w:r>
    </w:p>
    <w:p w:rsidR="006B7263" w:rsidRPr="006B7263" w:rsidRDefault="006B7263" w:rsidP="006B72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Братоев, Ценимир</w:t>
      </w:r>
      <w:r w:rsidRPr="006B7263">
        <w:rPr>
          <w:rFonts w:ascii="Times New Roman" w:eastAsia="Times New Roman" w:hAnsi="Times New Roman"/>
          <w:sz w:val="24"/>
          <w:szCs w:val="24"/>
          <w:lang w:val="bg-BG" w:eastAsia="bg-BG"/>
        </w:rPr>
        <w:t>. Членство в адвокатско друже ство. Сиела, 2014, с. 271, бел.311</w:t>
      </w:r>
    </w:p>
    <w:p w:rsidR="006B7263" w:rsidRPr="006B7263" w:rsidRDefault="006B7263" w:rsidP="006B72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Братоев, Ценимир</w:t>
      </w:r>
      <w:r w:rsidRPr="006B7263">
        <w:rPr>
          <w:rFonts w:ascii="Times New Roman" w:eastAsia="Times New Roman" w:hAnsi="Times New Roman"/>
          <w:sz w:val="24"/>
          <w:szCs w:val="24"/>
          <w:lang w:val="bg-BG" w:eastAsia="bg-BG"/>
        </w:rPr>
        <w:t>. Вноски на съдружниците в адвокатско дружество. THEO NOSTER.  С. „Св. Климент Охридски“  2014, с. 263.</w:t>
      </w:r>
    </w:p>
    <w:p w:rsidR="006B7263" w:rsidRPr="006B7263" w:rsidRDefault="006B7263" w:rsidP="006B72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lastRenderedPageBreak/>
        <w:t>Ставру, Стоян</w:t>
      </w:r>
      <w:r w:rsidRPr="006B7263">
        <w:rPr>
          <w:rFonts w:ascii="Times New Roman" w:eastAsia="Times New Roman" w:hAnsi="Times New Roman"/>
          <w:sz w:val="24"/>
          <w:szCs w:val="24"/>
          <w:lang w:val="bg-BG" w:eastAsia="bg-BG"/>
        </w:rPr>
        <w:t xml:space="preserve">. Въпроси на българското вещно право“ (монография) - Второ прер. и доп. изд. С. Фенея, 2010г. </w:t>
      </w:r>
    </w:p>
    <w:p w:rsidR="006B7263" w:rsidRPr="006B7263" w:rsidRDefault="006B7263" w:rsidP="006B72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Калайджиев, Ангел</w:t>
      </w:r>
      <w:r w:rsidRPr="006B7263">
        <w:rPr>
          <w:rFonts w:ascii="Times New Roman" w:eastAsia="Times New Roman" w:hAnsi="Times New Roman"/>
          <w:sz w:val="24"/>
          <w:szCs w:val="24"/>
          <w:lang w:val="bg-BG" w:eastAsia="bg-BG"/>
        </w:rPr>
        <w:t>. Търговски дружества. Персонални дружества. Дружество с ограничена отговорност. С Сиби,</w:t>
      </w:r>
      <w:r w:rsidR="005B6F63">
        <w:rPr>
          <w:rFonts w:ascii="Times New Roman" w:eastAsia="Times New Roman" w:hAnsi="Times New Roman"/>
          <w:sz w:val="24"/>
          <w:szCs w:val="24"/>
          <w:lang w:val="bg-BG" w:eastAsia="bg-BG"/>
        </w:rPr>
        <w:t xml:space="preserve"> </w:t>
      </w:r>
      <w:r w:rsidRPr="006B7263">
        <w:rPr>
          <w:rFonts w:ascii="Times New Roman" w:eastAsia="Times New Roman" w:hAnsi="Times New Roman"/>
          <w:sz w:val="24"/>
          <w:szCs w:val="24"/>
          <w:lang w:val="bg-BG" w:eastAsia="bg-BG"/>
        </w:rPr>
        <w:t>2014, с.87, бел.171.</w:t>
      </w:r>
    </w:p>
    <w:p w:rsidR="006B7263" w:rsidRPr="006B7263" w:rsidRDefault="006B7263" w:rsidP="006B72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Таков</w:t>
      </w:r>
      <w:r w:rsidR="009C5913">
        <w:rPr>
          <w:rFonts w:ascii="Times New Roman" w:eastAsia="Times New Roman" w:hAnsi="Times New Roman"/>
          <w:b/>
          <w:sz w:val="24"/>
          <w:szCs w:val="24"/>
          <w:lang w:val="bg-BG" w:eastAsia="bg-BG"/>
        </w:rPr>
        <w:t>,</w:t>
      </w:r>
      <w:r w:rsidRPr="005B6F63">
        <w:rPr>
          <w:rFonts w:ascii="Times New Roman" w:eastAsia="Times New Roman" w:hAnsi="Times New Roman"/>
          <w:b/>
          <w:sz w:val="24"/>
          <w:szCs w:val="24"/>
          <w:lang w:val="bg-BG" w:eastAsia="bg-BG"/>
        </w:rPr>
        <w:t xml:space="preserve"> Кристиан</w:t>
      </w:r>
      <w:r w:rsidRPr="006B7263">
        <w:rPr>
          <w:rFonts w:ascii="Times New Roman" w:eastAsia="Times New Roman" w:hAnsi="Times New Roman"/>
          <w:sz w:val="24"/>
          <w:szCs w:val="24"/>
          <w:lang w:val="bg-BG" w:eastAsia="bg-BG"/>
        </w:rPr>
        <w:t>. Подбрана библиография по частно право., Сиби, 2006, с.116.</w:t>
      </w:r>
    </w:p>
    <w:p w:rsidR="006B7263" w:rsidRPr="006B7263" w:rsidRDefault="006B7263" w:rsidP="006B72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Колев, Николай</w:t>
      </w:r>
      <w:r w:rsidRPr="006B7263">
        <w:rPr>
          <w:rFonts w:ascii="Times New Roman" w:eastAsia="Times New Roman" w:hAnsi="Times New Roman"/>
          <w:sz w:val="24"/>
          <w:szCs w:val="24"/>
          <w:lang w:val="bg-BG" w:eastAsia="bg-BG"/>
        </w:rPr>
        <w:t>. Относно неизпълнението на задължението за непарична вноска в капиталовите търговски дружества, сп. Търговско и конкурентно право, № 5, 2012 , с. 18 – 19, бел. № 14.</w:t>
      </w:r>
    </w:p>
    <w:p w:rsidR="006B7263" w:rsidRDefault="006B7263" w:rsidP="006B72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Петров</w:t>
      </w:r>
      <w:r w:rsidR="009C5913">
        <w:rPr>
          <w:rFonts w:ascii="Times New Roman" w:eastAsia="Times New Roman" w:hAnsi="Times New Roman"/>
          <w:b/>
          <w:sz w:val="24"/>
          <w:szCs w:val="24"/>
          <w:lang w:val="bg-BG" w:eastAsia="bg-BG"/>
        </w:rPr>
        <w:t>,</w:t>
      </w:r>
      <w:r w:rsidRPr="005B6F63">
        <w:rPr>
          <w:rFonts w:ascii="Times New Roman" w:eastAsia="Times New Roman" w:hAnsi="Times New Roman"/>
          <w:b/>
          <w:sz w:val="24"/>
          <w:szCs w:val="24"/>
          <w:lang w:val="bg-BG" w:eastAsia="bg-BG"/>
        </w:rPr>
        <w:t xml:space="preserve"> Атанас</w:t>
      </w:r>
      <w:r w:rsidRPr="006B7263">
        <w:rPr>
          <w:rFonts w:ascii="Times New Roman" w:eastAsia="Times New Roman" w:hAnsi="Times New Roman"/>
          <w:sz w:val="24"/>
          <w:szCs w:val="24"/>
          <w:lang w:val="bg-BG" w:eastAsia="bg-BG"/>
        </w:rPr>
        <w:t>. Рисковете за сигурността на гражданския оборот при апорта на недвижим имот в капиталовото търговско дружество. Научни трудове на института за държавата и правото. Х, 2015, 162-172. ISSN 1314-6459.</w:t>
      </w:r>
    </w:p>
    <w:p w:rsidR="00424B55" w:rsidRDefault="00424B55" w:rsidP="006B7263">
      <w:pPr>
        <w:tabs>
          <w:tab w:val="left" w:pos="1095"/>
        </w:tabs>
        <w:jc w:val="both"/>
        <w:rPr>
          <w:rFonts w:ascii="Times New Roman" w:eastAsia="Times New Roman" w:hAnsi="Times New Roman"/>
          <w:sz w:val="24"/>
          <w:szCs w:val="24"/>
          <w:lang w:val="bg-BG" w:eastAsia="bg-BG"/>
        </w:rPr>
      </w:pPr>
      <w:r w:rsidRPr="00424B55">
        <w:rPr>
          <w:rFonts w:ascii="Times New Roman" w:eastAsia="Times New Roman" w:hAnsi="Times New Roman"/>
          <w:b/>
          <w:sz w:val="24"/>
          <w:szCs w:val="24"/>
          <w:lang w:val="bg-BG" w:eastAsia="bg-BG"/>
        </w:rPr>
        <w:t>Герджиков, Огнян и съавт</w:t>
      </w:r>
      <w:r>
        <w:rPr>
          <w:rFonts w:ascii="Times New Roman" w:eastAsia="Times New Roman" w:hAnsi="Times New Roman"/>
          <w:sz w:val="24"/>
          <w:szCs w:val="24"/>
          <w:lang w:val="bg-BG" w:eastAsia="bg-BG"/>
        </w:rPr>
        <w:t>. Коментар на Търговския закон, кн.</w:t>
      </w:r>
      <w:r>
        <w:rPr>
          <w:rFonts w:ascii="Times New Roman" w:eastAsia="Times New Roman" w:hAnsi="Times New Roman"/>
          <w:sz w:val="24"/>
          <w:szCs w:val="24"/>
          <w:lang w:eastAsia="bg-BG"/>
        </w:rPr>
        <w:t xml:space="preserve"> I</w:t>
      </w:r>
      <w:r>
        <w:rPr>
          <w:rFonts w:ascii="Times New Roman" w:eastAsia="Times New Roman" w:hAnsi="Times New Roman"/>
          <w:sz w:val="24"/>
          <w:szCs w:val="24"/>
          <w:lang w:val="bg-BG" w:eastAsia="bg-BG"/>
        </w:rPr>
        <w:t>, чл. 1-112. Второ осн. Прер. Издание, С. Софи-Р, 2007.</w:t>
      </w:r>
    </w:p>
    <w:p w:rsidR="00B7147B" w:rsidRPr="00424B55" w:rsidRDefault="00B7147B" w:rsidP="006B7263">
      <w:pPr>
        <w:tabs>
          <w:tab w:val="left" w:pos="1095"/>
        </w:tabs>
        <w:jc w:val="both"/>
        <w:rPr>
          <w:rFonts w:ascii="Times New Roman" w:eastAsia="Times New Roman" w:hAnsi="Times New Roman"/>
          <w:sz w:val="24"/>
          <w:szCs w:val="24"/>
          <w:lang w:val="bg-BG" w:eastAsia="bg-BG"/>
        </w:rPr>
      </w:pPr>
      <w:r w:rsidRPr="00B7147B">
        <w:rPr>
          <w:rFonts w:ascii="Times New Roman" w:eastAsia="Times New Roman" w:hAnsi="Times New Roman"/>
          <w:b/>
          <w:sz w:val="24"/>
          <w:szCs w:val="24"/>
          <w:lang w:val="bg-BG" w:eastAsia="bg-BG"/>
        </w:rPr>
        <w:t>Стоянов, В</w:t>
      </w:r>
      <w:r>
        <w:rPr>
          <w:rFonts w:ascii="Times New Roman" w:eastAsia="Times New Roman" w:hAnsi="Times New Roman"/>
          <w:sz w:val="24"/>
          <w:szCs w:val="24"/>
          <w:lang w:val="bg-BG" w:eastAsia="bg-BG"/>
        </w:rPr>
        <w:t xml:space="preserve">. Непарични вноски в търговските дружества. Симолини-94, С., 2005, 120 с. </w:t>
      </w:r>
    </w:p>
    <w:p w:rsidR="005B6F63" w:rsidRDefault="005B6F63" w:rsidP="005B6F63">
      <w:pPr>
        <w:tabs>
          <w:tab w:val="left" w:pos="1095"/>
        </w:tabs>
        <w:jc w:val="center"/>
        <w:rPr>
          <w:rFonts w:ascii="Times New Roman" w:eastAsia="Times New Roman" w:hAnsi="Times New Roman"/>
          <w:b/>
          <w:sz w:val="24"/>
          <w:szCs w:val="24"/>
          <w:lang w:val="bg-BG" w:eastAsia="bg-BG"/>
        </w:rPr>
      </w:pPr>
    </w:p>
    <w:p w:rsidR="005611A2" w:rsidRDefault="005B6F63" w:rsidP="005B6F63">
      <w:pPr>
        <w:tabs>
          <w:tab w:val="left" w:pos="1095"/>
        </w:tabs>
        <w:jc w:val="center"/>
        <w:rPr>
          <w:rFonts w:ascii="Times New Roman" w:eastAsia="Times New Roman" w:hAnsi="Times New Roman"/>
          <w:b/>
          <w:sz w:val="24"/>
          <w:szCs w:val="24"/>
          <w:lang w:val="bg-BG" w:eastAsia="bg-BG"/>
        </w:rPr>
      </w:pPr>
      <w:r>
        <w:rPr>
          <w:rFonts w:ascii="Times New Roman" w:eastAsia="Times New Roman" w:hAnsi="Times New Roman"/>
          <w:b/>
          <w:sz w:val="24"/>
          <w:szCs w:val="24"/>
          <w:lang w:val="bg-BG" w:eastAsia="bg-BG"/>
        </w:rPr>
        <w:t>Цитирания през последните пет години</w:t>
      </w:r>
    </w:p>
    <w:p w:rsidR="005B6F63" w:rsidRDefault="005B6F63" w:rsidP="005B6F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 xml:space="preserve">Петров, Атанас. </w:t>
      </w:r>
      <w:r w:rsidRPr="005B6F63">
        <w:rPr>
          <w:rFonts w:ascii="Times New Roman" w:eastAsia="Times New Roman" w:hAnsi="Times New Roman"/>
          <w:sz w:val="24"/>
          <w:szCs w:val="24"/>
          <w:lang w:val="bg-BG" w:eastAsia="bg-BG"/>
        </w:rPr>
        <w:t>Апортът в капиталовите търговски дружества, с. 27, с.42, с.46, с. 192, с. 204, с.235, С. Сиела, 2018. ISBN 9789542827627</w:t>
      </w:r>
    </w:p>
    <w:p w:rsidR="005B6F63" w:rsidRPr="005B6F63" w:rsidRDefault="005B6F63" w:rsidP="005B6F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Воденичаров, Асен</w:t>
      </w:r>
      <w:r w:rsidRPr="005B6F63">
        <w:rPr>
          <w:rFonts w:ascii="Times New Roman" w:eastAsia="Times New Roman" w:hAnsi="Times New Roman"/>
          <w:sz w:val="24"/>
          <w:szCs w:val="24"/>
          <w:lang w:val="bg-BG" w:eastAsia="bg-BG"/>
        </w:rPr>
        <w:t>, Европейско дружество, С. Сиела, 2018, 440 с., ISBN9789542824787.</w:t>
      </w:r>
    </w:p>
    <w:p w:rsidR="005B6F63" w:rsidRPr="005B6F63" w:rsidRDefault="005B6F63" w:rsidP="005B6F63">
      <w:pPr>
        <w:tabs>
          <w:tab w:val="left" w:pos="1095"/>
        </w:tabs>
        <w:jc w:val="both"/>
        <w:rPr>
          <w:rFonts w:ascii="Times New Roman" w:eastAsia="Times New Roman" w:hAnsi="Times New Roman"/>
          <w:b/>
          <w:sz w:val="24"/>
          <w:szCs w:val="24"/>
          <w:lang w:val="bg-BG" w:eastAsia="bg-BG"/>
        </w:rPr>
      </w:pPr>
      <w:r w:rsidRPr="005B6F63">
        <w:rPr>
          <w:rFonts w:ascii="Times New Roman" w:eastAsia="Times New Roman" w:hAnsi="Times New Roman"/>
          <w:b/>
          <w:sz w:val="24"/>
          <w:szCs w:val="24"/>
          <w:lang w:val="bg-BG" w:eastAsia="bg-BG"/>
        </w:rPr>
        <w:t xml:space="preserve">Петров, Атанас. </w:t>
      </w:r>
      <w:r w:rsidRPr="005B6F63">
        <w:rPr>
          <w:rFonts w:ascii="Times New Roman" w:eastAsia="Times New Roman" w:hAnsi="Times New Roman"/>
          <w:sz w:val="24"/>
          <w:szCs w:val="24"/>
          <w:lang w:val="bg-BG" w:eastAsia="bg-BG"/>
        </w:rPr>
        <w:t>Частноправни аспекти на непаричната вноска в капиталово търговско дружество. Дисертационен труд. София, 2017</w:t>
      </w:r>
    </w:p>
    <w:p w:rsidR="005B6F63" w:rsidRPr="005B6F63" w:rsidRDefault="005B6F63" w:rsidP="005B6F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 xml:space="preserve">Иванов, Момчил. </w:t>
      </w:r>
      <w:r w:rsidRPr="005B6F63">
        <w:rPr>
          <w:rFonts w:ascii="Times New Roman" w:eastAsia="Times New Roman" w:hAnsi="Times New Roman"/>
          <w:sz w:val="24"/>
          <w:szCs w:val="24"/>
          <w:lang w:val="bg-BG" w:eastAsia="bg-BG"/>
        </w:rPr>
        <w:t>Командитно Дружество. Дисертационен труд. Велико Търново, 2019.</w:t>
      </w:r>
    </w:p>
    <w:p w:rsidR="005B6F63" w:rsidRPr="005B6F63" w:rsidRDefault="005B6F63" w:rsidP="005B6F63">
      <w:pPr>
        <w:tabs>
          <w:tab w:val="left" w:pos="1095"/>
        </w:tabs>
        <w:jc w:val="both"/>
        <w:rPr>
          <w:rFonts w:ascii="Times New Roman" w:eastAsia="Times New Roman" w:hAnsi="Times New Roman"/>
          <w:b/>
          <w:sz w:val="24"/>
          <w:szCs w:val="24"/>
          <w:lang w:val="bg-BG" w:eastAsia="bg-BG"/>
        </w:rPr>
      </w:pPr>
      <w:r w:rsidRPr="005B6F63">
        <w:rPr>
          <w:rFonts w:ascii="Times New Roman" w:eastAsia="Times New Roman" w:hAnsi="Times New Roman"/>
          <w:b/>
          <w:sz w:val="24"/>
          <w:szCs w:val="24"/>
          <w:lang w:val="bg-BG" w:eastAsia="bg-BG"/>
        </w:rPr>
        <w:t xml:space="preserve">Василев, Ивайло. </w:t>
      </w:r>
      <w:r w:rsidRPr="005B6F63">
        <w:rPr>
          <w:rFonts w:ascii="Times New Roman" w:eastAsia="Times New Roman" w:hAnsi="Times New Roman"/>
          <w:sz w:val="24"/>
          <w:szCs w:val="24"/>
          <w:lang w:val="bg-BG" w:eastAsia="bg-BG"/>
        </w:rPr>
        <w:t>Действие на вписването по българското вещно право. Нова звезда, Пловдив, 2018, 395 с..</w:t>
      </w:r>
    </w:p>
    <w:p w:rsidR="005B6F63" w:rsidRDefault="005B6F63" w:rsidP="005B6F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 xml:space="preserve">Бузева, Таня. </w:t>
      </w:r>
      <w:r w:rsidRPr="005B6F63">
        <w:rPr>
          <w:rFonts w:ascii="Times New Roman" w:eastAsia="Times New Roman" w:hAnsi="Times New Roman"/>
          <w:sz w:val="24"/>
          <w:szCs w:val="24"/>
          <w:lang w:val="bg-BG" w:eastAsia="bg-BG"/>
        </w:rPr>
        <w:t>Увелчаване на капитала на акционерно дружество., С. Сиби, 2018, с. 308.</w:t>
      </w:r>
    </w:p>
    <w:p w:rsidR="005B6F63" w:rsidRPr="005B6F63" w:rsidRDefault="005B6F63" w:rsidP="005B6F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Иванов, Димитър</w:t>
      </w:r>
      <w:r>
        <w:rPr>
          <w:rFonts w:ascii="Times New Roman" w:eastAsia="Times New Roman" w:hAnsi="Times New Roman"/>
          <w:sz w:val="24"/>
          <w:szCs w:val="24"/>
          <w:lang w:val="bg-BG" w:eastAsia="bg-BG"/>
        </w:rPr>
        <w:t xml:space="preserve">. </w:t>
      </w:r>
      <w:r w:rsidRPr="005B6F63">
        <w:rPr>
          <w:rFonts w:ascii="Times New Roman" w:eastAsia="Times New Roman" w:hAnsi="Times New Roman"/>
          <w:sz w:val="24"/>
          <w:szCs w:val="24"/>
          <w:lang w:val="bg-BG" w:eastAsia="bg-BG"/>
        </w:rPr>
        <w:t>Особеният залог в българското право, Сиела, 2017, с.209</w:t>
      </w:r>
    </w:p>
    <w:p w:rsidR="005B6F63" w:rsidRPr="005B6F63" w:rsidRDefault="005B6F63" w:rsidP="005B6F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Калайджиев, Ангел</w:t>
      </w:r>
      <w:r>
        <w:rPr>
          <w:rFonts w:ascii="Times New Roman" w:eastAsia="Times New Roman" w:hAnsi="Times New Roman"/>
          <w:sz w:val="24"/>
          <w:szCs w:val="24"/>
          <w:lang w:val="bg-BG" w:eastAsia="bg-BG"/>
        </w:rPr>
        <w:t xml:space="preserve">. Търговци, Сиби, 2021, 512 с., </w:t>
      </w:r>
      <w:r w:rsidRPr="005B6F63">
        <w:rPr>
          <w:rFonts w:ascii="Times New Roman" w:eastAsia="Times New Roman" w:hAnsi="Times New Roman"/>
          <w:sz w:val="24"/>
          <w:szCs w:val="24"/>
          <w:lang w:val="bg-BG" w:eastAsia="bg-BG"/>
        </w:rPr>
        <w:t>ISBN: 978-619-226-187-0</w:t>
      </w:r>
      <w:r>
        <w:rPr>
          <w:rFonts w:ascii="Times New Roman" w:eastAsia="Times New Roman" w:hAnsi="Times New Roman"/>
          <w:sz w:val="24"/>
          <w:szCs w:val="24"/>
          <w:lang w:val="bg-BG" w:eastAsia="bg-BG"/>
        </w:rPr>
        <w:t>.</w:t>
      </w:r>
    </w:p>
    <w:p w:rsidR="005B6F63" w:rsidRPr="005B6F63" w:rsidRDefault="005B6F63" w:rsidP="005B6F63">
      <w:pPr>
        <w:tabs>
          <w:tab w:val="left" w:pos="1095"/>
        </w:tabs>
        <w:jc w:val="both"/>
        <w:rPr>
          <w:rFonts w:ascii="Times New Roman" w:eastAsia="Times New Roman" w:hAnsi="Times New Roman"/>
          <w:sz w:val="24"/>
          <w:szCs w:val="24"/>
          <w:lang w:val="bg-BG" w:eastAsia="bg-BG"/>
        </w:rPr>
      </w:pPr>
      <w:r w:rsidRPr="005B6F63">
        <w:rPr>
          <w:rFonts w:ascii="Times New Roman" w:eastAsia="Times New Roman" w:hAnsi="Times New Roman"/>
          <w:b/>
          <w:sz w:val="24"/>
          <w:szCs w:val="24"/>
          <w:lang w:val="bg-BG" w:eastAsia="bg-BG"/>
        </w:rPr>
        <w:t>Петров,  Атанас</w:t>
      </w:r>
      <w:r w:rsidRPr="005B6F63">
        <w:rPr>
          <w:rFonts w:ascii="Times New Roman" w:eastAsia="Times New Roman" w:hAnsi="Times New Roman"/>
          <w:sz w:val="24"/>
          <w:szCs w:val="24"/>
          <w:lang w:val="bg-BG" w:eastAsia="bg-BG"/>
        </w:rPr>
        <w:t>. Вещното право на ползване като предмет на непарична вноска при капиталовите търговски дружества“- статия публикувана на 6.05.2018, в сайта „Предизвикай правото“ (статията е публикувана за пръв път в сп. „Търговско право“, бр. № 3/2016 г., с. 91–107).</w:t>
      </w:r>
    </w:p>
    <w:p w:rsidR="005B6F63" w:rsidRPr="003917AD" w:rsidRDefault="005B6F63" w:rsidP="00E5384D">
      <w:pPr>
        <w:tabs>
          <w:tab w:val="left" w:pos="1095"/>
        </w:tabs>
        <w:jc w:val="both"/>
        <w:rPr>
          <w:rFonts w:ascii="Times New Roman" w:eastAsia="Times New Roman" w:hAnsi="Times New Roman"/>
          <w:b/>
          <w:sz w:val="24"/>
          <w:szCs w:val="24"/>
          <w:lang w:val="bg-BG" w:eastAsia="bg-BG"/>
        </w:rPr>
      </w:pPr>
    </w:p>
    <w:p w:rsidR="00AB249A" w:rsidRPr="003917AD" w:rsidRDefault="00AB249A" w:rsidP="00E5384D">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lang w:val="bg-BG" w:eastAsia="bg-BG"/>
        </w:rPr>
        <w:t>1994</w:t>
      </w:r>
    </w:p>
    <w:p w:rsidR="00AB249A" w:rsidRPr="003917AD" w:rsidRDefault="00AB249A" w:rsidP="00E5384D">
      <w:pPr>
        <w:tabs>
          <w:tab w:val="left" w:pos="1095"/>
        </w:tabs>
        <w:jc w:val="both"/>
        <w:rPr>
          <w:rFonts w:ascii="Times New Roman" w:eastAsia="Times New Roman" w:hAnsi="Times New Roman"/>
          <w:b/>
          <w:sz w:val="24"/>
          <w:szCs w:val="24"/>
          <w:lang w:val="bg-BG" w:eastAsia="bg-BG"/>
        </w:rPr>
      </w:pPr>
    </w:p>
    <w:p w:rsidR="00AB249A" w:rsidRPr="003917AD" w:rsidRDefault="00AB249A" w:rsidP="00AB249A">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lastRenderedPageBreak/>
        <w:t>Русчев, Иван</w:t>
      </w:r>
      <w:r w:rsidRPr="003917A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Отговорността за евикция според Виенската конвенция за между</w:t>
      </w:r>
      <w:r w:rsidR="005744B8">
        <w:rPr>
          <w:rFonts w:ascii="Times New Roman" w:eastAsia="Times New Roman" w:hAnsi="Times New Roman"/>
          <w:sz w:val="24"/>
          <w:szCs w:val="24"/>
          <w:lang w:val="bg-BG" w:eastAsia="bg-BG"/>
        </w:rPr>
        <w:t xml:space="preserve">народ¬на продажба на стоки.  Търг. право, 1994, № 2, 26-29- </w:t>
      </w:r>
      <w:r w:rsidR="005744B8" w:rsidRPr="006863E6">
        <w:rPr>
          <w:rFonts w:ascii="Times New Roman" w:eastAsia="Times New Roman" w:hAnsi="Times New Roman"/>
          <w:b/>
          <w:sz w:val="24"/>
          <w:szCs w:val="24"/>
          <w:lang w:val="bg-BG" w:eastAsia="bg-BG"/>
        </w:rPr>
        <w:t>2 цитирания</w:t>
      </w:r>
    </w:p>
    <w:p w:rsidR="00AB249A" w:rsidRPr="005744B8" w:rsidRDefault="00AB249A" w:rsidP="00AB249A">
      <w:pPr>
        <w:tabs>
          <w:tab w:val="left" w:pos="1095"/>
        </w:tabs>
        <w:jc w:val="both"/>
        <w:rPr>
          <w:rFonts w:ascii="Times New Roman" w:eastAsia="Times New Roman" w:hAnsi="Times New Roman"/>
          <w:b/>
          <w:sz w:val="24"/>
          <w:szCs w:val="24"/>
          <w:lang w:val="bg-BG" w:eastAsia="bg-BG"/>
        </w:rPr>
      </w:pPr>
      <w:r w:rsidRPr="005744B8">
        <w:rPr>
          <w:rFonts w:ascii="Times New Roman" w:eastAsia="Times New Roman" w:hAnsi="Times New Roman"/>
          <w:b/>
          <w:sz w:val="24"/>
          <w:szCs w:val="24"/>
          <w:lang w:val="bg-BG" w:eastAsia="bg-BG"/>
        </w:rPr>
        <w:t>Цитиран в:</w:t>
      </w:r>
    </w:p>
    <w:p w:rsidR="00AB249A" w:rsidRPr="003917AD" w:rsidRDefault="00AB249A" w:rsidP="00AB249A">
      <w:pPr>
        <w:tabs>
          <w:tab w:val="left" w:pos="1095"/>
        </w:tabs>
        <w:jc w:val="both"/>
        <w:rPr>
          <w:rFonts w:ascii="Times New Roman" w:eastAsia="Times New Roman" w:hAnsi="Times New Roman"/>
          <w:sz w:val="24"/>
          <w:szCs w:val="24"/>
          <w:lang w:val="bg-BG" w:eastAsia="bg-BG"/>
        </w:rPr>
      </w:pPr>
      <w:r w:rsidRPr="00114A03">
        <w:rPr>
          <w:rFonts w:ascii="Times New Roman" w:eastAsia="Times New Roman" w:hAnsi="Times New Roman"/>
          <w:b/>
          <w:sz w:val="24"/>
          <w:szCs w:val="24"/>
          <w:lang w:val="bg-BG" w:eastAsia="bg-BG"/>
        </w:rPr>
        <w:t>Марков</w:t>
      </w:r>
      <w:r w:rsidR="00114A03" w:rsidRPr="00114A03">
        <w:rPr>
          <w:rFonts w:ascii="Times New Roman" w:eastAsia="Times New Roman" w:hAnsi="Times New Roman"/>
          <w:b/>
          <w:sz w:val="24"/>
          <w:szCs w:val="24"/>
          <w:lang w:val="bg-BG" w:eastAsia="bg-BG"/>
        </w:rPr>
        <w:t>, Методи</w:t>
      </w:r>
      <w:r w:rsidR="00114A03">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 xml:space="preserve"> Облигационно право, С. Сиби, 2013, с. 269.</w:t>
      </w:r>
    </w:p>
    <w:p w:rsidR="00AB249A" w:rsidRDefault="00AB249A" w:rsidP="00AB249A">
      <w:pPr>
        <w:tabs>
          <w:tab w:val="left" w:pos="1095"/>
        </w:tabs>
        <w:jc w:val="both"/>
        <w:rPr>
          <w:rFonts w:ascii="Times New Roman" w:eastAsia="Times New Roman" w:hAnsi="Times New Roman"/>
          <w:sz w:val="24"/>
          <w:szCs w:val="24"/>
          <w:lang w:val="bg-BG" w:eastAsia="bg-BG"/>
        </w:rPr>
      </w:pPr>
      <w:r w:rsidRPr="00114A03">
        <w:rPr>
          <w:rFonts w:ascii="Times New Roman" w:eastAsia="Times New Roman" w:hAnsi="Times New Roman"/>
          <w:b/>
          <w:sz w:val="24"/>
          <w:szCs w:val="24"/>
          <w:lang w:val="bg-BG" w:eastAsia="bg-BG"/>
        </w:rPr>
        <w:t>Таков</w:t>
      </w:r>
      <w:r w:rsidR="006863E6">
        <w:rPr>
          <w:rFonts w:ascii="Times New Roman" w:eastAsia="Times New Roman" w:hAnsi="Times New Roman"/>
          <w:b/>
          <w:sz w:val="24"/>
          <w:szCs w:val="24"/>
          <w:lang w:val="bg-BG" w:eastAsia="bg-BG"/>
        </w:rPr>
        <w:t>,</w:t>
      </w:r>
      <w:r w:rsidRPr="00114A03">
        <w:rPr>
          <w:rFonts w:ascii="Times New Roman" w:eastAsia="Times New Roman" w:hAnsi="Times New Roman"/>
          <w:b/>
          <w:sz w:val="24"/>
          <w:szCs w:val="24"/>
          <w:lang w:val="bg-BG" w:eastAsia="bg-BG"/>
        </w:rPr>
        <w:t xml:space="preserve"> </w:t>
      </w:r>
      <w:r w:rsidR="00114A03" w:rsidRPr="00114A03">
        <w:rPr>
          <w:rFonts w:ascii="Times New Roman" w:eastAsia="Times New Roman" w:hAnsi="Times New Roman"/>
          <w:b/>
          <w:sz w:val="24"/>
          <w:szCs w:val="24"/>
          <w:lang w:val="bg-BG" w:eastAsia="bg-BG"/>
        </w:rPr>
        <w:t>Кристиан</w:t>
      </w:r>
      <w:r w:rsidR="00114A03">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Подбрана библиография по частно право., Сиби, 2006, с.64.</w:t>
      </w:r>
    </w:p>
    <w:p w:rsidR="005744B8" w:rsidRDefault="005744B8" w:rsidP="00CE2CF7">
      <w:pPr>
        <w:tabs>
          <w:tab w:val="left" w:pos="1095"/>
        </w:tabs>
        <w:jc w:val="both"/>
        <w:rPr>
          <w:rFonts w:ascii="Times New Roman" w:eastAsia="Times New Roman" w:hAnsi="Times New Roman"/>
          <w:b/>
          <w:sz w:val="24"/>
          <w:szCs w:val="24"/>
          <w:lang w:val="bg-BG" w:eastAsia="bg-BG"/>
        </w:rPr>
      </w:pP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u w:val="single"/>
          <w:lang w:val="bg-BG" w:eastAsia="bg-BG"/>
        </w:rPr>
        <w:t>Русчев</w:t>
      </w:r>
      <w:r w:rsidR="009C5913">
        <w:rPr>
          <w:rFonts w:ascii="Times New Roman" w:eastAsia="Times New Roman" w:hAnsi="Times New Roman"/>
          <w:b/>
          <w:sz w:val="24"/>
          <w:szCs w:val="24"/>
          <w:u w:val="single"/>
          <w:lang w:val="bg-BG" w:eastAsia="bg-BG"/>
        </w:rPr>
        <w:t>,</w:t>
      </w:r>
      <w:r w:rsidRPr="005744B8">
        <w:rPr>
          <w:rFonts w:ascii="Times New Roman" w:eastAsia="Times New Roman" w:hAnsi="Times New Roman"/>
          <w:b/>
          <w:sz w:val="24"/>
          <w:szCs w:val="24"/>
          <w:u w:val="single"/>
          <w:lang w:val="bg-BG" w:eastAsia="bg-BG"/>
        </w:rPr>
        <w:t xml:space="preserve"> Иван</w:t>
      </w:r>
      <w:r>
        <w:rPr>
          <w:rFonts w:ascii="Times New Roman" w:eastAsia="Times New Roman" w:hAnsi="Times New Roman"/>
          <w:b/>
          <w:sz w:val="24"/>
          <w:szCs w:val="24"/>
          <w:lang w:val="bg-BG" w:eastAsia="bg-BG"/>
        </w:rPr>
        <w:t xml:space="preserve">. </w:t>
      </w:r>
      <w:r w:rsidRPr="005744B8">
        <w:rPr>
          <w:rFonts w:ascii="Times New Roman" w:eastAsia="Times New Roman" w:hAnsi="Times New Roman"/>
          <w:sz w:val="24"/>
          <w:szCs w:val="24"/>
          <w:lang w:val="bg-BG" w:eastAsia="bg-BG"/>
        </w:rPr>
        <w:t>Завет на чужда вещ</w:t>
      </w:r>
      <w:r w:rsidRPr="00CE2CF7">
        <w:rPr>
          <w:rFonts w:ascii="Times New Roman" w:eastAsia="Times New Roman" w:hAnsi="Times New Roman"/>
          <w:b/>
          <w:sz w:val="24"/>
          <w:szCs w:val="24"/>
          <w:lang w:val="bg-BG" w:eastAsia="bg-BG"/>
        </w:rPr>
        <w:t>,</w:t>
      </w:r>
      <w:r w:rsidRPr="00CE2CF7">
        <w:t xml:space="preserve"> </w:t>
      </w:r>
      <w:r w:rsidRPr="002A5745">
        <w:rPr>
          <w:rFonts w:ascii="Times New Roman" w:eastAsia="Times New Roman" w:hAnsi="Times New Roman"/>
          <w:sz w:val="24"/>
          <w:szCs w:val="24"/>
          <w:lang w:val="bg-BG" w:eastAsia="bg-BG"/>
        </w:rPr>
        <w:t xml:space="preserve">Съвр.право, 1994,  № 1, с.30-39. </w:t>
      </w:r>
    </w:p>
    <w:p w:rsidR="00CE2CF7" w:rsidRPr="00C35BA0" w:rsidRDefault="00C35BA0" w:rsidP="00CE2CF7">
      <w:pPr>
        <w:tabs>
          <w:tab w:val="left" w:pos="1095"/>
        </w:tabs>
        <w:jc w:val="both"/>
        <w:rPr>
          <w:rFonts w:ascii="Times New Roman" w:eastAsia="Times New Roman" w:hAnsi="Times New Roman"/>
          <w:b/>
          <w:sz w:val="24"/>
          <w:szCs w:val="24"/>
          <w:lang w:val="bg-BG" w:eastAsia="bg-BG"/>
        </w:rPr>
      </w:pPr>
      <w:r>
        <w:rPr>
          <w:rFonts w:ascii="Times New Roman" w:eastAsia="Times New Roman" w:hAnsi="Times New Roman"/>
          <w:sz w:val="24"/>
          <w:szCs w:val="24"/>
          <w:lang w:val="bg-BG" w:eastAsia="bg-BG"/>
        </w:rPr>
        <w:tab/>
        <w:t>с</w:t>
      </w:r>
      <w:r w:rsidR="00CE2CF7" w:rsidRPr="002A5745">
        <w:rPr>
          <w:rFonts w:ascii="Times New Roman" w:eastAsia="Times New Roman" w:hAnsi="Times New Roman"/>
          <w:sz w:val="24"/>
          <w:szCs w:val="24"/>
          <w:lang w:val="bg-BG" w:eastAsia="bg-BG"/>
        </w:rPr>
        <w:t>ъщо и в сп. „Собственос</w:t>
      </w:r>
      <w:r>
        <w:rPr>
          <w:rFonts w:ascii="Times New Roman" w:eastAsia="Times New Roman" w:hAnsi="Times New Roman"/>
          <w:sz w:val="24"/>
          <w:szCs w:val="24"/>
          <w:lang w:val="bg-BG" w:eastAsia="bg-BG"/>
        </w:rPr>
        <w:t xml:space="preserve">т и право“, 2001, кн. № 2, с. 6 – </w:t>
      </w:r>
      <w:r w:rsidRPr="00C35BA0">
        <w:rPr>
          <w:rFonts w:ascii="Times New Roman" w:eastAsia="Times New Roman" w:hAnsi="Times New Roman"/>
          <w:b/>
          <w:sz w:val="24"/>
          <w:szCs w:val="24"/>
          <w:lang w:val="bg-BG" w:eastAsia="bg-BG"/>
        </w:rPr>
        <w:t>20 цитирания</w:t>
      </w:r>
    </w:p>
    <w:p w:rsidR="00C35BA0" w:rsidRDefault="00C35BA0" w:rsidP="00CE2CF7">
      <w:pPr>
        <w:tabs>
          <w:tab w:val="left" w:pos="1095"/>
        </w:tabs>
        <w:jc w:val="both"/>
        <w:rPr>
          <w:rFonts w:ascii="Times New Roman" w:eastAsia="Times New Roman" w:hAnsi="Times New Roman"/>
          <w:b/>
          <w:sz w:val="24"/>
          <w:szCs w:val="24"/>
          <w:lang w:val="bg-BG" w:eastAsia="bg-BG"/>
        </w:rPr>
      </w:pPr>
    </w:p>
    <w:p w:rsidR="00CE2CF7" w:rsidRPr="00CE2CF7" w:rsidRDefault="00CE2CF7" w:rsidP="00CE2CF7">
      <w:pPr>
        <w:tabs>
          <w:tab w:val="left" w:pos="1095"/>
        </w:tabs>
        <w:jc w:val="both"/>
        <w:rPr>
          <w:rFonts w:ascii="Times New Roman" w:eastAsia="Times New Roman" w:hAnsi="Times New Roman"/>
          <w:b/>
          <w:sz w:val="24"/>
          <w:szCs w:val="24"/>
          <w:lang w:val="bg-BG" w:eastAsia="bg-BG"/>
        </w:rPr>
      </w:pPr>
      <w:r w:rsidRPr="00CE2CF7">
        <w:rPr>
          <w:rFonts w:ascii="Times New Roman" w:eastAsia="Times New Roman" w:hAnsi="Times New Roman"/>
          <w:b/>
          <w:sz w:val="24"/>
          <w:szCs w:val="24"/>
          <w:lang w:val="bg-BG" w:eastAsia="bg-BG"/>
        </w:rPr>
        <w:t>Цитиран в:</w:t>
      </w:r>
      <w:r w:rsidRPr="00CE2CF7">
        <w:rPr>
          <w:rFonts w:ascii="Times New Roman" w:eastAsia="Times New Roman" w:hAnsi="Times New Roman"/>
          <w:b/>
          <w:sz w:val="24"/>
          <w:szCs w:val="24"/>
          <w:lang w:val="bg-BG" w:eastAsia="bg-BG"/>
        </w:rPr>
        <w:tab/>
        <w:t xml:space="preserve"> </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Богданова, Ирина</w:t>
      </w:r>
      <w:r w:rsidRPr="002A5745">
        <w:rPr>
          <w:rFonts w:ascii="Times New Roman" w:eastAsia="Times New Roman" w:hAnsi="Times New Roman"/>
          <w:sz w:val="24"/>
          <w:szCs w:val="24"/>
          <w:lang w:val="bg-BG" w:eastAsia="bg-BG"/>
        </w:rPr>
        <w:t>. „По някои въпроси на общото завещателно разпореждане като основание за наследствено правоприемство“, статия публикувана на 03.02.2016г. в www.gramada.org</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Иванов, Димитър</w:t>
      </w:r>
      <w:r w:rsidRPr="002A5745">
        <w:rPr>
          <w:rFonts w:ascii="Times New Roman" w:eastAsia="Times New Roman" w:hAnsi="Times New Roman"/>
          <w:sz w:val="24"/>
          <w:szCs w:val="24"/>
          <w:lang w:val="bg-BG" w:eastAsia="bg-BG"/>
        </w:rPr>
        <w:t>. Сключеният предварителен договор не е основание за отмяна на завет по реда на чл. 41 ЗН, № 3, 2015;</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 xml:space="preserve">Недев, </w:t>
      </w:r>
      <w:r w:rsidR="005744B8" w:rsidRPr="005744B8">
        <w:rPr>
          <w:rFonts w:ascii="Times New Roman" w:eastAsia="Times New Roman" w:hAnsi="Times New Roman"/>
          <w:b/>
          <w:sz w:val="24"/>
          <w:szCs w:val="24"/>
          <w:lang w:val="bg-BG" w:eastAsia="bg-BG"/>
        </w:rPr>
        <w:t>Делян</w:t>
      </w:r>
      <w:r w:rsidR="005744B8">
        <w:rPr>
          <w:rFonts w:ascii="Times New Roman" w:eastAsia="Times New Roman" w:hAnsi="Times New Roman"/>
          <w:sz w:val="24"/>
          <w:szCs w:val="24"/>
          <w:lang w:val="bg-BG" w:eastAsia="bg-BG"/>
        </w:rPr>
        <w:t xml:space="preserve">. </w:t>
      </w:r>
      <w:r w:rsidRPr="002A5745">
        <w:rPr>
          <w:rFonts w:ascii="Times New Roman" w:eastAsia="Times New Roman" w:hAnsi="Times New Roman"/>
          <w:sz w:val="24"/>
          <w:szCs w:val="24"/>
          <w:lang w:val="bg-BG" w:eastAsia="bg-BG"/>
        </w:rPr>
        <w:t>Възможно правно основание за добросъвестно владение ли е заветът?“ статия публикувана на: 2015-03-31. сп. "Собственост и право", 2015 г., кн. 3, с. 88</w:t>
      </w:r>
    </w:p>
    <w:p w:rsidR="00452945" w:rsidRPr="002A5745" w:rsidRDefault="00452945"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 xml:space="preserve">Ставру, </w:t>
      </w:r>
      <w:r w:rsidR="005744B8">
        <w:rPr>
          <w:rFonts w:ascii="Times New Roman" w:eastAsia="Times New Roman" w:hAnsi="Times New Roman"/>
          <w:b/>
          <w:sz w:val="24"/>
          <w:szCs w:val="24"/>
          <w:lang w:val="bg-BG" w:eastAsia="bg-BG"/>
        </w:rPr>
        <w:t xml:space="preserve">Стоян, </w:t>
      </w:r>
      <w:r w:rsidRPr="005744B8">
        <w:rPr>
          <w:rFonts w:ascii="Times New Roman" w:eastAsia="Times New Roman" w:hAnsi="Times New Roman"/>
          <w:b/>
          <w:sz w:val="24"/>
          <w:szCs w:val="24"/>
          <w:lang w:val="bg-BG" w:eastAsia="bg-BG"/>
        </w:rPr>
        <w:t>Васил Петров</w:t>
      </w:r>
      <w:r w:rsidRPr="00452945">
        <w:rPr>
          <w:rFonts w:ascii="Times New Roman" w:eastAsia="Times New Roman" w:hAnsi="Times New Roman"/>
          <w:sz w:val="24"/>
          <w:szCs w:val="24"/>
          <w:lang w:val="bg-BG" w:eastAsia="bg-BG"/>
        </w:rPr>
        <w:t>. Дискусии в българското наследствено право. С. Фенея, 2013, с. 179, бел. 237., с. 183, бел. 246, с. 183, бел. 247.</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Петров, Веселин</w:t>
      </w:r>
      <w:r w:rsidRPr="009C5913">
        <w:rPr>
          <w:rFonts w:ascii="Times New Roman" w:eastAsia="Times New Roman" w:hAnsi="Times New Roman"/>
          <w:b/>
          <w:sz w:val="24"/>
          <w:szCs w:val="24"/>
          <w:lang w:val="bg-BG" w:eastAsia="bg-BG"/>
        </w:rPr>
        <w:t>.</w:t>
      </w:r>
      <w:r w:rsidRPr="002A5745">
        <w:rPr>
          <w:rFonts w:ascii="Times New Roman" w:eastAsia="Times New Roman" w:hAnsi="Times New Roman"/>
          <w:sz w:val="24"/>
          <w:szCs w:val="24"/>
          <w:lang w:val="bg-BG" w:eastAsia="bg-BG"/>
        </w:rPr>
        <w:t xml:space="preserve"> Приемане на наследство. С. Сиела, 2014, 308 с., ISBN 9789542814399.</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Ставру, Стоя</w:t>
      </w:r>
      <w:r w:rsidRPr="009C5913">
        <w:rPr>
          <w:rFonts w:ascii="Times New Roman" w:eastAsia="Times New Roman" w:hAnsi="Times New Roman"/>
          <w:b/>
          <w:sz w:val="24"/>
          <w:szCs w:val="24"/>
          <w:lang w:val="bg-BG" w:eastAsia="bg-BG"/>
        </w:rPr>
        <w:t>н.</w:t>
      </w:r>
      <w:r w:rsidRPr="002A5745">
        <w:rPr>
          <w:rFonts w:ascii="Times New Roman" w:eastAsia="Times New Roman" w:hAnsi="Times New Roman"/>
          <w:sz w:val="24"/>
          <w:szCs w:val="24"/>
          <w:lang w:val="bg-BG" w:eastAsia="bg-BG"/>
        </w:rPr>
        <w:t xml:space="preserve"> Завет на владение,  публикувано в Педизвикай правото на 24.03.2011г. (статията е публикувана в сп. „Собственост и право“, кн. 6, 2010, стр. 37-46)</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Петров, Васил</w:t>
      </w:r>
      <w:r w:rsidRPr="002A5745">
        <w:rPr>
          <w:rFonts w:ascii="Times New Roman" w:eastAsia="Times New Roman" w:hAnsi="Times New Roman"/>
          <w:sz w:val="24"/>
          <w:szCs w:val="24"/>
          <w:lang w:val="bg-BG" w:eastAsia="bg-BG"/>
        </w:rPr>
        <w:t>. Библиография на българската правна литература по наследствено право (1949-2014).  Юридически свят, №1, 2015, с. 107.</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Тасев, Христо</w:t>
      </w:r>
      <w:r w:rsidRPr="002A5745">
        <w:rPr>
          <w:rFonts w:ascii="Times New Roman" w:eastAsia="Times New Roman" w:hAnsi="Times New Roman"/>
          <w:sz w:val="24"/>
          <w:szCs w:val="24"/>
          <w:lang w:val="bg-BG" w:eastAsia="bg-BG"/>
        </w:rPr>
        <w:t>. Българско наследствено право.. Девето преработено издание. София: Сиела, 2009, с. 199, ISBN 978-954-28-0563-2. цитиранията са на с. 73 и с. 199.</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Дачев, Иво</w:t>
      </w:r>
      <w:r w:rsidRPr="002A5745">
        <w:rPr>
          <w:rFonts w:ascii="Times New Roman" w:eastAsia="Times New Roman" w:hAnsi="Times New Roman"/>
          <w:sz w:val="24"/>
          <w:szCs w:val="24"/>
          <w:lang w:val="bg-BG" w:eastAsia="bg-BG"/>
        </w:rPr>
        <w:t>. Правен режим на подобренията в недвижими имоти", С., Сиела, 2013. ISBN9789542814191, 470 с. 163,164,170.</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Баланов</w:t>
      </w:r>
      <w:r w:rsidRPr="002A5745">
        <w:rPr>
          <w:rFonts w:ascii="Times New Roman" w:eastAsia="Times New Roman" w:hAnsi="Times New Roman"/>
          <w:sz w:val="24"/>
          <w:szCs w:val="24"/>
          <w:lang w:val="bg-BG" w:eastAsia="bg-BG"/>
        </w:rPr>
        <w:t xml:space="preserve">, </w:t>
      </w:r>
      <w:r w:rsidR="005744B8" w:rsidRPr="005744B8">
        <w:rPr>
          <w:rFonts w:ascii="Times New Roman" w:eastAsia="Times New Roman" w:hAnsi="Times New Roman"/>
          <w:b/>
          <w:sz w:val="24"/>
          <w:szCs w:val="24"/>
          <w:lang w:val="bg-BG" w:eastAsia="bg-BG"/>
        </w:rPr>
        <w:t>Йордан</w:t>
      </w:r>
      <w:r w:rsidR="005744B8">
        <w:rPr>
          <w:rFonts w:ascii="Times New Roman" w:eastAsia="Times New Roman" w:hAnsi="Times New Roman"/>
          <w:sz w:val="24"/>
          <w:szCs w:val="24"/>
          <w:lang w:val="bg-BG" w:eastAsia="bg-BG"/>
        </w:rPr>
        <w:t xml:space="preserve">. </w:t>
      </w:r>
      <w:r w:rsidRPr="002A5745">
        <w:rPr>
          <w:rFonts w:ascii="Times New Roman" w:eastAsia="Times New Roman" w:hAnsi="Times New Roman"/>
          <w:sz w:val="24"/>
          <w:szCs w:val="24"/>
          <w:lang w:val="bg-BG" w:eastAsia="bg-BG"/>
        </w:rPr>
        <w:t>Безвестното отсъствие. с.218,  Велико Търново, УИ „Св. св. Кирил и методий", 2016, с. 246, ISBN 978-619-208-065-5., с. 218, бел. 359.</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Марков</w:t>
      </w:r>
      <w:r w:rsidRPr="002A5745">
        <w:rPr>
          <w:rFonts w:ascii="Times New Roman" w:eastAsia="Times New Roman" w:hAnsi="Times New Roman"/>
          <w:sz w:val="24"/>
          <w:szCs w:val="24"/>
          <w:lang w:val="bg-BG" w:eastAsia="bg-BG"/>
        </w:rPr>
        <w:t>,</w:t>
      </w:r>
      <w:r w:rsidR="005744B8">
        <w:rPr>
          <w:rFonts w:ascii="Times New Roman" w:eastAsia="Times New Roman" w:hAnsi="Times New Roman"/>
          <w:sz w:val="24"/>
          <w:szCs w:val="24"/>
          <w:lang w:val="bg-BG" w:eastAsia="bg-BG"/>
        </w:rPr>
        <w:t xml:space="preserve"> </w:t>
      </w:r>
      <w:r w:rsidR="005744B8" w:rsidRPr="005744B8">
        <w:rPr>
          <w:rFonts w:ascii="Times New Roman" w:eastAsia="Times New Roman" w:hAnsi="Times New Roman"/>
          <w:b/>
          <w:sz w:val="24"/>
          <w:szCs w:val="24"/>
          <w:lang w:val="bg-BG" w:eastAsia="bg-BG"/>
        </w:rPr>
        <w:t>Методи</w:t>
      </w:r>
      <w:r w:rsidR="005744B8">
        <w:rPr>
          <w:rFonts w:ascii="Times New Roman" w:eastAsia="Times New Roman" w:hAnsi="Times New Roman"/>
          <w:sz w:val="24"/>
          <w:szCs w:val="24"/>
          <w:lang w:val="bg-BG" w:eastAsia="bg-BG"/>
        </w:rPr>
        <w:t>.</w:t>
      </w:r>
      <w:r w:rsidRPr="002A5745">
        <w:rPr>
          <w:rFonts w:ascii="Times New Roman" w:eastAsia="Times New Roman" w:hAnsi="Times New Roman"/>
          <w:sz w:val="24"/>
          <w:szCs w:val="24"/>
          <w:lang w:val="bg-BG" w:eastAsia="bg-BG"/>
        </w:rPr>
        <w:t xml:space="preserve"> Семейно и наследствено право. С. Сиби, 2009.</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Таков</w:t>
      </w:r>
      <w:r w:rsidR="005744B8">
        <w:rPr>
          <w:rFonts w:ascii="Times New Roman" w:eastAsia="Times New Roman" w:hAnsi="Times New Roman"/>
          <w:b/>
          <w:sz w:val="24"/>
          <w:szCs w:val="24"/>
          <w:lang w:val="bg-BG" w:eastAsia="bg-BG"/>
        </w:rPr>
        <w:t>, Кристиан</w:t>
      </w:r>
      <w:r w:rsidRPr="002A5745">
        <w:rPr>
          <w:rFonts w:ascii="Times New Roman" w:eastAsia="Times New Roman" w:hAnsi="Times New Roman"/>
          <w:sz w:val="24"/>
          <w:szCs w:val="24"/>
          <w:lang w:val="bg-BG" w:eastAsia="bg-BG"/>
        </w:rPr>
        <w:t>. Подбрана библиография по частно право, Сиби, 2006, с.36.</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Матеева</w:t>
      </w:r>
      <w:r w:rsidR="005744B8">
        <w:rPr>
          <w:rFonts w:ascii="Times New Roman" w:eastAsia="Times New Roman" w:hAnsi="Times New Roman"/>
          <w:b/>
          <w:sz w:val="24"/>
          <w:szCs w:val="24"/>
          <w:lang w:val="bg-BG" w:eastAsia="bg-BG"/>
        </w:rPr>
        <w:t>, Екатерина</w:t>
      </w:r>
      <w:r w:rsidRPr="002A5745">
        <w:rPr>
          <w:rFonts w:ascii="Times New Roman" w:eastAsia="Times New Roman" w:hAnsi="Times New Roman"/>
          <w:sz w:val="24"/>
          <w:szCs w:val="24"/>
          <w:lang w:val="bg-BG" w:eastAsia="bg-BG"/>
        </w:rPr>
        <w:t>. Германското наследствено право като приложно право към наследяването на вещни права върху недвижими имоти в република България. София Фенея, 2012, с.729</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lastRenderedPageBreak/>
        <w:t>Балканджиева</w:t>
      </w:r>
      <w:r w:rsidRPr="002A5745">
        <w:rPr>
          <w:rFonts w:ascii="Times New Roman" w:eastAsia="Times New Roman" w:hAnsi="Times New Roman"/>
          <w:sz w:val="24"/>
          <w:szCs w:val="24"/>
          <w:lang w:val="bg-BG" w:eastAsia="bg-BG"/>
        </w:rPr>
        <w:t xml:space="preserve">, </w:t>
      </w:r>
      <w:r w:rsidR="005744B8" w:rsidRPr="005744B8">
        <w:rPr>
          <w:rFonts w:ascii="Times New Roman" w:eastAsia="Times New Roman" w:hAnsi="Times New Roman"/>
          <w:b/>
          <w:sz w:val="24"/>
          <w:szCs w:val="24"/>
          <w:lang w:val="bg-BG" w:eastAsia="bg-BG"/>
        </w:rPr>
        <w:t>Благовеста.</w:t>
      </w:r>
      <w:r w:rsidR="005744B8">
        <w:rPr>
          <w:rFonts w:ascii="Times New Roman" w:eastAsia="Times New Roman" w:hAnsi="Times New Roman"/>
          <w:sz w:val="24"/>
          <w:szCs w:val="24"/>
          <w:lang w:val="bg-BG" w:eastAsia="bg-BG"/>
        </w:rPr>
        <w:t xml:space="preserve"> </w:t>
      </w:r>
      <w:r w:rsidRPr="002A5745">
        <w:rPr>
          <w:rFonts w:ascii="Times New Roman" w:eastAsia="Times New Roman" w:hAnsi="Times New Roman"/>
          <w:sz w:val="24"/>
          <w:szCs w:val="24"/>
          <w:lang w:val="bg-BG" w:eastAsia="bg-BG"/>
        </w:rPr>
        <w:t xml:space="preserve">Библиография 1990-2009, Съвременно право, </w:t>
      </w:r>
      <w:r w:rsidR="005744B8">
        <w:rPr>
          <w:rFonts w:ascii="Times New Roman" w:eastAsia="Times New Roman" w:hAnsi="Times New Roman"/>
          <w:sz w:val="24"/>
          <w:szCs w:val="24"/>
          <w:lang w:val="bg-BG" w:eastAsia="bg-BG"/>
        </w:rPr>
        <w:t xml:space="preserve">2010, </w:t>
      </w:r>
      <w:r w:rsidRPr="002A5745">
        <w:rPr>
          <w:rFonts w:ascii="Times New Roman" w:eastAsia="Times New Roman" w:hAnsi="Times New Roman"/>
          <w:sz w:val="24"/>
          <w:szCs w:val="24"/>
          <w:lang w:val="bg-BG" w:eastAsia="bg-BG"/>
        </w:rPr>
        <w:t>Сиби, с.56.</w:t>
      </w:r>
    </w:p>
    <w:p w:rsidR="00CE2CF7" w:rsidRPr="002A5745" w:rsidRDefault="00CE2CF7" w:rsidP="00CE2CF7">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Ставру, Стоян</w:t>
      </w:r>
      <w:r w:rsidRPr="002A5745">
        <w:rPr>
          <w:rFonts w:ascii="Times New Roman" w:eastAsia="Times New Roman" w:hAnsi="Times New Roman"/>
          <w:sz w:val="24"/>
          <w:szCs w:val="24"/>
          <w:lang w:val="bg-BG" w:eastAsia="bg-BG"/>
        </w:rPr>
        <w:t>. Завет на поземлен сервитут. // Правна мисъл, 2007, №3, с.33-49.</w:t>
      </w:r>
    </w:p>
    <w:p w:rsidR="00CE2CF7" w:rsidRPr="002A5745" w:rsidRDefault="00FF2BFB" w:rsidP="00AB249A">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Боянова, Гергана</w:t>
      </w:r>
      <w:r>
        <w:rPr>
          <w:rFonts w:ascii="Times New Roman" w:eastAsia="Times New Roman" w:hAnsi="Times New Roman"/>
          <w:sz w:val="24"/>
          <w:szCs w:val="24"/>
          <w:lang w:val="bg-BG" w:eastAsia="bg-BG"/>
        </w:rPr>
        <w:t xml:space="preserve">. </w:t>
      </w:r>
      <w:r w:rsidRPr="00FF2BFB">
        <w:rPr>
          <w:rFonts w:ascii="Times New Roman" w:eastAsia="Times New Roman" w:hAnsi="Times New Roman"/>
          <w:sz w:val="24"/>
          <w:szCs w:val="24"/>
          <w:lang w:val="bg-BG" w:eastAsia="bg-BG"/>
        </w:rPr>
        <w:t>Вещните сервитутни права, 2008 г.</w:t>
      </w:r>
      <w:r>
        <w:rPr>
          <w:rFonts w:ascii="Times New Roman" w:eastAsia="Times New Roman" w:hAnsi="Times New Roman"/>
          <w:sz w:val="24"/>
          <w:szCs w:val="24"/>
          <w:lang w:val="bg-BG" w:eastAsia="bg-BG"/>
        </w:rPr>
        <w:t xml:space="preserve">, С. Авалон,  293 с., </w:t>
      </w:r>
      <w:r w:rsidR="006076A7">
        <w:rPr>
          <w:rFonts w:ascii="Times New Roman" w:eastAsia="Times New Roman" w:hAnsi="Times New Roman"/>
          <w:sz w:val="24"/>
          <w:szCs w:val="24"/>
          <w:lang w:val="bg-BG" w:eastAsia="bg-BG"/>
        </w:rPr>
        <w:t>ISBN</w:t>
      </w:r>
      <w:r w:rsidRPr="00FF2BFB">
        <w:rPr>
          <w:rFonts w:ascii="Times New Roman" w:eastAsia="Times New Roman" w:hAnsi="Times New Roman"/>
          <w:sz w:val="24"/>
          <w:szCs w:val="24"/>
          <w:lang w:val="bg-BG" w:eastAsia="bg-BG"/>
        </w:rPr>
        <w:t>9789549704143</w:t>
      </w:r>
    </w:p>
    <w:p w:rsidR="00CE2CF7" w:rsidRPr="005744B8" w:rsidRDefault="005744B8" w:rsidP="005744B8">
      <w:pPr>
        <w:tabs>
          <w:tab w:val="left" w:pos="1095"/>
        </w:tabs>
        <w:jc w:val="center"/>
        <w:rPr>
          <w:rFonts w:ascii="Times New Roman" w:eastAsia="Times New Roman" w:hAnsi="Times New Roman"/>
          <w:b/>
          <w:sz w:val="24"/>
          <w:szCs w:val="24"/>
          <w:lang w:val="bg-BG" w:eastAsia="bg-BG"/>
        </w:rPr>
      </w:pPr>
      <w:r w:rsidRPr="005744B8">
        <w:rPr>
          <w:rFonts w:ascii="Times New Roman" w:eastAsia="Times New Roman" w:hAnsi="Times New Roman"/>
          <w:b/>
          <w:sz w:val="24"/>
          <w:szCs w:val="24"/>
          <w:lang w:val="bg-BG" w:eastAsia="bg-BG"/>
        </w:rPr>
        <w:t>Цитирания през последните пет години (2017-2021)</w:t>
      </w:r>
    </w:p>
    <w:p w:rsidR="00CE2CF7" w:rsidRDefault="005744B8" w:rsidP="00AB249A">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Михайлова-Големинова, Савина</w:t>
      </w:r>
      <w:r w:rsidRPr="005744B8">
        <w:rPr>
          <w:rFonts w:ascii="Times New Roman" w:eastAsia="Times New Roman" w:hAnsi="Times New Roman"/>
          <w:sz w:val="24"/>
          <w:szCs w:val="24"/>
          <w:lang w:val="bg-BG" w:eastAsia="bg-BG"/>
        </w:rPr>
        <w:t>. Финансови правни отношения в системата на публичните средства от европейските структурни и инвестиционни фондове, София, Сиела, 2017, 276 с. ISBN 978-954-28-2394-0.</w:t>
      </w:r>
    </w:p>
    <w:p w:rsidR="005744B8" w:rsidRDefault="005744B8" w:rsidP="00AB249A">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Недев, Делян</w:t>
      </w:r>
      <w:r w:rsidRPr="005744B8">
        <w:rPr>
          <w:rFonts w:ascii="Times New Roman" w:eastAsia="Times New Roman" w:hAnsi="Times New Roman"/>
          <w:sz w:val="24"/>
          <w:szCs w:val="24"/>
          <w:lang w:val="bg-BG" w:eastAsia="bg-BG"/>
        </w:rPr>
        <w:t>. Правно действие на първичните способи за придобиване на вещни права. С. Сиела, 2017, ISBN 978-954-28-2474-9.</w:t>
      </w:r>
    </w:p>
    <w:p w:rsidR="005744B8" w:rsidRDefault="005744B8" w:rsidP="00AB249A">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Малчев, Михаил</w:t>
      </w:r>
      <w:r w:rsidRPr="005744B8">
        <w:rPr>
          <w:rFonts w:ascii="Times New Roman" w:eastAsia="Times New Roman" w:hAnsi="Times New Roman"/>
          <w:sz w:val="24"/>
          <w:szCs w:val="24"/>
          <w:lang w:val="bg-BG" w:eastAsia="bg-BG"/>
        </w:rPr>
        <w:t>. Искът за наследство като средство за защита на правото на наследяване. Сиела, 2019, с.122, бел.276.</w:t>
      </w:r>
    </w:p>
    <w:p w:rsidR="005744B8" w:rsidRPr="002A5745" w:rsidRDefault="005744B8" w:rsidP="00AB249A">
      <w:pPr>
        <w:tabs>
          <w:tab w:val="left" w:pos="1095"/>
        </w:tabs>
        <w:jc w:val="both"/>
        <w:rPr>
          <w:rFonts w:ascii="Times New Roman" w:eastAsia="Times New Roman" w:hAnsi="Times New Roman"/>
          <w:sz w:val="24"/>
          <w:szCs w:val="24"/>
          <w:lang w:val="bg-BG" w:eastAsia="bg-BG"/>
        </w:rPr>
      </w:pPr>
      <w:r w:rsidRPr="005744B8">
        <w:rPr>
          <w:rFonts w:ascii="Times New Roman" w:eastAsia="Times New Roman" w:hAnsi="Times New Roman"/>
          <w:b/>
          <w:sz w:val="24"/>
          <w:szCs w:val="24"/>
          <w:lang w:val="bg-BG" w:eastAsia="bg-BG"/>
        </w:rPr>
        <w:t>Петров, Венцислав</w:t>
      </w:r>
      <w:r w:rsidRPr="005744B8">
        <w:rPr>
          <w:rFonts w:ascii="Times New Roman" w:eastAsia="Times New Roman" w:hAnsi="Times New Roman"/>
          <w:sz w:val="24"/>
          <w:szCs w:val="24"/>
          <w:lang w:val="bg-BG" w:eastAsia="bg-BG"/>
        </w:rPr>
        <w:t>. Наследяване на задължения и отговорност за завети. С. Сиела, 2020. с. 134, бел.324, с.166, бел.419,бел. 352, с. 816, бел. 836, с. 359, бел.837, с. 361, бел.841, с. 366, бел. 850, с.367, бел.853.</w:t>
      </w:r>
    </w:p>
    <w:p w:rsidR="00CE2CF7" w:rsidRDefault="00CE2CF7" w:rsidP="00AB249A">
      <w:pPr>
        <w:tabs>
          <w:tab w:val="left" w:pos="1095"/>
        </w:tabs>
        <w:jc w:val="both"/>
        <w:rPr>
          <w:rFonts w:ascii="Times New Roman" w:eastAsia="Times New Roman" w:hAnsi="Times New Roman"/>
          <w:b/>
          <w:sz w:val="24"/>
          <w:szCs w:val="24"/>
          <w:lang w:val="bg-BG" w:eastAsia="bg-BG"/>
        </w:rPr>
      </w:pPr>
    </w:p>
    <w:p w:rsidR="003C7193" w:rsidRDefault="003C7193" w:rsidP="009F36F6">
      <w:pPr>
        <w:tabs>
          <w:tab w:val="left" w:pos="1095"/>
        </w:tabs>
        <w:jc w:val="both"/>
        <w:rPr>
          <w:rFonts w:ascii="Times New Roman" w:eastAsia="Times New Roman" w:hAnsi="Times New Roman"/>
          <w:sz w:val="24"/>
          <w:szCs w:val="24"/>
          <w:lang w:val="bg-BG" w:eastAsia="bg-BG"/>
        </w:rPr>
      </w:pPr>
    </w:p>
    <w:p w:rsidR="008601B2" w:rsidRDefault="00096EBA" w:rsidP="00096EBA">
      <w:pPr>
        <w:tabs>
          <w:tab w:val="left" w:pos="1095"/>
        </w:tabs>
        <w:jc w:val="both"/>
        <w:rPr>
          <w:rFonts w:ascii="Times New Roman" w:eastAsia="Times New Roman" w:hAnsi="Times New Roman"/>
          <w:sz w:val="24"/>
          <w:szCs w:val="24"/>
          <w:lang w:val="bg-BG" w:eastAsia="bg-BG"/>
        </w:rPr>
      </w:pPr>
      <w:r w:rsidRPr="00096EBA">
        <w:rPr>
          <w:rFonts w:ascii="Times New Roman" w:eastAsia="Times New Roman" w:hAnsi="Times New Roman"/>
          <w:b/>
          <w:sz w:val="24"/>
          <w:szCs w:val="24"/>
          <w:u w:val="single"/>
          <w:lang w:val="bg-BG" w:eastAsia="bg-BG"/>
        </w:rPr>
        <w:t>Русчев, И</w:t>
      </w:r>
      <w:r w:rsidR="009C5913">
        <w:rPr>
          <w:rFonts w:ascii="Times New Roman" w:eastAsia="Times New Roman" w:hAnsi="Times New Roman"/>
          <w:b/>
          <w:sz w:val="24"/>
          <w:szCs w:val="24"/>
          <w:u w:val="single"/>
          <w:lang w:val="bg-BG" w:eastAsia="bg-BG"/>
        </w:rPr>
        <w:t>ван</w:t>
      </w:r>
      <w:r w:rsidRPr="00096EBA">
        <w:rPr>
          <w:rFonts w:ascii="Times New Roman" w:eastAsia="Times New Roman" w:hAnsi="Times New Roman"/>
          <w:sz w:val="24"/>
          <w:szCs w:val="24"/>
          <w:lang w:val="bg-BG" w:eastAsia="bg-BG"/>
        </w:rPr>
        <w:t>. „Действия на разпореждане на единия съпруг с вещи съпружеска общност“, сп. Съвременно право, 1994, бр. №5.</w:t>
      </w:r>
      <w:r w:rsidR="008601B2">
        <w:rPr>
          <w:rFonts w:ascii="Times New Roman" w:eastAsia="Times New Roman" w:hAnsi="Times New Roman"/>
          <w:sz w:val="24"/>
          <w:szCs w:val="24"/>
          <w:lang w:val="bg-BG" w:eastAsia="bg-BG"/>
        </w:rPr>
        <w:t xml:space="preserve"> </w:t>
      </w:r>
    </w:p>
    <w:p w:rsidR="00096EBA" w:rsidRPr="00096EBA" w:rsidRDefault="008601B2" w:rsidP="00096EBA">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ab/>
        <w:t xml:space="preserve">Също и в </w:t>
      </w:r>
      <w:r w:rsidRPr="008601B2">
        <w:rPr>
          <w:rFonts w:ascii="Times New Roman" w:eastAsia="Times New Roman" w:hAnsi="Times New Roman"/>
          <w:sz w:val="24"/>
          <w:szCs w:val="24"/>
          <w:lang w:val="bg-BG" w:eastAsia="bg-BG"/>
        </w:rPr>
        <w:t>Год. СУ Юрид. Фак., 85, (1992), 1996г., с.131-180</w:t>
      </w:r>
      <w:r>
        <w:rPr>
          <w:rFonts w:ascii="Times New Roman" w:eastAsia="Times New Roman" w:hAnsi="Times New Roman"/>
          <w:sz w:val="24"/>
          <w:szCs w:val="24"/>
          <w:lang w:val="bg-BG" w:eastAsia="bg-BG"/>
        </w:rPr>
        <w:t xml:space="preserve"> </w:t>
      </w:r>
      <w:r w:rsidR="00096EBA" w:rsidRPr="00096EBA">
        <w:rPr>
          <w:rFonts w:ascii="Times New Roman" w:eastAsia="Times New Roman" w:hAnsi="Times New Roman"/>
          <w:sz w:val="24"/>
          <w:szCs w:val="24"/>
          <w:lang w:val="bg-BG" w:eastAsia="bg-BG"/>
        </w:rPr>
        <w:t>-</w:t>
      </w:r>
      <w:r w:rsidR="00254947">
        <w:rPr>
          <w:rFonts w:ascii="Times New Roman" w:eastAsia="Times New Roman" w:hAnsi="Times New Roman"/>
          <w:sz w:val="24"/>
          <w:szCs w:val="24"/>
          <w:lang w:val="bg-BG" w:eastAsia="bg-BG"/>
        </w:rPr>
        <w:t xml:space="preserve"> </w:t>
      </w:r>
      <w:r>
        <w:rPr>
          <w:rFonts w:ascii="Times New Roman" w:eastAsia="Times New Roman" w:hAnsi="Times New Roman"/>
          <w:b/>
          <w:sz w:val="24"/>
          <w:szCs w:val="24"/>
          <w:lang w:val="bg-BG" w:eastAsia="bg-BG"/>
        </w:rPr>
        <w:t>2</w:t>
      </w:r>
      <w:r w:rsidR="001B12E5">
        <w:rPr>
          <w:rFonts w:ascii="Times New Roman" w:eastAsia="Times New Roman" w:hAnsi="Times New Roman"/>
          <w:b/>
          <w:sz w:val="24"/>
          <w:szCs w:val="24"/>
          <w:lang w:val="bg-BG" w:eastAsia="bg-BG"/>
        </w:rPr>
        <w:t>5</w:t>
      </w:r>
      <w:r w:rsidR="00C57E83" w:rsidRPr="0092470C">
        <w:rPr>
          <w:rFonts w:ascii="Times New Roman" w:eastAsia="Times New Roman" w:hAnsi="Times New Roman"/>
          <w:b/>
          <w:sz w:val="24"/>
          <w:szCs w:val="24"/>
          <w:lang w:val="bg-BG" w:eastAsia="bg-BG"/>
        </w:rPr>
        <w:t xml:space="preserve">  цитирания</w:t>
      </w:r>
    </w:p>
    <w:p w:rsidR="00096EBA" w:rsidRPr="00096EBA" w:rsidRDefault="00096EBA" w:rsidP="00096EBA">
      <w:pPr>
        <w:tabs>
          <w:tab w:val="left" w:pos="1095"/>
        </w:tabs>
        <w:jc w:val="both"/>
        <w:rPr>
          <w:rFonts w:ascii="Times New Roman" w:eastAsia="Times New Roman" w:hAnsi="Times New Roman"/>
          <w:sz w:val="24"/>
          <w:szCs w:val="24"/>
          <w:lang w:val="bg-BG" w:eastAsia="bg-BG"/>
        </w:rPr>
      </w:pPr>
      <w:r w:rsidRPr="008601B2">
        <w:rPr>
          <w:rFonts w:ascii="Times New Roman" w:eastAsia="Times New Roman" w:hAnsi="Times New Roman"/>
          <w:b/>
          <w:sz w:val="24"/>
          <w:szCs w:val="24"/>
          <w:lang w:val="bg-BG" w:eastAsia="bg-BG"/>
        </w:rPr>
        <w:t>Цитиран в</w:t>
      </w:r>
      <w:r>
        <w:rPr>
          <w:rFonts w:ascii="Times New Roman" w:eastAsia="Times New Roman" w:hAnsi="Times New Roman"/>
          <w:sz w:val="24"/>
          <w:szCs w:val="24"/>
          <w:lang w:val="bg-BG" w:eastAsia="bg-BG"/>
        </w:rPr>
        <w:t>:</w:t>
      </w:r>
    </w:p>
    <w:p w:rsidR="0057039A" w:rsidRPr="0057039A" w:rsidRDefault="0057039A" w:rsidP="0057039A">
      <w:pPr>
        <w:tabs>
          <w:tab w:val="left" w:pos="1095"/>
        </w:tabs>
        <w:jc w:val="both"/>
        <w:rPr>
          <w:rFonts w:ascii="Times New Roman" w:eastAsia="Times New Roman" w:hAnsi="Times New Roman"/>
          <w:sz w:val="24"/>
          <w:szCs w:val="24"/>
          <w:lang w:val="bg-BG" w:eastAsia="bg-BG"/>
        </w:rPr>
      </w:pPr>
      <w:r w:rsidRPr="008601B2">
        <w:rPr>
          <w:rFonts w:ascii="Times New Roman" w:eastAsia="Times New Roman" w:hAnsi="Times New Roman"/>
          <w:b/>
          <w:sz w:val="24"/>
          <w:szCs w:val="24"/>
          <w:lang w:val="bg-BG" w:eastAsia="bg-BG"/>
        </w:rPr>
        <w:t>Малчев, Михаил</w:t>
      </w:r>
      <w:r w:rsidRPr="008601B2">
        <w:rPr>
          <w:rFonts w:ascii="Times New Roman" w:eastAsia="Times New Roman" w:hAnsi="Times New Roman"/>
          <w:sz w:val="24"/>
          <w:szCs w:val="24"/>
          <w:lang w:val="bg-BG" w:eastAsia="bg-BG"/>
        </w:rPr>
        <w:t>. Унищожаемост на гражданскоправните сделки. Второ преработено и допълнено издание. София, изд. Сиела, 2013 г. (301 стр.) на стр. 67, бел. 113 и на стр. 77, бел. 127.</w:t>
      </w:r>
    </w:p>
    <w:p w:rsidR="00096EBA" w:rsidRPr="00096EBA" w:rsidRDefault="00096EBA" w:rsidP="00096EBA">
      <w:pPr>
        <w:tabs>
          <w:tab w:val="left" w:pos="1095"/>
        </w:tabs>
        <w:jc w:val="both"/>
        <w:rPr>
          <w:rFonts w:ascii="Times New Roman" w:eastAsia="Times New Roman" w:hAnsi="Times New Roman"/>
          <w:sz w:val="24"/>
          <w:szCs w:val="24"/>
          <w:lang w:val="bg-BG" w:eastAsia="bg-BG"/>
        </w:rPr>
      </w:pPr>
      <w:r w:rsidRPr="000C00A7">
        <w:rPr>
          <w:rFonts w:ascii="Times New Roman" w:eastAsia="Times New Roman" w:hAnsi="Times New Roman"/>
          <w:b/>
          <w:sz w:val="24"/>
          <w:szCs w:val="24"/>
          <w:lang w:val="bg-BG" w:eastAsia="bg-BG"/>
        </w:rPr>
        <w:t>Желев, С</w:t>
      </w:r>
      <w:r w:rsidRPr="009C5913">
        <w:rPr>
          <w:rFonts w:ascii="Times New Roman" w:eastAsia="Times New Roman" w:hAnsi="Times New Roman"/>
          <w:b/>
          <w:sz w:val="24"/>
          <w:szCs w:val="24"/>
          <w:lang w:val="bg-BG" w:eastAsia="bg-BG"/>
        </w:rPr>
        <w:t>.</w:t>
      </w:r>
      <w:r w:rsidRPr="00096EBA">
        <w:rPr>
          <w:rFonts w:ascii="Times New Roman" w:eastAsia="Times New Roman" w:hAnsi="Times New Roman"/>
          <w:sz w:val="24"/>
          <w:szCs w:val="24"/>
          <w:lang w:val="bg-BG" w:eastAsia="bg-BG"/>
        </w:rPr>
        <w:t xml:space="preserve"> Действия на обикновено управление с вещи съпружеска </w:t>
      </w:r>
      <w:r w:rsidR="00B92151">
        <w:rPr>
          <w:rFonts w:ascii="Times New Roman" w:eastAsia="Times New Roman" w:hAnsi="Times New Roman"/>
          <w:sz w:val="24"/>
          <w:szCs w:val="24"/>
          <w:lang w:val="bg-BG" w:eastAsia="bg-BG"/>
        </w:rPr>
        <w:t>имуществена общност, № 3, 2014.</w:t>
      </w:r>
      <w:r w:rsidRPr="00096EBA">
        <w:rPr>
          <w:rFonts w:ascii="Times New Roman" w:eastAsia="Times New Roman" w:hAnsi="Times New Roman"/>
          <w:sz w:val="24"/>
          <w:szCs w:val="24"/>
          <w:lang w:val="bg-BG" w:eastAsia="bg-BG"/>
        </w:rPr>
        <w:t xml:space="preserve"> </w:t>
      </w:r>
    </w:p>
    <w:p w:rsidR="00096EBA" w:rsidRPr="00096EBA" w:rsidRDefault="00096EBA" w:rsidP="00096EBA">
      <w:pPr>
        <w:tabs>
          <w:tab w:val="left" w:pos="1095"/>
        </w:tabs>
        <w:jc w:val="both"/>
        <w:rPr>
          <w:rFonts w:ascii="Times New Roman" w:eastAsia="Times New Roman" w:hAnsi="Times New Roman"/>
          <w:sz w:val="24"/>
          <w:szCs w:val="24"/>
          <w:lang w:val="bg-BG" w:eastAsia="bg-BG"/>
        </w:rPr>
      </w:pPr>
      <w:r w:rsidRPr="000C00A7">
        <w:rPr>
          <w:rFonts w:ascii="Times New Roman" w:eastAsia="Times New Roman" w:hAnsi="Times New Roman"/>
          <w:b/>
          <w:sz w:val="24"/>
          <w:szCs w:val="24"/>
          <w:lang w:val="bg-BG" w:eastAsia="bg-BG"/>
        </w:rPr>
        <w:t>Николова</w:t>
      </w:r>
      <w:r w:rsidR="009C5913">
        <w:rPr>
          <w:rFonts w:ascii="Times New Roman" w:eastAsia="Times New Roman" w:hAnsi="Times New Roman"/>
          <w:b/>
          <w:sz w:val="24"/>
          <w:szCs w:val="24"/>
          <w:lang w:val="bg-BG" w:eastAsia="bg-BG"/>
        </w:rPr>
        <w:t>,</w:t>
      </w:r>
      <w:r w:rsidR="009C5913" w:rsidRPr="009C5913">
        <w:rPr>
          <w:rFonts w:ascii="Times New Roman" w:eastAsia="Times New Roman" w:hAnsi="Times New Roman"/>
          <w:b/>
          <w:sz w:val="24"/>
          <w:szCs w:val="24"/>
          <w:lang w:val="bg-BG" w:eastAsia="bg-BG"/>
        </w:rPr>
        <w:t xml:space="preserve"> </w:t>
      </w:r>
      <w:r w:rsidR="009C5913" w:rsidRPr="000C00A7">
        <w:rPr>
          <w:rFonts w:ascii="Times New Roman" w:eastAsia="Times New Roman" w:hAnsi="Times New Roman"/>
          <w:b/>
          <w:sz w:val="24"/>
          <w:szCs w:val="24"/>
          <w:lang w:val="bg-BG" w:eastAsia="bg-BG"/>
        </w:rPr>
        <w:t>Галина</w:t>
      </w:r>
      <w:r w:rsidRPr="009C5913">
        <w:rPr>
          <w:rFonts w:ascii="Times New Roman" w:eastAsia="Times New Roman" w:hAnsi="Times New Roman"/>
          <w:b/>
          <w:sz w:val="24"/>
          <w:szCs w:val="24"/>
          <w:lang w:val="bg-BG" w:eastAsia="bg-BG"/>
        </w:rPr>
        <w:t xml:space="preserve">. </w:t>
      </w:r>
      <w:r w:rsidRPr="00096EBA">
        <w:rPr>
          <w:rFonts w:ascii="Times New Roman" w:eastAsia="Times New Roman" w:hAnsi="Times New Roman"/>
          <w:sz w:val="24"/>
          <w:szCs w:val="24"/>
          <w:lang w:val="bg-BG" w:eastAsia="bg-BG"/>
        </w:rPr>
        <w:t>Договорът за аренда в земеделието. Дисертационен труд, Варна, 2016.</w:t>
      </w:r>
    </w:p>
    <w:p w:rsidR="00096EBA" w:rsidRPr="00096EBA" w:rsidRDefault="00096EBA" w:rsidP="00096EBA">
      <w:pPr>
        <w:tabs>
          <w:tab w:val="left" w:pos="1095"/>
        </w:tabs>
        <w:jc w:val="both"/>
        <w:rPr>
          <w:rFonts w:ascii="Times New Roman" w:eastAsia="Times New Roman" w:hAnsi="Times New Roman"/>
          <w:sz w:val="24"/>
          <w:szCs w:val="24"/>
          <w:lang w:val="bg-BG" w:eastAsia="bg-BG"/>
        </w:rPr>
      </w:pPr>
      <w:r w:rsidRPr="000C00A7">
        <w:rPr>
          <w:rFonts w:ascii="Times New Roman" w:eastAsia="Times New Roman" w:hAnsi="Times New Roman"/>
          <w:b/>
          <w:sz w:val="24"/>
          <w:szCs w:val="24"/>
          <w:lang w:val="bg-BG" w:eastAsia="bg-BG"/>
        </w:rPr>
        <w:t>Йосифова,</w:t>
      </w:r>
      <w:r w:rsidRPr="00096EBA">
        <w:rPr>
          <w:rFonts w:ascii="Times New Roman" w:eastAsia="Times New Roman" w:hAnsi="Times New Roman"/>
          <w:sz w:val="24"/>
          <w:szCs w:val="24"/>
          <w:lang w:val="bg-BG" w:eastAsia="bg-BG"/>
        </w:rPr>
        <w:t xml:space="preserve"> </w:t>
      </w:r>
      <w:r w:rsidR="009C5913">
        <w:rPr>
          <w:rFonts w:ascii="Times New Roman" w:eastAsia="Times New Roman" w:hAnsi="Times New Roman"/>
          <w:b/>
          <w:sz w:val="24"/>
          <w:szCs w:val="24"/>
          <w:lang w:val="bg-BG" w:eastAsia="bg-BG"/>
        </w:rPr>
        <w:t xml:space="preserve">Таня. </w:t>
      </w:r>
      <w:r w:rsidRPr="00096EBA">
        <w:rPr>
          <w:rFonts w:ascii="Times New Roman" w:eastAsia="Times New Roman" w:hAnsi="Times New Roman"/>
          <w:sz w:val="24"/>
          <w:szCs w:val="24"/>
          <w:lang w:val="bg-BG" w:eastAsia="bg-BG"/>
        </w:rPr>
        <w:t>Мнимо представителство, Сиби, 2008, с. 102, бел.4., с. 103, бел.1., с. 104, бел.1., с. 104, бел.2.</w:t>
      </w:r>
    </w:p>
    <w:p w:rsidR="00096EBA" w:rsidRPr="00096EBA" w:rsidRDefault="009C5913" w:rsidP="00096EBA">
      <w:pPr>
        <w:tabs>
          <w:tab w:val="left" w:pos="1095"/>
        </w:tabs>
        <w:jc w:val="both"/>
        <w:rPr>
          <w:rFonts w:ascii="Times New Roman" w:eastAsia="Times New Roman" w:hAnsi="Times New Roman"/>
          <w:sz w:val="24"/>
          <w:szCs w:val="24"/>
          <w:lang w:val="bg-BG" w:eastAsia="bg-BG"/>
        </w:rPr>
      </w:pPr>
      <w:r w:rsidRPr="009C5913">
        <w:rPr>
          <w:rFonts w:ascii="Times New Roman" w:eastAsia="Times New Roman" w:hAnsi="Times New Roman"/>
          <w:b/>
          <w:sz w:val="24"/>
          <w:szCs w:val="24"/>
          <w:lang w:val="bg-BG" w:eastAsia="bg-BG"/>
        </w:rPr>
        <w:t xml:space="preserve">Марков, </w:t>
      </w:r>
      <w:r w:rsidR="00096EBA" w:rsidRPr="000C00A7">
        <w:rPr>
          <w:rFonts w:ascii="Times New Roman" w:eastAsia="Times New Roman" w:hAnsi="Times New Roman"/>
          <w:b/>
          <w:sz w:val="24"/>
          <w:szCs w:val="24"/>
          <w:lang w:val="bg-BG" w:eastAsia="bg-BG"/>
        </w:rPr>
        <w:t>Методи</w:t>
      </w:r>
      <w:r>
        <w:rPr>
          <w:rFonts w:ascii="Times New Roman" w:eastAsia="Times New Roman" w:hAnsi="Times New Roman"/>
          <w:b/>
          <w:sz w:val="24"/>
          <w:szCs w:val="24"/>
          <w:lang w:val="bg-BG" w:eastAsia="bg-BG"/>
        </w:rPr>
        <w:t>.</w:t>
      </w:r>
      <w:r w:rsidR="00096EBA" w:rsidRPr="000C00A7">
        <w:rPr>
          <w:rFonts w:ascii="Times New Roman" w:eastAsia="Times New Roman" w:hAnsi="Times New Roman"/>
          <w:b/>
          <w:sz w:val="24"/>
          <w:szCs w:val="24"/>
          <w:lang w:val="bg-BG" w:eastAsia="bg-BG"/>
        </w:rPr>
        <w:t xml:space="preserve"> </w:t>
      </w:r>
      <w:r w:rsidR="00096EBA" w:rsidRPr="00096EBA">
        <w:rPr>
          <w:rFonts w:ascii="Times New Roman" w:eastAsia="Times New Roman" w:hAnsi="Times New Roman"/>
          <w:sz w:val="24"/>
          <w:szCs w:val="24"/>
          <w:lang w:val="bg-BG" w:eastAsia="bg-BG"/>
        </w:rPr>
        <w:t>Семейно и наследствено право, С. Сиби, 2009, с. 57</w:t>
      </w:r>
    </w:p>
    <w:p w:rsidR="00096EBA" w:rsidRDefault="00096EBA" w:rsidP="00096EBA">
      <w:pPr>
        <w:tabs>
          <w:tab w:val="left" w:pos="1095"/>
        </w:tabs>
        <w:jc w:val="both"/>
        <w:rPr>
          <w:rFonts w:ascii="Times New Roman" w:eastAsia="Times New Roman" w:hAnsi="Times New Roman"/>
          <w:sz w:val="24"/>
          <w:szCs w:val="24"/>
          <w:lang w:val="bg-BG" w:eastAsia="bg-BG"/>
        </w:rPr>
      </w:pPr>
      <w:r w:rsidRPr="000C00A7">
        <w:rPr>
          <w:rFonts w:ascii="Times New Roman" w:eastAsia="Times New Roman" w:hAnsi="Times New Roman"/>
          <w:b/>
          <w:sz w:val="24"/>
          <w:szCs w:val="24"/>
          <w:lang w:val="bg-BG" w:eastAsia="bg-BG"/>
        </w:rPr>
        <w:t>Петров</w:t>
      </w:r>
      <w:r w:rsidRPr="00096EBA">
        <w:rPr>
          <w:rFonts w:ascii="Times New Roman" w:eastAsia="Times New Roman" w:hAnsi="Times New Roman"/>
          <w:sz w:val="24"/>
          <w:szCs w:val="24"/>
          <w:lang w:val="bg-BG" w:eastAsia="bg-BG"/>
        </w:rPr>
        <w:t xml:space="preserve">, </w:t>
      </w:r>
      <w:r w:rsidR="009C5913" w:rsidRPr="000C00A7">
        <w:rPr>
          <w:rFonts w:ascii="Times New Roman" w:eastAsia="Times New Roman" w:hAnsi="Times New Roman"/>
          <w:b/>
          <w:sz w:val="24"/>
          <w:szCs w:val="24"/>
          <w:lang w:val="bg-BG" w:eastAsia="bg-BG"/>
        </w:rPr>
        <w:t>Венцислав</w:t>
      </w:r>
      <w:r w:rsidR="009C5913">
        <w:rPr>
          <w:rFonts w:ascii="Times New Roman" w:eastAsia="Times New Roman" w:hAnsi="Times New Roman"/>
          <w:b/>
          <w:sz w:val="24"/>
          <w:szCs w:val="24"/>
          <w:lang w:val="bg-BG" w:eastAsia="bg-BG"/>
        </w:rPr>
        <w:t>.</w:t>
      </w:r>
      <w:r w:rsidR="009C5913" w:rsidRPr="000C00A7">
        <w:rPr>
          <w:rFonts w:ascii="Times New Roman" w:eastAsia="Times New Roman" w:hAnsi="Times New Roman"/>
          <w:b/>
          <w:sz w:val="24"/>
          <w:szCs w:val="24"/>
          <w:lang w:val="bg-BG" w:eastAsia="bg-BG"/>
        </w:rPr>
        <w:t xml:space="preserve"> </w:t>
      </w:r>
      <w:r w:rsidRPr="00096EBA">
        <w:rPr>
          <w:rFonts w:ascii="Times New Roman" w:eastAsia="Times New Roman" w:hAnsi="Times New Roman"/>
          <w:sz w:val="24"/>
          <w:szCs w:val="24"/>
          <w:lang w:val="bg-BG" w:eastAsia="bg-BG"/>
        </w:rPr>
        <w:t>Отмяна на отказа на наследство от кредиторите на наследника. С. Сиела, 216, с. 223, бел. 291.</w:t>
      </w:r>
    </w:p>
    <w:p w:rsidR="008601B2" w:rsidRPr="00096EBA" w:rsidRDefault="008601B2" w:rsidP="00096EBA">
      <w:pPr>
        <w:tabs>
          <w:tab w:val="left" w:pos="1095"/>
        </w:tabs>
        <w:jc w:val="both"/>
        <w:rPr>
          <w:rFonts w:ascii="Times New Roman" w:eastAsia="Times New Roman" w:hAnsi="Times New Roman"/>
          <w:sz w:val="24"/>
          <w:szCs w:val="24"/>
          <w:lang w:val="bg-BG" w:eastAsia="bg-BG"/>
        </w:rPr>
      </w:pPr>
      <w:r w:rsidRPr="00EB51EC">
        <w:rPr>
          <w:rFonts w:ascii="Times New Roman" w:eastAsia="Times New Roman" w:hAnsi="Times New Roman"/>
          <w:b/>
          <w:sz w:val="24"/>
          <w:szCs w:val="24"/>
          <w:lang w:val="bg-BG" w:eastAsia="bg-BG"/>
        </w:rPr>
        <w:t>Петров</w:t>
      </w:r>
      <w:r>
        <w:rPr>
          <w:rFonts w:ascii="Times New Roman" w:eastAsia="Times New Roman" w:hAnsi="Times New Roman"/>
          <w:b/>
          <w:sz w:val="24"/>
          <w:szCs w:val="24"/>
          <w:lang w:val="bg-BG" w:eastAsia="bg-BG"/>
        </w:rPr>
        <w:t>, Веселин</w:t>
      </w:r>
      <w:r w:rsidRPr="003917AD">
        <w:rPr>
          <w:rFonts w:ascii="Times New Roman" w:eastAsia="Times New Roman" w:hAnsi="Times New Roman"/>
          <w:sz w:val="24"/>
          <w:szCs w:val="24"/>
          <w:lang w:val="bg-BG" w:eastAsia="bg-BG"/>
        </w:rPr>
        <w:t>. Приемане на наследство. С. Сиела, 2014</w:t>
      </w:r>
      <w:r>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eastAsia="bg-BG"/>
        </w:rPr>
        <w:t xml:space="preserve">308 </w:t>
      </w:r>
      <w:r>
        <w:rPr>
          <w:rFonts w:ascii="Times New Roman" w:eastAsia="Times New Roman" w:hAnsi="Times New Roman"/>
          <w:sz w:val="24"/>
          <w:szCs w:val="24"/>
          <w:lang w:val="bg-BG" w:eastAsia="bg-BG"/>
        </w:rPr>
        <w:t xml:space="preserve">с., </w:t>
      </w:r>
      <w:r>
        <w:rPr>
          <w:rFonts w:ascii="Times New Roman" w:eastAsia="Times New Roman" w:hAnsi="Times New Roman"/>
          <w:sz w:val="24"/>
          <w:szCs w:val="24"/>
          <w:lang w:eastAsia="bg-BG"/>
        </w:rPr>
        <w:t>ISBN 9789542814399</w:t>
      </w:r>
    </w:p>
    <w:p w:rsidR="00096EBA" w:rsidRPr="00096EBA" w:rsidRDefault="00096EBA" w:rsidP="00096EBA">
      <w:pPr>
        <w:tabs>
          <w:tab w:val="left" w:pos="1095"/>
        </w:tabs>
        <w:jc w:val="both"/>
        <w:rPr>
          <w:rFonts w:ascii="Times New Roman" w:eastAsia="Times New Roman" w:hAnsi="Times New Roman"/>
          <w:sz w:val="24"/>
          <w:szCs w:val="24"/>
          <w:lang w:val="bg-BG" w:eastAsia="bg-BG"/>
        </w:rPr>
      </w:pPr>
      <w:r w:rsidRPr="000C00A7">
        <w:rPr>
          <w:rFonts w:ascii="Times New Roman" w:eastAsia="Times New Roman" w:hAnsi="Times New Roman"/>
          <w:b/>
          <w:sz w:val="24"/>
          <w:szCs w:val="24"/>
          <w:lang w:val="bg-BG" w:eastAsia="bg-BG"/>
        </w:rPr>
        <w:lastRenderedPageBreak/>
        <w:t>Таков</w:t>
      </w:r>
      <w:r w:rsidR="009C5913">
        <w:rPr>
          <w:rFonts w:ascii="Times New Roman" w:eastAsia="Times New Roman" w:hAnsi="Times New Roman"/>
          <w:b/>
          <w:sz w:val="24"/>
          <w:szCs w:val="24"/>
          <w:lang w:val="bg-BG" w:eastAsia="bg-BG"/>
        </w:rPr>
        <w:t>,</w:t>
      </w:r>
      <w:r w:rsidR="009C5913" w:rsidRPr="009C5913">
        <w:rPr>
          <w:rFonts w:ascii="Times New Roman" w:eastAsia="Times New Roman" w:hAnsi="Times New Roman"/>
          <w:b/>
          <w:sz w:val="24"/>
          <w:szCs w:val="24"/>
          <w:lang w:val="bg-BG" w:eastAsia="bg-BG"/>
        </w:rPr>
        <w:t xml:space="preserve"> </w:t>
      </w:r>
      <w:r w:rsidR="009C5913" w:rsidRPr="000C00A7">
        <w:rPr>
          <w:rFonts w:ascii="Times New Roman" w:eastAsia="Times New Roman" w:hAnsi="Times New Roman"/>
          <w:b/>
          <w:sz w:val="24"/>
          <w:szCs w:val="24"/>
          <w:lang w:val="bg-BG" w:eastAsia="bg-BG"/>
        </w:rPr>
        <w:t>Кристиан</w:t>
      </w:r>
      <w:r w:rsidRPr="00096EBA">
        <w:rPr>
          <w:rFonts w:ascii="Times New Roman" w:eastAsia="Times New Roman" w:hAnsi="Times New Roman"/>
          <w:sz w:val="24"/>
          <w:szCs w:val="24"/>
          <w:lang w:val="bg-BG" w:eastAsia="bg-BG"/>
        </w:rPr>
        <w:t>. Подбрана библиография по частно право., Сиби, 2006, с.102.</w:t>
      </w:r>
    </w:p>
    <w:p w:rsidR="00096EBA" w:rsidRPr="00096EBA" w:rsidRDefault="00096EBA" w:rsidP="00096EBA">
      <w:pPr>
        <w:tabs>
          <w:tab w:val="left" w:pos="1095"/>
        </w:tabs>
        <w:jc w:val="both"/>
        <w:rPr>
          <w:rFonts w:ascii="Times New Roman" w:eastAsia="Times New Roman" w:hAnsi="Times New Roman"/>
          <w:sz w:val="24"/>
          <w:szCs w:val="24"/>
          <w:lang w:val="bg-BG" w:eastAsia="bg-BG"/>
        </w:rPr>
      </w:pPr>
      <w:r w:rsidRPr="000C00A7">
        <w:rPr>
          <w:rFonts w:ascii="Times New Roman" w:eastAsia="Times New Roman" w:hAnsi="Times New Roman"/>
          <w:b/>
          <w:sz w:val="24"/>
          <w:szCs w:val="24"/>
          <w:lang w:val="bg-BG" w:eastAsia="bg-BG"/>
        </w:rPr>
        <w:t>Кунчев</w:t>
      </w:r>
      <w:r w:rsidR="009C5913">
        <w:rPr>
          <w:rFonts w:ascii="Times New Roman" w:eastAsia="Times New Roman" w:hAnsi="Times New Roman"/>
          <w:b/>
          <w:sz w:val="24"/>
          <w:szCs w:val="24"/>
          <w:lang w:val="bg-BG" w:eastAsia="bg-BG"/>
        </w:rPr>
        <w:t>,</w:t>
      </w:r>
      <w:r w:rsidR="009C5913" w:rsidRPr="009C5913">
        <w:rPr>
          <w:rFonts w:ascii="Times New Roman" w:eastAsia="Times New Roman" w:hAnsi="Times New Roman"/>
          <w:b/>
          <w:sz w:val="24"/>
          <w:szCs w:val="24"/>
          <w:lang w:val="bg-BG" w:eastAsia="bg-BG"/>
        </w:rPr>
        <w:t xml:space="preserve"> </w:t>
      </w:r>
      <w:r w:rsidR="009C5913" w:rsidRPr="000C00A7">
        <w:rPr>
          <w:rFonts w:ascii="Times New Roman" w:eastAsia="Times New Roman" w:hAnsi="Times New Roman"/>
          <w:b/>
          <w:sz w:val="24"/>
          <w:szCs w:val="24"/>
          <w:lang w:val="bg-BG" w:eastAsia="bg-BG"/>
        </w:rPr>
        <w:t>Константин</w:t>
      </w:r>
      <w:r w:rsidRPr="00096EBA">
        <w:rPr>
          <w:rFonts w:ascii="Times New Roman" w:eastAsia="Times New Roman" w:hAnsi="Times New Roman"/>
          <w:sz w:val="24"/>
          <w:szCs w:val="24"/>
          <w:lang w:val="bg-BG" w:eastAsia="bg-BG"/>
        </w:rPr>
        <w:t>. Закон за задъженията и договорите. Задължителна съдебна практика. Недействителност на договорите, представителство, едностранни волеизявления /чл. 26-44/. С. Сиби, 2015, с.10.</w:t>
      </w:r>
    </w:p>
    <w:p w:rsidR="00096EBA" w:rsidRPr="00096EBA" w:rsidRDefault="00096EBA" w:rsidP="00096EBA">
      <w:pPr>
        <w:tabs>
          <w:tab w:val="left" w:pos="1095"/>
        </w:tabs>
        <w:jc w:val="both"/>
        <w:rPr>
          <w:rFonts w:ascii="Times New Roman" w:eastAsia="Times New Roman" w:hAnsi="Times New Roman"/>
          <w:sz w:val="24"/>
          <w:szCs w:val="24"/>
          <w:lang w:val="bg-BG" w:eastAsia="bg-BG"/>
        </w:rPr>
      </w:pPr>
      <w:r w:rsidRPr="000C00A7">
        <w:rPr>
          <w:rFonts w:ascii="Times New Roman" w:eastAsia="Times New Roman" w:hAnsi="Times New Roman"/>
          <w:b/>
          <w:sz w:val="24"/>
          <w:szCs w:val="24"/>
          <w:lang w:val="bg-BG" w:eastAsia="bg-BG"/>
        </w:rPr>
        <w:t>Димитрова</w:t>
      </w:r>
      <w:r w:rsidRPr="00096EBA">
        <w:rPr>
          <w:rFonts w:ascii="Times New Roman" w:eastAsia="Times New Roman" w:hAnsi="Times New Roman"/>
          <w:sz w:val="24"/>
          <w:szCs w:val="24"/>
          <w:lang w:val="bg-BG" w:eastAsia="bg-BG"/>
        </w:rPr>
        <w:t>,</w:t>
      </w:r>
      <w:r w:rsidR="009C5913" w:rsidRPr="009C5913">
        <w:rPr>
          <w:rFonts w:ascii="Times New Roman" w:eastAsia="Times New Roman" w:hAnsi="Times New Roman"/>
          <w:b/>
          <w:sz w:val="24"/>
          <w:szCs w:val="24"/>
          <w:lang w:val="bg-BG" w:eastAsia="bg-BG"/>
        </w:rPr>
        <w:t xml:space="preserve"> </w:t>
      </w:r>
      <w:r w:rsidR="009C5913" w:rsidRPr="000C00A7">
        <w:rPr>
          <w:rFonts w:ascii="Times New Roman" w:eastAsia="Times New Roman" w:hAnsi="Times New Roman"/>
          <w:b/>
          <w:sz w:val="24"/>
          <w:szCs w:val="24"/>
          <w:lang w:val="bg-BG" w:eastAsia="bg-BG"/>
        </w:rPr>
        <w:t>Антонина</w:t>
      </w:r>
      <w:r w:rsidR="009C5913">
        <w:rPr>
          <w:rFonts w:ascii="Times New Roman" w:eastAsia="Times New Roman" w:hAnsi="Times New Roman"/>
          <w:b/>
          <w:sz w:val="24"/>
          <w:szCs w:val="24"/>
          <w:lang w:val="bg-BG" w:eastAsia="bg-BG"/>
        </w:rPr>
        <w:t>.</w:t>
      </w:r>
      <w:r w:rsidRPr="00096EBA">
        <w:rPr>
          <w:rFonts w:ascii="Times New Roman" w:eastAsia="Times New Roman" w:hAnsi="Times New Roman"/>
          <w:sz w:val="24"/>
          <w:szCs w:val="24"/>
          <w:lang w:val="bg-BG" w:eastAsia="bg-BG"/>
        </w:rPr>
        <w:t xml:space="preserve"> Прекратяване на съпружеска имуществена общност при при</w:t>
      </w:r>
      <w:r w:rsidR="00520299">
        <w:rPr>
          <w:rFonts w:ascii="Times New Roman" w:eastAsia="Times New Roman" w:hAnsi="Times New Roman"/>
          <w:sz w:val="24"/>
          <w:szCs w:val="24"/>
          <w:lang w:val="bg-BG" w:eastAsia="bg-BG"/>
        </w:rPr>
        <w:t>нудително изпълнение. Дисертационен труд</w:t>
      </w:r>
      <w:r w:rsidRPr="00096EBA">
        <w:rPr>
          <w:rFonts w:ascii="Times New Roman" w:eastAsia="Times New Roman" w:hAnsi="Times New Roman"/>
          <w:sz w:val="24"/>
          <w:szCs w:val="24"/>
          <w:lang w:val="bg-BG" w:eastAsia="bg-BG"/>
        </w:rPr>
        <w:t xml:space="preserve">. </w:t>
      </w:r>
      <w:r w:rsidR="00520299">
        <w:rPr>
          <w:rFonts w:ascii="Times New Roman" w:eastAsia="Times New Roman" w:hAnsi="Times New Roman"/>
          <w:sz w:val="24"/>
          <w:szCs w:val="24"/>
          <w:lang w:val="bg-BG" w:eastAsia="bg-BG"/>
        </w:rPr>
        <w:t xml:space="preserve">РУ „Ангел Кънчев“, </w:t>
      </w:r>
      <w:r w:rsidRPr="00096EBA">
        <w:rPr>
          <w:rFonts w:ascii="Times New Roman" w:eastAsia="Times New Roman" w:hAnsi="Times New Roman"/>
          <w:sz w:val="24"/>
          <w:szCs w:val="24"/>
          <w:lang w:val="bg-BG" w:eastAsia="bg-BG"/>
        </w:rPr>
        <w:t>Русе, 2011.</w:t>
      </w:r>
    </w:p>
    <w:p w:rsidR="00096EBA" w:rsidRPr="00096EBA" w:rsidRDefault="00096EBA" w:rsidP="00096EBA">
      <w:pPr>
        <w:tabs>
          <w:tab w:val="left" w:pos="1095"/>
        </w:tabs>
        <w:jc w:val="both"/>
        <w:rPr>
          <w:rFonts w:ascii="Times New Roman" w:eastAsia="Times New Roman" w:hAnsi="Times New Roman"/>
          <w:sz w:val="24"/>
          <w:szCs w:val="24"/>
          <w:lang w:val="bg-BG" w:eastAsia="bg-BG"/>
        </w:rPr>
      </w:pPr>
      <w:r w:rsidRPr="000C00A7">
        <w:rPr>
          <w:rFonts w:ascii="Times New Roman" w:eastAsia="Times New Roman" w:hAnsi="Times New Roman"/>
          <w:b/>
          <w:sz w:val="24"/>
          <w:szCs w:val="24"/>
          <w:lang w:val="bg-BG" w:eastAsia="bg-BG"/>
        </w:rPr>
        <w:t>Балканджиева</w:t>
      </w:r>
      <w:r w:rsidRPr="00096EBA">
        <w:rPr>
          <w:rFonts w:ascii="Times New Roman" w:eastAsia="Times New Roman" w:hAnsi="Times New Roman"/>
          <w:sz w:val="24"/>
          <w:szCs w:val="24"/>
          <w:lang w:val="bg-BG" w:eastAsia="bg-BG"/>
        </w:rPr>
        <w:t xml:space="preserve">, </w:t>
      </w:r>
      <w:r w:rsidR="009C5913" w:rsidRPr="000C00A7">
        <w:rPr>
          <w:rFonts w:ascii="Times New Roman" w:eastAsia="Times New Roman" w:hAnsi="Times New Roman"/>
          <w:b/>
          <w:sz w:val="24"/>
          <w:szCs w:val="24"/>
          <w:lang w:val="bg-BG" w:eastAsia="bg-BG"/>
        </w:rPr>
        <w:t>Благовеста</w:t>
      </w:r>
      <w:r w:rsidR="009C5913">
        <w:rPr>
          <w:rFonts w:ascii="Times New Roman" w:eastAsia="Times New Roman" w:hAnsi="Times New Roman"/>
          <w:b/>
          <w:sz w:val="24"/>
          <w:szCs w:val="24"/>
          <w:lang w:val="bg-BG" w:eastAsia="bg-BG"/>
        </w:rPr>
        <w:t>.</w:t>
      </w:r>
      <w:r w:rsidR="009C5913" w:rsidRPr="000C00A7">
        <w:rPr>
          <w:rFonts w:ascii="Times New Roman" w:eastAsia="Times New Roman" w:hAnsi="Times New Roman"/>
          <w:b/>
          <w:sz w:val="24"/>
          <w:szCs w:val="24"/>
          <w:lang w:val="bg-BG" w:eastAsia="bg-BG"/>
        </w:rPr>
        <w:t xml:space="preserve"> </w:t>
      </w:r>
      <w:r w:rsidRPr="00096EBA">
        <w:rPr>
          <w:rFonts w:ascii="Times New Roman" w:eastAsia="Times New Roman" w:hAnsi="Times New Roman"/>
          <w:sz w:val="24"/>
          <w:szCs w:val="24"/>
          <w:lang w:val="bg-BG" w:eastAsia="bg-BG"/>
        </w:rPr>
        <w:t>2010, Библиография 1990-2009, Съвременно право, Сиби, с.54..</w:t>
      </w:r>
    </w:p>
    <w:p w:rsidR="00096EBA" w:rsidRDefault="000C00A7" w:rsidP="00F2337B">
      <w:pPr>
        <w:tabs>
          <w:tab w:val="left" w:pos="1095"/>
        </w:tabs>
        <w:jc w:val="both"/>
        <w:rPr>
          <w:rStyle w:val="Hyperlink"/>
          <w:rFonts w:ascii="Times New Roman" w:eastAsia="Times New Roman" w:hAnsi="Times New Roman"/>
          <w:sz w:val="24"/>
          <w:szCs w:val="24"/>
          <w:lang w:val="bg-BG" w:eastAsia="bg-BG"/>
        </w:rPr>
      </w:pPr>
      <w:r w:rsidRPr="00B92151">
        <w:rPr>
          <w:rFonts w:ascii="Times New Roman" w:eastAsia="Times New Roman" w:hAnsi="Times New Roman"/>
          <w:b/>
          <w:sz w:val="24"/>
          <w:szCs w:val="24"/>
          <w:lang w:val="bg-BG" w:eastAsia="bg-BG"/>
        </w:rPr>
        <w:t>Димитрова, Антонина</w:t>
      </w:r>
      <w:r>
        <w:rPr>
          <w:rFonts w:ascii="Times New Roman" w:eastAsia="Times New Roman" w:hAnsi="Times New Roman"/>
          <w:sz w:val="24"/>
          <w:szCs w:val="24"/>
          <w:lang w:val="bg-BG" w:eastAsia="bg-BG"/>
        </w:rPr>
        <w:t xml:space="preserve">. Правни възможности за защита на кредиторите при разпореждане от единия съпруг с вещни права съпружеска общност. Научни трудове на Русенския университет, 2010, </w:t>
      </w:r>
      <w:r>
        <w:rPr>
          <w:rFonts w:ascii="Times New Roman" w:eastAsia="Times New Roman" w:hAnsi="Times New Roman"/>
          <w:sz w:val="24"/>
          <w:szCs w:val="24"/>
          <w:lang w:eastAsia="bg-BG"/>
        </w:rPr>
        <w:t>(</w:t>
      </w:r>
      <w:r>
        <w:rPr>
          <w:rFonts w:ascii="Times New Roman" w:eastAsia="Times New Roman" w:hAnsi="Times New Roman"/>
          <w:sz w:val="24"/>
          <w:szCs w:val="24"/>
          <w:lang w:val="bg-BG" w:eastAsia="bg-BG"/>
        </w:rPr>
        <w:t>49</w:t>
      </w:r>
      <w:r>
        <w:rPr>
          <w:rFonts w:ascii="Times New Roman" w:eastAsia="Times New Roman" w:hAnsi="Times New Roman"/>
          <w:sz w:val="24"/>
          <w:szCs w:val="24"/>
          <w:lang w:eastAsia="bg-BG"/>
        </w:rPr>
        <w:t xml:space="preserve">), </w:t>
      </w:r>
      <w:r>
        <w:rPr>
          <w:rFonts w:ascii="Times New Roman" w:eastAsia="Times New Roman" w:hAnsi="Times New Roman"/>
          <w:sz w:val="24"/>
          <w:szCs w:val="24"/>
          <w:lang w:val="bg-BG" w:eastAsia="bg-BG"/>
        </w:rPr>
        <w:t>7, 124-129.</w:t>
      </w:r>
      <w:r w:rsidR="00F2337B" w:rsidRPr="00F2337B">
        <w:t xml:space="preserve"> </w:t>
      </w:r>
      <w:r w:rsidR="00F2337B" w:rsidRPr="00F2337B">
        <w:rPr>
          <w:rFonts w:ascii="Times New Roman" w:eastAsia="Times New Roman" w:hAnsi="Times New Roman"/>
          <w:sz w:val="24"/>
          <w:szCs w:val="24"/>
          <w:lang w:val="bg-BG" w:eastAsia="bg-BG"/>
        </w:rPr>
        <w:t xml:space="preserve">Достъпно на: </w:t>
      </w:r>
      <w:hyperlink r:id="rId13" w:history="1">
        <w:r w:rsidR="009F0C42" w:rsidRPr="00944D1E">
          <w:rPr>
            <w:rStyle w:val="Hyperlink"/>
            <w:rFonts w:ascii="Times New Roman" w:eastAsia="Times New Roman" w:hAnsi="Times New Roman"/>
            <w:sz w:val="24"/>
            <w:szCs w:val="24"/>
            <w:lang w:val="bg-BG" w:eastAsia="bg-BG"/>
          </w:rPr>
          <w:t>http://conf.uni-ruse.bg/bg/docs/cp10/7/7-24.pdf</w:t>
        </w:r>
      </w:hyperlink>
    </w:p>
    <w:p w:rsidR="0057039A" w:rsidRDefault="0057039A" w:rsidP="00F2337B">
      <w:pPr>
        <w:tabs>
          <w:tab w:val="left" w:pos="1095"/>
        </w:tabs>
        <w:jc w:val="both"/>
        <w:rPr>
          <w:rFonts w:ascii="Times New Roman" w:eastAsia="Times New Roman" w:hAnsi="Times New Roman"/>
          <w:sz w:val="24"/>
          <w:szCs w:val="24"/>
          <w:lang w:val="bg-BG" w:eastAsia="bg-BG"/>
        </w:rPr>
      </w:pPr>
      <w:r w:rsidRPr="00846F28">
        <w:rPr>
          <w:rFonts w:ascii="Times New Roman" w:eastAsia="Times New Roman" w:hAnsi="Times New Roman"/>
          <w:b/>
          <w:sz w:val="24"/>
          <w:szCs w:val="24"/>
          <w:lang w:val="bg-BG" w:eastAsia="bg-BG"/>
        </w:rPr>
        <w:t>Ставру, Стоян</w:t>
      </w:r>
      <w:r>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Съсобственост. Правни аспекти, С.Сиби, 2010, с. 350</w:t>
      </w:r>
    </w:p>
    <w:p w:rsidR="008601B2" w:rsidRPr="003917AD" w:rsidRDefault="008601B2" w:rsidP="008601B2">
      <w:pPr>
        <w:tabs>
          <w:tab w:val="left" w:pos="1095"/>
        </w:tabs>
        <w:jc w:val="both"/>
        <w:rPr>
          <w:rFonts w:ascii="Times New Roman" w:eastAsia="Times New Roman" w:hAnsi="Times New Roman"/>
          <w:sz w:val="24"/>
          <w:szCs w:val="24"/>
          <w:lang w:val="bg-BG" w:eastAsia="bg-BG"/>
        </w:rPr>
      </w:pPr>
      <w:r w:rsidRPr="00846F28">
        <w:rPr>
          <w:rFonts w:ascii="Times New Roman" w:eastAsia="Times New Roman" w:hAnsi="Times New Roman"/>
          <w:b/>
          <w:sz w:val="24"/>
          <w:szCs w:val="24"/>
          <w:lang w:val="bg-BG" w:eastAsia="bg-BG"/>
        </w:rPr>
        <w:t>Маринова,</w:t>
      </w:r>
      <w:r w:rsidRPr="003917AD">
        <w:rPr>
          <w:rFonts w:ascii="Times New Roman" w:eastAsia="Times New Roman" w:hAnsi="Times New Roman"/>
          <w:sz w:val="24"/>
          <w:szCs w:val="24"/>
          <w:lang w:val="bg-BG" w:eastAsia="bg-BG"/>
        </w:rPr>
        <w:t xml:space="preserve"> </w:t>
      </w:r>
      <w:r w:rsidRPr="00846F28">
        <w:rPr>
          <w:rFonts w:ascii="Times New Roman" w:eastAsia="Times New Roman" w:hAnsi="Times New Roman"/>
          <w:b/>
          <w:sz w:val="24"/>
          <w:szCs w:val="24"/>
          <w:lang w:val="bg-BG" w:eastAsia="bg-BG"/>
        </w:rPr>
        <w:t>Бисерка</w:t>
      </w:r>
      <w:r>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Страните по предварителeн договор за продажба на недвижим имот“, статия публикувана на 2013-11-29. сп. "Собственост и право", 2013 г., кн. 11, с. 5</w:t>
      </w:r>
    </w:p>
    <w:p w:rsidR="008601B2" w:rsidRDefault="008601B2" w:rsidP="00F2337B">
      <w:pPr>
        <w:tabs>
          <w:tab w:val="left" w:pos="1095"/>
        </w:tabs>
        <w:jc w:val="both"/>
        <w:rPr>
          <w:rFonts w:ascii="Times New Roman" w:eastAsia="Times New Roman" w:hAnsi="Times New Roman"/>
          <w:sz w:val="24"/>
          <w:szCs w:val="24"/>
          <w:lang w:val="bg-BG" w:eastAsia="bg-BG"/>
        </w:rPr>
      </w:pPr>
      <w:r w:rsidRPr="008601B2">
        <w:rPr>
          <w:rFonts w:ascii="Times New Roman" w:eastAsia="Times New Roman" w:hAnsi="Times New Roman"/>
          <w:b/>
          <w:sz w:val="24"/>
          <w:szCs w:val="24"/>
          <w:lang w:val="bg-BG" w:eastAsia="bg-BG"/>
        </w:rPr>
        <w:t>Тасев, Симеон, Методи Марков</w:t>
      </w:r>
      <w:r w:rsidRPr="008601B2">
        <w:rPr>
          <w:rFonts w:ascii="Times New Roman" w:eastAsia="Times New Roman" w:hAnsi="Times New Roman"/>
          <w:sz w:val="24"/>
          <w:szCs w:val="24"/>
          <w:lang w:val="bg-BG" w:eastAsia="bg-BG"/>
        </w:rPr>
        <w:t>, Гражданско право, обща част, С. Сиби, 2015, с. 176.</w:t>
      </w:r>
    </w:p>
    <w:p w:rsidR="008601B2" w:rsidRDefault="008601B2" w:rsidP="00F2337B">
      <w:pPr>
        <w:tabs>
          <w:tab w:val="left" w:pos="1095"/>
        </w:tabs>
        <w:jc w:val="both"/>
        <w:rPr>
          <w:rFonts w:ascii="Times New Roman" w:eastAsia="Times New Roman" w:hAnsi="Times New Roman"/>
          <w:sz w:val="24"/>
          <w:szCs w:val="24"/>
          <w:lang w:val="bg-BG" w:eastAsia="bg-BG"/>
        </w:rPr>
      </w:pPr>
      <w:r w:rsidRPr="008601B2">
        <w:rPr>
          <w:rFonts w:ascii="Times New Roman" w:eastAsia="Times New Roman" w:hAnsi="Times New Roman"/>
          <w:b/>
          <w:sz w:val="24"/>
          <w:szCs w:val="24"/>
          <w:lang w:val="bg-BG" w:eastAsia="bg-BG"/>
        </w:rPr>
        <w:t>Стоянов, Димитър.</w:t>
      </w:r>
      <w:r w:rsidRPr="008601B2">
        <w:rPr>
          <w:rFonts w:ascii="Times New Roman" w:eastAsia="Times New Roman" w:hAnsi="Times New Roman"/>
          <w:sz w:val="24"/>
          <w:szCs w:val="24"/>
          <w:lang w:val="bg-BG" w:eastAsia="bg-BG"/>
        </w:rPr>
        <w:t xml:space="preserve"> Придобивният способ по чл. 78 ЗС, Сиела Норма, С., 2016 г., с. 357; бел. под линия № 1184</w:t>
      </w:r>
      <w:r>
        <w:rPr>
          <w:rFonts w:ascii="Times New Roman" w:eastAsia="Times New Roman" w:hAnsi="Times New Roman"/>
          <w:sz w:val="24"/>
          <w:szCs w:val="24"/>
          <w:lang w:val="bg-BG" w:eastAsia="bg-BG"/>
        </w:rPr>
        <w:t>.</w:t>
      </w:r>
    </w:p>
    <w:p w:rsidR="008601B2" w:rsidRPr="003917AD" w:rsidRDefault="008601B2" w:rsidP="008601B2">
      <w:pPr>
        <w:tabs>
          <w:tab w:val="left" w:pos="1095"/>
        </w:tabs>
        <w:jc w:val="both"/>
        <w:rPr>
          <w:rFonts w:ascii="Times New Roman" w:eastAsia="Times New Roman" w:hAnsi="Times New Roman"/>
          <w:sz w:val="24"/>
          <w:szCs w:val="24"/>
          <w:lang w:val="bg-BG" w:eastAsia="bg-BG"/>
        </w:rPr>
      </w:pPr>
      <w:r w:rsidRPr="00142F24">
        <w:rPr>
          <w:rFonts w:ascii="Times New Roman" w:eastAsia="Times New Roman" w:hAnsi="Times New Roman"/>
          <w:b/>
          <w:sz w:val="24"/>
          <w:szCs w:val="24"/>
          <w:lang w:val="bg-BG" w:eastAsia="bg-BG"/>
        </w:rPr>
        <w:t>Малчев, Михаил</w:t>
      </w:r>
      <w:r w:rsidRPr="009C5913">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За правната природа на чл.76 от Закона за наследството и характера на ограничението в него. – сп. Собственост и право, 2011 г., брой 7, приложение, (с. 1-29) на стр. 15, бел. 22.</w:t>
      </w:r>
    </w:p>
    <w:p w:rsidR="008601B2" w:rsidRPr="003917AD" w:rsidRDefault="008601B2" w:rsidP="008601B2">
      <w:pPr>
        <w:tabs>
          <w:tab w:val="left" w:pos="1095"/>
        </w:tabs>
        <w:jc w:val="both"/>
        <w:rPr>
          <w:rFonts w:ascii="Times New Roman" w:eastAsia="Times New Roman" w:hAnsi="Times New Roman"/>
          <w:sz w:val="24"/>
          <w:szCs w:val="24"/>
          <w:lang w:val="bg-BG" w:eastAsia="bg-BG"/>
        </w:rPr>
      </w:pPr>
      <w:r w:rsidRPr="00142F24">
        <w:rPr>
          <w:rFonts w:ascii="Times New Roman" w:eastAsia="Times New Roman" w:hAnsi="Times New Roman"/>
          <w:b/>
          <w:sz w:val="24"/>
          <w:szCs w:val="24"/>
          <w:lang w:val="bg-BG" w:eastAsia="bg-BG"/>
        </w:rPr>
        <w:t>Стоянов</w:t>
      </w:r>
      <w:r>
        <w:rPr>
          <w:rFonts w:ascii="Times New Roman" w:eastAsia="Times New Roman" w:hAnsi="Times New Roman"/>
          <w:b/>
          <w:sz w:val="24"/>
          <w:szCs w:val="24"/>
          <w:lang w:val="bg-BG" w:eastAsia="bg-BG"/>
        </w:rPr>
        <w:t>, Димитър</w:t>
      </w:r>
      <w:r w:rsidRPr="009C5913">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Придобивният способ по чл.78 от закона на собствеността. Дисертационен труд. София, 2015</w:t>
      </w:r>
      <w:r>
        <w:rPr>
          <w:rFonts w:ascii="Times New Roman" w:eastAsia="Times New Roman" w:hAnsi="Times New Roman"/>
          <w:sz w:val="24"/>
          <w:szCs w:val="24"/>
          <w:lang w:val="bg-BG" w:eastAsia="bg-BG"/>
        </w:rPr>
        <w:t>.</w:t>
      </w:r>
    </w:p>
    <w:p w:rsidR="008601B2" w:rsidRPr="000010AB" w:rsidRDefault="008601B2" w:rsidP="008601B2">
      <w:pPr>
        <w:tabs>
          <w:tab w:val="left" w:pos="1095"/>
        </w:tabs>
        <w:jc w:val="both"/>
        <w:rPr>
          <w:rFonts w:ascii="Times New Roman" w:eastAsia="Times New Roman" w:hAnsi="Times New Roman"/>
          <w:sz w:val="24"/>
          <w:szCs w:val="24"/>
          <w:lang w:val="bg-BG" w:eastAsia="bg-BG"/>
        </w:rPr>
      </w:pPr>
      <w:r w:rsidRPr="00142F24">
        <w:rPr>
          <w:rFonts w:ascii="Times New Roman" w:eastAsia="Times New Roman" w:hAnsi="Times New Roman"/>
          <w:b/>
          <w:sz w:val="24"/>
          <w:szCs w:val="24"/>
          <w:lang w:val="bg-BG" w:eastAsia="bg-BG"/>
        </w:rPr>
        <w:t>Шопов, Ангел</w:t>
      </w:r>
      <w:r w:rsidRPr="009C5913">
        <w:rPr>
          <w:rFonts w:ascii="Times New Roman" w:eastAsia="Times New Roman" w:hAnsi="Times New Roman"/>
          <w:b/>
          <w:sz w:val="24"/>
          <w:szCs w:val="24"/>
          <w:lang w:val="bg-BG" w:eastAsia="bg-BG"/>
        </w:rPr>
        <w:t>.</w:t>
      </w:r>
      <w:r>
        <w:rPr>
          <w:rFonts w:ascii="Times New Roman" w:eastAsia="Times New Roman" w:hAnsi="Times New Roman"/>
          <w:sz w:val="24"/>
          <w:szCs w:val="24"/>
          <w:lang w:val="bg-BG" w:eastAsia="bg-BG"/>
        </w:rPr>
        <w:t xml:space="preserve"> Унищожаемост на договорите поради грешка и отговорност за недостатъци /сравнение/, Съвременно право, </w:t>
      </w:r>
      <w:r>
        <w:rPr>
          <w:rFonts w:ascii="Times New Roman" w:eastAsia="Times New Roman" w:hAnsi="Times New Roman"/>
          <w:sz w:val="24"/>
          <w:szCs w:val="24"/>
          <w:lang w:eastAsia="bg-BG"/>
        </w:rPr>
        <w:t>XXIII,</w:t>
      </w:r>
      <w:r>
        <w:rPr>
          <w:rFonts w:ascii="Times New Roman" w:eastAsia="Times New Roman" w:hAnsi="Times New Roman"/>
          <w:sz w:val="24"/>
          <w:szCs w:val="24"/>
          <w:lang w:val="bg-BG" w:eastAsia="bg-BG"/>
        </w:rPr>
        <w:t xml:space="preserve"> 2012, №6,С.68-91.</w:t>
      </w:r>
    </w:p>
    <w:p w:rsidR="008601B2" w:rsidRDefault="008601B2" w:rsidP="00F2337B">
      <w:pPr>
        <w:tabs>
          <w:tab w:val="left" w:pos="1095"/>
        </w:tabs>
        <w:jc w:val="both"/>
        <w:rPr>
          <w:rFonts w:ascii="Times New Roman" w:eastAsia="Times New Roman" w:hAnsi="Times New Roman"/>
          <w:sz w:val="24"/>
          <w:szCs w:val="24"/>
          <w:lang w:val="bg-BG" w:eastAsia="bg-BG"/>
        </w:rPr>
      </w:pPr>
    </w:p>
    <w:p w:rsidR="009F0C42" w:rsidRDefault="009F0C42" w:rsidP="00F2337B">
      <w:pPr>
        <w:tabs>
          <w:tab w:val="left" w:pos="1095"/>
        </w:tabs>
        <w:jc w:val="both"/>
        <w:rPr>
          <w:rFonts w:ascii="Times New Roman" w:eastAsia="Times New Roman" w:hAnsi="Times New Roman"/>
          <w:sz w:val="24"/>
          <w:szCs w:val="24"/>
          <w:lang w:val="bg-BG" w:eastAsia="bg-BG"/>
        </w:rPr>
      </w:pPr>
    </w:p>
    <w:p w:rsidR="009F36F6" w:rsidRPr="00B92151" w:rsidRDefault="00B92151" w:rsidP="00B92151">
      <w:pPr>
        <w:tabs>
          <w:tab w:val="left" w:pos="1095"/>
        </w:tabs>
        <w:jc w:val="center"/>
        <w:rPr>
          <w:rFonts w:ascii="Times New Roman" w:eastAsia="Times New Roman" w:hAnsi="Times New Roman"/>
          <w:b/>
          <w:sz w:val="24"/>
          <w:szCs w:val="24"/>
          <w:lang w:val="bg-BG" w:eastAsia="bg-BG"/>
        </w:rPr>
      </w:pPr>
      <w:r w:rsidRPr="00B92151">
        <w:rPr>
          <w:rFonts w:ascii="Times New Roman" w:eastAsia="Times New Roman" w:hAnsi="Times New Roman"/>
          <w:b/>
          <w:sz w:val="24"/>
          <w:szCs w:val="24"/>
          <w:lang w:val="bg-BG" w:eastAsia="bg-BG"/>
        </w:rPr>
        <w:t>Цитирания през последните пет години (2017-2021)</w:t>
      </w:r>
    </w:p>
    <w:p w:rsidR="00B92151" w:rsidRDefault="00B92151" w:rsidP="009F36F6">
      <w:pPr>
        <w:tabs>
          <w:tab w:val="left" w:pos="1095"/>
        </w:tabs>
        <w:jc w:val="both"/>
        <w:rPr>
          <w:rFonts w:ascii="Times New Roman" w:eastAsia="Times New Roman" w:hAnsi="Times New Roman"/>
          <w:sz w:val="24"/>
          <w:szCs w:val="24"/>
          <w:lang w:val="bg-BG" w:eastAsia="bg-BG"/>
        </w:rPr>
      </w:pPr>
      <w:r w:rsidRPr="00B92151">
        <w:rPr>
          <w:rFonts w:ascii="Times New Roman" w:eastAsia="Times New Roman" w:hAnsi="Times New Roman"/>
          <w:b/>
          <w:sz w:val="24"/>
          <w:szCs w:val="24"/>
          <w:lang w:val="bg-BG" w:eastAsia="bg-BG"/>
        </w:rPr>
        <w:t xml:space="preserve">Хаджиев, Димо. </w:t>
      </w:r>
      <w:r w:rsidRPr="00B92151">
        <w:rPr>
          <w:rFonts w:ascii="Times New Roman" w:eastAsia="Times New Roman" w:hAnsi="Times New Roman"/>
          <w:sz w:val="24"/>
          <w:szCs w:val="24"/>
          <w:lang w:val="bg-BG" w:eastAsia="bg-BG"/>
        </w:rPr>
        <w:t>Придобивният способ по чл. 24, ал. 4 от семейния кодекс. // Правна мисъл , 61, 2020, №.3, с.90-104.</w:t>
      </w:r>
    </w:p>
    <w:p w:rsidR="00B92151" w:rsidRPr="00B92151" w:rsidRDefault="00B92151" w:rsidP="009F36F6">
      <w:pPr>
        <w:tabs>
          <w:tab w:val="left" w:pos="1095"/>
        </w:tabs>
        <w:jc w:val="both"/>
        <w:rPr>
          <w:rFonts w:ascii="Times New Roman" w:eastAsia="Times New Roman" w:hAnsi="Times New Roman"/>
          <w:sz w:val="24"/>
          <w:szCs w:val="24"/>
          <w:lang w:val="bg-BG" w:eastAsia="bg-BG"/>
        </w:rPr>
      </w:pPr>
      <w:r w:rsidRPr="00B92151">
        <w:rPr>
          <w:rFonts w:ascii="Times New Roman" w:eastAsia="Times New Roman" w:hAnsi="Times New Roman"/>
          <w:b/>
          <w:sz w:val="24"/>
          <w:szCs w:val="24"/>
          <w:lang w:val="bg-BG" w:eastAsia="bg-BG"/>
        </w:rPr>
        <w:t xml:space="preserve">Топузов, Димитър. </w:t>
      </w:r>
      <w:r w:rsidRPr="00B92151">
        <w:rPr>
          <w:rFonts w:ascii="Times New Roman" w:eastAsia="Times New Roman" w:hAnsi="Times New Roman"/>
          <w:sz w:val="24"/>
          <w:szCs w:val="24"/>
          <w:lang w:val="bg-BG" w:eastAsia="bg-BG"/>
        </w:rPr>
        <w:t>Представителството между съпрузи в светлината на Принципите на Европейското семейно право. – Studia Iuris, бр. 1/2017 г., достъпно на http://studiaiuris.com/, ISSN 2367-5314</w:t>
      </w:r>
    </w:p>
    <w:p w:rsidR="00B92151" w:rsidRDefault="00B92151" w:rsidP="009F36F6">
      <w:pPr>
        <w:tabs>
          <w:tab w:val="left" w:pos="1095"/>
        </w:tabs>
        <w:jc w:val="both"/>
        <w:rPr>
          <w:rFonts w:ascii="Times New Roman" w:eastAsia="Times New Roman" w:hAnsi="Times New Roman"/>
          <w:sz w:val="24"/>
          <w:szCs w:val="24"/>
          <w:lang w:val="bg-BG" w:eastAsia="bg-BG"/>
        </w:rPr>
      </w:pPr>
      <w:r w:rsidRPr="00B92151">
        <w:rPr>
          <w:rFonts w:ascii="Times New Roman" w:eastAsia="Times New Roman" w:hAnsi="Times New Roman"/>
          <w:b/>
          <w:sz w:val="24"/>
          <w:szCs w:val="24"/>
          <w:lang w:val="bg-BG" w:eastAsia="bg-BG"/>
        </w:rPr>
        <w:t>Стоянов, Венцислав</w:t>
      </w:r>
      <w:r w:rsidRPr="00B92151">
        <w:rPr>
          <w:rFonts w:ascii="Times New Roman" w:eastAsia="Times New Roman" w:hAnsi="Times New Roman"/>
          <w:sz w:val="24"/>
          <w:szCs w:val="24"/>
          <w:lang w:val="bg-BG" w:eastAsia="bg-BG"/>
        </w:rPr>
        <w:t>. Сделки на управление и сделки на разпореждане. - в: Сборник научни изследвания в чест на 80-годишнината на проф. Цанка Цанкова. С.: Университетско издателство "Св. Клим</w:t>
      </w:r>
      <w:r>
        <w:rPr>
          <w:rFonts w:ascii="Times New Roman" w:eastAsia="Times New Roman" w:hAnsi="Times New Roman"/>
          <w:sz w:val="24"/>
          <w:szCs w:val="24"/>
          <w:lang w:val="bg-BG" w:eastAsia="bg-BG"/>
        </w:rPr>
        <w:t>ент Охридски", 2021 (под печат).</w:t>
      </w:r>
    </w:p>
    <w:p w:rsidR="008601B2" w:rsidRPr="008601B2" w:rsidRDefault="008601B2" w:rsidP="008601B2">
      <w:pPr>
        <w:tabs>
          <w:tab w:val="left" w:pos="1095"/>
        </w:tabs>
        <w:jc w:val="both"/>
        <w:rPr>
          <w:rFonts w:ascii="Times New Roman" w:eastAsia="Times New Roman" w:hAnsi="Times New Roman"/>
          <w:sz w:val="24"/>
          <w:szCs w:val="24"/>
          <w:lang w:val="bg-BG" w:eastAsia="bg-BG"/>
        </w:rPr>
      </w:pPr>
      <w:r w:rsidRPr="008601B2">
        <w:rPr>
          <w:rFonts w:ascii="Times New Roman" w:eastAsia="Times New Roman" w:hAnsi="Times New Roman"/>
          <w:b/>
          <w:sz w:val="24"/>
          <w:szCs w:val="24"/>
          <w:lang w:val="bg-BG" w:eastAsia="bg-BG"/>
        </w:rPr>
        <w:lastRenderedPageBreak/>
        <w:t>Петров, Васил</w:t>
      </w:r>
      <w:r w:rsidRPr="008601B2">
        <w:rPr>
          <w:rFonts w:ascii="Times New Roman" w:eastAsia="Times New Roman" w:hAnsi="Times New Roman"/>
          <w:sz w:val="24"/>
          <w:szCs w:val="24"/>
          <w:lang w:val="bg-BG" w:eastAsia="bg-BG"/>
        </w:rPr>
        <w:t>. Кадуциране на актове на разпореждане на сънаследник с отделен предмет от наследството преди делбата (чл. 76 ЗН). // Съвременно право , 2, 2018, с. 29-47.</w:t>
      </w:r>
    </w:p>
    <w:p w:rsidR="008601B2" w:rsidRDefault="008601B2" w:rsidP="008601B2">
      <w:pPr>
        <w:tabs>
          <w:tab w:val="left" w:pos="1095"/>
        </w:tabs>
        <w:jc w:val="both"/>
        <w:rPr>
          <w:rFonts w:ascii="Times New Roman" w:eastAsia="Times New Roman" w:hAnsi="Times New Roman"/>
          <w:sz w:val="24"/>
          <w:szCs w:val="24"/>
          <w:lang w:val="bg-BG" w:eastAsia="bg-BG"/>
        </w:rPr>
      </w:pPr>
      <w:r w:rsidRPr="008601B2">
        <w:rPr>
          <w:rFonts w:ascii="Times New Roman" w:eastAsia="Times New Roman" w:hAnsi="Times New Roman"/>
          <w:b/>
          <w:sz w:val="24"/>
          <w:szCs w:val="24"/>
          <w:lang w:val="bg-BG" w:eastAsia="bg-BG"/>
        </w:rPr>
        <w:t>Стоянов, Димитър</w:t>
      </w:r>
      <w:r w:rsidRPr="008601B2">
        <w:rPr>
          <w:rFonts w:ascii="Times New Roman" w:eastAsia="Times New Roman" w:hAnsi="Times New Roman"/>
          <w:sz w:val="24"/>
          <w:szCs w:val="24"/>
          <w:lang w:val="bg-BG" w:eastAsia="bg-BG"/>
        </w:rPr>
        <w:t>. Добросъвестното придобиване на вещни права върху движими вещи при условията на чл. 24, ал. 5, изречение първо от Семейния кодекс и чл. 78, ал. 1 от Закона за собствеността – едно необходимо отграничение. – В: Актуални въпроси на семейното и наследственото право. Сборник в памет на проф. Лиляна Ненова, С., УИ „Св. Климент Охридски”, 2017, с. 340, бел. под линия № 21.</w:t>
      </w:r>
    </w:p>
    <w:p w:rsidR="0057039A" w:rsidRDefault="001B12E5" w:rsidP="009F36F6">
      <w:pPr>
        <w:tabs>
          <w:tab w:val="left" w:pos="1095"/>
        </w:tabs>
        <w:jc w:val="both"/>
        <w:rPr>
          <w:rFonts w:ascii="Times New Roman" w:eastAsia="Times New Roman" w:hAnsi="Times New Roman"/>
          <w:sz w:val="24"/>
          <w:szCs w:val="24"/>
          <w:lang w:val="bg-BG" w:eastAsia="bg-BG"/>
        </w:rPr>
      </w:pPr>
      <w:r w:rsidRPr="001B12E5">
        <w:rPr>
          <w:rFonts w:ascii="Times New Roman" w:eastAsia="Times New Roman" w:hAnsi="Times New Roman"/>
          <w:b/>
          <w:sz w:val="24"/>
          <w:szCs w:val="24"/>
          <w:lang w:val="bg-BG" w:eastAsia="bg-BG"/>
        </w:rPr>
        <w:t>Решение № 1794</w:t>
      </w:r>
      <w:r w:rsidRPr="001B12E5">
        <w:rPr>
          <w:rFonts w:ascii="Times New Roman" w:eastAsia="Times New Roman" w:hAnsi="Times New Roman"/>
          <w:sz w:val="24"/>
          <w:szCs w:val="24"/>
          <w:lang w:val="bg-BG" w:eastAsia="bg-BG"/>
        </w:rPr>
        <w:t xml:space="preserve"> от 27.04.2018 г. на РС - Варна по гр. д. № 15698/2017 г.</w:t>
      </w:r>
    </w:p>
    <w:p w:rsidR="0057039A" w:rsidRDefault="0057039A" w:rsidP="009F36F6">
      <w:pPr>
        <w:tabs>
          <w:tab w:val="left" w:pos="1095"/>
        </w:tabs>
        <w:jc w:val="both"/>
        <w:rPr>
          <w:rFonts w:ascii="Times New Roman" w:eastAsia="Times New Roman" w:hAnsi="Times New Roman"/>
          <w:sz w:val="24"/>
          <w:szCs w:val="24"/>
          <w:lang w:val="bg-BG" w:eastAsia="bg-BG"/>
        </w:rPr>
      </w:pPr>
    </w:p>
    <w:p w:rsidR="009F36F6" w:rsidRPr="003917AD" w:rsidRDefault="009F36F6" w:rsidP="009F36F6">
      <w:pPr>
        <w:tabs>
          <w:tab w:val="left" w:pos="1095"/>
        </w:tabs>
        <w:jc w:val="both"/>
        <w:rPr>
          <w:rFonts w:ascii="Times New Roman" w:eastAsia="Times New Roman" w:hAnsi="Times New Roman"/>
          <w:sz w:val="24"/>
          <w:szCs w:val="24"/>
          <w:lang w:val="bg-BG" w:eastAsia="bg-BG"/>
        </w:rPr>
      </w:pPr>
    </w:p>
    <w:p w:rsidR="009F36F6" w:rsidRPr="0092470C" w:rsidRDefault="00C635A0" w:rsidP="009F36F6">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w:t>
      </w:r>
      <w:r w:rsidR="009F36F6" w:rsidRPr="003917AD">
        <w:rPr>
          <w:rFonts w:ascii="Times New Roman" w:eastAsia="Times New Roman" w:hAnsi="Times New Roman"/>
          <w:sz w:val="24"/>
          <w:szCs w:val="24"/>
          <w:lang w:val="bg-BG" w:eastAsia="bg-BG"/>
        </w:rPr>
        <w:t>Завет и тежест, пряк и косвен завет. - Практ. право, 1994, № 2, 17-20</w:t>
      </w:r>
      <w:r w:rsidR="004E4AB0">
        <w:rPr>
          <w:rFonts w:ascii="Times New Roman" w:eastAsia="Times New Roman" w:hAnsi="Times New Roman"/>
          <w:sz w:val="24"/>
          <w:szCs w:val="24"/>
          <w:lang w:val="bg-BG" w:eastAsia="bg-BG"/>
        </w:rPr>
        <w:t xml:space="preserve"> – </w:t>
      </w:r>
      <w:r w:rsidR="004E4AB0" w:rsidRPr="0092470C">
        <w:rPr>
          <w:rFonts w:ascii="Times New Roman" w:eastAsia="Times New Roman" w:hAnsi="Times New Roman"/>
          <w:b/>
          <w:sz w:val="24"/>
          <w:szCs w:val="24"/>
          <w:lang w:val="bg-BG" w:eastAsia="bg-BG"/>
        </w:rPr>
        <w:t>8 цитирания</w:t>
      </w:r>
    </w:p>
    <w:p w:rsidR="00C635A0" w:rsidRPr="004E4AB0" w:rsidRDefault="00C635A0" w:rsidP="009F36F6">
      <w:pPr>
        <w:tabs>
          <w:tab w:val="left" w:pos="1095"/>
        </w:tabs>
        <w:jc w:val="both"/>
        <w:rPr>
          <w:rFonts w:ascii="Times New Roman" w:eastAsia="Times New Roman" w:hAnsi="Times New Roman"/>
          <w:b/>
          <w:sz w:val="24"/>
          <w:szCs w:val="24"/>
          <w:lang w:val="bg-BG" w:eastAsia="bg-BG"/>
        </w:rPr>
      </w:pPr>
      <w:r w:rsidRPr="004E4AB0">
        <w:rPr>
          <w:rFonts w:ascii="Times New Roman" w:eastAsia="Times New Roman" w:hAnsi="Times New Roman"/>
          <w:b/>
          <w:sz w:val="24"/>
          <w:szCs w:val="24"/>
          <w:lang w:val="bg-BG" w:eastAsia="bg-BG"/>
        </w:rPr>
        <w:t>Цитиран в:</w:t>
      </w:r>
    </w:p>
    <w:p w:rsidR="009F36F6" w:rsidRPr="003917AD" w:rsidRDefault="009F36F6" w:rsidP="009F36F6">
      <w:pPr>
        <w:tabs>
          <w:tab w:val="left" w:pos="1095"/>
        </w:tabs>
        <w:jc w:val="both"/>
        <w:rPr>
          <w:rFonts w:ascii="Times New Roman" w:eastAsia="Times New Roman" w:hAnsi="Times New Roman"/>
          <w:sz w:val="24"/>
          <w:szCs w:val="24"/>
          <w:lang w:val="bg-BG" w:eastAsia="bg-BG"/>
        </w:rPr>
      </w:pPr>
      <w:r w:rsidRPr="004E4AB0">
        <w:rPr>
          <w:rFonts w:ascii="Times New Roman" w:eastAsia="Times New Roman" w:hAnsi="Times New Roman"/>
          <w:b/>
          <w:sz w:val="24"/>
          <w:szCs w:val="24"/>
          <w:lang w:val="bg-BG" w:eastAsia="bg-BG"/>
        </w:rPr>
        <w:t>Петров</w:t>
      </w:r>
      <w:r w:rsidR="004E4AB0">
        <w:rPr>
          <w:rFonts w:ascii="Times New Roman" w:eastAsia="Times New Roman" w:hAnsi="Times New Roman"/>
          <w:b/>
          <w:sz w:val="24"/>
          <w:szCs w:val="24"/>
          <w:lang w:val="bg-BG" w:eastAsia="bg-BG"/>
        </w:rPr>
        <w:t>, Васил</w:t>
      </w:r>
      <w:r w:rsidRPr="003917AD">
        <w:rPr>
          <w:rFonts w:ascii="Times New Roman" w:eastAsia="Times New Roman" w:hAnsi="Times New Roman"/>
          <w:sz w:val="24"/>
          <w:szCs w:val="24"/>
          <w:lang w:val="bg-BG" w:eastAsia="bg-BG"/>
        </w:rPr>
        <w:t>. Библиография на българската правна литература по наследствено право (1949-2014).  Юридически свят, №1, 2015, с.107.</w:t>
      </w:r>
    </w:p>
    <w:p w:rsidR="009F36F6" w:rsidRPr="003917AD" w:rsidRDefault="009F36F6" w:rsidP="009F36F6">
      <w:pPr>
        <w:tabs>
          <w:tab w:val="left" w:pos="1095"/>
        </w:tabs>
        <w:jc w:val="both"/>
        <w:rPr>
          <w:rFonts w:ascii="Times New Roman" w:eastAsia="Times New Roman" w:hAnsi="Times New Roman"/>
          <w:sz w:val="24"/>
          <w:szCs w:val="24"/>
          <w:lang w:val="bg-BG" w:eastAsia="bg-BG"/>
        </w:rPr>
      </w:pPr>
      <w:r w:rsidRPr="004E4AB0">
        <w:rPr>
          <w:rFonts w:ascii="Times New Roman" w:eastAsia="Times New Roman" w:hAnsi="Times New Roman"/>
          <w:b/>
          <w:sz w:val="24"/>
          <w:szCs w:val="24"/>
          <w:lang w:val="bg-BG" w:eastAsia="bg-BG"/>
        </w:rPr>
        <w:t>Кунчев</w:t>
      </w:r>
      <w:r w:rsidR="004E4AB0" w:rsidRPr="004E4AB0">
        <w:rPr>
          <w:rFonts w:ascii="Times New Roman" w:eastAsia="Times New Roman" w:hAnsi="Times New Roman"/>
          <w:b/>
          <w:sz w:val="24"/>
          <w:szCs w:val="24"/>
          <w:lang w:val="bg-BG" w:eastAsia="bg-BG"/>
        </w:rPr>
        <w:t>, Константин</w:t>
      </w:r>
      <w:r w:rsidRPr="003917AD">
        <w:rPr>
          <w:rFonts w:ascii="Times New Roman" w:eastAsia="Times New Roman" w:hAnsi="Times New Roman"/>
          <w:sz w:val="24"/>
          <w:szCs w:val="24"/>
          <w:lang w:val="bg-BG" w:eastAsia="bg-BG"/>
        </w:rPr>
        <w:t>. Закон за задъженията и договорите. Задължителна съдебна практика. Недействителност на договорите, представителство, едностранни волеизявления /чл. 26-44/. С. Сиби, 2015, с.10.</w:t>
      </w:r>
    </w:p>
    <w:p w:rsidR="00114A03" w:rsidRPr="00114A03" w:rsidRDefault="00114A03" w:rsidP="00114A03">
      <w:pPr>
        <w:tabs>
          <w:tab w:val="left" w:pos="1095"/>
        </w:tabs>
        <w:jc w:val="both"/>
        <w:rPr>
          <w:rFonts w:ascii="Times New Roman" w:eastAsia="Times New Roman" w:hAnsi="Times New Roman"/>
          <w:sz w:val="24"/>
          <w:szCs w:val="24"/>
          <w:lang w:val="bg-BG" w:eastAsia="bg-BG"/>
        </w:rPr>
      </w:pPr>
      <w:r w:rsidRPr="004E4AB0">
        <w:rPr>
          <w:rFonts w:ascii="Times New Roman" w:eastAsia="Times New Roman" w:hAnsi="Times New Roman"/>
          <w:b/>
          <w:sz w:val="24"/>
          <w:szCs w:val="24"/>
          <w:lang w:val="bg-BG" w:eastAsia="bg-BG"/>
        </w:rPr>
        <w:t>Ставру</w:t>
      </w:r>
      <w:r w:rsidR="004E4AB0">
        <w:rPr>
          <w:rFonts w:ascii="Times New Roman" w:eastAsia="Times New Roman" w:hAnsi="Times New Roman"/>
          <w:b/>
          <w:sz w:val="24"/>
          <w:szCs w:val="24"/>
          <w:lang w:val="bg-BG" w:eastAsia="bg-BG"/>
        </w:rPr>
        <w:t xml:space="preserve">, Стоян. </w:t>
      </w:r>
      <w:r w:rsidRPr="00114A03">
        <w:rPr>
          <w:rFonts w:ascii="Times New Roman" w:eastAsia="Times New Roman" w:hAnsi="Times New Roman"/>
          <w:sz w:val="24"/>
          <w:szCs w:val="24"/>
          <w:lang w:val="bg-BG" w:eastAsia="bg-BG"/>
        </w:rPr>
        <w:t>Завет на владение</w:t>
      </w:r>
      <w:r w:rsidR="004E4AB0">
        <w:rPr>
          <w:rFonts w:ascii="Times New Roman" w:eastAsia="Times New Roman" w:hAnsi="Times New Roman"/>
          <w:sz w:val="24"/>
          <w:szCs w:val="24"/>
          <w:lang w:val="bg-BG" w:eastAsia="bg-BG"/>
        </w:rPr>
        <w:t xml:space="preserve">, </w:t>
      </w:r>
      <w:r w:rsidRPr="00114A03">
        <w:rPr>
          <w:rFonts w:ascii="Times New Roman" w:eastAsia="Times New Roman" w:hAnsi="Times New Roman"/>
          <w:sz w:val="24"/>
          <w:szCs w:val="24"/>
          <w:lang w:val="bg-BG" w:eastAsia="bg-BG"/>
        </w:rPr>
        <w:t>Предизвикай правото на 24.03.2011г. (статията е публикувана в сп. „Собственост и право“, кн. 6, 2010, стр. 37-46)</w:t>
      </w:r>
    </w:p>
    <w:p w:rsidR="00343093" w:rsidRDefault="00114A03" w:rsidP="00114A03">
      <w:pPr>
        <w:tabs>
          <w:tab w:val="left" w:pos="1095"/>
        </w:tabs>
        <w:jc w:val="both"/>
        <w:rPr>
          <w:rFonts w:ascii="Times New Roman" w:eastAsia="Times New Roman" w:hAnsi="Times New Roman"/>
          <w:sz w:val="24"/>
          <w:szCs w:val="24"/>
          <w:lang w:val="bg-BG" w:eastAsia="bg-BG"/>
        </w:rPr>
      </w:pPr>
      <w:r w:rsidRPr="004E4AB0">
        <w:rPr>
          <w:rFonts w:ascii="Times New Roman" w:eastAsia="Times New Roman" w:hAnsi="Times New Roman"/>
          <w:b/>
          <w:sz w:val="24"/>
          <w:szCs w:val="24"/>
          <w:lang w:val="bg-BG" w:eastAsia="bg-BG"/>
        </w:rPr>
        <w:t>Ставру</w:t>
      </w:r>
      <w:r w:rsidR="004E4AB0">
        <w:rPr>
          <w:rFonts w:ascii="Times New Roman" w:eastAsia="Times New Roman" w:hAnsi="Times New Roman"/>
          <w:b/>
          <w:sz w:val="24"/>
          <w:szCs w:val="24"/>
          <w:lang w:val="bg-BG" w:eastAsia="bg-BG"/>
        </w:rPr>
        <w:t>, Стоян</w:t>
      </w:r>
      <w:r w:rsidR="00343093">
        <w:rPr>
          <w:rFonts w:ascii="Times New Roman" w:eastAsia="Times New Roman" w:hAnsi="Times New Roman"/>
          <w:sz w:val="24"/>
          <w:szCs w:val="24"/>
          <w:lang w:val="bg-BG" w:eastAsia="bg-BG"/>
        </w:rPr>
        <w:t>.</w:t>
      </w:r>
      <w:r w:rsidR="009C5913">
        <w:rPr>
          <w:rFonts w:ascii="Times New Roman" w:eastAsia="Times New Roman" w:hAnsi="Times New Roman"/>
          <w:sz w:val="24"/>
          <w:szCs w:val="24"/>
          <w:lang w:val="bg-BG" w:eastAsia="bg-BG"/>
        </w:rPr>
        <w:t xml:space="preserve"> </w:t>
      </w:r>
      <w:r w:rsidR="00343093" w:rsidRPr="00343093">
        <w:rPr>
          <w:rFonts w:ascii="Times New Roman" w:eastAsia="Times New Roman" w:hAnsi="Times New Roman"/>
          <w:sz w:val="24"/>
          <w:szCs w:val="24"/>
          <w:lang w:val="bg-BG" w:eastAsia="bg-BG"/>
        </w:rPr>
        <w:t xml:space="preserve">Завет на поземлен сервитут,  </w:t>
      </w:r>
      <w:r w:rsidR="004E4AB0" w:rsidRPr="004E4AB0">
        <w:rPr>
          <w:rFonts w:ascii="Times New Roman" w:eastAsia="Times New Roman" w:hAnsi="Times New Roman"/>
          <w:sz w:val="24"/>
          <w:szCs w:val="24"/>
          <w:lang w:val="bg-BG" w:eastAsia="bg-BG"/>
        </w:rPr>
        <w:t>Предизвикай правото</w:t>
      </w:r>
      <w:r w:rsidR="004E4AB0">
        <w:rPr>
          <w:rFonts w:ascii="Times New Roman" w:eastAsia="Times New Roman" w:hAnsi="Times New Roman"/>
          <w:sz w:val="24"/>
          <w:szCs w:val="24"/>
          <w:lang w:val="bg-BG" w:eastAsia="bg-BG"/>
        </w:rPr>
        <w:t xml:space="preserve">, </w:t>
      </w:r>
      <w:r w:rsidRPr="00114A03">
        <w:rPr>
          <w:rFonts w:ascii="Times New Roman" w:eastAsia="Times New Roman" w:hAnsi="Times New Roman"/>
          <w:sz w:val="24"/>
          <w:szCs w:val="24"/>
          <w:lang w:val="bg-BG" w:eastAsia="bg-BG"/>
        </w:rPr>
        <w:t>26 май 2019, (публикувана за пръв път в сп. „Правна мисъл“, 2007, № 3, с. 33–48; допълнена и доразвита в сборника „Дискусии в българското наследствено право. Книга първа“, С.: ИК „Фенея“, 2013, с. 422)</w:t>
      </w:r>
      <w:r w:rsidR="00343093">
        <w:rPr>
          <w:rFonts w:ascii="Times New Roman" w:eastAsia="Times New Roman" w:hAnsi="Times New Roman"/>
          <w:sz w:val="24"/>
          <w:szCs w:val="24"/>
          <w:lang w:val="bg-BG" w:eastAsia="bg-BG"/>
        </w:rPr>
        <w:t xml:space="preserve">, </w:t>
      </w:r>
    </w:p>
    <w:p w:rsidR="00114A03" w:rsidRPr="00114A03" w:rsidRDefault="00114A03" w:rsidP="00114A03">
      <w:pPr>
        <w:tabs>
          <w:tab w:val="left" w:pos="1095"/>
        </w:tabs>
        <w:jc w:val="both"/>
        <w:rPr>
          <w:rFonts w:ascii="Times New Roman" w:eastAsia="Times New Roman" w:hAnsi="Times New Roman"/>
          <w:sz w:val="24"/>
          <w:szCs w:val="24"/>
          <w:lang w:val="bg-BG" w:eastAsia="bg-BG"/>
        </w:rPr>
      </w:pPr>
      <w:r w:rsidRPr="004E4AB0">
        <w:rPr>
          <w:rFonts w:ascii="Times New Roman" w:eastAsia="Times New Roman" w:hAnsi="Times New Roman"/>
          <w:b/>
          <w:sz w:val="24"/>
          <w:szCs w:val="24"/>
          <w:lang w:val="bg-BG" w:eastAsia="bg-BG"/>
        </w:rPr>
        <w:t xml:space="preserve">Ставру, </w:t>
      </w:r>
      <w:r w:rsidR="004E4AB0">
        <w:rPr>
          <w:rFonts w:ascii="Times New Roman" w:eastAsia="Times New Roman" w:hAnsi="Times New Roman"/>
          <w:b/>
          <w:sz w:val="24"/>
          <w:szCs w:val="24"/>
          <w:lang w:val="bg-BG" w:eastAsia="bg-BG"/>
        </w:rPr>
        <w:t xml:space="preserve">Стоян, </w:t>
      </w:r>
      <w:r w:rsidRPr="004E4AB0">
        <w:rPr>
          <w:rFonts w:ascii="Times New Roman" w:eastAsia="Times New Roman" w:hAnsi="Times New Roman"/>
          <w:b/>
          <w:sz w:val="24"/>
          <w:szCs w:val="24"/>
          <w:lang w:val="bg-BG" w:eastAsia="bg-BG"/>
        </w:rPr>
        <w:t>Васил Петров</w:t>
      </w:r>
      <w:r w:rsidRPr="00114A03">
        <w:rPr>
          <w:rFonts w:ascii="Times New Roman" w:eastAsia="Times New Roman" w:hAnsi="Times New Roman"/>
          <w:sz w:val="24"/>
          <w:szCs w:val="24"/>
          <w:lang w:val="bg-BG" w:eastAsia="bg-BG"/>
        </w:rPr>
        <w:t>. Дискусии в българското наследствено право. С. Фенея, 2013, с. 221, бел. 288.</w:t>
      </w:r>
    </w:p>
    <w:p w:rsidR="009F36F6" w:rsidRDefault="00114A03" w:rsidP="00114A03">
      <w:pPr>
        <w:tabs>
          <w:tab w:val="left" w:pos="1095"/>
        </w:tabs>
        <w:jc w:val="both"/>
        <w:rPr>
          <w:rFonts w:ascii="Times New Roman" w:eastAsia="Times New Roman" w:hAnsi="Times New Roman"/>
          <w:sz w:val="24"/>
          <w:szCs w:val="24"/>
          <w:lang w:val="bg-BG" w:eastAsia="bg-BG"/>
        </w:rPr>
      </w:pPr>
      <w:r w:rsidRPr="004E4AB0">
        <w:rPr>
          <w:rFonts w:ascii="Times New Roman" w:eastAsia="Times New Roman" w:hAnsi="Times New Roman"/>
          <w:b/>
          <w:sz w:val="24"/>
          <w:szCs w:val="24"/>
          <w:lang w:val="bg-BG" w:eastAsia="bg-BG"/>
        </w:rPr>
        <w:t xml:space="preserve">Марков, </w:t>
      </w:r>
      <w:r w:rsidR="004E4AB0" w:rsidRPr="004E4AB0">
        <w:rPr>
          <w:rFonts w:ascii="Times New Roman" w:eastAsia="Times New Roman" w:hAnsi="Times New Roman"/>
          <w:b/>
          <w:sz w:val="24"/>
          <w:szCs w:val="24"/>
          <w:lang w:val="bg-BG" w:eastAsia="bg-BG"/>
        </w:rPr>
        <w:t>Методи</w:t>
      </w:r>
      <w:r w:rsidR="004E4AB0">
        <w:rPr>
          <w:rFonts w:ascii="Times New Roman" w:eastAsia="Times New Roman" w:hAnsi="Times New Roman"/>
          <w:sz w:val="24"/>
          <w:szCs w:val="24"/>
          <w:lang w:val="bg-BG" w:eastAsia="bg-BG"/>
        </w:rPr>
        <w:t xml:space="preserve">. </w:t>
      </w:r>
      <w:r w:rsidRPr="00114A03">
        <w:rPr>
          <w:rFonts w:ascii="Times New Roman" w:eastAsia="Times New Roman" w:hAnsi="Times New Roman"/>
          <w:sz w:val="24"/>
          <w:szCs w:val="24"/>
          <w:lang w:val="bg-BG" w:eastAsia="bg-BG"/>
        </w:rPr>
        <w:t>Семейно и наследствено право, С. Сиби, 2009, с. 210.</w:t>
      </w:r>
    </w:p>
    <w:p w:rsidR="004E4AB0" w:rsidRPr="004E4AB0" w:rsidRDefault="004E4AB0" w:rsidP="004E4AB0">
      <w:pPr>
        <w:tabs>
          <w:tab w:val="left" w:pos="1095"/>
        </w:tabs>
        <w:jc w:val="center"/>
        <w:rPr>
          <w:rFonts w:ascii="Times New Roman" w:eastAsia="Times New Roman" w:hAnsi="Times New Roman"/>
          <w:b/>
          <w:sz w:val="24"/>
          <w:szCs w:val="24"/>
          <w:lang w:val="bg-BG" w:eastAsia="bg-BG"/>
        </w:rPr>
      </w:pPr>
      <w:r w:rsidRPr="004E4AB0">
        <w:rPr>
          <w:rFonts w:ascii="Times New Roman" w:eastAsia="Times New Roman" w:hAnsi="Times New Roman"/>
          <w:b/>
          <w:sz w:val="24"/>
          <w:szCs w:val="24"/>
          <w:lang w:val="bg-BG" w:eastAsia="bg-BG"/>
        </w:rPr>
        <w:t>Цитирания през последните пет години (2017-2021)</w:t>
      </w:r>
    </w:p>
    <w:p w:rsidR="00D518B9" w:rsidRDefault="004E4AB0" w:rsidP="00E5384D">
      <w:pPr>
        <w:tabs>
          <w:tab w:val="left" w:pos="1095"/>
        </w:tabs>
        <w:jc w:val="both"/>
        <w:rPr>
          <w:rFonts w:ascii="Times New Roman" w:eastAsia="Times New Roman" w:hAnsi="Times New Roman"/>
          <w:b/>
          <w:sz w:val="24"/>
          <w:szCs w:val="24"/>
          <w:lang w:val="bg-BG" w:eastAsia="bg-BG"/>
        </w:rPr>
      </w:pPr>
      <w:r w:rsidRPr="004E4AB0">
        <w:rPr>
          <w:rFonts w:ascii="Times New Roman" w:eastAsia="Times New Roman" w:hAnsi="Times New Roman"/>
          <w:b/>
          <w:sz w:val="24"/>
          <w:szCs w:val="24"/>
          <w:lang w:val="bg-BG" w:eastAsia="bg-BG"/>
        </w:rPr>
        <w:t>Малчев</w:t>
      </w:r>
      <w:r w:rsidR="009C5913">
        <w:rPr>
          <w:rFonts w:ascii="Times New Roman" w:eastAsia="Times New Roman" w:hAnsi="Times New Roman"/>
          <w:b/>
          <w:sz w:val="24"/>
          <w:szCs w:val="24"/>
          <w:lang w:val="bg-BG" w:eastAsia="bg-BG"/>
        </w:rPr>
        <w:t>,</w:t>
      </w:r>
      <w:r w:rsidR="009C5913" w:rsidRPr="009C5913">
        <w:rPr>
          <w:rFonts w:ascii="Times New Roman" w:eastAsia="Times New Roman" w:hAnsi="Times New Roman"/>
          <w:b/>
          <w:sz w:val="24"/>
          <w:szCs w:val="24"/>
          <w:lang w:val="bg-BG" w:eastAsia="bg-BG"/>
        </w:rPr>
        <w:t xml:space="preserve"> </w:t>
      </w:r>
      <w:r w:rsidR="009C5913" w:rsidRPr="004E4AB0">
        <w:rPr>
          <w:rFonts w:ascii="Times New Roman" w:eastAsia="Times New Roman" w:hAnsi="Times New Roman"/>
          <w:b/>
          <w:sz w:val="24"/>
          <w:szCs w:val="24"/>
          <w:lang w:val="bg-BG" w:eastAsia="bg-BG"/>
        </w:rPr>
        <w:t>Михаил</w:t>
      </w:r>
      <w:r w:rsidRPr="004E4AB0">
        <w:rPr>
          <w:rFonts w:ascii="Times New Roman" w:eastAsia="Times New Roman" w:hAnsi="Times New Roman"/>
          <w:b/>
          <w:sz w:val="24"/>
          <w:szCs w:val="24"/>
          <w:lang w:val="bg-BG" w:eastAsia="bg-BG"/>
        </w:rPr>
        <w:t xml:space="preserve">. </w:t>
      </w:r>
      <w:r w:rsidRPr="004E4AB0">
        <w:rPr>
          <w:rFonts w:ascii="Times New Roman" w:eastAsia="Times New Roman" w:hAnsi="Times New Roman"/>
          <w:sz w:val="24"/>
          <w:szCs w:val="24"/>
          <w:lang w:val="bg-BG" w:eastAsia="bg-BG"/>
        </w:rPr>
        <w:t>Искът за наследство като средство за защита на правото на наследяване. Сиела, 2019, с.263</w:t>
      </w:r>
      <w:r w:rsidRPr="004E4AB0">
        <w:rPr>
          <w:rFonts w:ascii="Times New Roman" w:eastAsia="Times New Roman" w:hAnsi="Times New Roman"/>
          <w:b/>
          <w:sz w:val="24"/>
          <w:szCs w:val="24"/>
          <w:lang w:val="bg-BG" w:eastAsia="bg-BG"/>
        </w:rPr>
        <w:t>.</w:t>
      </w:r>
    </w:p>
    <w:p w:rsidR="004E4AB0" w:rsidRPr="004E4AB0" w:rsidRDefault="004E4AB0" w:rsidP="00E5384D">
      <w:pPr>
        <w:tabs>
          <w:tab w:val="left" w:pos="1095"/>
        </w:tabs>
        <w:jc w:val="both"/>
        <w:rPr>
          <w:rFonts w:ascii="Times New Roman" w:eastAsia="Times New Roman" w:hAnsi="Times New Roman"/>
          <w:sz w:val="24"/>
          <w:szCs w:val="24"/>
          <w:lang w:val="bg-BG" w:eastAsia="bg-BG"/>
        </w:rPr>
      </w:pPr>
      <w:r w:rsidRPr="004E4AB0">
        <w:rPr>
          <w:rFonts w:ascii="Times New Roman" w:eastAsia="Times New Roman" w:hAnsi="Times New Roman"/>
          <w:b/>
          <w:sz w:val="24"/>
          <w:szCs w:val="24"/>
          <w:lang w:val="bg-BG" w:eastAsia="bg-BG"/>
        </w:rPr>
        <w:t>Петров</w:t>
      </w:r>
      <w:r w:rsidR="009C5913">
        <w:rPr>
          <w:rFonts w:ascii="Times New Roman" w:eastAsia="Times New Roman" w:hAnsi="Times New Roman"/>
          <w:b/>
          <w:sz w:val="24"/>
          <w:szCs w:val="24"/>
          <w:lang w:val="bg-BG" w:eastAsia="bg-BG"/>
        </w:rPr>
        <w:t>,</w:t>
      </w:r>
      <w:r w:rsidR="009C5913" w:rsidRPr="009C5913">
        <w:rPr>
          <w:rFonts w:ascii="Times New Roman" w:eastAsia="Times New Roman" w:hAnsi="Times New Roman"/>
          <w:b/>
          <w:sz w:val="24"/>
          <w:szCs w:val="24"/>
          <w:lang w:val="bg-BG" w:eastAsia="bg-BG"/>
        </w:rPr>
        <w:t xml:space="preserve"> </w:t>
      </w:r>
      <w:r w:rsidR="009C5913" w:rsidRPr="004E4AB0">
        <w:rPr>
          <w:rFonts w:ascii="Times New Roman" w:eastAsia="Times New Roman" w:hAnsi="Times New Roman"/>
          <w:b/>
          <w:sz w:val="24"/>
          <w:szCs w:val="24"/>
          <w:lang w:val="bg-BG" w:eastAsia="bg-BG"/>
        </w:rPr>
        <w:t>Венцислав</w:t>
      </w:r>
      <w:r w:rsidRPr="004E4AB0">
        <w:rPr>
          <w:rFonts w:ascii="Times New Roman" w:eastAsia="Times New Roman" w:hAnsi="Times New Roman"/>
          <w:b/>
          <w:sz w:val="24"/>
          <w:szCs w:val="24"/>
          <w:lang w:val="bg-BG" w:eastAsia="bg-BG"/>
        </w:rPr>
        <w:t xml:space="preserve">. </w:t>
      </w:r>
      <w:r w:rsidRPr="004E4AB0">
        <w:rPr>
          <w:rFonts w:ascii="Times New Roman" w:eastAsia="Times New Roman" w:hAnsi="Times New Roman"/>
          <w:sz w:val="24"/>
          <w:szCs w:val="24"/>
          <w:lang w:val="bg-BG" w:eastAsia="bg-BG"/>
        </w:rPr>
        <w:t>Наследяване на задължения и отговорност за завети. С. Сиела, 2020. 459 с.</w:t>
      </w:r>
    </w:p>
    <w:p w:rsidR="00D518B9" w:rsidRDefault="00D518B9" w:rsidP="00E5384D">
      <w:pPr>
        <w:tabs>
          <w:tab w:val="left" w:pos="1095"/>
        </w:tabs>
        <w:jc w:val="both"/>
        <w:rPr>
          <w:rFonts w:ascii="Times New Roman" w:eastAsia="Times New Roman" w:hAnsi="Times New Roman"/>
          <w:b/>
          <w:sz w:val="24"/>
          <w:szCs w:val="24"/>
          <w:lang w:val="bg-BG" w:eastAsia="bg-BG"/>
        </w:rPr>
      </w:pPr>
    </w:p>
    <w:p w:rsidR="00D518B9" w:rsidRDefault="00D518B9" w:rsidP="00E5384D">
      <w:pPr>
        <w:tabs>
          <w:tab w:val="left" w:pos="1095"/>
        </w:tabs>
        <w:jc w:val="both"/>
        <w:rPr>
          <w:rFonts w:ascii="Times New Roman" w:eastAsia="Times New Roman" w:hAnsi="Times New Roman"/>
          <w:b/>
          <w:sz w:val="24"/>
          <w:szCs w:val="24"/>
          <w:lang w:val="bg-BG" w:eastAsia="bg-BG"/>
        </w:rPr>
      </w:pPr>
    </w:p>
    <w:p w:rsidR="00944CD3" w:rsidRPr="003917AD" w:rsidRDefault="0001100B" w:rsidP="00E5384D">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lang w:val="bg-BG" w:eastAsia="bg-BG"/>
        </w:rPr>
        <w:t>1995</w:t>
      </w:r>
    </w:p>
    <w:p w:rsidR="008E0731" w:rsidRPr="003917AD" w:rsidRDefault="008E0731" w:rsidP="00E5384D">
      <w:pPr>
        <w:tabs>
          <w:tab w:val="left" w:pos="1095"/>
        </w:tabs>
        <w:jc w:val="both"/>
        <w:rPr>
          <w:rFonts w:ascii="Times New Roman" w:eastAsia="Times New Roman" w:hAnsi="Times New Roman"/>
          <w:b/>
          <w:sz w:val="24"/>
          <w:szCs w:val="24"/>
          <w:lang w:val="bg-BG" w:eastAsia="bg-BG"/>
        </w:rPr>
      </w:pPr>
    </w:p>
    <w:p w:rsidR="008E0731" w:rsidRPr="003917AD" w:rsidRDefault="009C5913" w:rsidP="008E0731">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Русчев, Иван.</w:t>
      </w:r>
      <w:r w:rsidR="008E0731" w:rsidRPr="003917AD">
        <w:rPr>
          <w:rFonts w:ascii="Times New Roman" w:eastAsia="Times New Roman" w:hAnsi="Times New Roman"/>
          <w:b/>
          <w:sz w:val="24"/>
          <w:szCs w:val="24"/>
          <w:lang w:val="bg-BG" w:eastAsia="bg-BG"/>
        </w:rPr>
        <w:t xml:space="preserve"> </w:t>
      </w:r>
      <w:r w:rsidR="008E0731" w:rsidRPr="003917AD">
        <w:rPr>
          <w:rFonts w:ascii="Times New Roman" w:eastAsia="Times New Roman" w:hAnsi="Times New Roman"/>
          <w:sz w:val="24"/>
          <w:szCs w:val="24"/>
          <w:lang w:val="bg-BG" w:eastAsia="bg-BG"/>
        </w:rPr>
        <w:t xml:space="preserve">Заплащане на разноските по развален договор. Обезщетение за „позитивни“ и „негативни“ вреди. </w:t>
      </w:r>
      <w:r w:rsidR="008D3F6E">
        <w:rPr>
          <w:rFonts w:ascii="Times New Roman" w:eastAsia="Times New Roman" w:hAnsi="Times New Roman"/>
          <w:sz w:val="24"/>
          <w:szCs w:val="24"/>
          <w:lang w:val="bg-BG" w:eastAsia="bg-BG"/>
        </w:rPr>
        <w:t xml:space="preserve">– Съвр. право, 1995, № 1, 27-38- </w:t>
      </w:r>
      <w:r w:rsidR="001C4FA6">
        <w:rPr>
          <w:rFonts w:ascii="Times New Roman" w:eastAsia="Times New Roman" w:hAnsi="Times New Roman"/>
          <w:b/>
          <w:sz w:val="24"/>
          <w:szCs w:val="24"/>
          <w:lang w:val="bg-BG" w:eastAsia="bg-BG"/>
        </w:rPr>
        <w:t xml:space="preserve">17 </w:t>
      </w:r>
      <w:r w:rsidR="008D3F6E" w:rsidRPr="008D3F6E">
        <w:rPr>
          <w:rFonts w:ascii="Times New Roman" w:eastAsia="Times New Roman" w:hAnsi="Times New Roman"/>
          <w:b/>
          <w:sz w:val="24"/>
          <w:szCs w:val="24"/>
          <w:lang w:val="bg-BG" w:eastAsia="bg-BG"/>
        </w:rPr>
        <w:t>цитирания</w:t>
      </w:r>
    </w:p>
    <w:p w:rsidR="007400AF" w:rsidRPr="003917AD" w:rsidRDefault="007400AF" w:rsidP="008E073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Цитиран в</w:t>
      </w:r>
      <w:r w:rsidRPr="003917AD">
        <w:rPr>
          <w:rFonts w:ascii="Times New Roman" w:eastAsia="Times New Roman" w:hAnsi="Times New Roman"/>
          <w:sz w:val="24"/>
          <w:szCs w:val="24"/>
          <w:lang w:val="bg-BG" w:eastAsia="bg-BG"/>
        </w:rPr>
        <w:t>:</w:t>
      </w:r>
    </w:p>
    <w:p w:rsidR="008E0731" w:rsidRPr="003917AD" w:rsidRDefault="008E0731" w:rsidP="008E0731">
      <w:pPr>
        <w:tabs>
          <w:tab w:val="left" w:pos="1095"/>
        </w:tabs>
        <w:jc w:val="both"/>
        <w:rPr>
          <w:rFonts w:ascii="Times New Roman" w:eastAsia="Times New Roman" w:hAnsi="Times New Roman"/>
          <w:sz w:val="24"/>
          <w:szCs w:val="24"/>
          <w:lang w:val="bg-BG" w:eastAsia="bg-BG"/>
        </w:rPr>
      </w:pPr>
    </w:p>
    <w:p w:rsidR="008E0731" w:rsidRPr="003917AD" w:rsidRDefault="008E0731" w:rsidP="008E073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Николова</w:t>
      </w:r>
      <w:r w:rsidR="00A87CE6">
        <w:rPr>
          <w:rFonts w:ascii="Times New Roman" w:eastAsia="Times New Roman" w:hAnsi="Times New Roman"/>
          <w:b/>
          <w:sz w:val="24"/>
          <w:szCs w:val="24"/>
          <w:lang w:val="bg-BG" w:eastAsia="bg-BG"/>
        </w:rPr>
        <w:t>, Галина</w:t>
      </w:r>
      <w:r w:rsidRPr="003917AD">
        <w:rPr>
          <w:rFonts w:ascii="Times New Roman" w:eastAsia="Times New Roman" w:hAnsi="Times New Roman"/>
          <w:sz w:val="24"/>
          <w:szCs w:val="24"/>
          <w:lang w:val="bg-BG" w:eastAsia="bg-BG"/>
        </w:rPr>
        <w:t>. Договорът за аренда в земеделието. Дисертационен труд, Варна, 2016.</w:t>
      </w:r>
    </w:p>
    <w:p w:rsidR="008E0731" w:rsidRPr="003917AD" w:rsidRDefault="008E0731" w:rsidP="008E073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Колева</w:t>
      </w:r>
      <w:r w:rsidR="00A87CE6">
        <w:rPr>
          <w:rFonts w:ascii="Times New Roman" w:eastAsia="Times New Roman" w:hAnsi="Times New Roman"/>
          <w:b/>
          <w:sz w:val="24"/>
          <w:szCs w:val="24"/>
          <w:lang w:val="bg-BG" w:eastAsia="bg-BG"/>
        </w:rPr>
        <w:t>, Жана</w:t>
      </w:r>
      <w:r w:rsidRPr="003917AD">
        <w:rPr>
          <w:rFonts w:ascii="Times New Roman" w:eastAsia="Times New Roman" w:hAnsi="Times New Roman"/>
          <w:sz w:val="24"/>
          <w:szCs w:val="24"/>
          <w:lang w:val="bg-BG" w:eastAsia="bg-BG"/>
        </w:rPr>
        <w:t xml:space="preserve">. Спедиционният договор, 2017, </w:t>
      </w:r>
      <w:r w:rsidR="00F04AC1">
        <w:rPr>
          <w:rFonts w:ascii="Times New Roman" w:eastAsia="Times New Roman" w:hAnsi="Times New Roman"/>
          <w:sz w:val="24"/>
          <w:szCs w:val="24"/>
          <w:lang w:val="bg-BG" w:eastAsia="bg-BG"/>
        </w:rPr>
        <w:t xml:space="preserve">308 с., бел. на </w:t>
      </w:r>
      <w:r w:rsidRPr="003917AD">
        <w:rPr>
          <w:rFonts w:ascii="Times New Roman" w:eastAsia="Times New Roman" w:hAnsi="Times New Roman"/>
          <w:sz w:val="24"/>
          <w:szCs w:val="24"/>
          <w:lang w:val="bg-BG" w:eastAsia="bg-BG"/>
        </w:rPr>
        <w:t>с. 207, 142 бел.,  с. 232, 374 бел</w:t>
      </w:r>
      <w:r w:rsidR="00F04AC1">
        <w:rPr>
          <w:rFonts w:ascii="Times New Roman" w:eastAsia="Times New Roman" w:hAnsi="Times New Roman"/>
          <w:sz w:val="24"/>
          <w:szCs w:val="24"/>
          <w:lang w:val="bg-BG" w:eastAsia="bg-BG"/>
        </w:rPr>
        <w:t xml:space="preserve">, </w:t>
      </w:r>
      <w:r w:rsidR="00F04AC1" w:rsidRPr="00F04AC1">
        <w:rPr>
          <w:rFonts w:ascii="Times New Roman" w:eastAsia="Times New Roman" w:hAnsi="Times New Roman"/>
          <w:sz w:val="24"/>
          <w:szCs w:val="24"/>
          <w:lang w:val="bg-BG" w:eastAsia="bg-BG"/>
        </w:rPr>
        <w:t>ISBN: 9789542824008</w:t>
      </w:r>
    </w:p>
    <w:p w:rsidR="008E0731" w:rsidRPr="003917AD" w:rsidRDefault="008E0731" w:rsidP="008E073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Марков</w:t>
      </w:r>
      <w:r w:rsidRPr="003917AD">
        <w:rPr>
          <w:rFonts w:ascii="Times New Roman" w:eastAsia="Times New Roman" w:hAnsi="Times New Roman"/>
          <w:sz w:val="24"/>
          <w:szCs w:val="24"/>
          <w:lang w:val="bg-BG" w:eastAsia="bg-BG"/>
        </w:rPr>
        <w:t xml:space="preserve">, </w:t>
      </w:r>
      <w:r w:rsidR="00A87CE6" w:rsidRPr="00A87CE6">
        <w:rPr>
          <w:rFonts w:ascii="Times New Roman" w:eastAsia="Times New Roman" w:hAnsi="Times New Roman"/>
          <w:b/>
          <w:sz w:val="24"/>
          <w:szCs w:val="24"/>
          <w:lang w:val="bg-BG" w:eastAsia="bg-BG"/>
        </w:rPr>
        <w:t>Методи</w:t>
      </w:r>
      <w:r w:rsidR="00A87CE6">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Облигационно право, С. Сиби, 2013, с. 153, с-158.</w:t>
      </w:r>
      <w:r w:rsidR="00F04AC1" w:rsidRPr="00F04AC1">
        <w:t xml:space="preserve"> </w:t>
      </w:r>
      <w:r w:rsidR="00F04AC1" w:rsidRPr="00F04AC1">
        <w:rPr>
          <w:rFonts w:ascii="Times New Roman" w:eastAsia="Times New Roman" w:hAnsi="Times New Roman"/>
          <w:sz w:val="24"/>
          <w:szCs w:val="24"/>
          <w:lang w:val="bg-BG" w:eastAsia="bg-BG"/>
        </w:rPr>
        <w:t>ISBN: 978-619-226-077-4</w:t>
      </w:r>
    </w:p>
    <w:p w:rsidR="008E0731" w:rsidRDefault="008E0731" w:rsidP="008E073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Стойчев</w:t>
      </w:r>
      <w:r w:rsidR="00A87CE6">
        <w:rPr>
          <w:rFonts w:ascii="Times New Roman" w:eastAsia="Times New Roman" w:hAnsi="Times New Roman"/>
          <w:b/>
          <w:sz w:val="24"/>
          <w:szCs w:val="24"/>
          <w:lang w:val="bg-BG" w:eastAsia="bg-BG"/>
        </w:rPr>
        <w:t>, Красен.</w:t>
      </w:r>
      <w:r w:rsidRPr="003917AD">
        <w:rPr>
          <w:rFonts w:ascii="Times New Roman" w:eastAsia="Times New Roman" w:hAnsi="Times New Roman"/>
          <w:sz w:val="24"/>
          <w:szCs w:val="24"/>
          <w:lang w:val="bg-BG" w:eastAsia="bg-BG"/>
        </w:rPr>
        <w:t xml:space="preserve"> Преговори за сключване на договор и преддоговорна отговорност. С. Сиби, 2007, с-289, бел. 144.</w:t>
      </w:r>
    </w:p>
    <w:p w:rsidR="008E0731" w:rsidRPr="003917AD" w:rsidRDefault="008E0731" w:rsidP="008E073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Антонова</w:t>
      </w:r>
      <w:r w:rsidR="00A87CE6">
        <w:rPr>
          <w:rFonts w:ascii="Times New Roman" w:eastAsia="Times New Roman" w:hAnsi="Times New Roman"/>
          <w:b/>
          <w:sz w:val="24"/>
          <w:szCs w:val="24"/>
          <w:lang w:val="bg-BG" w:eastAsia="bg-BG"/>
        </w:rPr>
        <w:t>, Анета</w:t>
      </w:r>
      <w:r w:rsidRPr="003917AD">
        <w:rPr>
          <w:rFonts w:ascii="Times New Roman" w:eastAsia="Times New Roman" w:hAnsi="Times New Roman"/>
          <w:sz w:val="24"/>
          <w:szCs w:val="24"/>
          <w:lang w:val="bg-BG" w:eastAsia="bg-BG"/>
        </w:rPr>
        <w:t>. Ликвидация на търговски дружества. Сиела, 2009.</w:t>
      </w:r>
      <w:r w:rsidR="00F04AC1" w:rsidRPr="00F04AC1">
        <w:t xml:space="preserve"> </w:t>
      </w:r>
      <w:r w:rsidR="00F04AC1">
        <w:rPr>
          <w:lang w:val="bg-BG"/>
        </w:rPr>
        <w:t xml:space="preserve">358 с., </w:t>
      </w:r>
      <w:r w:rsidR="00F04AC1">
        <w:rPr>
          <w:rFonts w:ascii="Times New Roman" w:eastAsia="Times New Roman" w:hAnsi="Times New Roman"/>
          <w:sz w:val="24"/>
          <w:szCs w:val="24"/>
          <w:lang w:val="bg-BG" w:eastAsia="bg-BG"/>
        </w:rPr>
        <w:t>ISBN</w:t>
      </w:r>
      <w:r w:rsidR="00F04AC1" w:rsidRPr="00F04AC1">
        <w:rPr>
          <w:rFonts w:ascii="Times New Roman" w:eastAsia="Times New Roman" w:hAnsi="Times New Roman"/>
          <w:sz w:val="24"/>
          <w:szCs w:val="24"/>
          <w:lang w:val="bg-BG" w:eastAsia="bg-BG"/>
        </w:rPr>
        <w:t>9789542805915</w:t>
      </w:r>
    </w:p>
    <w:p w:rsidR="00F04AC1" w:rsidRPr="00F04AC1" w:rsidRDefault="008E0731" w:rsidP="00F04AC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 xml:space="preserve">Сукарева, </w:t>
      </w:r>
      <w:r w:rsidR="00A87CE6" w:rsidRPr="00A87CE6">
        <w:rPr>
          <w:rFonts w:ascii="Times New Roman" w:eastAsia="Times New Roman" w:hAnsi="Times New Roman"/>
          <w:b/>
          <w:sz w:val="24"/>
          <w:szCs w:val="24"/>
          <w:lang w:val="bg-BG" w:eastAsia="bg-BG"/>
        </w:rPr>
        <w:t xml:space="preserve">Златка, </w:t>
      </w:r>
      <w:r w:rsidRPr="00A87CE6">
        <w:rPr>
          <w:rFonts w:ascii="Times New Roman" w:eastAsia="Times New Roman" w:hAnsi="Times New Roman"/>
          <w:b/>
          <w:sz w:val="24"/>
          <w:szCs w:val="24"/>
          <w:lang w:val="bg-BG" w:eastAsia="bg-BG"/>
        </w:rPr>
        <w:t>Таня Йосифова</w:t>
      </w:r>
      <w:r w:rsidRPr="003917AD">
        <w:rPr>
          <w:rFonts w:ascii="Times New Roman" w:eastAsia="Times New Roman" w:hAnsi="Times New Roman"/>
          <w:sz w:val="24"/>
          <w:szCs w:val="24"/>
          <w:lang w:val="bg-BG" w:eastAsia="bg-BG"/>
        </w:rPr>
        <w:t>. Облигационно право.</w:t>
      </w:r>
      <w:r w:rsidR="00F04AC1">
        <w:rPr>
          <w:rFonts w:ascii="Times New Roman" w:eastAsia="Times New Roman" w:hAnsi="Times New Roman"/>
          <w:sz w:val="24"/>
          <w:szCs w:val="24"/>
          <w:lang w:val="bg-BG" w:eastAsia="bg-BG"/>
        </w:rPr>
        <w:t xml:space="preserve"> С. </w:t>
      </w:r>
      <w:r w:rsidRPr="003917AD">
        <w:rPr>
          <w:rFonts w:ascii="Times New Roman" w:eastAsia="Times New Roman" w:hAnsi="Times New Roman"/>
          <w:sz w:val="24"/>
          <w:szCs w:val="24"/>
          <w:lang w:val="bg-BG" w:eastAsia="bg-BG"/>
        </w:rPr>
        <w:t xml:space="preserve"> Фенея, 2011.</w:t>
      </w:r>
      <w:r w:rsidR="00F04AC1" w:rsidRPr="00F04AC1">
        <w:t xml:space="preserve"> </w:t>
      </w:r>
      <w:r w:rsidR="00F04AC1" w:rsidRPr="00F04AC1">
        <w:rPr>
          <w:rFonts w:ascii="Times New Roman" w:hAnsi="Times New Roman"/>
          <w:sz w:val="24"/>
          <w:szCs w:val="24"/>
          <w:lang w:val="bg-BG"/>
        </w:rPr>
        <w:t>366 с.,</w:t>
      </w:r>
      <w:r w:rsidR="00F04AC1">
        <w:rPr>
          <w:lang w:val="bg-BG"/>
        </w:rPr>
        <w:t xml:space="preserve"> </w:t>
      </w:r>
      <w:r w:rsidR="00F04AC1" w:rsidRPr="00F04AC1">
        <w:rPr>
          <w:rFonts w:ascii="Times New Roman" w:eastAsia="Times New Roman" w:hAnsi="Times New Roman"/>
          <w:sz w:val="24"/>
          <w:szCs w:val="24"/>
          <w:lang w:val="bg-BG" w:eastAsia="bg-BG"/>
        </w:rPr>
        <w:t>ISBN</w:t>
      </w:r>
    </w:p>
    <w:p w:rsidR="008E0731" w:rsidRPr="003917AD" w:rsidRDefault="00F04AC1" w:rsidP="00F04AC1">
      <w:pPr>
        <w:tabs>
          <w:tab w:val="left" w:pos="1095"/>
        </w:tabs>
        <w:jc w:val="both"/>
        <w:rPr>
          <w:rFonts w:ascii="Times New Roman" w:eastAsia="Times New Roman" w:hAnsi="Times New Roman"/>
          <w:sz w:val="24"/>
          <w:szCs w:val="24"/>
          <w:lang w:val="bg-BG" w:eastAsia="bg-BG"/>
        </w:rPr>
      </w:pPr>
      <w:r w:rsidRPr="00F04AC1">
        <w:rPr>
          <w:rFonts w:ascii="Times New Roman" w:eastAsia="Times New Roman" w:hAnsi="Times New Roman"/>
          <w:sz w:val="24"/>
          <w:szCs w:val="24"/>
          <w:lang w:val="bg-BG" w:eastAsia="bg-BG"/>
        </w:rPr>
        <w:t>978-954-9499-55-1</w:t>
      </w:r>
    </w:p>
    <w:p w:rsidR="008E0731" w:rsidRPr="003917AD" w:rsidRDefault="008E0731" w:rsidP="008E073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Тороманов</w:t>
      </w:r>
      <w:r w:rsidR="00A87CE6">
        <w:rPr>
          <w:rFonts w:ascii="Times New Roman" w:eastAsia="Times New Roman" w:hAnsi="Times New Roman"/>
          <w:b/>
          <w:sz w:val="24"/>
          <w:szCs w:val="24"/>
          <w:lang w:val="bg-BG" w:eastAsia="bg-BG"/>
        </w:rPr>
        <w:t>, Захари</w:t>
      </w:r>
      <w:r w:rsidRPr="003917AD">
        <w:rPr>
          <w:rFonts w:ascii="Times New Roman" w:eastAsia="Times New Roman" w:hAnsi="Times New Roman"/>
          <w:sz w:val="24"/>
          <w:szCs w:val="24"/>
          <w:lang w:val="bg-BG" w:eastAsia="bg-BG"/>
        </w:rPr>
        <w:t>. Прекратяване на договора. С.  Сиби, 2013, с. 258, бел.265</w:t>
      </w:r>
    </w:p>
    <w:p w:rsidR="008E0731" w:rsidRPr="003917AD" w:rsidRDefault="008E0731" w:rsidP="008E073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Кунчев, Константин</w:t>
      </w:r>
      <w:r w:rsidRPr="003917AD">
        <w:rPr>
          <w:rFonts w:ascii="Times New Roman" w:eastAsia="Times New Roman" w:hAnsi="Times New Roman"/>
          <w:sz w:val="24"/>
          <w:szCs w:val="24"/>
          <w:lang w:val="bg-BG" w:eastAsia="bg-BG"/>
        </w:rPr>
        <w:t>. Закон за задълженията и договорите. Задължителна съдебна практика. Действия на задълженията – изпълнение, неизпълнение, забава на кредитора /чл. 63-98/, част V, с.185.</w:t>
      </w:r>
    </w:p>
    <w:p w:rsidR="008E0731" w:rsidRPr="003917AD" w:rsidRDefault="008E0731" w:rsidP="008E073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Валентина Стефанова Бинева</w:t>
      </w:r>
      <w:r w:rsidRPr="003917AD">
        <w:rPr>
          <w:rFonts w:ascii="Times New Roman" w:eastAsia="Times New Roman" w:hAnsi="Times New Roman"/>
          <w:sz w:val="24"/>
          <w:szCs w:val="24"/>
          <w:lang w:val="bg-BG" w:eastAsia="bg-BG"/>
        </w:rPr>
        <w:t>, Договорът за организирано туристическо пътуване с обща цена. Дисертационен труд, София, 2009.</w:t>
      </w:r>
    </w:p>
    <w:p w:rsidR="008E0731" w:rsidRPr="003917AD" w:rsidRDefault="008E0731" w:rsidP="008E073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Балканджиева, Благовеста</w:t>
      </w:r>
      <w:r w:rsidRPr="003917AD">
        <w:rPr>
          <w:rFonts w:ascii="Times New Roman" w:eastAsia="Times New Roman" w:hAnsi="Times New Roman"/>
          <w:sz w:val="24"/>
          <w:szCs w:val="24"/>
          <w:lang w:val="bg-BG" w:eastAsia="bg-BG"/>
        </w:rPr>
        <w:t>. 2010, Библиография 1990-2009, Съвременно право, Сиби, с.52.</w:t>
      </w:r>
    </w:p>
    <w:p w:rsidR="008E0731" w:rsidRPr="003917AD" w:rsidRDefault="008E0731" w:rsidP="008E0731">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Димитрова, Галина.</w:t>
      </w:r>
      <w:r w:rsidRPr="003917AD">
        <w:rPr>
          <w:rFonts w:ascii="Times New Roman" w:eastAsia="Times New Roman" w:hAnsi="Times New Roman"/>
          <w:sz w:val="24"/>
          <w:szCs w:val="24"/>
          <w:lang w:val="bg-BG" w:eastAsia="bg-BG"/>
        </w:rPr>
        <w:t xml:space="preserve"> Договорът за аренда в земеделието, С. Нова звезда, 2016 г. ISBN 978-619-198-038-3, с.119.</w:t>
      </w:r>
    </w:p>
    <w:p w:rsidR="00D518B9" w:rsidRPr="00D518B9" w:rsidRDefault="00D518B9" w:rsidP="00D518B9">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Йосифова, Таня</w:t>
      </w:r>
      <w:r w:rsidRPr="00D518B9">
        <w:rPr>
          <w:rFonts w:ascii="Times New Roman" w:eastAsia="Times New Roman" w:hAnsi="Times New Roman"/>
          <w:sz w:val="24"/>
          <w:szCs w:val="24"/>
          <w:lang w:val="bg-BG" w:eastAsia="bg-BG"/>
        </w:rPr>
        <w:t>. Облигационно право, С. Нова звезда, 2016, 508 с., ISBN:</w:t>
      </w:r>
      <w:r w:rsidRPr="00D518B9">
        <w:rPr>
          <w:rFonts w:ascii="Times New Roman" w:eastAsia="Times New Roman" w:hAnsi="Times New Roman"/>
          <w:sz w:val="24"/>
          <w:szCs w:val="24"/>
          <w:lang w:val="bg-BG" w:eastAsia="bg-BG"/>
        </w:rPr>
        <w:tab/>
        <w:t>978-619-198-035-2</w:t>
      </w:r>
    </w:p>
    <w:p w:rsidR="00121714" w:rsidRDefault="00D518B9" w:rsidP="00D518B9">
      <w:pPr>
        <w:tabs>
          <w:tab w:val="left" w:pos="1095"/>
        </w:tabs>
        <w:jc w:val="both"/>
        <w:rPr>
          <w:rFonts w:ascii="Times New Roman" w:eastAsia="Times New Roman" w:hAnsi="Times New Roman"/>
          <w:sz w:val="24"/>
          <w:szCs w:val="24"/>
          <w:lang w:val="bg-BG" w:eastAsia="bg-BG"/>
        </w:rPr>
      </w:pPr>
      <w:r w:rsidRPr="00A87CE6">
        <w:rPr>
          <w:rFonts w:ascii="Times New Roman" w:eastAsia="Times New Roman" w:hAnsi="Times New Roman"/>
          <w:b/>
          <w:sz w:val="24"/>
          <w:szCs w:val="24"/>
          <w:lang w:val="bg-BG" w:eastAsia="bg-BG"/>
        </w:rPr>
        <w:t>Марков</w:t>
      </w:r>
      <w:r w:rsidR="009C5913">
        <w:rPr>
          <w:rFonts w:ascii="Times New Roman" w:eastAsia="Times New Roman" w:hAnsi="Times New Roman"/>
          <w:b/>
          <w:sz w:val="24"/>
          <w:szCs w:val="24"/>
          <w:lang w:val="bg-BG" w:eastAsia="bg-BG"/>
        </w:rPr>
        <w:t>,</w:t>
      </w:r>
      <w:r w:rsidRPr="00A87CE6">
        <w:rPr>
          <w:rFonts w:ascii="Times New Roman" w:eastAsia="Times New Roman" w:hAnsi="Times New Roman"/>
          <w:b/>
          <w:sz w:val="24"/>
          <w:szCs w:val="24"/>
          <w:lang w:val="bg-BG" w:eastAsia="bg-BG"/>
        </w:rPr>
        <w:t xml:space="preserve"> Методи</w:t>
      </w:r>
      <w:r w:rsidRPr="00D518B9">
        <w:rPr>
          <w:rFonts w:ascii="Times New Roman" w:eastAsia="Times New Roman" w:hAnsi="Times New Roman"/>
          <w:sz w:val="24"/>
          <w:szCs w:val="24"/>
          <w:lang w:val="bg-BG" w:eastAsia="bg-BG"/>
        </w:rPr>
        <w:t>. Ипотеката, С. Сиби, 2008, 424 с-, ISBN:978-954-730-498-7.</w:t>
      </w:r>
    </w:p>
    <w:p w:rsidR="00D518B9" w:rsidRPr="00A87CE6" w:rsidRDefault="00A87CE6" w:rsidP="00A87CE6">
      <w:pPr>
        <w:tabs>
          <w:tab w:val="left" w:pos="1095"/>
        </w:tabs>
        <w:jc w:val="center"/>
        <w:rPr>
          <w:rFonts w:ascii="Times New Roman" w:eastAsia="Times New Roman" w:hAnsi="Times New Roman"/>
          <w:b/>
          <w:sz w:val="24"/>
          <w:szCs w:val="24"/>
          <w:lang w:val="bg-BG" w:eastAsia="bg-BG"/>
        </w:rPr>
      </w:pPr>
      <w:r w:rsidRPr="00A87CE6">
        <w:rPr>
          <w:rFonts w:ascii="Times New Roman" w:eastAsia="Times New Roman" w:hAnsi="Times New Roman"/>
          <w:b/>
          <w:sz w:val="24"/>
          <w:szCs w:val="24"/>
          <w:lang w:val="bg-BG" w:eastAsia="bg-BG"/>
        </w:rPr>
        <w:t>Цитирания през последните пет години (2017-2021)</w:t>
      </w:r>
    </w:p>
    <w:p w:rsidR="001661E9" w:rsidRDefault="001661E9" w:rsidP="001661E9">
      <w:pPr>
        <w:tabs>
          <w:tab w:val="left" w:pos="1095"/>
        </w:tabs>
        <w:jc w:val="both"/>
        <w:rPr>
          <w:rFonts w:ascii="Times New Roman" w:eastAsia="Times New Roman" w:hAnsi="Times New Roman"/>
          <w:sz w:val="24"/>
          <w:szCs w:val="24"/>
          <w:lang w:val="bg-BG" w:eastAsia="bg-BG"/>
        </w:rPr>
      </w:pPr>
      <w:r w:rsidRPr="001661E9">
        <w:rPr>
          <w:rFonts w:ascii="Times New Roman" w:eastAsia="Times New Roman" w:hAnsi="Times New Roman"/>
          <w:b/>
          <w:sz w:val="24"/>
          <w:szCs w:val="24"/>
          <w:lang w:val="bg-BG" w:eastAsia="bg-BG"/>
        </w:rPr>
        <w:t>Богданова, Ирина</w:t>
      </w:r>
      <w:r w:rsidRPr="001661E9">
        <w:rPr>
          <w:rFonts w:ascii="Times New Roman" w:eastAsia="Times New Roman" w:hAnsi="Times New Roman"/>
          <w:sz w:val="24"/>
          <w:szCs w:val="24"/>
          <w:lang w:val="bg-BG" w:eastAsia="bg-BG"/>
        </w:rPr>
        <w:t>. В статията „Use value’ of money (или по въпроса за обезщетяване на лишения от възможността да ползва „свои пари“), публикувана на 17.07.2019,  в: www.gramada.org .</w:t>
      </w:r>
    </w:p>
    <w:p w:rsidR="001C4FA6" w:rsidRDefault="001C4FA6" w:rsidP="001661E9">
      <w:pPr>
        <w:tabs>
          <w:tab w:val="left" w:pos="1095"/>
        </w:tabs>
        <w:jc w:val="both"/>
        <w:rPr>
          <w:rFonts w:ascii="Times New Roman" w:eastAsia="Times New Roman" w:hAnsi="Times New Roman"/>
          <w:sz w:val="24"/>
          <w:szCs w:val="24"/>
          <w:lang w:val="bg-BG" w:eastAsia="bg-BG"/>
        </w:rPr>
      </w:pPr>
      <w:r w:rsidRPr="001C4FA6">
        <w:rPr>
          <w:rFonts w:ascii="Times New Roman" w:eastAsia="Times New Roman" w:hAnsi="Times New Roman"/>
          <w:b/>
          <w:sz w:val="24"/>
          <w:szCs w:val="24"/>
          <w:lang w:val="bg-BG" w:eastAsia="bg-BG"/>
        </w:rPr>
        <w:lastRenderedPageBreak/>
        <w:t>Богданова, Ирина</w:t>
      </w:r>
      <w:r w:rsidRPr="001C4FA6">
        <w:rPr>
          <w:rFonts w:ascii="Times New Roman" w:eastAsia="Times New Roman" w:hAnsi="Times New Roman"/>
          <w:sz w:val="24"/>
          <w:szCs w:val="24"/>
          <w:lang w:val="bg-BG" w:eastAsia="bg-BG"/>
        </w:rPr>
        <w:t>. Искът по чл. 59 от ЗЗД. Дисертационен труд, ЮФ на СУ „Климент Охридски“, 2021.</w:t>
      </w:r>
    </w:p>
    <w:p w:rsidR="00D518B9" w:rsidRDefault="001661E9" w:rsidP="001661E9">
      <w:pPr>
        <w:tabs>
          <w:tab w:val="left" w:pos="1095"/>
        </w:tabs>
        <w:jc w:val="both"/>
        <w:rPr>
          <w:rFonts w:ascii="Times New Roman" w:eastAsia="Times New Roman" w:hAnsi="Times New Roman"/>
          <w:sz w:val="24"/>
          <w:szCs w:val="24"/>
          <w:lang w:val="bg-BG" w:eastAsia="bg-BG"/>
        </w:rPr>
      </w:pPr>
      <w:r w:rsidRPr="001661E9">
        <w:rPr>
          <w:rFonts w:ascii="Times New Roman" w:eastAsia="Times New Roman" w:hAnsi="Times New Roman"/>
          <w:b/>
          <w:sz w:val="24"/>
          <w:szCs w:val="24"/>
          <w:lang w:val="bg-BG" w:eastAsia="bg-BG"/>
        </w:rPr>
        <w:t>Антонова, Анета</w:t>
      </w:r>
      <w:r w:rsidRPr="001661E9">
        <w:rPr>
          <w:rFonts w:ascii="Times New Roman" w:eastAsia="Times New Roman" w:hAnsi="Times New Roman"/>
          <w:sz w:val="24"/>
          <w:szCs w:val="24"/>
          <w:lang w:val="bg-BG" w:eastAsia="bg-BG"/>
        </w:rPr>
        <w:t>. Отговорност при водене на преговори и сключване на търговски сделки, № 4, 2019;</w:t>
      </w:r>
    </w:p>
    <w:p w:rsidR="001C4FA6" w:rsidRDefault="001C4FA6" w:rsidP="001661E9">
      <w:pPr>
        <w:tabs>
          <w:tab w:val="left" w:pos="1095"/>
        </w:tabs>
        <w:jc w:val="both"/>
        <w:rPr>
          <w:rFonts w:ascii="Times New Roman" w:eastAsia="Times New Roman" w:hAnsi="Times New Roman"/>
          <w:sz w:val="24"/>
          <w:szCs w:val="24"/>
          <w:lang w:val="bg-BG" w:eastAsia="bg-BG"/>
        </w:rPr>
      </w:pPr>
      <w:r w:rsidRPr="001C4FA6">
        <w:rPr>
          <w:rFonts w:ascii="Times New Roman" w:eastAsia="Times New Roman" w:hAnsi="Times New Roman"/>
          <w:b/>
          <w:sz w:val="24"/>
          <w:szCs w:val="24"/>
          <w:lang w:val="bg-BG" w:eastAsia="bg-BG"/>
        </w:rPr>
        <w:t>Богданова, Ирина</w:t>
      </w:r>
      <w:r>
        <w:rPr>
          <w:rFonts w:ascii="Times New Roman" w:eastAsia="Times New Roman" w:hAnsi="Times New Roman"/>
          <w:sz w:val="24"/>
          <w:szCs w:val="24"/>
          <w:lang w:val="bg-BG" w:eastAsia="bg-BG"/>
        </w:rPr>
        <w:t xml:space="preserve">. </w:t>
      </w:r>
      <w:r w:rsidRPr="001C4FA6">
        <w:rPr>
          <w:rFonts w:ascii="Times New Roman" w:eastAsia="Times New Roman" w:hAnsi="Times New Roman"/>
          <w:sz w:val="24"/>
          <w:szCs w:val="24"/>
          <w:lang w:val="bg-BG" w:eastAsia="bg-BG"/>
        </w:rPr>
        <w:t xml:space="preserve"> Към кой момент се определя размерът на вземането по чл. 59 ЗЗД", Собственост и право, 2021, № 6</w:t>
      </w:r>
      <w:r>
        <w:rPr>
          <w:rFonts w:ascii="Times New Roman" w:eastAsia="Times New Roman" w:hAnsi="Times New Roman"/>
          <w:sz w:val="24"/>
          <w:szCs w:val="24"/>
          <w:lang w:val="bg-BG" w:eastAsia="bg-BG"/>
        </w:rPr>
        <w:t>.</w:t>
      </w:r>
    </w:p>
    <w:p w:rsidR="00D518B9" w:rsidRPr="003917AD" w:rsidRDefault="00D518B9" w:rsidP="008E0731">
      <w:pPr>
        <w:tabs>
          <w:tab w:val="left" w:pos="1095"/>
        </w:tabs>
        <w:jc w:val="both"/>
        <w:rPr>
          <w:rFonts w:ascii="Times New Roman" w:eastAsia="Times New Roman" w:hAnsi="Times New Roman"/>
          <w:sz w:val="24"/>
          <w:szCs w:val="24"/>
          <w:lang w:val="bg-BG" w:eastAsia="bg-BG"/>
        </w:rPr>
      </w:pPr>
    </w:p>
    <w:p w:rsidR="0001100B" w:rsidRPr="003917AD" w:rsidRDefault="0001100B" w:rsidP="0001100B">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Възстановяване на собствеността по чл. 7 от Закона за възстановяване собствеността върху одържавени недвижими имоти (ЗВСОНИ) и правата на трети лица. - Собств. и право, 1995, № 7, 5-11.</w:t>
      </w:r>
      <w:r w:rsidR="008D5643">
        <w:rPr>
          <w:rFonts w:ascii="Times New Roman" w:eastAsia="Times New Roman" w:hAnsi="Times New Roman"/>
          <w:sz w:val="24"/>
          <w:szCs w:val="24"/>
          <w:lang w:val="bg-BG" w:eastAsia="bg-BG"/>
        </w:rPr>
        <w:t xml:space="preserve"> – </w:t>
      </w:r>
      <w:r w:rsidR="0057039A" w:rsidRPr="0057039A">
        <w:rPr>
          <w:rFonts w:ascii="Times New Roman" w:eastAsia="Times New Roman" w:hAnsi="Times New Roman"/>
          <w:b/>
          <w:sz w:val="24"/>
          <w:szCs w:val="24"/>
          <w:lang w:val="bg-BG" w:eastAsia="bg-BG"/>
        </w:rPr>
        <w:t>1 цитиране</w:t>
      </w:r>
    </w:p>
    <w:p w:rsidR="0001100B" w:rsidRPr="003917AD" w:rsidRDefault="0001100B" w:rsidP="0001100B">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944CD3" w:rsidRDefault="0001100B" w:rsidP="0001100B">
      <w:pPr>
        <w:tabs>
          <w:tab w:val="left" w:pos="1095"/>
        </w:tabs>
        <w:jc w:val="both"/>
        <w:rPr>
          <w:rFonts w:ascii="Times New Roman" w:eastAsia="Times New Roman" w:hAnsi="Times New Roman"/>
          <w:sz w:val="24"/>
          <w:szCs w:val="24"/>
          <w:lang w:val="bg-BG" w:eastAsia="bg-BG"/>
        </w:rPr>
      </w:pPr>
      <w:r w:rsidRPr="001661E9">
        <w:rPr>
          <w:rFonts w:ascii="Times New Roman" w:eastAsia="Times New Roman" w:hAnsi="Times New Roman"/>
          <w:b/>
          <w:sz w:val="24"/>
          <w:szCs w:val="24"/>
          <w:lang w:val="bg-BG" w:eastAsia="bg-BG"/>
        </w:rPr>
        <w:t>Петров</w:t>
      </w:r>
      <w:r w:rsidRPr="003917AD">
        <w:rPr>
          <w:rFonts w:ascii="Times New Roman" w:eastAsia="Times New Roman" w:hAnsi="Times New Roman"/>
          <w:sz w:val="24"/>
          <w:szCs w:val="24"/>
          <w:lang w:val="bg-BG" w:eastAsia="bg-BG"/>
        </w:rPr>
        <w:t xml:space="preserve">, </w:t>
      </w:r>
      <w:r w:rsidR="001661E9" w:rsidRPr="001661E9">
        <w:rPr>
          <w:rFonts w:ascii="Times New Roman" w:eastAsia="Times New Roman" w:hAnsi="Times New Roman"/>
          <w:b/>
          <w:sz w:val="24"/>
          <w:szCs w:val="24"/>
          <w:lang w:val="bg-BG" w:eastAsia="bg-BG"/>
        </w:rPr>
        <w:t>Владимир</w:t>
      </w:r>
      <w:r w:rsidR="001661E9">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 xml:space="preserve">Методи Марков, Вещно право, </w:t>
      </w:r>
      <w:r w:rsidR="00692637">
        <w:rPr>
          <w:rFonts w:ascii="Times New Roman" w:eastAsia="Times New Roman" w:hAnsi="Times New Roman"/>
          <w:sz w:val="24"/>
          <w:szCs w:val="24"/>
          <w:lang w:eastAsia="bg-BG"/>
        </w:rPr>
        <w:t xml:space="preserve">Modus studendi,  </w:t>
      </w:r>
      <w:r w:rsidRPr="003917AD">
        <w:rPr>
          <w:rFonts w:ascii="Times New Roman" w:eastAsia="Times New Roman" w:hAnsi="Times New Roman"/>
          <w:sz w:val="24"/>
          <w:szCs w:val="24"/>
          <w:lang w:val="bg-BG" w:eastAsia="bg-BG"/>
        </w:rPr>
        <w:t>С. Сиби, 2014, с. 170.</w:t>
      </w:r>
    </w:p>
    <w:p w:rsidR="00DF1750" w:rsidRDefault="00DF1750" w:rsidP="0001100B">
      <w:pPr>
        <w:tabs>
          <w:tab w:val="left" w:pos="1095"/>
        </w:tabs>
        <w:jc w:val="both"/>
        <w:rPr>
          <w:rFonts w:ascii="Times New Roman" w:eastAsia="Times New Roman" w:hAnsi="Times New Roman"/>
          <w:b/>
          <w:sz w:val="24"/>
          <w:szCs w:val="24"/>
          <w:u w:val="single"/>
          <w:lang w:val="bg-BG" w:eastAsia="bg-BG"/>
        </w:rPr>
      </w:pPr>
    </w:p>
    <w:p w:rsidR="008D5643" w:rsidRPr="00DF1750" w:rsidRDefault="00DF1750" w:rsidP="0001100B">
      <w:pPr>
        <w:tabs>
          <w:tab w:val="left" w:pos="1095"/>
        </w:tabs>
        <w:jc w:val="both"/>
        <w:rPr>
          <w:rFonts w:ascii="Times New Roman" w:eastAsia="Times New Roman" w:hAnsi="Times New Roman"/>
          <w:b/>
          <w:sz w:val="24"/>
          <w:szCs w:val="24"/>
          <w:u w:val="single"/>
          <w:lang w:val="bg-BG" w:eastAsia="bg-BG"/>
        </w:rPr>
      </w:pPr>
      <w:r w:rsidRPr="00DF1750">
        <w:rPr>
          <w:rFonts w:ascii="Times New Roman" w:eastAsia="Times New Roman" w:hAnsi="Times New Roman"/>
          <w:b/>
          <w:sz w:val="24"/>
          <w:szCs w:val="24"/>
          <w:u w:val="single"/>
          <w:lang w:val="bg-BG" w:eastAsia="bg-BG"/>
        </w:rPr>
        <w:t>1996</w:t>
      </w:r>
    </w:p>
    <w:p w:rsidR="00DF1750" w:rsidRPr="003917AD" w:rsidRDefault="00DF1750" w:rsidP="0001100B">
      <w:pPr>
        <w:tabs>
          <w:tab w:val="left" w:pos="1095"/>
        </w:tabs>
        <w:jc w:val="both"/>
        <w:rPr>
          <w:rFonts w:ascii="Times New Roman" w:eastAsia="Times New Roman" w:hAnsi="Times New Roman"/>
          <w:sz w:val="24"/>
          <w:szCs w:val="24"/>
          <w:lang w:val="bg-BG" w:eastAsia="bg-BG"/>
        </w:rPr>
      </w:pPr>
    </w:p>
    <w:p w:rsidR="00612AE2" w:rsidRPr="003917AD" w:rsidRDefault="00612AE2" w:rsidP="00612AE2">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Придобиване и разпореждане с вещни права върху недвижими имоти от събирателно дружество“. сп. Собственост и право, 1996, №8, 20-28.-</w:t>
      </w:r>
      <w:r w:rsidR="00F20169">
        <w:rPr>
          <w:rFonts w:ascii="Times New Roman" w:eastAsia="Times New Roman" w:hAnsi="Times New Roman"/>
          <w:sz w:val="24"/>
          <w:szCs w:val="24"/>
          <w:lang w:val="bg-BG" w:eastAsia="bg-BG"/>
        </w:rPr>
        <w:t xml:space="preserve"> </w:t>
      </w:r>
      <w:r w:rsidR="00F20169" w:rsidRPr="0057039A">
        <w:rPr>
          <w:rFonts w:ascii="Times New Roman" w:eastAsia="Times New Roman" w:hAnsi="Times New Roman"/>
          <w:b/>
          <w:sz w:val="24"/>
          <w:szCs w:val="24"/>
          <w:lang w:val="bg-BG" w:eastAsia="bg-BG"/>
        </w:rPr>
        <w:t>6 цитирания</w:t>
      </w:r>
    </w:p>
    <w:p w:rsidR="00612AE2" w:rsidRPr="003917AD" w:rsidRDefault="00307686" w:rsidP="00612AE2">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612AE2" w:rsidRPr="003917AD" w:rsidRDefault="00612AE2" w:rsidP="00612AE2">
      <w:pPr>
        <w:tabs>
          <w:tab w:val="left" w:pos="1095"/>
        </w:tabs>
        <w:jc w:val="both"/>
        <w:rPr>
          <w:rFonts w:ascii="Times New Roman" w:eastAsia="Times New Roman" w:hAnsi="Times New Roman"/>
          <w:sz w:val="24"/>
          <w:szCs w:val="24"/>
          <w:lang w:val="bg-BG" w:eastAsia="bg-BG"/>
        </w:rPr>
      </w:pPr>
      <w:r w:rsidRPr="0090473B">
        <w:rPr>
          <w:rFonts w:ascii="Times New Roman" w:eastAsia="Times New Roman" w:hAnsi="Times New Roman"/>
          <w:b/>
          <w:sz w:val="24"/>
          <w:szCs w:val="24"/>
          <w:lang w:val="bg-BG" w:eastAsia="bg-BG"/>
        </w:rPr>
        <w:t xml:space="preserve">Антонова, </w:t>
      </w:r>
      <w:r w:rsidR="0090473B" w:rsidRPr="0090473B">
        <w:rPr>
          <w:rFonts w:ascii="Times New Roman" w:eastAsia="Times New Roman" w:hAnsi="Times New Roman"/>
          <w:b/>
          <w:sz w:val="24"/>
          <w:szCs w:val="24"/>
          <w:lang w:val="bg-BG" w:eastAsia="bg-BG"/>
        </w:rPr>
        <w:t>Анета</w:t>
      </w:r>
      <w:r w:rsidR="0090473B">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Събирателно дружество, с.265, С. Сиби, 2004, с. 268 ISBN 954-730232-9.</w:t>
      </w:r>
    </w:p>
    <w:p w:rsidR="00612AE2" w:rsidRDefault="00612AE2" w:rsidP="00612AE2">
      <w:pPr>
        <w:tabs>
          <w:tab w:val="left" w:pos="1095"/>
        </w:tabs>
        <w:jc w:val="both"/>
        <w:rPr>
          <w:rFonts w:ascii="Times New Roman" w:eastAsia="Times New Roman" w:hAnsi="Times New Roman"/>
          <w:sz w:val="24"/>
          <w:szCs w:val="24"/>
          <w:lang w:val="bg-BG" w:eastAsia="bg-BG"/>
        </w:rPr>
      </w:pPr>
      <w:r w:rsidRPr="0090473B">
        <w:rPr>
          <w:rFonts w:ascii="Times New Roman" w:eastAsia="Times New Roman" w:hAnsi="Times New Roman"/>
          <w:b/>
          <w:sz w:val="24"/>
          <w:szCs w:val="24"/>
          <w:lang w:val="bg-BG" w:eastAsia="bg-BG"/>
        </w:rPr>
        <w:t>Колев, Н</w:t>
      </w:r>
      <w:r w:rsidR="002B583C">
        <w:rPr>
          <w:rFonts w:ascii="Times New Roman" w:eastAsia="Times New Roman" w:hAnsi="Times New Roman"/>
          <w:b/>
          <w:sz w:val="24"/>
          <w:szCs w:val="24"/>
          <w:lang w:val="bg-BG" w:eastAsia="bg-BG"/>
        </w:rPr>
        <w:t>иколай</w:t>
      </w:r>
      <w:r w:rsidRPr="003917AD">
        <w:rPr>
          <w:rFonts w:ascii="Times New Roman" w:eastAsia="Times New Roman" w:hAnsi="Times New Roman"/>
          <w:sz w:val="24"/>
          <w:szCs w:val="24"/>
          <w:lang w:val="bg-BG" w:eastAsia="bg-BG"/>
        </w:rPr>
        <w:t>. Относно сделките на събирателното дружество</w:t>
      </w:r>
      <w:r w:rsidR="007266EE">
        <w:rPr>
          <w:rFonts w:ascii="Times New Roman" w:eastAsia="Times New Roman" w:hAnsi="Times New Roman"/>
          <w:sz w:val="24"/>
          <w:szCs w:val="24"/>
          <w:lang w:val="bg-BG" w:eastAsia="bg-BG"/>
        </w:rPr>
        <w:t xml:space="preserve"> по чл. 84, ал. 2 ТЗ, </w:t>
      </w:r>
      <w:r w:rsidR="006265B0">
        <w:rPr>
          <w:rFonts w:ascii="Times New Roman" w:eastAsia="Times New Roman" w:hAnsi="Times New Roman"/>
          <w:sz w:val="24"/>
          <w:szCs w:val="24"/>
          <w:lang w:val="bg-BG" w:eastAsia="bg-BG"/>
        </w:rPr>
        <w:t>Търговско право</w:t>
      </w:r>
      <w:r w:rsidR="007266EE">
        <w:rPr>
          <w:rFonts w:ascii="Times New Roman" w:eastAsia="Times New Roman" w:hAnsi="Times New Roman"/>
          <w:sz w:val="24"/>
          <w:szCs w:val="24"/>
          <w:lang w:val="bg-BG" w:eastAsia="bg-BG"/>
        </w:rPr>
        <w:t>№ 2, 2011.</w:t>
      </w:r>
    </w:p>
    <w:p w:rsidR="00612AE2" w:rsidRPr="003917AD" w:rsidRDefault="00612AE2" w:rsidP="00612AE2">
      <w:pPr>
        <w:tabs>
          <w:tab w:val="left" w:pos="1095"/>
        </w:tabs>
        <w:jc w:val="both"/>
        <w:rPr>
          <w:rFonts w:ascii="Times New Roman" w:eastAsia="Times New Roman" w:hAnsi="Times New Roman"/>
          <w:sz w:val="24"/>
          <w:szCs w:val="24"/>
          <w:lang w:val="bg-BG" w:eastAsia="bg-BG"/>
        </w:rPr>
      </w:pPr>
      <w:r w:rsidRPr="0090473B">
        <w:rPr>
          <w:rFonts w:ascii="Times New Roman" w:eastAsia="Times New Roman" w:hAnsi="Times New Roman"/>
          <w:b/>
          <w:sz w:val="24"/>
          <w:szCs w:val="24"/>
          <w:lang w:val="bg-BG" w:eastAsia="bg-BG"/>
        </w:rPr>
        <w:t>Стефанов</w:t>
      </w:r>
      <w:r w:rsidRPr="003917AD">
        <w:rPr>
          <w:rFonts w:ascii="Times New Roman" w:eastAsia="Times New Roman" w:hAnsi="Times New Roman"/>
          <w:sz w:val="24"/>
          <w:szCs w:val="24"/>
          <w:lang w:val="bg-BG" w:eastAsia="bg-BG"/>
        </w:rPr>
        <w:t xml:space="preserve">, </w:t>
      </w:r>
      <w:r w:rsidR="0090473B" w:rsidRPr="0090473B">
        <w:rPr>
          <w:rFonts w:ascii="Times New Roman" w:eastAsia="Times New Roman" w:hAnsi="Times New Roman"/>
          <w:b/>
          <w:sz w:val="24"/>
          <w:szCs w:val="24"/>
          <w:lang w:val="bg-BG" w:eastAsia="bg-BG"/>
        </w:rPr>
        <w:t>Георги.</w:t>
      </w:r>
      <w:r w:rsidR="0090473B">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Търговско дружествено право. Търговски дружества, общи положения, отделни видове търговски дружества. Абагар,  2014, с.265, бел 64.</w:t>
      </w:r>
      <w:r w:rsidR="008E54CF">
        <w:rPr>
          <w:rFonts w:ascii="Times New Roman" w:eastAsia="Times New Roman" w:hAnsi="Times New Roman"/>
          <w:sz w:val="24"/>
          <w:szCs w:val="24"/>
          <w:lang w:val="bg-BG" w:eastAsia="bg-BG"/>
        </w:rPr>
        <w:t xml:space="preserve">, </w:t>
      </w:r>
      <w:r w:rsidR="008E54CF" w:rsidRPr="008E54CF">
        <w:rPr>
          <w:rFonts w:ascii="Times New Roman" w:eastAsia="Times New Roman" w:hAnsi="Times New Roman"/>
          <w:sz w:val="24"/>
          <w:szCs w:val="24"/>
          <w:lang w:val="bg-BG" w:eastAsia="bg-BG"/>
        </w:rPr>
        <w:t>ISBN 9786191681982</w:t>
      </w:r>
      <w:r w:rsidR="008E54CF">
        <w:rPr>
          <w:rFonts w:ascii="Times New Roman" w:eastAsia="Times New Roman" w:hAnsi="Times New Roman"/>
          <w:sz w:val="24"/>
          <w:szCs w:val="24"/>
          <w:lang w:val="bg-BG" w:eastAsia="bg-BG"/>
        </w:rPr>
        <w:t>.</w:t>
      </w:r>
    </w:p>
    <w:p w:rsidR="00612AE2" w:rsidRDefault="00612AE2" w:rsidP="00612AE2">
      <w:pPr>
        <w:tabs>
          <w:tab w:val="left" w:pos="1095"/>
        </w:tabs>
        <w:jc w:val="both"/>
        <w:rPr>
          <w:rFonts w:ascii="Times New Roman" w:eastAsia="Times New Roman" w:hAnsi="Times New Roman"/>
          <w:sz w:val="24"/>
          <w:szCs w:val="24"/>
          <w:lang w:val="bg-BG" w:eastAsia="bg-BG"/>
        </w:rPr>
      </w:pPr>
      <w:r w:rsidRPr="0090473B">
        <w:rPr>
          <w:rFonts w:ascii="Times New Roman" w:eastAsia="Times New Roman" w:hAnsi="Times New Roman"/>
          <w:b/>
          <w:sz w:val="24"/>
          <w:szCs w:val="24"/>
          <w:lang w:val="bg-BG" w:eastAsia="bg-BG"/>
        </w:rPr>
        <w:t>Карастоянов</w:t>
      </w:r>
      <w:r w:rsidR="009C5913">
        <w:rPr>
          <w:rFonts w:ascii="Times New Roman" w:eastAsia="Times New Roman" w:hAnsi="Times New Roman"/>
          <w:b/>
          <w:sz w:val="24"/>
          <w:szCs w:val="24"/>
          <w:lang w:val="bg-BG" w:eastAsia="bg-BG"/>
        </w:rPr>
        <w:t>,</w:t>
      </w:r>
      <w:r w:rsidRPr="0090473B">
        <w:rPr>
          <w:rFonts w:ascii="Times New Roman" w:eastAsia="Times New Roman" w:hAnsi="Times New Roman"/>
          <w:b/>
          <w:sz w:val="24"/>
          <w:szCs w:val="24"/>
          <w:lang w:val="bg-BG" w:eastAsia="bg-BG"/>
        </w:rPr>
        <w:t xml:space="preserve"> Димитър</w:t>
      </w:r>
      <w:r w:rsidRPr="003917AD">
        <w:rPr>
          <w:rFonts w:ascii="Times New Roman" w:eastAsia="Times New Roman" w:hAnsi="Times New Roman"/>
          <w:sz w:val="24"/>
          <w:szCs w:val="24"/>
          <w:lang w:val="bg-BG" w:eastAsia="bg-BG"/>
        </w:rPr>
        <w:t>. Разпоредбата на чл. 84, ал.2 ТЗ и последиците от нейното нарушаване, Търговско право, 1997, 4, 33-38, с. 34, бел. 4.</w:t>
      </w:r>
    </w:p>
    <w:p w:rsidR="008D5643" w:rsidRPr="008D5643" w:rsidRDefault="008D5643" w:rsidP="008D5643">
      <w:pPr>
        <w:tabs>
          <w:tab w:val="left" w:pos="1095"/>
        </w:tabs>
        <w:jc w:val="center"/>
        <w:rPr>
          <w:rFonts w:ascii="Times New Roman" w:eastAsia="Times New Roman" w:hAnsi="Times New Roman"/>
          <w:b/>
          <w:sz w:val="24"/>
          <w:szCs w:val="24"/>
          <w:lang w:val="bg-BG" w:eastAsia="bg-BG"/>
        </w:rPr>
      </w:pPr>
      <w:r w:rsidRPr="008D5643">
        <w:rPr>
          <w:rFonts w:ascii="Times New Roman" w:eastAsia="Times New Roman" w:hAnsi="Times New Roman"/>
          <w:b/>
          <w:sz w:val="24"/>
          <w:szCs w:val="24"/>
          <w:lang w:val="bg-BG" w:eastAsia="bg-BG"/>
        </w:rPr>
        <w:t>Цитирания през последните пет години (2017-2021)</w:t>
      </w:r>
    </w:p>
    <w:p w:rsidR="00D23644" w:rsidRDefault="008D5643" w:rsidP="00612AE2">
      <w:pPr>
        <w:tabs>
          <w:tab w:val="left" w:pos="1095"/>
        </w:tabs>
        <w:jc w:val="both"/>
        <w:rPr>
          <w:rFonts w:ascii="Times New Roman" w:eastAsia="Times New Roman" w:hAnsi="Times New Roman"/>
          <w:sz w:val="24"/>
          <w:szCs w:val="24"/>
          <w:lang w:val="bg-BG" w:eastAsia="bg-BG"/>
        </w:rPr>
      </w:pPr>
      <w:r w:rsidRPr="008D5643">
        <w:rPr>
          <w:rFonts w:ascii="Times New Roman" w:eastAsia="Times New Roman" w:hAnsi="Times New Roman"/>
          <w:b/>
          <w:sz w:val="24"/>
          <w:szCs w:val="24"/>
          <w:lang w:val="bg-BG" w:eastAsia="bg-BG"/>
        </w:rPr>
        <w:t xml:space="preserve">Иванов, Момчил. </w:t>
      </w:r>
      <w:r w:rsidRPr="008D5643">
        <w:rPr>
          <w:rFonts w:ascii="Times New Roman" w:eastAsia="Times New Roman" w:hAnsi="Times New Roman"/>
          <w:sz w:val="24"/>
          <w:szCs w:val="24"/>
          <w:lang w:val="bg-BG" w:eastAsia="bg-BG"/>
        </w:rPr>
        <w:t>Командитно Дружество. Дисертационен труд. Велико Търново, 2019</w:t>
      </w:r>
      <w:r>
        <w:rPr>
          <w:rFonts w:ascii="Times New Roman" w:eastAsia="Times New Roman" w:hAnsi="Times New Roman"/>
          <w:sz w:val="24"/>
          <w:szCs w:val="24"/>
          <w:lang w:val="bg-BG" w:eastAsia="bg-BG"/>
        </w:rPr>
        <w:t>.</w:t>
      </w:r>
    </w:p>
    <w:p w:rsidR="008D5643" w:rsidRPr="003917AD" w:rsidRDefault="009C5913" w:rsidP="00612AE2">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 xml:space="preserve">Иванов, </w:t>
      </w:r>
      <w:r w:rsidR="008D5643" w:rsidRPr="008D5643">
        <w:rPr>
          <w:rFonts w:ascii="Times New Roman" w:eastAsia="Times New Roman" w:hAnsi="Times New Roman"/>
          <w:b/>
          <w:sz w:val="24"/>
          <w:szCs w:val="24"/>
          <w:lang w:val="bg-BG" w:eastAsia="bg-BG"/>
        </w:rPr>
        <w:t>Момчил</w:t>
      </w:r>
      <w:r>
        <w:rPr>
          <w:rFonts w:ascii="Times New Roman" w:eastAsia="Times New Roman" w:hAnsi="Times New Roman"/>
          <w:sz w:val="24"/>
          <w:szCs w:val="24"/>
          <w:lang w:val="bg-BG" w:eastAsia="bg-BG"/>
        </w:rPr>
        <w:t xml:space="preserve">. </w:t>
      </w:r>
      <w:r w:rsidR="008D5643" w:rsidRPr="008D5643">
        <w:rPr>
          <w:rFonts w:ascii="Times New Roman" w:eastAsia="Times New Roman" w:hAnsi="Times New Roman"/>
          <w:sz w:val="24"/>
          <w:szCs w:val="24"/>
          <w:lang w:val="bg-BG" w:eastAsia="bg-BG"/>
        </w:rPr>
        <w:t>Представителство на командитно дружество от неограничено отговорни съдружници, Търговско право, № 2, 2018;</w:t>
      </w:r>
    </w:p>
    <w:p w:rsidR="00D23644" w:rsidRPr="008D5643" w:rsidRDefault="00D23644" w:rsidP="00612AE2">
      <w:pPr>
        <w:tabs>
          <w:tab w:val="left" w:pos="1095"/>
        </w:tabs>
        <w:jc w:val="both"/>
        <w:rPr>
          <w:rFonts w:ascii="Times New Roman" w:eastAsia="Times New Roman" w:hAnsi="Times New Roman"/>
          <w:b/>
          <w:sz w:val="24"/>
          <w:szCs w:val="24"/>
          <w:lang w:val="bg-BG" w:eastAsia="bg-BG"/>
        </w:rPr>
      </w:pPr>
    </w:p>
    <w:p w:rsidR="006C43CB" w:rsidRPr="003917AD" w:rsidRDefault="006C43CB" w:rsidP="007E32BF">
      <w:pPr>
        <w:tabs>
          <w:tab w:val="left" w:pos="1095"/>
        </w:tabs>
        <w:jc w:val="both"/>
        <w:rPr>
          <w:rFonts w:ascii="Times New Roman" w:eastAsia="Times New Roman" w:hAnsi="Times New Roman"/>
          <w:sz w:val="24"/>
          <w:szCs w:val="24"/>
          <w:lang w:val="bg-BG" w:eastAsia="bg-BG"/>
        </w:rPr>
      </w:pPr>
    </w:p>
    <w:p w:rsidR="006C43CB" w:rsidRPr="003917AD" w:rsidRDefault="006C43CB" w:rsidP="007E32BF">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lang w:val="bg-BG" w:eastAsia="bg-BG"/>
        </w:rPr>
        <w:t>1997</w:t>
      </w:r>
    </w:p>
    <w:p w:rsidR="006C43CB" w:rsidRPr="003917AD" w:rsidRDefault="006C43CB" w:rsidP="006C43CB">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lastRenderedPageBreak/>
        <w:t>Русчев, Иван</w:t>
      </w:r>
      <w:r w:rsidRPr="003917AD">
        <w:rPr>
          <w:rFonts w:ascii="Times New Roman" w:eastAsia="Times New Roman" w:hAnsi="Times New Roman"/>
          <w:sz w:val="24"/>
          <w:szCs w:val="24"/>
          <w:lang w:val="bg-BG" w:eastAsia="bg-BG"/>
        </w:rPr>
        <w:t>. Сключване на търговска сделка. - Пазар и прав</w:t>
      </w:r>
      <w:r w:rsidR="00A6223A">
        <w:rPr>
          <w:rFonts w:ascii="Times New Roman" w:eastAsia="Times New Roman" w:hAnsi="Times New Roman"/>
          <w:sz w:val="24"/>
          <w:szCs w:val="24"/>
          <w:lang w:val="bg-BG" w:eastAsia="bg-BG"/>
        </w:rPr>
        <w:t xml:space="preserve">о, 1997, № 1, 24-29; № 2, 15-20 – </w:t>
      </w:r>
      <w:r w:rsidR="00DF1750" w:rsidRPr="00CC23F5">
        <w:rPr>
          <w:rFonts w:ascii="Times New Roman" w:eastAsia="Times New Roman" w:hAnsi="Times New Roman"/>
          <w:b/>
          <w:sz w:val="24"/>
          <w:szCs w:val="24"/>
          <w:lang w:val="bg-BG" w:eastAsia="bg-BG"/>
        </w:rPr>
        <w:t>7</w:t>
      </w:r>
      <w:r w:rsidR="00A6223A" w:rsidRPr="00CC23F5">
        <w:rPr>
          <w:rFonts w:ascii="Times New Roman" w:eastAsia="Times New Roman" w:hAnsi="Times New Roman"/>
          <w:b/>
          <w:sz w:val="24"/>
          <w:szCs w:val="24"/>
          <w:lang w:val="bg-BG" w:eastAsia="bg-BG"/>
        </w:rPr>
        <w:t xml:space="preserve"> цитирания</w:t>
      </w:r>
    </w:p>
    <w:p w:rsidR="006C43CB" w:rsidRPr="003917AD" w:rsidRDefault="006C43CB" w:rsidP="006C43CB">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6C43CB" w:rsidRPr="003917AD" w:rsidRDefault="006C43CB" w:rsidP="006C43CB">
      <w:pPr>
        <w:tabs>
          <w:tab w:val="left" w:pos="1095"/>
        </w:tabs>
        <w:jc w:val="both"/>
        <w:rPr>
          <w:rFonts w:ascii="Times New Roman" w:eastAsia="Times New Roman" w:hAnsi="Times New Roman"/>
          <w:sz w:val="24"/>
          <w:szCs w:val="24"/>
          <w:lang w:val="bg-BG" w:eastAsia="bg-BG"/>
        </w:rPr>
      </w:pPr>
      <w:r w:rsidRPr="00A6223A">
        <w:rPr>
          <w:rFonts w:ascii="Times New Roman" w:eastAsia="Times New Roman" w:hAnsi="Times New Roman"/>
          <w:b/>
          <w:sz w:val="24"/>
          <w:szCs w:val="24"/>
          <w:lang w:val="bg-BG" w:eastAsia="bg-BG"/>
        </w:rPr>
        <w:t>Розанис</w:t>
      </w:r>
      <w:r w:rsidR="00A6223A">
        <w:rPr>
          <w:rFonts w:ascii="Times New Roman" w:eastAsia="Times New Roman" w:hAnsi="Times New Roman"/>
          <w:b/>
          <w:sz w:val="24"/>
          <w:szCs w:val="24"/>
          <w:lang w:val="bg-BG" w:eastAsia="bg-BG"/>
        </w:rPr>
        <w:t>, Соломон</w:t>
      </w:r>
      <w:r w:rsidRPr="003917AD">
        <w:rPr>
          <w:rFonts w:ascii="Times New Roman" w:eastAsia="Times New Roman" w:hAnsi="Times New Roman"/>
          <w:sz w:val="24"/>
          <w:szCs w:val="24"/>
          <w:lang w:val="bg-BG" w:eastAsia="bg-BG"/>
        </w:rPr>
        <w:t>. Търговски сделки, обща част. С. Фенея, 1998, с. 24., бел. 9, с.62., бел.38</w:t>
      </w:r>
      <w:r w:rsidR="00952467" w:rsidRPr="003917AD">
        <w:rPr>
          <w:rFonts w:ascii="Times New Roman" w:eastAsia="Times New Roman" w:hAnsi="Times New Roman"/>
          <w:sz w:val="24"/>
          <w:szCs w:val="24"/>
          <w:lang w:val="bg-BG" w:eastAsia="bg-BG"/>
        </w:rPr>
        <w:t>.</w:t>
      </w:r>
    </w:p>
    <w:p w:rsidR="00BF1103" w:rsidRPr="003917AD" w:rsidRDefault="00952467" w:rsidP="00952467">
      <w:pPr>
        <w:tabs>
          <w:tab w:val="left" w:pos="1095"/>
        </w:tabs>
        <w:jc w:val="both"/>
        <w:rPr>
          <w:rFonts w:ascii="Times New Roman" w:eastAsia="Times New Roman" w:hAnsi="Times New Roman"/>
          <w:sz w:val="24"/>
          <w:szCs w:val="24"/>
          <w:lang w:val="bg-BG" w:eastAsia="bg-BG"/>
        </w:rPr>
      </w:pPr>
      <w:r w:rsidRPr="00A6223A">
        <w:rPr>
          <w:rFonts w:ascii="Times New Roman" w:eastAsia="Times New Roman" w:hAnsi="Times New Roman"/>
          <w:b/>
          <w:sz w:val="24"/>
          <w:szCs w:val="24"/>
          <w:lang w:val="bg-BG" w:eastAsia="bg-BG"/>
        </w:rPr>
        <w:t xml:space="preserve">Тасев, </w:t>
      </w:r>
      <w:r w:rsidR="00A6223A">
        <w:rPr>
          <w:rFonts w:ascii="Times New Roman" w:eastAsia="Times New Roman" w:hAnsi="Times New Roman"/>
          <w:b/>
          <w:sz w:val="24"/>
          <w:szCs w:val="24"/>
          <w:lang w:val="bg-BG" w:eastAsia="bg-BG"/>
        </w:rPr>
        <w:t xml:space="preserve">Симеон, </w:t>
      </w:r>
      <w:r w:rsidRPr="00A6223A">
        <w:rPr>
          <w:rFonts w:ascii="Times New Roman" w:eastAsia="Times New Roman" w:hAnsi="Times New Roman"/>
          <w:b/>
          <w:sz w:val="24"/>
          <w:szCs w:val="24"/>
          <w:lang w:val="bg-BG" w:eastAsia="bg-BG"/>
        </w:rPr>
        <w:t>Методи Марков</w:t>
      </w:r>
      <w:r w:rsidRPr="003917AD">
        <w:rPr>
          <w:rFonts w:ascii="Times New Roman" w:eastAsia="Times New Roman" w:hAnsi="Times New Roman"/>
          <w:sz w:val="24"/>
          <w:szCs w:val="24"/>
          <w:lang w:val="bg-BG" w:eastAsia="bg-BG"/>
        </w:rPr>
        <w:t>, Гражданско право, обща част, С. Сиби, 2015, с. 181</w:t>
      </w:r>
    </w:p>
    <w:p w:rsidR="00952467" w:rsidRPr="003917AD" w:rsidRDefault="00952467" w:rsidP="00952467">
      <w:pPr>
        <w:tabs>
          <w:tab w:val="left" w:pos="1095"/>
        </w:tabs>
        <w:jc w:val="both"/>
        <w:rPr>
          <w:rFonts w:ascii="Times New Roman" w:eastAsia="Times New Roman" w:hAnsi="Times New Roman"/>
          <w:sz w:val="24"/>
          <w:szCs w:val="24"/>
          <w:lang w:val="bg-BG" w:eastAsia="bg-BG"/>
        </w:rPr>
      </w:pPr>
      <w:r w:rsidRPr="00A6223A">
        <w:rPr>
          <w:rFonts w:ascii="Times New Roman" w:eastAsia="Times New Roman" w:hAnsi="Times New Roman"/>
          <w:b/>
          <w:sz w:val="24"/>
          <w:szCs w:val="24"/>
          <w:lang w:val="bg-BG" w:eastAsia="bg-BG"/>
        </w:rPr>
        <w:t>Кунчев</w:t>
      </w:r>
      <w:r w:rsidR="00A6223A" w:rsidRPr="00A6223A">
        <w:rPr>
          <w:rFonts w:ascii="Times New Roman" w:eastAsia="Times New Roman" w:hAnsi="Times New Roman"/>
          <w:b/>
          <w:sz w:val="24"/>
          <w:szCs w:val="24"/>
          <w:lang w:val="bg-BG" w:eastAsia="bg-BG"/>
        </w:rPr>
        <w:t>, Константин</w:t>
      </w:r>
      <w:r w:rsidRPr="003917AD">
        <w:rPr>
          <w:rFonts w:ascii="Times New Roman" w:eastAsia="Times New Roman" w:hAnsi="Times New Roman"/>
          <w:sz w:val="24"/>
          <w:szCs w:val="24"/>
          <w:lang w:val="bg-BG" w:eastAsia="bg-BG"/>
        </w:rPr>
        <w:t>. Закон за задъженията и договорите. Задължителна съдебна практика. Сключване и действие на договорите /чл.1-25/. С. Сиби, 2015, с.73.</w:t>
      </w:r>
    </w:p>
    <w:p w:rsidR="00952467" w:rsidRPr="003917AD" w:rsidRDefault="00952467" w:rsidP="00952467">
      <w:pPr>
        <w:tabs>
          <w:tab w:val="left" w:pos="1095"/>
        </w:tabs>
        <w:jc w:val="both"/>
        <w:rPr>
          <w:rFonts w:ascii="Times New Roman" w:eastAsia="Times New Roman" w:hAnsi="Times New Roman"/>
          <w:sz w:val="24"/>
          <w:szCs w:val="24"/>
          <w:lang w:val="bg-BG" w:eastAsia="bg-BG"/>
        </w:rPr>
      </w:pPr>
      <w:r w:rsidRPr="00A6223A">
        <w:rPr>
          <w:rFonts w:ascii="Times New Roman" w:eastAsia="Times New Roman" w:hAnsi="Times New Roman"/>
          <w:b/>
          <w:sz w:val="24"/>
          <w:szCs w:val="24"/>
          <w:lang w:val="bg-BG" w:eastAsia="bg-BG"/>
        </w:rPr>
        <w:t>Герджиков</w:t>
      </w:r>
      <w:r w:rsidR="00A6223A">
        <w:rPr>
          <w:rFonts w:ascii="Times New Roman" w:eastAsia="Times New Roman" w:hAnsi="Times New Roman"/>
          <w:b/>
          <w:sz w:val="24"/>
          <w:szCs w:val="24"/>
          <w:lang w:val="bg-BG" w:eastAsia="bg-BG"/>
        </w:rPr>
        <w:t>, Огнян</w:t>
      </w:r>
      <w:r w:rsidRPr="003917AD">
        <w:rPr>
          <w:rFonts w:ascii="Times New Roman" w:eastAsia="Times New Roman" w:hAnsi="Times New Roman"/>
          <w:sz w:val="24"/>
          <w:szCs w:val="24"/>
          <w:lang w:val="bg-BG" w:eastAsia="bg-BG"/>
        </w:rPr>
        <w:t>. Търговски сделки, Четвърто преработено и допълнено издание, С. Труд и право, 2015.</w:t>
      </w:r>
    </w:p>
    <w:p w:rsidR="00952467" w:rsidRDefault="00952467" w:rsidP="00952467">
      <w:pPr>
        <w:tabs>
          <w:tab w:val="left" w:pos="1095"/>
        </w:tabs>
        <w:jc w:val="both"/>
        <w:rPr>
          <w:rFonts w:ascii="Times New Roman" w:eastAsia="Times New Roman" w:hAnsi="Times New Roman"/>
          <w:sz w:val="24"/>
          <w:szCs w:val="24"/>
          <w:lang w:val="bg-BG" w:eastAsia="bg-BG"/>
        </w:rPr>
      </w:pPr>
      <w:r w:rsidRPr="00A6223A">
        <w:rPr>
          <w:rFonts w:ascii="Times New Roman" w:eastAsia="Times New Roman" w:hAnsi="Times New Roman"/>
          <w:b/>
          <w:sz w:val="24"/>
          <w:szCs w:val="24"/>
          <w:lang w:val="bg-BG" w:eastAsia="bg-BG"/>
        </w:rPr>
        <w:t>Голева</w:t>
      </w:r>
      <w:r w:rsidR="00A6223A">
        <w:rPr>
          <w:rFonts w:ascii="Times New Roman" w:eastAsia="Times New Roman" w:hAnsi="Times New Roman"/>
          <w:b/>
          <w:sz w:val="24"/>
          <w:szCs w:val="24"/>
          <w:lang w:val="bg-BG" w:eastAsia="bg-BG"/>
        </w:rPr>
        <w:t>, Поля</w:t>
      </w:r>
      <w:r w:rsidRPr="00A6223A">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Търговско право. Търговски сделки, с акцент върху кодекса за застраховането от 2016 г. Шесто допълнено и преработено издание. С. Нова звезда. 2018, с. 35, бел.36</w:t>
      </w:r>
      <w:r w:rsidR="00DF1750">
        <w:rPr>
          <w:rFonts w:ascii="Times New Roman" w:eastAsia="Times New Roman" w:hAnsi="Times New Roman"/>
          <w:sz w:val="24"/>
          <w:szCs w:val="24"/>
          <w:lang w:val="bg-BG" w:eastAsia="bg-BG"/>
        </w:rPr>
        <w:t>.</w:t>
      </w:r>
    </w:p>
    <w:p w:rsidR="00DF1750" w:rsidRPr="00DF1750" w:rsidRDefault="00DF1750" w:rsidP="00DF1750">
      <w:pPr>
        <w:tabs>
          <w:tab w:val="left" w:pos="1095"/>
        </w:tabs>
        <w:jc w:val="both"/>
        <w:rPr>
          <w:rFonts w:ascii="Times New Roman" w:eastAsia="Times New Roman" w:hAnsi="Times New Roman"/>
          <w:sz w:val="24"/>
          <w:szCs w:val="24"/>
          <w:lang w:val="bg-BG" w:eastAsia="bg-BG"/>
        </w:rPr>
      </w:pPr>
      <w:r w:rsidRPr="00DF1750">
        <w:rPr>
          <w:rFonts w:ascii="Times New Roman" w:eastAsia="Times New Roman" w:hAnsi="Times New Roman"/>
          <w:b/>
          <w:sz w:val="24"/>
          <w:szCs w:val="24"/>
          <w:lang w:val="bg-BG" w:eastAsia="bg-BG"/>
        </w:rPr>
        <w:t>Милков, Пенчо</w:t>
      </w:r>
      <w:r w:rsidRPr="00DF1750">
        <w:rPr>
          <w:rFonts w:ascii="Times New Roman" w:eastAsia="Times New Roman" w:hAnsi="Times New Roman"/>
          <w:sz w:val="24"/>
          <w:szCs w:val="24"/>
          <w:lang w:val="bg-BG" w:eastAsia="bg-BG"/>
        </w:rPr>
        <w:t>. Договорната система в строителството, С. Труд и право, 2014 г. ISBN:9789546082190</w:t>
      </w:r>
    </w:p>
    <w:p w:rsidR="00DF1750" w:rsidRPr="00DF1750" w:rsidRDefault="00DF1750" w:rsidP="00DF1750">
      <w:pPr>
        <w:tabs>
          <w:tab w:val="left" w:pos="1095"/>
        </w:tabs>
        <w:jc w:val="center"/>
        <w:rPr>
          <w:rFonts w:ascii="Times New Roman" w:eastAsia="Times New Roman" w:hAnsi="Times New Roman"/>
          <w:b/>
          <w:sz w:val="24"/>
          <w:szCs w:val="24"/>
          <w:lang w:val="bg-BG" w:eastAsia="bg-BG"/>
        </w:rPr>
      </w:pPr>
      <w:r w:rsidRPr="00DF1750">
        <w:rPr>
          <w:rFonts w:ascii="Times New Roman" w:eastAsia="Times New Roman" w:hAnsi="Times New Roman"/>
          <w:b/>
          <w:sz w:val="24"/>
          <w:szCs w:val="24"/>
          <w:lang w:val="bg-BG" w:eastAsia="bg-BG"/>
        </w:rPr>
        <w:t>Цитирания през последните пет години (2017-2021)</w:t>
      </w:r>
    </w:p>
    <w:p w:rsidR="00DF1750" w:rsidRDefault="00DF1750" w:rsidP="00DF1750">
      <w:pPr>
        <w:tabs>
          <w:tab w:val="left" w:pos="1095"/>
        </w:tabs>
        <w:jc w:val="both"/>
        <w:rPr>
          <w:rFonts w:ascii="Times New Roman" w:eastAsia="Times New Roman" w:hAnsi="Times New Roman"/>
          <w:sz w:val="24"/>
          <w:szCs w:val="24"/>
          <w:lang w:val="bg-BG" w:eastAsia="bg-BG"/>
        </w:rPr>
      </w:pPr>
      <w:r w:rsidRPr="00DF1750">
        <w:rPr>
          <w:rFonts w:ascii="Times New Roman" w:eastAsia="Times New Roman" w:hAnsi="Times New Roman"/>
          <w:b/>
          <w:sz w:val="24"/>
          <w:szCs w:val="24"/>
          <w:lang w:val="bg-BG" w:eastAsia="bg-BG"/>
        </w:rPr>
        <w:t>Иванов, Александър</w:t>
      </w:r>
      <w:r w:rsidRPr="00DF1750">
        <w:rPr>
          <w:rFonts w:ascii="Times New Roman" w:eastAsia="Times New Roman" w:hAnsi="Times New Roman"/>
          <w:sz w:val="24"/>
          <w:szCs w:val="24"/>
          <w:lang w:val="bg-BG" w:eastAsia="bg-BG"/>
        </w:rPr>
        <w:t>. Търговски сделки и несъстоятелност: със синтез на юриспруденцията, С. Сиела, 2017, 272 с. ISBN 978-954-28-2296-7.</w:t>
      </w:r>
    </w:p>
    <w:p w:rsidR="00A6223A" w:rsidRDefault="00A6223A" w:rsidP="00952467">
      <w:pPr>
        <w:tabs>
          <w:tab w:val="left" w:pos="1095"/>
        </w:tabs>
        <w:jc w:val="both"/>
        <w:rPr>
          <w:rFonts w:ascii="Times New Roman" w:eastAsia="Times New Roman" w:hAnsi="Times New Roman"/>
          <w:sz w:val="24"/>
          <w:szCs w:val="24"/>
          <w:lang w:val="bg-BG" w:eastAsia="bg-BG"/>
        </w:rPr>
      </w:pPr>
    </w:p>
    <w:p w:rsidR="001F1A51" w:rsidRPr="003917AD" w:rsidRDefault="001F1A51" w:rsidP="007E32BF">
      <w:pPr>
        <w:tabs>
          <w:tab w:val="left" w:pos="1095"/>
        </w:tabs>
        <w:jc w:val="both"/>
        <w:rPr>
          <w:rFonts w:ascii="Times New Roman" w:eastAsia="Times New Roman" w:hAnsi="Times New Roman"/>
          <w:b/>
          <w:sz w:val="24"/>
          <w:szCs w:val="24"/>
          <w:lang w:val="bg-BG" w:eastAsia="bg-BG"/>
        </w:rPr>
      </w:pPr>
    </w:p>
    <w:p w:rsidR="007B0ED3" w:rsidRPr="003917AD" w:rsidRDefault="007B0ED3" w:rsidP="007B0ED3">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Въпроси на публичната държавна собственост в практиката на Конституционния съд. - Соб</w:t>
      </w:r>
      <w:r w:rsidR="00A6272C">
        <w:rPr>
          <w:rFonts w:ascii="Times New Roman" w:eastAsia="Times New Roman" w:hAnsi="Times New Roman"/>
          <w:sz w:val="24"/>
          <w:szCs w:val="24"/>
          <w:lang w:val="bg-BG" w:eastAsia="bg-BG"/>
        </w:rPr>
        <w:t xml:space="preserve">ств. и право, 1997, № 13, 10-17 – </w:t>
      </w:r>
      <w:r w:rsidR="00A6272C" w:rsidRPr="00CC23F5">
        <w:rPr>
          <w:rFonts w:ascii="Times New Roman" w:eastAsia="Times New Roman" w:hAnsi="Times New Roman"/>
          <w:b/>
          <w:sz w:val="24"/>
          <w:szCs w:val="24"/>
          <w:lang w:val="bg-BG" w:eastAsia="bg-BG"/>
        </w:rPr>
        <w:t>3 цитирания</w:t>
      </w:r>
    </w:p>
    <w:p w:rsidR="007B0ED3" w:rsidRPr="003917AD" w:rsidRDefault="007B0ED3" w:rsidP="007B0ED3">
      <w:pPr>
        <w:tabs>
          <w:tab w:val="left" w:pos="1095"/>
        </w:tabs>
        <w:jc w:val="both"/>
        <w:rPr>
          <w:rFonts w:ascii="Times New Roman" w:eastAsia="Times New Roman" w:hAnsi="Times New Roman"/>
          <w:sz w:val="24"/>
          <w:szCs w:val="24"/>
          <w:lang w:val="bg-BG" w:eastAsia="bg-BG"/>
        </w:rPr>
      </w:pPr>
      <w:r w:rsidRPr="00EF5AC3">
        <w:rPr>
          <w:rFonts w:ascii="Times New Roman" w:eastAsia="Times New Roman" w:hAnsi="Times New Roman"/>
          <w:b/>
          <w:sz w:val="24"/>
          <w:szCs w:val="24"/>
          <w:lang w:val="bg-BG" w:eastAsia="bg-BG"/>
        </w:rPr>
        <w:t>Цитиран в</w:t>
      </w:r>
      <w:r w:rsidRPr="003917AD">
        <w:rPr>
          <w:rFonts w:ascii="Times New Roman" w:eastAsia="Times New Roman" w:hAnsi="Times New Roman"/>
          <w:sz w:val="24"/>
          <w:szCs w:val="24"/>
          <w:lang w:val="bg-BG" w:eastAsia="bg-BG"/>
        </w:rPr>
        <w:t>:</w:t>
      </w:r>
    </w:p>
    <w:p w:rsidR="007B0ED3" w:rsidRPr="003917AD" w:rsidRDefault="007B0ED3" w:rsidP="007B0ED3">
      <w:pPr>
        <w:tabs>
          <w:tab w:val="left" w:pos="1095"/>
        </w:tabs>
        <w:jc w:val="both"/>
        <w:rPr>
          <w:rFonts w:ascii="Times New Roman" w:eastAsia="Times New Roman" w:hAnsi="Times New Roman"/>
          <w:sz w:val="24"/>
          <w:szCs w:val="24"/>
          <w:lang w:val="bg-BG" w:eastAsia="bg-BG"/>
        </w:rPr>
      </w:pPr>
      <w:r w:rsidRPr="00EF5AC3">
        <w:rPr>
          <w:rFonts w:ascii="Times New Roman" w:eastAsia="Times New Roman" w:hAnsi="Times New Roman"/>
          <w:b/>
          <w:sz w:val="24"/>
          <w:szCs w:val="24"/>
          <w:lang w:val="bg-BG" w:eastAsia="bg-BG"/>
        </w:rPr>
        <w:t>Владимир Петров, Методи Марков</w:t>
      </w:r>
      <w:r w:rsidR="00EF5AC3">
        <w:rPr>
          <w:rFonts w:ascii="Times New Roman" w:eastAsia="Times New Roman" w:hAnsi="Times New Roman"/>
          <w:sz w:val="24"/>
          <w:szCs w:val="24"/>
          <w:lang w:val="bg-BG" w:eastAsia="bg-BG"/>
        </w:rPr>
        <w:t>.</w:t>
      </w:r>
      <w:r w:rsidRPr="003917AD">
        <w:rPr>
          <w:rFonts w:ascii="Times New Roman" w:eastAsia="Times New Roman" w:hAnsi="Times New Roman"/>
          <w:sz w:val="24"/>
          <w:szCs w:val="24"/>
          <w:lang w:val="bg-BG" w:eastAsia="bg-BG"/>
        </w:rPr>
        <w:t xml:space="preserve"> Вещно право, С. Сиби, 2014, с. 81.</w:t>
      </w:r>
    </w:p>
    <w:p w:rsidR="007B0ED3" w:rsidRDefault="002E7EAA" w:rsidP="007B0ED3">
      <w:pPr>
        <w:tabs>
          <w:tab w:val="left" w:pos="1095"/>
        </w:tabs>
        <w:jc w:val="both"/>
        <w:rPr>
          <w:rFonts w:ascii="Times New Roman" w:eastAsia="Times New Roman" w:hAnsi="Times New Roman"/>
          <w:sz w:val="24"/>
          <w:szCs w:val="24"/>
          <w:lang w:val="bg-BG" w:eastAsia="bg-BG"/>
        </w:rPr>
      </w:pPr>
      <w:r w:rsidRPr="00EF5AC3">
        <w:rPr>
          <w:rFonts w:ascii="Times New Roman" w:eastAsia="Times New Roman" w:hAnsi="Times New Roman"/>
          <w:b/>
          <w:sz w:val="24"/>
          <w:szCs w:val="24"/>
          <w:lang w:val="bg-BG" w:eastAsia="bg-BG"/>
        </w:rPr>
        <w:t>Петкова Цветалина</w:t>
      </w:r>
      <w:r w:rsidRPr="002E7EAA">
        <w:rPr>
          <w:rFonts w:ascii="Times New Roman" w:eastAsia="Times New Roman" w:hAnsi="Times New Roman"/>
          <w:sz w:val="24"/>
          <w:szCs w:val="24"/>
          <w:lang w:val="bg-BG" w:eastAsia="bg-BG"/>
        </w:rPr>
        <w:t>. Придобиване по давност на недвижими имоти, Издателство на Нов Български университет, 2015.ISBN 9789545358913</w:t>
      </w:r>
    </w:p>
    <w:p w:rsidR="000010AB" w:rsidRPr="003917AD" w:rsidRDefault="000010AB" w:rsidP="007B0ED3">
      <w:pPr>
        <w:tabs>
          <w:tab w:val="left" w:pos="1095"/>
        </w:tabs>
        <w:jc w:val="both"/>
        <w:rPr>
          <w:rFonts w:ascii="Times New Roman" w:eastAsia="Times New Roman" w:hAnsi="Times New Roman"/>
          <w:sz w:val="24"/>
          <w:szCs w:val="24"/>
          <w:lang w:val="bg-BG" w:eastAsia="bg-BG"/>
        </w:rPr>
      </w:pPr>
      <w:r w:rsidRPr="00EF5AC3">
        <w:rPr>
          <w:rFonts w:ascii="Times New Roman" w:eastAsia="Times New Roman" w:hAnsi="Times New Roman"/>
          <w:b/>
          <w:sz w:val="24"/>
          <w:szCs w:val="24"/>
          <w:lang w:val="bg-BG" w:eastAsia="bg-BG"/>
        </w:rPr>
        <w:t>Върбанов, Владимир</w:t>
      </w:r>
      <w:r>
        <w:rPr>
          <w:rFonts w:ascii="Times New Roman" w:eastAsia="Times New Roman" w:hAnsi="Times New Roman"/>
          <w:sz w:val="24"/>
          <w:szCs w:val="24"/>
          <w:lang w:val="bg-BG" w:eastAsia="bg-BG"/>
        </w:rPr>
        <w:t>. Задържане на кораби – национална и между</w:t>
      </w:r>
      <w:r w:rsidR="00520299">
        <w:rPr>
          <w:rFonts w:ascii="Times New Roman" w:eastAsia="Times New Roman" w:hAnsi="Times New Roman"/>
          <w:sz w:val="24"/>
          <w:szCs w:val="24"/>
          <w:lang w:val="bg-BG" w:eastAsia="bg-BG"/>
        </w:rPr>
        <w:t>народна регламентация: Докторска</w:t>
      </w:r>
      <w:r>
        <w:rPr>
          <w:rFonts w:ascii="Times New Roman" w:eastAsia="Times New Roman" w:hAnsi="Times New Roman"/>
          <w:sz w:val="24"/>
          <w:szCs w:val="24"/>
          <w:lang w:val="bg-BG" w:eastAsia="bg-BG"/>
        </w:rPr>
        <w:t xml:space="preserve"> дисертация, В</w:t>
      </w:r>
      <w:r w:rsidR="00520299">
        <w:rPr>
          <w:rFonts w:ascii="Times New Roman" w:eastAsia="Times New Roman" w:hAnsi="Times New Roman"/>
          <w:sz w:val="24"/>
          <w:szCs w:val="24"/>
          <w:lang w:val="bg-BG" w:eastAsia="bg-BG"/>
        </w:rPr>
        <w:t>СУ „Черноризец Храбър“</w:t>
      </w:r>
      <w:r>
        <w:rPr>
          <w:rFonts w:ascii="Times New Roman" w:eastAsia="Times New Roman" w:hAnsi="Times New Roman"/>
          <w:sz w:val="24"/>
          <w:szCs w:val="24"/>
          <w:lang w:val="bg-BG" w:eastAsia="bg-BG"/>
        </w:rPr>
        <w:t>, 2016, 218с.</w:t>
      </w:r>
    </w:p>
    <w:p w:rsidR="007B0ED3" w:rsidRPr="003917AD" w:rsidRDefault="007B0ED3" w:rsidP="007E32BF">
      <w:pPr>
        <w:tabs>
          <w:tab w:val="left" w:pos="1095"/>
        </w:tabs>
        <w:jc w:val="both"/>
        <w:rPr>
          <w:rFonts w:ascii="Times New Roman" w:eastAsia="Times New Roman" w:hAnsi="Times New Roman"/>
          <w:b/>
          <w:sz w:val="24"/>
          <w:szCs w:val="24"/>
          <w:lang w:val="bg-BG" w:eastAsia="bg-BG"/>
        </w:rPr>
      </w:pPr>
    </w:p>
    <w:p w:rsidR="00E0005E" w:rsidRPr="003917AD" w:rsidRDefault="00E0005E" w:rsidP="00E0005E">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Въпроси на задължението за лихва в гражданското и търговското право. - Пазар п право, 1997, № 6, 17-23; № 7, 12-17.</w:t>
      </w:r>
      <w:r w:rsidR="00AC27D7">
        <w:rPr>
          <w:rFonts w:ascii="Times New Roman" w:eastAsia="Times New Roman" w:hAnsi="Times New Roman"/>
          <w:sz w:val="24"/>
          <w:szCs w:val="24"/>
          <w:lang w:val="bg-BG" w:eastAsia="bg-BG"/>
        </w:rPr>
        <w:t xml:space="preserve"> – </w:t>
      </w:r>
      <w:r w:rsidR="00AC27D7" w:rsidRPr="00AC27D7">
        <w:rPr>
          <w:rFonts w:ascii="Times New Roman" w:eastAsia="Times New Roman" w:hAnsi="Times New Roman"/>
          <w:b/>
          <w:sz w:val="24"/>
          <w:szCs w:val="24"/>
          <w:lang w:val="bg-BG" w:eastAsia="bg-BG"/>
        </w:rPr>
        <w:t>4 цитирания</w:t>
      </w:r>
    </w:p>
    <w:p w:rsidR="00E0005E" w:rsidRPr="00AC27D7" w:rsidRDefault="00E0005E" w:rsidP="00E0005E">
      <w:pPr>
        <w:tabs>
          <w:tab w:val="left" w:pos="1095"/>
        </w:tabs>
        <w:jc w:val="both"/>
        <w:rPr>
          <w:rFonts w:ascii="Times New Roman" w:eastAsia="Times New Roman" w:hAnsi="Times New Roman"/>
          <w:b/>
          <w:sz w:val="24"/>
          <w:szCs w:val="24"/>
          <w:lang w:val="bg-BG" w:eastAsia="bg-BG"/>
        </w:rPr>
      </w:pPr>
      <w:r w:rsidRPr="00AC27D7">
        <w:rPr>
          <w:rFonts w:ascii="Times New Roman" w:eastAsia="Times New Roman" w:hAnsi="Times New Roman"/>
          <w:b/>
          <w:sz w:val="24"/>
          <w:szCs w:val="24"/>
          <w:lang w:val="bg-BG" w:eastAsia="bg-BG"/>
        </w:rPr>
        <w:t>Цитиран в:</w:t>
      </w:r>
    </w:p>
    <w:p w:rsidR="00E0005E" w:rsidRPr="003917AD" w:rsidRDefault="00E0005E" w:rsidP="00E0005E">
      <w:pPr>
        <w:tabs>
          <w:tab w:val="left" w:pos="1095"/>
        </w:tabs>
        <w:jc w:val="both"/>
        <w:rPr>
          <w:rFonts w:ascii="Times New Roman" w:eastAsia="Times New Roman" w:hAnsi="Times New Roman"/>
          <w:sz w:val="24"/>
          <w:szCs w:val="24"/>
          <w:lang w:val="bg-BG" w:eastAsia="bg-BG"/>
        </w:rPr>
      </w:pPr>
      <w:r w:rsidRPr="00AC27D7">
        <w:rPr>
          <w:rFonts w:ascii="Times New Roman" w:eastAsia="Times New Roman" w:hAnsi="Times New Roman"/>
          <w:b/>
          <w:sz w:val="24"/>
          <w:szCs w:val="24"/>
          <w:lang w:val="bg-BG" w:eastAsia="bg-BG"/>
        </w:rPr>
        <w:t>Марков</w:t>
      </w:r>
      <w:r w:rsidRPr="003917AD">
        <w:rPr>
          <w:rFonts w:ascii="Times New Roman" w:eastAsia="Times New Roman" w:hAnsi="Times New Roman"/>
          <w:sz w:val="24"/>
          <w:szCs w:val="24"/>
          <w:lang w:val="bg-BG" w:eastAsia="bg-BG"/>
        </w:rPr>
        <w:t xml:space="preserve">, </w:t>
      </w:r>
      <w:r w:rsidR="00AC27D7" w:rsidRPr="00AC27D7">
        <w:rPr>
          <w:rFonts w:ascii="Times New Roman" w:eastAsia="Times New Roman" w:hAnsi="Times New Roman"/>
          <w:b/>
          <w:sz w:val="24"/>
          <w:szCs w:val="24"/>
          <w:lang w:val="bg-BG" w:eastAsia="bg-BG"/>
        </w:rPr>
        <w:t>Методи.</w:t>
      </w:r>
      <w:r w:rsidR="00AC27D7">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Облигационно прави, Сиби, 2013, с- 51.</w:t>
      </w:r>
    </w:p>
    <w:p w:rsidR="00E0005E" w:rsidRPr="003917AD" w:rsidRDefault="00E0005E" w:rsidP="0088563A">
      <w:pPr>
        <w:tabs>
          <w:tab w:val="left" w:pos="1095"/>
        </w:tabs>
        <w:jc w:val="both"/>
        <w:rPr>
          <w:rFonts w:ascii="Times New Roman" w:eastAsia="Times New Roman" w:hAnsi="Times New Roman"/>
          <w:sz w:val="24"/>
          <w:szCs w:val="24"/>
          <w:lang w:val="bg-BG" w:eastAsia="bg-BG"/>
        </w:rPr>
      </w:pPr>
      <w:r w:rsidRPr="00AC27D7">
        <w:rPr>
          <w:rFonts w:ascii="Times New Roman" w:eastAsia="Times New Roman" w:hAnsi="Times New Roman"/>
          <w:b/>
          <w:sz w:val="24"/>
          <w:szCs w:val="24"/>
          <w:lang w:val="bg-BG" w:eastAsia="bg-BG"/>
        </w:rPr>
        <w:t xml:space="preserve">Сукарева, </w:t>
      </w:r>
      <w:r w:rsidR="00AC27D7">
        <w:rPr>
          <w:rFonts w:ascii="Times New Roman" w:eastAsia="Times New Roman" w:hAnsi="Times New Roman"/>
          <w:b/>
          <w:sz w:val="24"/>
          <w:szCs w:val="24"/>
          <w:lang w:val="bg-BG" w:eastAsia="bg-BG"/>
        </w:rPr>
        <w:t xml:space="preserve">Златка, </w:t>
      </w:r>
      <w:r w:rsidRPr="00AC27D7">
        <w:rPr>
          <w:rFonts w:ascii="Times New Roman" w:eastAsia="Times New Roman" w:hAnsi="Times New Roman"/>
          <w:b/>
          <w:sz w:val="24"/>
          <w:szCs w:val="24"/>
          <w:lang w:val="bg-BG" w:eastAsia="bg-BG"/>
        </w:rPr>
        <w:t>Таня Йосифова</w:t>
      </w:r>
      <w:r w:rsidRPr="003917AD">
        <w:rPr>
          <w:rFonts w:ascii="Times New Roman" w:eastAsia="Times New Roman" w:hAnsi="Times New Roman"/>
          <w:sz w:val="24"/>
          <w:szCs w:val="24"/>
          <w:lang w:val="bg-BG" w:eastAsia="bg-BG"/>
        </w:rPr>
        <w:t>. Облигационно право. Фенея, 2011.</w:t>
      </w:r>
      <w:r w:rsidR="0088563A" w:rsidRPr="0088563A">
        <w:t xml:space="preserve"> </w:t>
      </w:r>
      <w:r w:rsidR="0088563A">
        <w:rPr>
          <w:lang w:val="bg-BG"/>
        </w:rPr>
        <w:t xml:space="preserve">366 с., </w:t>
      </w:r>
      <w:r w:rsidR="0088563A" w:rsidRPr="0088563A">
        <w:rPr>
          <w:rFonts w:ascii="Times New Roman" w:eastAsia="Times New Roman" w:hAnsi="Times New Roman"/>
          <w:sz w:val="24"/>
          <w:szCs w:val="24"/>
          <w:lang w:val="bg-BG" w:eastAsia="bg-BG"/>
        </w:rPr>
        <w:t>ISBN</w:t>
      </w:r>
      <w:r w:rsidR="0088563A">
        <w:rPr>
          <w:rFonts w:ascii="Times New Roman" w:eastAsia="Times New Roman" w:hAnsi="Times New Roman"/>
          <w:sz w:val="24"/>
          <w:szCs w:val="24"/>
          <w:lang w:val="bg-BG" w:eastAsia="bg-BG"/>
        </w:rPr>
        <w:t xml:space="preserve"> </w:t>
      </w:r>
      <w:r w:rsidR="0088563A" w:rsidRPr="0088563A">
        <w:rPr>
          <w:rFonts w:ascii="Times New Roman" w:eastAsia="Times New Roman" w:hAnsi="Times New Roman"/>
          <w:sz w:val="24"/>
          <w:szCs w:val="24"/>
          <w:lang w:val="bg-BG" w:eastAsia="bg-BG"/>
        </w:rPr>
        <w:t>978-954-9499-55-1</w:t>
      </w:r>
    </w:p>
    <w:p w:rsidR="00E0005E" w:rsidRPr="003917AD" w:rsidRDefault="00E0005E" w:rsidP="00E0005E">
      <w:pPr>
        <w:tabs>
          <w:tab w:val="left" w:pos="1095"/>
        </w:tabs>
        <w:jc w:val="both"/>
        <w:rPr>
          <w:rFonts w:ascii="Times New Roman" w:eastAsia="Times New Roman" w:hAnsi="Times New Roman"/>
          <w:sz w:val="24"/>
          <w:szCs w:val="24"/>
          <w:lang w:val="bg-BG" w:eastAsia="bg-BG"/>
        </w:rPr>
      </w:pPr>
      <w:r w:rsidRPr="00AC27D7">
        <w:rPr>
          <w:rFonts w:ascii="Times New Roman" w:eastAsia="Times New Roman" w:hAnsi="Times New Roman"/>
          <w:b/>
          <w:sz w:val="24"/>
          <w:szCs w:val="24"/>
          <w:lang w:val="bg-BG" w:eastAsia="bg-BG"/>
        </w:rPr>
        <w:lastRenderedPageBreak/>
        <w:t>Кунчев</w:t>
      </w:r>
      <w:r w:rsidR="00AC27D7">
        <w:rPr>
          <w:rFonts w:ascii="Times New Roman" w:eastAsia="Times New Roman" w:hAnsi="Times New Roman"/>
          <w:b/>
          <w:sz w:val="24"/>
          <w:szCs w:val="24"/>
          <w:lang w:val="bg-BG" w:eastAsia="bg-BG"/>
        </w:rPr>
        <w:t>, Константин</w:t>
      </w:r>
      <w:r w:rsidRPr="003917AD">
        <w:rPr>
          <w:rFonts w:ascii="Times New Roman" w:eastAsia="Times New Roman" w:hAnsi="Times New Roman"/>
          <w:sz w:val="24"/>
          <w:szCs w:val="24"/>
          <w:lang w:val="bg-BG" w:eastAsia="bg-BG"/>
        </w:rPr>
        <w:t>. Закон за задъженията и договорите. Задължителна съдебна практика. Сключване и действие на договорите /чл.1-25/. С. Сиби, 2015, с.172.</w:t>
      </w:r>
    </w:p>
    <w:p w:rsidR="00E0005E" w:rsidRDefault="00E0005E" w:rsidP="00E0005E">
      <w:pPr>
        <w:tabs>
          <w:tab w:val="left" w:pos="1095"/>
        </w:tabs>
        <w:jc w:val="both"/>
        <w:rPr>
          <w:rFonts w:ascii="Times New Roman" w:eastAsia="Times New Roman" w:hAnsi="Times New Roman"/>
          <w:sz w:val="24"/>
          <w:szCs w:val="24"/>
          <w:lang w:val="bg-BG" w:eastAsia="bg-BG"/>
        </w:rPr>
      </w:pPr>
      <w:r w:rsidRPr="00AC27D7">
        <w:rPr>
          <w:rFonts w:ascii="Times New Roman" w:eastAsia="Times New Roman" w:hAnsi="Times New Roman"/>
          <w:b/>
          <w:sz w:val="24"/>
          <w:szCs w:val="24"/>
          <w:lang w:val="bg-BG" w:eastAsia="bg-BG"/>
        </w:rPr>
        <w:t>Герджиков</w:t>
      </w:r>
      <w:r w:rsidR="00AC27D7" w:rsidRPr="00AC27D7">
        <w:rPr>
          <w:rFonts w:ascii="Times New Roman" w:eastAsia="Times New Roman" w:hAnsi="Times New Roman"/>
          <w:b/>
          <w:sz w:val="24"/>
          <w:szCs w:val="24"/>
          <w:lang w:val="bg-BG" w:eastAsia="bg-BG"/>
        </w:rPr>
        <w:t>, Огнян</w:t>
      </w:r>
      <w:r w:rsidRPr="003917AD">
        <w:rPr>
          <w:rFonts w:ascii="Times New Roman" w:eastAsia="Times New Roman" w:hAnsi="Times New Roman"/>
          <w:sz w:val="24"/>
          <w:szCs w:val="24"/>
          <w:lang w:val="bg-BG" w:eastAsia="bg-BG"/>
        </w:rPr>
        <w:t>. Търговски сделки, Четвърто преработено и допълнено издание, С. Труд и право, 2015</w:t>
      </w:r>
    </w:p>
    <w:p w:rsidR="00DF1750" w:rsidRDefault="00DF1750" w:rsidP="00E0005E">
      <w:pPr>
        <w:tabs>
          <w:tab w:val="left" w:pos="1095"/>
        </w:tabs>
        <w:jc w:val="both"/>
        <w:rPr>
          <w:rFonts w:ascii="Times New Roman" w:eastAsia="Times New Roman" w:hAnsi="Times New Roman"/>
          <w:sz w:val="24"/>
          <w:szCs w:val="24"/>
          <w:lang w:val="bg-BG" w:eastAsia="bg-BG"/>
        </w:rPr>
      </w:pPr>
    </w:p>
    <w:p w:rsidR="00DF1750" w:rsidRDefault="00DF1750" w:rsidP="00DF1750">
      <w:pPr>
        <w:tabs>
          <w:tab w:val="left" w:pos="1095"/>
        </w:tabs>
        <w:jc w:val="both"/>
        <w:rPr>
          <w:rFonts w:ascii="Times New Roman" w:eastAsia="Times New Roman" w:hAnsi="Times New Roman"/>
          <w:b/>
          <w:sz w:val="24"/>
          <w:szCs w:val="24"/>
          <w:lang w:val="bg-BG" w:eastAsia="bg-BG"/>
        </w:rPr>
      </w:pPr>
    </w:p>
    <w:p w:rsidR="00DF1750" w:rsidRDefault="00DF1750" w:rsidP="00DF1750">
      <w:pPr>
        <w:tabs>
          <w:tab w:val="left" w:pos="1095"/>
        </w:tabs>
        <w:jc w:val="both"/>
        <w:rPr>
          <w:rFonts w:ascii="Times New Roman" w:eastAsia="Times New Roman" w:hAnsi="Times New Roman"/>
          <w:sz w:val="24"/>
          <w:szCs w:val="24"/>
          <w:lang w:val="bg-BG" w:eastAsia="bg-BG"/>
        </w:rPr>
      </w:pPr>
    </w:p>
    <w:p w:rsidR="00DF1750" w:rsidRPr="00C35BA0" w:rsidRDefault="00DF1750" w:rsidP="00DF1750">
      <w:pPr>
        <w:tabs>
          <w:tab w:val="left" w:pos="1095"/>
        </w:tabs>
        <w:jc w:val="both"/>
        <w:rPr>
          <w:rFonts w:ascii="Times New Roman" w:eastAsia="Times New Roman" w:hAnsi="Times New Roman"/>
          <w:b/>
          <w:sz w:val="24"/>
          <w:szCs w:val="24"/>
          <w:lang w:val="bg-BG" w:eastAsia="bg-BG"/>
        </w:rPr>
      </w:pPr>
      <w:r w:rsidRPr="00C35BA0">
        <w:rPr>
          <w:rFonts w:ascii="Times New Roman" w:eastAsia="Times New Roman" w:hAnsi="Times New Roman"/>
          <w:b/>
          <w:sz w:val="24"/>
          <w:szCs w:val="24"/>
          <w:lang w:val="bg-BG" w:eastAsia="bg-BG"/>
        </w:rPr>
        <w:t>1998</w:t>
      </w:r>
    </w:p>
    <w:p w:rsidR="00DF1750" w:rsidRDefault="00DF1750" w:rsidP="00DF1750">
      <w:pPr>
        <w:tabs>
          <w:tab w:val="left" w:pos="1095"/>
        </w:tabs>
        <w:jc w:val="both"/>
        <w:rPr>
          <w:rFonts w:ascii="Times New Roman" w:eastAsia="Times New Roman" w:hAnsi="Times New Roman"/>
          <w:sz w:val="24"/>
          <w:szCs w:val="24"/>
          <w:lang w:val="bg-BG" w:eastAsia="bg-BG"/>
        </w:rPr>
      </w:pPr>
      <w:r w:rsidRPr="00D15FF1">
        <w:rPr>
          <w:rFonts w:ascii="Times New Roman" w:eastAsia="Times New Roman" w:hAnsi="Times New Roman"/>
          <w:b/>
          <w:sz w:val="24"/>
          <w:szCs w:val="24"/>
          <w:lang w:val="bg-BG" w:eastAsia="bg-BG"/>
        </w:rPr>
        <w:t>Русчев, Иван</w:t>
      </w:r>
      <w:r>
        <w:rPr>
          <w:rFonts w:ascii="Times New Roman" w:eastAsia="Times New Roman" w:hAnsi="Times New Roman"/>
          <w:sz w:val="24"/>
          <w:szCs w:val="24"/>
          <w:lang w:val="bg-BG" w:eastAsia="bg-BG"/>
        </w:rPr>
        <w:t xml:space="preserve">, </w:t>
      </w:r>
      <w:r w:rsidRPr="000F286B">
        <w:rPr>
          <w:rFonts w:ascii="Times New Roman" w:eastAsia="Times New Roman" w:hAnsi="Times New Roman"/>
          <w:sz w:val="24"/>
          <w:szCs w:val="24"/>
          <w:lang w:val="bg-BG" w:eastAsia="bg-BG"/>
        </w:rPr>
        <w:t>Преддоговорни отношения във връзка със сключването на договора за концесия. - Собств. и право, 1998, № 12, 5-14.</w:t>
      </w:r>
      <w:r>
        <w:rPr>
          <w:rFonts w:ascii="Times New Roman" w:eastAsia="Times New Roman" w:hAnsi="Times New Roman"/>
          <w:sz w:val="24"/>
          <w:szCs w:val="24"/>
          <w:lang w:val="bg-BG" w:eastAsia="bg-BG"/>
        </w:rPr>
        <w:t xml:space="preserve">-  </w:t>
      </w:r>
      <w:r w:rsidR="004463C0" w:rsidRPr="00CC23F5">
        <w:rPr>
          <w:rFonts w:ascii="Times New Roman" w:eastAsia="Times New Roman" w:hAnsi="Times New Roman"/>
          <w:b/>
          <w:sz w:val="24"/>
          <w:szCs w:val="24"/>
          <w:lang w:val="bg-BG" w:eastAsia="bg-BG"/>
        </w:rPr>
        <w:t>5</w:t>
      </w:r>
      <w:r w:rsidRPr="00CC23F5">
        <w:rPr>
          <w:rFonts w:ascii="Times New Roman" w:eastAsia="Times New Roman" w:hAnsi="Times New Roman"/>
          <w:b/>
          <w:sz w:val="24"/>
          <w:szCs w:val="24"/>
          <w:lang w:val="bg-BG" w:eastAsia="bg-BG"/>
        </w:rPr>
        <w:t xml:space="preserve"> цитирания</w:t>
      </w:r>
    </w:p>
    <w:p w:rsidR="00DF1750" w:rsidRDefault="00DF1750" w:rsidP="00DF1750">
      <w:pPr>
        <w:tabs>
          <w:tab w:val="left" w:pos="1095"/>
        </w:tabs>
        <w:jc w:val="both"/>
        <w:rPr>
          <w:rFonts w:ascii="Times New Roman" w:eastAsia="Times New Roman" w:hAnsi="Times New Roman"/>
          <w:sz w:val="24"/>
          <w:szCs w:val="24"/>
          <w:lang w:val="bg-BG" w:eastAsia="bg-BG"/>
        </w:rPr>
      </w:pPr>
      <w:r w:rsidRPr="00C35BA0">
        <w:rPr>
          <w:rFonts w:ascii="Times New Roman" w:eastAsia="Times New Roman" w:hAnsi="Times New Roman"/>
          <w:b/>
          <w:sz w:val="24"/>
          <w:szCs w:val="24"/>
          <w:lang w:val="bg-BG" w:eastAsia="bg-BG"/>
        </w:rPr>
        <w:t>Цитиран в</w:t>
      </w:r>
      <w:r>
        <w:rPr>
          <w:rFonts w:ascii="Times New Roman" w:eastAsia="Times New Roman" w:hAnsi="Times New Roman"/>
          <w:sz w:val="24"/>
          <w:szCs w:val="24"/>
          <w:lang w:val="bg-BG" w:eastAsia="bg-BG"/>
        </w:rPr>
        <w:t>:</w:t>
      </w:r>
    </w:p>
    <w:p w:rsidR="00DF1750" w:rsidRDefault="00DF1750" w:rsidP="00DF1750">
      <w:pPr>
        <w:tabs>
          <w:tab w:val="left" w:pos="1095"/>
        </w:tabs>
        <w:jc w:val="both"/>
        <w:rPr>
          <w:rFonts w:ascii="Times New Roman" w:eastAsia="Times New Roman" w:hAnsi="Times New Roman"/>
          <w:sz w:val="24"/>
          <w:szCs w:val="24"/>
          <w:lang w:val="bg-BG" w:eastAsia="bg-BG"/>
        </w:rPr>
      </w:pPr>
      <w:r w:rsidRPr="00C57E83">
        <w:rPr>
          <w:rFonts w:ascii="Times New Roman" w:eastAsia="Times New Roman" w:hAnsi="Times New Roman"/>
          <w:b/>
          <w:sz w:val="24"/>
          <w:szCs w:val="24"/>
          <w:lang w:val="bg-BG" w:eastAsia="bg-BG"/>
        </w:rPr>
        <w:t>Стойчев, Красен</w:t>
      </w:r>
      <w:r w:rsidRPr="007D6DF7">
        <w:rPr>
          <w:rFonts w:ascii="Times New Roman" w:eastAsia="Times New Roman" w:hAnsi="Times New Roman"/>
          <w:sz w:val="24"/>
          <w:szCs w:val="24"/>
          <w:lang w:val="bg-BG" w:eastAsia="bg-BG"/>
        </w:rPr>
        <w:t>, Преговори за сключване на договор и преддоговорна отговорност. Сиби, 2007, 311 с.</w:t>
      </w:r>
    </w:p>
    <w:p w:rsidR="00DF1750" w:rsidRDefault="00DF1750" w:rsidP="00DF1750">
      <w:pPr>
        <w:tabs>
          <w:tab w:val="left" w:pos="1095"/>
        </w:tabs>
        <w:jc w:val="both"/>
        <w:rPr>
          <w:rFonts w:ascii="Times New Roman" w:eastAsia="Times New Roman" w:hAnsi="Times New Roman"/>
          <w:sz w:val="24"/>
          <w:szCs w:val="24"/>
          <w:lang w:val="bg-BG" w:eastAsia="bg-BG"/>
        </w:rPr>
      </w:pPr>
      <w:r w:rsidRPr="00C57E83">
        <w:rPr>
          <w:rFonts w:ascii="Times New Roman" w:eastAsia="Times New Roman" w:hAnsi="Times New Roman"/>
          <w:b/>
          <w:sz w:val="24"/>
          <w:szCs w:val="24"/>
          <w:lang w:val="bg-BG" w:eastAsia="bg-BG"/>
        </w:rPr>
        <w:t>Милков, Пенчо</w:t>
      </w:r>
      <w:r w:rsidRPr="00F56BE7">
        <w:rPr>
          <w:rFonts w:ascii="Times New Roman" w:eastAsia="Times New Roman" w:hAnsi="Times New Roman"/>
          <w:sz w:val="24"/>
          <w:szCs w:val="24"/>
          <w:lang w:val="bg-BG" w:eastAsia="bg-BG"/>
        </w:rPr>
        <w:t>. Договорната система в строителството, С. Труд и право, 2014 г. ISBN:9789546082190</w:t>
      </w:r>
    </w:p>
    <w:p w:rsidR="004463C0" w:rsidRPr="003917AD" w:rsidRDefault="004463C0" w:rsidP="004463C0">
      <w:pPr>
        <w:tabs>
          <w:tab w:val="left" w:pos="1095"/>
        </w:tabs>
        <w:jc w:val="both"/>
        <w:rPr>
          <w:rFonts w:ascii="Times New Roman" w:eastAsia="Times New Roman" w:hAnsi="Times New Roman"/>
          <w:sz w:val="24"/>
          <w:szCs w:val="24"/>
          <w:lang w:val="bg-BG" w:eastAsia="bg-BG"/>
        </w:rPr>
      </w:pPr>
      <w:r w:rsidRPr="00B02E9E">
        <w:rPr>
          <w:rFonts w:ascii="Times New Roman" w:eastAsia="Times New Roman" w:hAnsi="Times New Roman"/>
          <w:b/>
          <w:sz w:val="24"/>
          <w:szCs w:val="24"/>
          <w:lang w:val="bg-BG" w:eastAsia="bg-BG"/>
        </w:rPr>
        <w:t>Славов, Нейко.</w:t>
      </w:r>
      <w:r w:rsidRPr="003917AD">
        <w:rPr>
          <w:rFonts w:ascii="Times New Roman" w:eastAsia="Times New Roman" w:hAnsi="Times New Roman"/>
          <w:sz w:val="24"/>
          <w:szCs w:val="24"/>
          <w:lang w:val="bg-BG" w:eastAsia="bg-BG"/>
        </w:rPr>
        <w:t xml:space="preserve"> Предварителният договор по българското право. С. Фенея, 2012.</w:t>
      </w:r>
    </w:p>
    <w:p w:rsidR="004463C0" w:rsidRPr="003917AD" w:rsidRDefault="004463C0" w:rsidP="004463C0">
      <w:pPr>
        <w:tabs>
          <w:tab w:val="left" w:pos="1095"/>
        </w:tabs>
        <w:jc w:val="both"/>
        <w:rPr>
          <w:rFonts w:ascii="Times New Roman" w:eastAsia="Times New Roman" w:hAnsi="Times New Roman"/>
          <w:sz w:val="24"/>
          <w:szCs w:val="24"/>
          <w:lang w:val="bg-BG" w:eastAsia="bg-BG"/>
        </w:rPr>
      </w:pPr>
      <w:r w:rsidRPr="00B02E9E">
        <w:rPr>
          <w:rFonts w:ascii="Times New Roman" w:eastAsia="Times New Roman" w:hAnsi="Times New Roman"/>
          <w:b/>
          <w:sz w:val="24"/>
          <w:szCs w:val="24"/>
          <w:lang w:val="bg-BG" w:eastAsia="bg-BG"/>
        </w:rPr>
        <w:t>Марков, Методи.</w:t>
      </w:r>
      <w:r>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Облигационно право, С. Сиби 2013, с. 85.</w:t>
      </w:r>
    </w:p>
    <w:p w:rsidR="004463C0" w:rsidRPr="003917AD" w:rsidRDefault="004463C0" w:rsidP="004463C0">
      <w:pPr>
        <w:tabs>
          <w:tab w:val="left" w:pos="1095"/>
        </w:tabs>
        <w:jc w:val="both"/>
        <w:rPr>
          <w:rFonts w:ascii="Times New Roman" w:eastAsia="Times New Roman" w:hAnsi="Times New Roman"/>
          <w:sz w:val="24"/>
          <w:szCs w:val="24"/>
          <w:lang w:val="bg-BG" w:eastAsia="bg-BG"/>
        </w:rPr>
      </w:pPr>
      <w:r w:rsidRPr="00B02E9E">
        <w:rPr>
          <w:rFonts w:ascii="Times New Roman" w:eastAsia="Times New Roman" w:hAnsi="Times New Roman"/>
          <w:b/>
          <w:sz w:val="24"/>
          <w:szCs w:val="24"/>
          <w:lang w:val="bg-BG" w:eastAsia="bg-BG"/>
        </w:rPr>
        <w:t>Таков, Кристиан.</w:t>
      </w:r>
      <w:r w:rsidRPr="003917AD">
        <w:rPr>
          <w:rFonts w:ascii="Times New Roman" w:eastAsia="Times New Roman" w:hAnsi="Times New Roman"/>
          <w:sz w:val="24"/>
          <w:szCs w:val="24"/>
          <w:lang w:val="bg-BG" w:eastAsia="bg-BG"/>
        </w:rPr>
        <w:t xml:space="preserve"> Подбрана библиография по частно право., Сиби, 2006, с.64.</w:t>
      </w:r>
    </w:p>
    <w:p w:rsidR="004463C0" w:rsidRDefault="004463C0" w:rsidP="004463C0">
      <w:pPr>
        <w:tabs>
          <w:tab w:val="left" w:pos="1095"/>
        </w:tabs>
        <w:jc w:val="both"/>
        <w:rPr>
          <w:rFonts w:ascii="Times New Roman" w:eastAsia="Times New Roman" w:hAnsi="Times New Roman"/>
          <w:sz w:val="24"/>
          <w:szCs w:val="24"/>
          <w:lang w:val="bg-BG" w:eastAsia="bg-BG"/>
        </w:rPr>
      </w:pPr>
    </w:p>
    <w:p w:rsidR="004463C0" w:rsidRPr="003917AD" w:rsidRDefault="004463C0" w:rsidP="00DF1750">
      <w:pPr>
        <w:tabs>
          <w:tab w:val="left" w:pos="1095"/>
        </w:tabs>
        <w:jc w:val="both"/>
        <w:rPr>
          <w:rFonts w:ascii="Times New Roman" w:eastAsia="Times New Roman" w:hAnsi="Times New Roman"/>
          <w:sz w:val="24"/>
          <w:szCs w:val="24"/>
          <w:lang w:val="bg-BG" w:eastAsia="bg-BG"/>
        </w:rPr>
      </w:pPr>
    </w:p>
    <w:p w:rsidR="00DF1750" w:rsidRDefault="00DF1750" w:rsidP="00982FB6">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  </w:t>
      </w:r>
    </w:p>
    <w:p w:rsidR="00982FB6" w:rsidRPr="00CC23F5" w:rsidRDefault="00982FB6" w:rsidP="00982FB6">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Статията „Концесии и разрешения за упражняв</w:t>
      </w:r>
      <w:r w:rsidR="005611A2">
        <w:rPr>
          <w:rFonts w:ascii="Times New Roman" w:eastAsia="Times New Roman" w:hAnsi="Times New Roman"/>
          <w:sz w:val="24"/>
          <w:szCs w:val="24"/>
          <w:lang w:val="bg-BG" w:eastAsia="bg-BG"/>
        </w:rPr>
        <w:t>ане на суверенните права на дър</w:t>
      </w:r>
      <w:r w:rsidRPr="003917AD">
        <w:rPr>
          <w:rFonts w:ascii="Times New Roman" w:eastAsia="Times New Roman" w:hAnsi="Times New Roman"/>
          <w:sz w:val="24"/>
          <w:szCs w:val="24"/>
          <w:lang w:val="bg-BG" w:eastAsia="bg-BG"/>
        </w:rPr>
        <w:t>жавата по чл. 18, ал. 2 от Конституцията.“ - Търг. право, 1998, № 6, 20-29.</w:t>
      </w:r>
      <w:r w:rsidR="00B802F2">
        <w:rPr>
          <w:rFonts w:ascii="Times New Roman" w:eastAsia="Times New Roman" w:hAnsi="Times New Roman"/>
          <w:sz w:val="24"/>
          <w:szCs w:val="24"/>
          <w:lang w:val="bg-BG" w:eastAsia="bg-BG"/>
        </w:rPr>
        <w:t xml:space="preserve"> – </w:t>
      </w:r>
      <w:r w:rsidR="00B802F2" w:rsidRPr="00CC23F5">
        <w:rPr>
          <w:rFonts w:ascii="Times New Roman" w:eastAsia="Times New Roman" w:hAnsi="Times New Roman"/>
          <w:b/>
          <w:sz w:val="24"/>
          <w:szCs w:val="24"/>
          <w:lang w:val="bg-BG" w:eastAsia="bg-BG"/>
        </w:rPr>
        <w:t>2 цитирания</w:t>
      </w:r>
    </w:p>
    <w:p w:rsidR="00982FB6" w:rsidRPr="00B802F2" w:rsidRDefault="00982FB6" w:rsidP="00982FB6">
      <w:pPr>
        <w:tabs>
          <w:tab w:val="left" w:pos="1095"/>
        </w:tabs>
        <w:jc w:val="both"/>
        <w:rPr>
          <w:rFonts w:ascii="Times New Roman" w:eastAsia="Times New Roman" w:hAnsi="Times New Roman"/>
          <w:b/>
          <w:sz w:val="24"/>
          <w:szCs w:val="24"/>
          <w:lang w:val="bg-BG" w:eastAsia="bg-BG"/>
        </w:rPr>
      </w:pPr>
      <w:r w:rsidRPr="00B802F2">
        <w:rPr>
          <w:rFonts w:ascii="Times New Roman" w:eastAsia="Times New Roman" w:hAnsi="Times New Roman"/>
          <w:b/>
          <w:sz w:val="24"/>
          <w:szCs w:val="24"/>
          <w:lang w:val="bg-BG" w:eastAsia="bg-BG"/>
        </w:rPr>
        <w:t>Цитиран в:</w:t>
      </w:r>
    </w:p>
    <w:p w:rsidR="00982FB6" w:rsidRPr="003917AD" w:rsidRDefault="00982FB6" w:rsidP="00982FB6">
      <w:pPr>
        <w:tabs>
          <w:tab w:val="left" w:pos="1095"/>
        </w:tabs>
        <w:jc w:val="both"/>
        <w:rPr>
          <w:rFonts w:ascii="Times New Roman" w:eastAsia="Times New Roman" w:hAnsi="Times New Roman"/>
          <w:sz w:val="24"/>
          <w:szCs w:val="24"/>
          <w:lang w:val="bg-BG" w:eastAsia="bg-BG"/>
        </w:rPr>
      </w:pPr>
      <w:r w:rsidRPr="00B802F2">
        <w:rPr>
          <w:rFonts w:ascii="Times New Roman" w:eastAsia="Times New Roman" w:hAnsi="Times New Roman"/>
          <w:b/>
          <w:sz w:val="24"/>
          <w:szCs w:val="24"/>
          <w:lang w:val="bg-BG" w:eastAsia="bg-BG"/>
        </w:rPr>
        <w:t xml:space="preserve">Ставру, </w:t>
      </w:r>
      <w:r w:rsidR="00B802F2" w:rsidRPr="00B802F2">
        <w:rPr>
          <w:rFonts w:ascii="Times New Roman" w:eastAsia="Times New Roman" w:hAnsi="Times New Roman"/>
          <w:b/>
          <w:sz w:val="24"/>
          <w:szCs w:val="24"/>
          <w:lang w:val="bg-BG" w:eastAsia="bg-BG"/>
        </w:rPr>
        <w:t>Стоян</w:t>
      </w:r>
      <w:r w:rsidR="00B802F2">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Въпроси на българското вещно право“ (монография) - Второ прер. и доп. изд. С. Фенея, 2010г.</w:t>
      </w:r>
    </w:p>
    <w:p w:rsidR="00982FB6" w:rsidRPr="003917AD" w:rsidRDefault="00982FB6" w:rsidP="00982FB6">
      <w:pPr>
        <w:tabs>
          <w:tab w:val="left" w:pos="1095"/>
        </w:tabs>
        <w:jc w:val="both"/>
        <w:rPr>
          <w:rFonts w:ascii="Times New Roman" w:eastAsia="Times New Roman" w:hAnsi="Times New Roman"/>
          <w:sz w:val="24"/>
          <w:szCs w:val="24"/>
          <w:lang w:val="bg-BG" w:eastAsia="bg-BG"/>
        </w:rPr>
      </w:pPr>
      <w:r w:rsidRPr="00B802F2">
        <w:rPr>
          <w:rFonts w:ascii="Times New Roman" w:eastAsia="Times New Roman" w:hAnsi="Times New Roman"/>
          <w:b/>
          <w:sz w:val="24"/>
          <w:szCs w:val="24"/>
          <w:lang w:val="bg-BG" w:eastAsia="bg-BG"/>
        </w:rPr>
        <w:t xml:space="preserve">Таков, </w:t>
      </w:r>
      <w:r w:rsidR="00B802F2" w:rsidRPr="00B802F2">
        <w:rPr>
          <w:rFonts w:ascii="Times New Roman" w:eastAsia="Times New Roman" w:hAnsi="Times New Roman"/>
          <w:b/>
          <w:sz w:val="24"/>
          <w:szCs w:val="24"/>
          <w:lang w:val="bg-BG" w:eastAsia="bg-BG"/>
        </w:rPr>
        <w:t>Кристиан</w:t>
      </w:r>
      <w:r w:rsidR="00B802F2">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Подбрана библиография по частно право, Сиби, 2006, с.63</w:t>
      </w:r>
    </w:p>
    <w:p w:rsidR="005B6A5C" w:rsidRDefault="005B6A5C" w:rsidP="007E32BF">
      <w:pPr>
        <w:tabs>
          <w:tab w:val="left" w:pos="1095"/>
        </w:tabs>
        <w:jc w:val="both"/>
        <w:rPr>
          <w:rFonts w:ascii="Times New Roman" w:eastAsia="Times New Roman" w:hAnsi="Times New Roman"/>
          <w:b/>
          <w:sz w:val="24"/>
          <w:szCs w:val="24"/>
          <w:lang w:val="bg-BG" w:eastAsia="bg-BG"/>
        </w:rPr>
      </w:pPr>
    </w:p>
    <w:p w:rsidR="00D92F32" w:rsidRPr="003917AD" w:rsidRDefault="00D92F32" w:rsidP="007E32BF">
      <w:pPr>
        <w:tabs>
          <w:tab w:val="left" w:pos="1095"/>
        </w:tabs>
        <w:jc w:val="both"/>
        <w:rPr>
          <w:rFonts w:ascii="Times New Roman" w:eastAsia="Times New Roman" w:hAnsi="Times New Roman"/>
          <w:b/>
          <w:sz w:val="24"/>
          <w:szCs w:val="24"/>
          <w:lang w:val="bg-BG" w:eastAsia="bg-BG"/>
        </w:rPr>
      </w:pPr>
    </w:p>
    <w:p w:rsidR="005B6A5C" w:rsidRPr="00CC23F5" w:rsidRDefault="005B6A5C" w:rsidP="005B6A5C">
      <w:pPr>
        <w:tabs>
          <w:tab w:val="left" w:pos="1095"/>
        </w:tabs>
        <w:jc w:val="both"/>
        <w:rPr>
          <w:rFonts w:ascii="Times New Roman" w:eastAsia="Times New Roman" w:hAnsi="Times New Roman"/>
          <w:sz w:val="24"/>
          <w:szCs w:val="24"/>
          <w:lang w:val="bg-BG" w:eastAsia="bg-BG"/>
        </w:rPr>
      </w:pPr>
      <w:r w:rsidRPr="00B802F2">
        <w:rPr>
          <w:rFonts w:ascii="Times New Roman" w:eastAsia="Times New Roman" w:hAnsi="Times New Roman"/>
          <w:b/>
          <w:sz w:val="24"/>
          <w:szCs w:val="24"/>
          <w:u w:val="single"/>
          <w:lang w:val="bg-BG" w:eastAsia="bg-BG"/>
        </w:rPr>
        <w:t>Русчев, И</w:t>
      </w:r>
      <w:r w:rsidR="007D1574" w:rsidRPr="00B802F2">
        <w:rPr>
          <w:rFonts w:ascii="Times New Roman" w:eastAsia="Times New Roman" w:hAnsi="Times New Roman"/>
          <w:b/>
          <w:sz w:val="24"/>
          <w:szCs w:val="24"/>
          <w:u w:val="single"/>
          <w:lang w:val="bg-BG" w:eastAsia="bg-BG"/>
        </w:rPr>
        <w:t>ван</w:t>
      </w:r>
      <w:r w:rsidR="00D92F32">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Публичната държавна собственост.</w:t>
      </w:r>
      <w:r w:rsidR="00D92F32">
        <w:rPr>
          <w:rFonts w:ascii="Times New Roman" w:eastAsia="Times New Roman" w:hAnsi="Times New Roman"/>
          <w:sz w:val="24"/>
          <w:szCs w:val="24"/>
          <w:lang w:val="bg-BG" w:eastAsia="bg-BG"/>
        </w:rPr>
        <w:t xml:space="preserve"> Съвр. право, 1998, № 6, 37-50 </w:t>
      </w:r>
      <w:r w:rsidR="00D92F32" w:rsidRPr="00CC23F5">
        <w:rPr>
          <w:rFonts w:ascii="Times New Roman" w:eastAsia="Times New Roman" w:hAnsi="Times New Roman"/>
          <w:sz w:val="24"/>
          <w:szCs w:val="24"/>
          <w:lang w:val="bg-BG" w:eastAsia="bg-BG"/>
        </w:rPr>
        <w:t xml:space="preserve">– </w:t>
      </w:r>
      <w:r w:rsidR="00D92F32" w:rsidRPr="00CC23F5">
        <w:rPr>
          <w:rFonts w:ascii="Times New Roman" w:eastAsia="Times New Roman" w:hAnsi="Times New Roman"/>
          <w:b/>
          <w:sz w:val="24"/>
          <w:szCs w:val="24"/>
          <w:lang w:val="bg-BG" w:eastAsia="bg-BG"/>
        </w:rPr>
        <w:t>7 цитирания</w:t>
      </w:r>
    </w:p>
    <w:p w:rsidR="005B6A5C" w:rsidRPr="003917AD" w:rsidRDefault="005B6A5C" w:rsidP="005B6A5C">
      <w:pPr>
        <w:tabs>
          <w:tab w:val="left" w:pos="1095"/>
        </w:tabs>
        <w:jc w:val="both"/>
        <w:rPr>
          <w:rFonts w:ascii="Times New Roman" w:eastAsia="Times New Roman" w:hAnsi="Times New Roman"/>
          <w:sz w:val="24"/>
          <w:szCs w:val="24"/>
          <w:lang w:val="bg-BG" w:eastAsia="bg-BG"/>
        </w:rPr>
      </w:pPr>
      <w:r w:rsidRPr="0001592D">
        <w:rPr>
          <w:rFonts w:ascii="Times New Roman" w:eastAsia="Times New Roman" w:hAnsi="Times New Roman"/>
          <w:b/>
          <w:sz w:val="24"/>
          <w:szCs w:val="24"/>
          <w:lang w:val="bg-BG" w:eastAsia="bg-BG"/>
        </w:rPr>
        <w:lastRenderedPageBreak/>
        <w:t>Ставру</w:t>
      </w:r>
      <w:r w:rsidR="00D92F32">
        <w:rPr>
          <w:rFonts w:ascii="Times New Roman" w:eastAsia="Times New Roman" w:hAnsi="Times New Roman"/>
          <w:b/>
          <w:sz w:val="24"/>
          <w:szCs w:val="24"/>
          <w:lang w:val="bg-BG" w:eastAsia="bg-BG"/>
        </w:rPr>
        <w:t xml:space="preserve">, </w:t>
      </w:r>
      <w:r w:rsidR="00D92F32" w:rsidRPr="0001592D">
        <w:rPr>
          <w:rFonts w:ascii="Times New Roman" w:eastAsia="Times New Roman" w:hAnsi="Times New Roman"/>
          <w:b/>
          <w:sz w:val="24"/>
          <w:szCs w:val="24"/>
          <w:lang w:val="bg-BG" w:eastAsia="bg-BG"/>
        </w:rPr>
        <w:t>Стоян</w:t>
      </w:r>
      <w:r w:rsidR="00D92F32">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Въп</w:t>
      </w:r>
      <w:r w:rsidR="00D92F32">
        <w:rPr>
          <w:rFonts w:ascii="Times New Roman" w:eastAsia="Times New Roman" w:hAnsi="Times New Roman"/>
          <w:sz w:val="24"/>
          <w:szCs w:val="24"/>
          <w:lang w:val="bg-BG" w:eastAsia="bg-BG"/>
        </w:rPr>
        <w:t>роси на българското вещно право</w:t>
      </w:r>
      <w:r w:rsidRPr="003917AD">
        <w:rPr>
          <w:rFonts w:ascii="Times New Roman" w:eastAsia="Times New Roman" w:hAnsi="Times New Roman"/>
          <w:sz w:val="24"/>
          <w:szCs w:val="24"/>
          <w:lang w:val="bg-BG" w:eastAsia="bg-BG"/>
        </w:rPr>
        <w:t xml:space="preserve"> (монография) </w:t>
      </w:r>
      <w:r w:rsidR="00D92F32">
        <w:rPr>
          <w:rFonts w:ascii="Times New Roman" w:eastAsia="Times New Roman" w:hAnsi="Times New Roman"/>
          <w:sz w:val="24"/>
          <w:szCs w:val="24"/>
          <w:lang w:val="bg-BG" w:eastAsia="bg-BG"/>
        </w:rPr>
        <w:t>–</w:t>
      </w:r>
      <w:r w:rsidRPr="003917AD">
        <w:rPr>
          <w:rFonts w:ascii="Times New Roman" w:eastAsia="Times New Roman" w:hAnsi="Times New Roman"/>
          <w:sz w:val="24"/>
          <w:szCs w:val="24"/>
          <w:lang w:val="bg-BG" w:eastAsia="bg-BG"/>
        </w:rPr>
        <w:t xml:space="preserve"> Второ прер. и доп. изд. С. Фенея, 2010г.</w:t>
      </w:r>
    </w:p>
    <w:p w:rsidR="005B6A5C" w:rsidRPr="003917AD" w:rsidRDefault="005B6A5C" w:rsidP="005B6A5C">
      <w:pPr>
        <w:tabs>
          <w:tab w:val="left" w:pos="1095"/>
        </w:tabs>
        <w:jc w:val="both"/>
        <w:rPr>
          <w:rFonts w:ascii="Times New Roman" w:eastAsia="Times New Roman" w:hAnsi="Times New Roman"/>
          <w:sz w:val="24"/>
          <w:szCs w:val="24"/>
          <w:lang w:val="bg-BG" w:eastAsia="bg-BG"/>
        </w:rPr>
      </w:pPr>
      <w:r w:rsidRPr="0001592D">
        <w:rPr>
          <w:rFonts w:ascii="Times New Roman" w:eastAsia="Times New Roman" w:hAnsi="Times New Roman"/>
          <w:b/>
          <w:sz w:val="24"/>
          <w:szCs w:val="24"/>
          <w:lang w:val="bg-BG" w:eastAsia="bg-BG"/>
        </w:rPr>
        <w:t xml:space="preserve">Петров, </w:t>
      </w:r>
      <w:r w:rsidR="00D92F32" w:rsidRPr="0001592D">
        <w:rPr>
          <w:rFonts w:ascii="Times New Roman" w:eastAsia="Times New Roman" w:hAnsi="Times New Roman"/>
          <w:b/>
          <w:sz w:val="24"/>
          <w:szCs w:val="24"/>
          <w:lang w:val="bg-BG" w:eastAsia="bg-BG"/>
        </w:rPr>
        <w:t>Владимир</w:t>
      </w:r>
      <w:r w:rsidR="00D92F32">
        <w:rPr>
          <w:rFonts w:ascii="Times New Roman" w:eastAsia="Times New Roman" w:hAnsi="Times New Roman"/>
          <w:b/>
          <w:sz w:val="24"/>
          <w:szCs w:val="24"/>
          <w:lang w:val="bg-BG" w:eastAsia="bg-BG"/>
        </w:rPr>
        <w:t xml:space="preserve">, </w:t>
      </w:r>
      <w:r w:rsidRPr="0001592D">
        <w:rPr>
          <w:rFonts w:ascii="Times New Roman" w:eastAsia="Times New Roman" w:hAnsi="Times New Roman"/>
          <w:b/>
          <w:sz w:val="24"/>
          <w:szCs w:val="24"/>
          <w:lang w:val="bg-BG" w:eastAsia="bg-BG"/>
        </w:rPr>
        <w:t>Методи Марков</w:t>
      </w:r>
      <w:r w:rsidRPr="003917AD">
        <w:rPr>
          <w:rFonts w:ascii="Times New Roman" w:eastAsia="Times New Roman" w:hAnsi="Times New Roman"/>
          <w:sz w:val="24"/>
          <w:szCs w:val="24"/>
          <w:lang w:val="bg-BG" w:eastAsia="bg-BG"/>
        </w:rPr>
        <w:t>. Вещно право, С. Сиби, 2014, с. 74, с.81.</w:t>
      </w:r>
    </w:p>
    <w:p w:rsidR="005B6A5C" w:rsidRPr="003917AD" w:rsidRDefault="005B6A5C" w:rsidP="005B6A5C">
      <w:pPr>
        <w:tabs>
          <w:tab w:val="left" w:pos="1095"/>
        </w:tabs>
        <w:jc w:val="both"/>
        <w:rPr>
          <w:rFonts w:ascii="Times New Roman" w:eastAsia="Times New Roman" w:hAnsi="Times New Roman"/>
          <w:sz w:val="24"/>
          <w:szCs w:val="24"/>
          <w:lang w:val="bg-BG" w:eastAsia="bg-BG"/>
        </w:rPr>
      </w:pPr>
      <w:r w:rsidRPr="0001592D">
        <w:rPr>
          <w:rFonts w:ascii="Times New Roman" w:eastAsia="Times New Roman" w:hAnsi="Times New Roman"/>
          <w:b/>
          <w:sz w:val="24"/>
          <w:szCs w:val="24"/>
          <w:lang w:val="bg-BG" w:eastAsia="bg-BG"/>
        </w:rPr>
        <w:t xml:space="preserve">Ставру, </w:t>
      </w:r>
      <w:r w:rsidR="00D92F32" w:rsidRPr="0001592D">
        <w:rPr>
          <w:rFonts w:ascii="Times New Roman" w:eastAsia="Times New Roman" w:hAnsi="Times New Roman"/>
          <w:b/>
          <w:sz w:val="24"/>
          <w:szCs w:val="24"/>
          <w:lang w:val="bg-BG" w:eastAsia="bg-BG"/>
        </w:rPr>
        <w:t>Стоян</w:t>
      </w:r>
      <w:r w:rsidR="00D92F32">
        <w:rPr>
          <w:rFonts w:ascii="Times New Roman" w:eastAsia="Times New Roman" w:hAnsi="Times New Roman"/>
          <w:b/>
          <w:sz w:val="24"/>
          <w:szCs w:val="24"/>
          <w:lang w:val="bg-BG" w:eastAsia="bg-BG"/>
        </w:rPr>
        <w:t xml:space="preserve">, </w:t>
      </w:r>
      <w:r w:rsidRPr="0001592D">
        <w:rPr>
          <w:rFonts w:ascii="Times New Roman" w:eastAsia="Times New Roman" w:hAnsi="Times New Roman"/>
          <w:b/>
          <w:sz w:val="24"/>
          <w:szCs w:val="24"/>
          <w:lang w:val="bg-BG" w:eastAsia="bg-BG"/>
        </w:rPr>
        <w:t>Петър Илиев</w:t>
      </w:r>
      <w:r w:rsidRPr="003917AD">
        <w:rPr>
          <w:rFonts w:ascii="Times New Roman" w:eastAsia="Times New Roman" w:hAnsi="Times New Roman"/>
          <w:sz w:val="24"/>
          <w:szCs w:val="24"/>
          <w:lang w:val="bg-BG" w:eastAsia="bg-BG"/>
        </w:rPr>
        <w:t>. Публични вещни права, Фенея, 2009, 127 с.</w:t>
      </w:r>
    </w:p>
    <w:p w:rsidR="005B6A5C" w:rsidRPr="003917AD" w:rsidRDefault="005B6A5C" w:rsidP="005B6A5C">
      <w:pPr>
        <w:tabs>
          <w:tab w:val="left" w:pos="1095"/>
        </w:tabs>
        <w:jc w:val="both"/>
        <w:rPr>
          <w:rFonts w:ascii="Times New Roman" w:eastAsia="Times New Roman" w:hAnsi="Times New Roman"/>
          <w:sz w:val="24"/>
          <w:szCs w:val="24"/>
          <w:lang w:val="bg-BG" w:eastAsia="bg-BG"/>
        </w:rPr>
      </w:pPr>
      <w:r w:rsidRPr="0001592D">
        <w:rPr>
          <w:rFonts w:ascii="Times New Roman" w:eastAsia="Times New Roman" w:hAnsi="Times New Roman"/>
          <w:b/>
          <w:sz w:val="24"/>
          <w:szCs w:val="24"/>
          <w:lang w:val="bg-BG" w:eastAsia="bg-BG"/>
        </w:rPr>
        <w:t>Цветанов</w:t>
      </w:r>
      <w:r w:rsidR="00D92F32">
        <w:rPr>
          <w:rFonts w:ascii="Times New Roman" w:eastAsia="Times New Roman" w:hAnsi="Times New Roman"/>
          <w:b/>
          <w:sz w:val="24"/>
          <w:szCs w:val="24"/>
          <w:lang w:val="bg-BG" w:eastAsia="bg-BG"/>
        </w:rPr>
        <w:t>,</w:t>
      </w:r>
      <w:r w:rsidRPr="0001592D">
        <w:rPr>
          <w:rFonts w:ascii="Times New Roman" w:eastAsia="Times New Roman" w:hAnsi="Times New Roman"/>
          <w:b/>
          <w:sz w:val="24"/>
          <w:szCs w:val="24"/>
          <w:lang w:val="bg-BG" w:eastAsia="bg-BG"/>
        </w:rPr>
        <w:t xml:space="preserve"> Иван</w:t>
      </w:r>
      <w:r w:rsidRPr="003917AD">
        <w:rPr>
          <w:rFonts w:ascii="Times New Roman" w:eastAsia="Times New Roman" w:hAnsi="Times New Roman"/>
          <w:sz w:val="24"/>
          <w:szCs w:val="24"/>
          <w:lang w:val="bg-BG" w:eastAsia="bg-BG"/>
        </w:rPr>
        <w:t>. Субективното монополно право и монополно и господстващо положение. Дисертационен труд, София, 2006.</w:t>
      </w:r>
    </w:p>
    <w:p w:rsidR="005B6A5C" w:rsidRPr="003917AD" w:rsidRDefault="005B6A5C" w:rsidP="005B6A5C">
      <w:pPr>
        <w:tabs>
          <w:tab w:val="left" w:pos="1095"/>
        </w:tabs>
        <w:jc w:val="both"/>
        <w:rPr>
          <w:rFonts w:ascii="Times New Roman" w:eastAsia="Times New Roman" w:hAnsi="Times New Roman"/>
          <w:sz w:val="24"/>
          <w:szCs w:val="24"/>
          <w:lang w:val="bg-BG" w:eastAsia="bg-BG"/>
        </w:rPr>
      </w:pPr>
      <w:r w:rsidRPr="0001592D">
        <w:rPr>
          <w:rFonts w:ascii="Times New Roman" w:eastAsia="Times New Roman" w:hAnsi="Times New Roman"/>
          <w:b/>
          <w:sz w:val="24"/>
          <w:szCs w:val="24"/>
          <w:lang w:val="bg-BG" w:eastAsia="bg-BG"/>
        </w:rPr>
        <w:t>Стойчева</w:t>
      </w:r>
      <w:r w:rsidRPr="003917AD">
        <w:rPr>
          <w:rFonts w:ascii="Times New Roman" w:eastAsia="Times New Roman" w:hAnsi="Times New Roman"/>
          <w:sz w:val="24"/>
          <w:szCs w:val="24"/>
          <w:lang w:val="bg-BG" w:eastAsia="bg-BG"/>
        </w:rPr>
        <w:t>,</w:t>
      </w:r>
      <w:r w:rsidR="00D92F32" w:rsidRPr="00D92F32">
        <w:rPr>
          <w:rFonts w:ascii="Times New Roman" w:eastAsia="Times New Roman" w:hAnsi="Times New Roman"/>
          <w:b/>
          <w:sz w:val="24"/>
          <w:szCs w:val="24"/>
          <w:lang w:val="bg-BG" w:eastAsia="bg-BG"/>
        </w:rPr>
        <w:t xml:space="preserve"> </w:t>
      </w:r>
      <w:r w:rsidR="00D92F32" w:rsidRPr="0001592D">
        <w:rPr>
          <w:rFonts w:ascii="Times New Roman" w:eastAsia="Times New Roman" w:hAnsi="Times New Roman"/>
          <w:b/>
          <w:sz w:val="24"/>
          <w:szCs w:val="24"/>
          <w:lang w:val="bg-BG" w:eastAsia="bg-BG"/>
        </w:rPr>
        <w:t>Катя</w:t>
      </w:r>
      <w:r w:rsidR="00D92F32">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Българско вещно право, Основни теоретични постановки, казуси, дискусионни тематични игри, съдебна практика и нормативни актове, латинск юридическа фразеология.  РУ „Ангел Кънчев“</w:t>
      </w:r>
      <w:r w:rsidR="00D92F32">
        <w:rPr>
          <w:rFonts w:ascii="Times New Roman" w:eastAsia="Times New Roman" w:hAnsi="Times New Roman"/>
          <w:sz w:val="24"/>
          <w:szCs w:val="24"/>
          <w:lang w:val="bg-BG" w:eastAsia="bg-BG"/>
        </w:rPr>
        <w:t>,</w:t>
      </w:r>
      <w:r w:rsidRPr="003917AD">
        <w:rPr>
          <w:rFonts w:ascii="Times New Roman" w:eastAsia="Times New Roman" w:hAnsi="Times New Roman"/>
          <w:sz w:val="24"/>
          <w:szCs w:val="24"/>
          <w:lang w:val="bg-BG" w:eastAsia="bg-BG"/>
        </w:rPr>
        <w:t xml:space="preserve"> 2004, с. 98.</w:t>
      </w:r>
    </w:p>
    <w:p w:rsidR="005B6A5C" w:rsidRDefault="005B6A5C" w:rsidP="005B6A5C">
      <w:pPr>
        <w:tabs>
          <w:tab w:val="left" w:pos="1095"/>
        </w:tabs>
        <w:jc w:val="both"/>
        <w:rPr>
          <w:rFonts w:ascii="Times New Roman" w:eastAsia="Times New Roman" w:hAnsi="Times New Roman"/>
          <w:b/>
          <w:sz w:val="24"/>
          <w:szCs w:val="24"/>
          <w:lang w:val="bg-BG" w:eastAsia="bg-BG"/>
        </w:rPr>
      </w:pPr>
      <w:r w:rsidRPr="0001592D">
        <w:rPr>
          <w:rFonts w:ascii="Times New Roman" w:eastAsia="Times New Roman" w:hAnsi="Times New Roman"/>
          <w:b/>
          <w:sz w:val="24"/>
          <w:szCs w:val="24"/>
          <w:lang w:val="bg-BG" w:eastAsia="bg-BG"/>
        </w:rPr>
        <w:t>Балканджиева</w:t>
      </w:r>
      <w:r w:rsidRPr="003917AD">
        <w:rPr>
          <w:rFonts w:ascii="Times New Roman" w:eastAsia="Times New Roman" w:hAnsi="Times New Roman"/>
          <w:sz w:val="24"/>
          <w:szCs w:val="24"/>
          <w:lang w:val="bg-BG" w:eastAsia="bg-BG"/>
        </w:rPr>
        <w:t xml:space="preserve">, </w:t>
      </w:r>
      <w:r w:rsidR="00D92F32" w:rsidRPr="0001592D">
        <w:rPr>
          <w:rFonts w:ascii="Times New Roman" w:eastAsia="Times New Roman" w:hAnsi="Times New Roman"/>
          <w:b/>
          <w:sz w:val="24"/>
          <w:szCs w:val="24"/>
          <w:lang w:val="bg-BG" w:eastAsia="bg-BG"/>
        </w:rPr>
        <w:t>Благовеста</w:t>
      </w:r>
      <w:r w:rsidR="00D92F32">
        <w:rPr>
          <w:rFonts w:ascii="Times New Roman" w:eastAsia="Times New Roman" w:hAnsi="Times New Roman"/>
          <w:b/>
          <w:sz w:val="24"/>
          <w:szCs w:val="24"/>
          <w:lang w:val="bg-BG" w:eastAsia="bg-BG"/>
        </w:rPr>
        <w:t>.</w:t>
      </w:r>
      <w:r w:rsidR="00D92F32" w:rsidRPr="0001592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2010, Библиография 1990-2009, Съвременно право, Сиби, с.48</w:t>
      </w:r>
      <w:r w:rsidRPr="003917AD">
        <w:rPr>
          <w:rFonts w:ascii="Times New Roman" w:eastAsia="Times New Roman" w:hAnsi="Times New Roman"/>
          <w:b/>
          <w:sz w:val="24"/>
          <w:szCs w:val="24"/>
          <w:lang w:val="bg-BG" w:eastAsia="bg-BG"/>
        </w:rPr>
        <w:t>.</w:t>
      </w:r>
    </w:p>
    <w:p w:rsidR="007D1574" w:rsidRDefault="00D92F32" w:rsidP="00D92F32">
      <w:pPr>
        <w:tabs>
          <w:tab w:val="left" w:pos="1095"/>
        </w:tabs>
        <w:jc w:val="center"/>
        <w:rPr>
          <w:rFonts w:ascii="Times New Roman" w:eastAsia="Times New Roman" w:hAnsi="Times New Roman"/>
          <w:b/>
          <w:sz w:val="24"/>
          <w:szCs w:val="24"/>
          <w:lang w:val="bg-BG" w:eastAsia="bg-BG"/>
        </w:rPr>
      </w:pPr>
      <w:r w:rsidRPr="00142F24">
        <w:rPr>
          <w:rFonts w:ascii="Times New Roman" w:eastAsia="Times New Roman" w:hAnsi="Times New Roman"/>
          <w:b/>
          <w:sz w:val="24"/>
          <w:szCs w:val="24"/>
          <w:lang w:val="bg-BG" w:eastAsia="bg-BG"/>
        </w:rPr>
        <w:t>Цитирания през последните пет години (2017-2021)</w:t>
      </w:r>
    </w:p>
    <w:p w:rsidR="00D92F32" w:rsidRPr="00102ECD" w:rsidRDefault="00D92F32" w:rsidP="00D92F32">
      <w:pPr>
        <w:tabs>
          <w:tab w:val="left" w:pos="1095"/>
        </w:tabs>
        <w:jc w:val="both"/>
        <w:rPr>
          <w:rFonts w:ascii="Times New Roman" w:eastAsia="Times New Roman" w:hAnsi="Times New Roman"/>
          <w:sz w:val="24"/>
          <w:szCs w:val="24"/>
          <w:lang w:val="bg-BG" w:eastAsia="bg-BG"/>
        </w:rPr>
      </w:pPr>
      <w:r w:rsidRPr="00D92F32">
        <w:rPr>
          <w:rFonts w:ascii="Times New Roman" w:eastAsia="Times New Roman" w:hAnsi="Times New Roman"/>
          <w:b/>
          <w:sz w:val="24"/>
          <w:szCs w:val="24"/>
          <w:lang w:val="bg-BG" w:eastAsia="bg-BG"/>
        </w:rPr>
        <w:t>Ставру, Стоян</w:t>
      </w:r>
      <w:r>
        <w:rPr>
          <w:rFonts w:ascii="Times New Roman" w:eastAsia="Times New Roman" w:hAnsi="Times New Roman"/>
          <w:b/>
          <w:sz w:val="24"/>
          <w:szCs w:val="24"/>
          <w:lang w:val="bg-BG" w:eastAsia="bg-BG"/>
        </w:rPr>
        <w:t>.</w:t>
      </w:r>
      <w:r w:rsidRPr="00D92F32">
        <w:rPr>
          <w:rFonts w:ascii="Times New Roman" w:eastAsia="Times New Roman" w:hAnsi="Times New Roman"/>
          <w:b/>
          <w:sz w:val="24"/>
          <w:szCs w:val="24"/>
          <w:lang w:val="bg-BG" w:eastAsia="bg-BG"/>
        </w:rPr>
        <w:t xml:space="preserve"> </w:t>
      </w:r>
      <w:r w:rsidRPr="00D92F32">
        <w:rPr>
          <w:rFonts w:ascii="Times New Roman" w:eastAsia="Times New Roman" w:hAnsi="Times New Roman"/>
          <w:sz w:val="24"/>
          <w:szCs w:val="24"/>
          <w:lang w:val="bg-BG" w:eastAsia="bg-BG"/>
        </w:rPr>
        <w:t>Сервитутните права според българското законодателство, 2020 г.,С. Нова звезда,  ISBN: 978-619-198-140-3, 568</w:t>
      </w:r>
    </w:p>
    <w:p w:rsidR="00D92F32" w:rsidRDefault="00D92F32" w:rsidP="005B6A5C">
      <w:pPr>
        <w:tabs>
          <w:tab w:val="left" w:pos="1095"/>
        </w:tabs>
        <w:jc w:val="both"/>
        <w:rPr>
          <w:rFonts w:ascii="Times New Roman" w:eastAsia="Times New Roman" w:hAnsi="Times New Roman"/>
          <w:b/>
          <w:sz w:val="24"/>
          <w:szCs w:val="24"/>
          <w:lang w:val="bg-BG" w:eastAsia="bg-BG"/>
        </w:rPr>
      </w:pPr>
    </w:p>
    <w:p w:rsidR="00D92F32" w:rsidRPr="003917AD" w:rsidRDefault="00D92F32" w:rsidP="005B6A5C">
      <w:pPr>
        <w:tabs>
          <w:tab w:val="left" w:pos="1095"/>
        </w:tabs>
        <w:jc w:val="both"/>
        <w:rPr>
          <w:rFonts w:ascii="Times New Roman" w:eastAsia="Times New Roman" w:hAnsi="Times New Roman"/>
          <w:b/>
          <w:sz w:val="24"/>
          <w:szCs w:val="24"/>
          <w:lang w:val="bg-BG" w:eastAsia="bg-BG"/>
        </w:rPr>
      </w:pPr>
    </w:p>
    <w:p w:rsidR="00847C05" w:rsidRPr="003917AD" w:rsidRDefault="00847C05" w:rsidP="00847C05">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Правна същност на договора за банкова касетка. - Търг. право, 1998, № 4, 31-35.</w:t>
      </w:r>
      <w:r w:rsidR="00D92F32">
        <w:rPr>
          <w:rFonts w:ascii="Times New Roman" w:eastAsia="Times New Roman" w:hAnsi="Times New Roman"/>
          <w:sz w:val="24"/>
          <w:szCs w:val="24"/>
          <w:lang w:val="bg-BG" w:eastAsia="bg-BG"/>
        </w:rPr>
        <w:t xml:space="preserve"> – </w:t>
      </w:r>
      <w:r w:rsidR="00CC23F5">
        <w:rPr>
          <w:rFonts w:ascii="Times New Roman" w:eastAsia="Times New Roman" w:hAnsi="Times New Roman"/>
          <w:b/>
          <w:sz w:val="24"/>
          <w:szCs w:val="24"/>
          <w:lang w:val="bg-BG" w:eastAsia="bg-BG"/>
        </w:rPr>
        <w:t>5</w:t>
      </w:r>
      <w:r w:rsidR="00D92F32" w:rsidRPr="00D92F32">
        <w:rPr>
          <w:rFonts w:ascii="Times New Roman" w:eastAsia="Times New Roman" w:hAnsi="Times New Roman"/>
          <w:b/>
          <w:sz w:val="24"/>
          <w:szCs w:val="24"/>
          <w:lang w:val="bg-BG" w:eastAsia="bg-BG"/>
        </w:rPr>
        <w:t xml:space="preserve"> цитирания</w:t>
      </w:r>
      <w:r w:rsidR="00D92F32">
        <w:rPr>
          <w:rFonts w:ascii="Times New Roman" w:eastAsia="Times New Roman" w:hAnsi="Times New Roman"/>
          <w:sz w:val="24"/>
          <w:szCs w:val="24"/>
          <w:lang w:val="bg-BG" w:eastAsia="bg-BG"/>
        </w:rPr>
        <w:t xml:space="preserve"> </w:t>
      </w:r>
    </w:p>
    <w:p w:rsidR="00847C05" w:rsidRPr="003917AD" w:rsidRDefault="00847C05" w:rsidP="00847C05">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847C05" w:rsidRPr="003917AD" w:rsidRDefault="00D92F32" w:rsidP="00847C05">
      <w:pPr>
        <w:tabs>
          <w:tab w:val="left" w:pos="1095"/>
        </w:tabs>
        <w:jc w:val="both"/>
        <w:rPr>
          <w:rFonts w:ascii="Times New Roman" w:eastAsia="Times New Roman" w:hAnsi="Times New Roman"/>
          <w:sz w:val="24"/>
          <w:szCs w:val="24"/>
          <w:lang w:val="bg-BG" w:eastAsia="bg-BG"/>
        </w:rPr>
      </w:pPr>
      <w:r w:rsidRPr="00D92F32">
        <w:rPr>
          <w:rFonts w:ascii="Times New Roman" w:eastAsia="Times New Roman" w:hAnsi="Times New Roman"/>
          <w:b/>
          <w:sz w:val="24"/>
          <w:szCs w:val="24"/>
          <w:lang w:val="bg-BG" w:eastAsia="bg-BG"/>
        </w:rPr>
        <w:t>Сарафов, Павел.</w:t>
      </w:r>
      <w:r w:rsidRPr="003917AD">
        <w:rPr>
          <w:rFonts w:ascii="Times New Roman" w:eastAsia="Times New Roman" w:hAnsi="Times New Roman"/>
          <w:sz w:val="24"/>
          <w:szCs w:val="24"/>
          <w:lang w:val="bg-BG" w:eastAsia="bg-BG"/>
        </w:rPr>
        <w:t xml:space="preserve"> </w:t>
      </w:r>
      <w:r w:rsidR="00847C05" w:rsidRPr="003917AD">
        <w:rPr>
          <w:rFonts w:ascii="Times New Roman" w:eastAsia="Times New Roman" w:hAnsi="Times New Roman"/>
          <w:sz w:val="24"/>
          <w:szCs w:val="24"/>
          <w:lang w:val="bg-BG" w:eastAsia="bg-BG"/>
        </w:rPr>
        <w:t>Още веднъж за правната същност на ипотеката. В „Правни изследвания“ в памет на професор Иван Апостолов, Улпиан, 2001, с.318, бел.28</w:t>
      </w:r>
    </w:p>
    <w:p w:rsidR="00847C05" w:rsidRPr="003917AD" w:rsidRDefault="00847C05" w:rsidP="00847C05">
      <w:pPr>
        <w:tabs>
          <w:tab w:val="left" w:pos="1095"/>
        </w:tabs>
        <w:jc w:val="both"/>
        <w:rPr>
          <w:rFonts w:ascii="Times New Roman" w:eastAsia="Times New Roman" w:hAnsi="Times New Roman"/>
          <w:sz w:val="24"/>
          <w:szCs w:val="24"/>
          <w:lang w:val="bg-BG" w:eastAsia="bg-BG"/>
        </w:rPr>
      </w:pPr>
      <w:r w:rsidRPr="00D92F32">
        <w:rPr>
          <w:rFonts w:ascii="Times New Roman" w:eastAsia="Times New Roman" w:hAnsi="Times New Roman"/>
          <w:b/>
          <w:sz w:val="24"/>
          <w:szCs w:val="24"/>
          <w:lang w:val="bg-BG" w:eastAsia="bg-BG"/>
        </w:rPr>
        <w:t xml:space="preserve">Марков, </w:t>
      </w:r>
      <w:r w:rsidR="00D92F32" w:rsidRPr="00D92F32">
        <w:rPr>
          <w:rFonts w:ascii="Times New Roman" w:eastAsia="Times New Roman" w:hAnsi="Times New Roman"/>
          <w:b/>
          <w:sz w:val="24"/>
          <w:szCs w:val="24"/>
          <w:lang w:val="bg-BG" w:eastAsia="bg-BG"/>
        </w:rPr>
        <w:t>Методи.</w:t>
      </w:r>
      <w:r w:rsidR="00D92F32">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Облигационно право, С. Сиби, 2013, с. 354.</w:t>
      </w:r>
    </w:p>
    <w:p w:rsidR="00847C05" w:rsidRPr="003917AD" w:rsidRDefault="00847C05" w:rsidP="00847C05">
      <w:pPr>
        <w:tabs>
          <w:tab w:val="left" w:pos="1095"/>
        </w:tabs>
        <w:jc w:val="both"/>
        <w:rPr>
          <w:rFonts w:ascii="Times New Roman" w:eastAsia="Times New Roman" w:hAnsi="Times New Roman"/>
          <w:sz w:val="24"/>
          <w:szCs w:val="24"/>
          <w:lang w:val="bg-BG" w:eastAsia="bg-BG"/>
        </w:rPr>
      </w:pPr>
      <w:r w:rsidRPr="00D92F32">
        <w:rPr>
          <w:rFonts w:ascii="Times New Roman" w:eastAsia="Times New Roman" w:hAnsi="Times New Roman"/>
          <w:b/>
          <w:sz w:val="24"/>
          <w:szCs w:val="24"/>
          <w:lang w:val="bg-BG" w:eastAsia="bg-BG"/>
        </w:rPr>
        <w:t xml:space="preserve">Таков, </w:t>
      </w:r>
      <w:r w:rsidR="00D92F32" w:rsidRPr="00D92F32">
        <w:rPr>
          <w:rFonts w:ascii="Times New Roman" w:eastAsia="Times New Roman" w:hAnsi="Times New Roman"/>
          <w:b/>
          <w:sz w:val="24"/>
          <w:szCs w:val="24"/>
          <w:lang w:val="bg-BG" w:eastAsia="bg-BG"/>
        </w:rPr>
        <w:t>Кристиан.</w:t>
      </w:r>
      <w:r w:rsidR="00D92F32" w:rsidRPr="003917AD">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Подбрана библиграфия по частно право, Сиби, 2006, с. 59.</w:t>
      </w:r>
    </w:p>
    <w:p w:rsidR="00847C05" w:rsidRPr="003917AD" w:rsidRDefault="00D92F32" w:rsidP="00847C05">
      <w:pPr>
        <w:tabs>
          <w:tab w:val="left" w:pos="1095"/>
        </w:tabs>
        <w:jc w:val="both"/>
        <w:rPr>
          <w:rFonts w:ascii="Times New Roman" w:eastAsia="Times New Roman" w:hAnsi="Times New Roman"/>
          <w:sz w:val="24"/>
          <w:szCs w:val="24"/>
          <w:lang w:val="bg-BG" w:eastAsia="bg-BG"/>
        </w:rPr>
      </w:pPr>
      <w:r w:rsidRPr="00D92F32">
        <w:rPr>
          <w:rFonts w:ascii="Times New Roman" w:eastAsia="Times New Roman" w:hAnsi="Times New Roman"/>
          <w:b/>
          <w:sz w:val="24"/>
          <w:szCs w:val="24"/>
          <w:lang w:val="bg-BG" w:eastAsia="bg-BG"/>
        </w:rPr>
        <w:t>Герджиков, Огнян.</w:t>
      </w:r>
      <w:r w:rsidR="00847C05" w:rsidRPr="003917AD">
        <w:rPr>
          <w:rFonts w:ascii="Times New Roman" w:eastAsia="Times New Roman" w:hAnsi="Times New Roman"/>
          <w:sz w:val="24"/>
          <w:szCs w:val="24"/>
          <w:lang w:val="bg-BG" w:eastAsia="bg-BG"/>
        </w:rPr>
        <w:t xml:space="preserve"> Търговски сделки, Четвърто преработено и допълнено издание, С. Труд и право, 2015.</w:t>
      </w:r>
    </w:p>
    <w:p w:rsidR="00D92F32" w:rsidRDefault="00D92F32" w:rsidP="00D92F32">
      <w:pPr>
        <w:tabs>
          <w:tab w:val="left" w:pos="1095"/>
        </w:tabs>
        <w:jc w:val="center"/>
        <w:rPr>
          <w:rFonts w:ascii="Times New Roman" w:eastAsia="Times New Roman" w:hAnsi="Times New Roman"/>
          <w:b/>
          <w:sz w:val="24"/>
          <w:szCs w:val="24"/>
          <w:lang w:val="bg-BG" w:eastAsia="bg-BG"/>
        </w:rPr>
      </w:pPr>
      <w:r w:rsidRPr="00142F24">
        <w:rPr>
          <w:rFonts w:ascii="Times New Roman" w:eastAsia="Times New Roman" w:hAnsi="Times New Roman"/>
          <w:b/>
          <w:sz w:val="24"/>
          <w:szCs w:val="24"/>
          <w:lang w:val="bg-BG" w:eastAsia="bg-BG"/>
        </w:rPr>
        <w:t>Цитирания през последните пет години (2017-2021)</w:t>
      </w:r>
    </w:p>
    <w:p w:rsidR="00D92F32" w:rsidRDefault="00D92F32" w:rsidP="00D92F32">
      <w:pPr>
        <w:tabs>
          <w:tab w:val="left" w:pos="1095"/>
        </w:tabs>
        <w:jc w:val="both"/>
        <w:rPr>
          <w:rFonts w:ascii="Times New Roman" w:eastAsia="Times New Roman" w:hAnsi="Times New Roman"/>
          <w:sz w:val="24"/>
          <w:szCs w:val="24"/>
          <w:lang w:val="bg-BG" w:eastAsia="bg-BG"/>
        </w:rPr>
      </w:pPr>
      <w:r w:rsidRPr="00D92F32">
        <w:rPr>
          <w:rFonts w:ascii="Times New Roman" w:eastAsia="Times New Roman" w:hAnsi="Times New Roman"/>
          <w:b/>
          <w:sz w:val="24"/>
          <w:szCs w:val="24"/>
          <w:lang w:val="bg-BG" w:eastAsia="bg-BG"/>
        </w:rPr>
        <w:t>Голева, Поля.</w:t>
      </w:r>
      <w:r w:rsidRPr="00D92F32">
        <w:rPr>
          <w:rFonts w:ascii="Times New Roman" w:eastAsia="Times New Roman" w:hAnsi="Times New Roman"/>
          <w:sz w:val="24"/>
          <w:szCs w:val="24"/>
          <w:lang w:val="bg-BG" w:eastAsia="bg-BG"/>
        </w:rPr>
        <w:t xml:space="preserve"> Търговско право. Търговски сделки, с акцент върху кодекса за застраховането от 2016 г. Шесто допълнено и преработено издание. С. Нова</w:t>
      </w:r>
      <w:r>
        <w:rPr>
          <w:rFonts w:ascii="Times New Roman" w:eastAsia="Times New Roman" w:hAnsi="Times New Roman"/>
          <w:sz w:val="24"/>
          <w:szCs w:val="24"/>
          <w:lang w:val="bg-BG" w:eastAsia="bg-BG"/>
        </w:rPr>
        <w:t xml:space="preserve"> звезда. 2018, с. 551, бел.545.</w:t>
      </w:r>
    </w:p>
    <w:p w:rsidR="00D92F32" w:rsidRPr="003917AD" w:rsidRDefault="00D92F32" w:rsidP="00847C05">
      <w:pPr>
        <w:tabs>
          <w:tab w:val="left" w:pos="1095"/>
        </w:tabs>
        <w:jc w:val="both"/>
        <w:rPr>
          <w:rFonts w:ascii="Times New Roman" w:eastAsia="Times New Roman" w:hAnsi="Times New Roman"/>
          <w:sz w:val="24"/>
          <w:szCs w:val="24"/>
          <w:lang w:val="bg-BG" w:eastAsia="bg-BG"/>
        </w:rPr>
      </w:pPr>
    </w:p>
    <w:p w:rsidR="00847C05" w:rsidRPr="003917AD" w:rsidRDefault="00847C05" w:rsidP="007E32BF">
      <w:pPr>
        <w:tabs>
          <w:tab w:val="left" w:pos="1095"/>
        </w:tabs>
        <w:jc w:val="both"/>
        <w:rPr>
          <w:rFonts w:ascii="Times New Roman" w:eastAsia="Times New Roman" w:hAnsi="Times New Roman"/>
          <w:b/>
          <w:sz w:val="24"/>
          <w:szCs w:val="24"/>
          <w:lang w:val="bg-BG" w:eastAsia="bg-BG"/>
        </w:rPr>
      </w:pPr>
    </w:p>
    <w:p w:rsidR="002A70A9" w:rsidRPr="003917AD" w:rsidRDefault="001F1A51" w:rsidP="007E32BF">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 xml:space="preserve">Русчев, Иван. </w:t>
      </w:r>
      <w:r w:rsidR="002A70A9" w:rsidRPr="003917AD">
        <w:rPr>
          <w:rFonts w:ascii="Times New Roman" w:eastAsia="Times New Roman" w:hAnsi="Times New Roman"/>
          <w:sz w:val="24"/>
          <w:szCs w:val="24"/>
          <w:lang w:val="bg-BG" w:eastAsia="bg-BG"/>
        </w:rPr>
        <w:t>Предмет и правна същност на концесионното право по чл. 2, ал. 1, т. 3 от Закона за концесиите. - Собств. и право, 1998, № 3, 5-13.</w:t>
      </w:r>
      <w:r w:rsidR="00D92F32">
        <w:rPr>
          <w:rFonts w:ascii="Times New Roman" w:eastAsia="Times New Roman" w:hAnsi="Times New Roman"/>
          <w:sz w:val="24"/>
          <w:szCs w:val="24"/>
          <w:lang w:val="bg-BG" w:eastAsia="bg-BG"/>
        </w:rPr>
        <w:t xml:space="preserve"> –</w:t>
      </w:r>
      <w:r w:rsidR="00D92F32" w:rsidRPr="00D92F32">
        <w:rPr>
          <w:rFonts w:ascii="Times New Roman" w:eastAsia="Times New Roman" w:hAnsi="Times New Roman"/>
          <w:b/>
          <w:sz w:val="24"/>
          <w:szCs w:val="24"/>
          <w:lang w:val="bg-BG" w:eastAsia="bg-BG"/>
        </w:rPr>
        <w:t xml:space="preserve"> 1 цитиране</w:t>
      </w:r>
    </w:p>
    <w:p w:rsidR="001F1A51" w:rsidRPr="003917AD" w:rsidRDefault="001F1A51" w:rsidP="007E32BF">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2A70A9" w:rsidRPr="003917AD" w:rsidRDefault="002A70A9" w:rsidP="007E32BF">
      <w:pPr>
        <w:tabs>
          <w:tab w:val="left" w:pos="1095"/>
        </w:tabs>
        <w:jc w:val="both"/>
        <w:rPr>
          <w:rFonts w:ascii="Times New Roman" w:eastAsia="Times New Roman" w:hAnsi="Times New Roman"/>
          <w:sz w:val="24"/>
          <w:szCs w:val="24"/>
          <w:lang w:val="bg-BG" w:eastAsia="bg-BG"/>
        </w:rPr>
      </w:pPr>
      <w:r w:rsidRPr="00D92F32">
        <w:rPr>
          <w:rFonts w:ascii="Times New Roman" w:eastAsia="Times New Roman" w:hAnsi="Times New Roman"/>
          <w:b/>
          <w:sz w:val="24"/>
          <w:szCs w:val="24"/>
          <w:lang w:val="bg-BG" w:eastAsia="bg-BG"/>
        </w:rPr>
        <w:lastRenderedPageBreak/>
        <w:t>Иванов</w:t>
      </w:r>
      <w:r w:rsidR="00D92F32" w:rsidRPr="00D92F32">
        <w:rPr>
          <w:rFonts w:ascii="Times New Roman" w:eastAsia="Times New Roman" w:hAnsi="Times New Roman"/>
          <w:b/>
          <w:sz w:val="24"/>
          <w:szCs w:val="24"/>
          <w:lang w:val="bg-BG" w:eastAsia="bg-BG"/>
        </w:rPr>
        <w:t>, Иван Цветанов</w:t>
      </w:r>
      <w:r w:rsidRPr="00D92F32">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 xml:space="preserve">Субективното монополно право и монополно и господстващо положение. Дисертационен труд, </w:t>
      </w:r>
      <w:r w:rsidR="00520299">
        <w:rPr>
          <w:rFonts w:ascii="Times New Roman" w:eastAsia="Times New Roman" w:hAnsi="Times New Roman"/>
          <w:sz w:val="24"/>
          <w:szCs w:val="24"/>
          <w:lang w:val="bg-BG" w:eastAsia="bg-BG"/>
        </w:rPr>
        <w:t xml:space="preserve">УНСС, </w:t>
      </w:r>
      <w:r w:rsidRPr="003917AD">
        <w:rPr>
          <w:rFonts w:ascii="Times New Roman" w:eastAsia="Times New Roman" w:hAnsi="Times New Roman"/>
          <w:sz w:val="24"/>
          <w:szCs w:val="24"/>
          <w:lang w:val="bg-BG" w:eastAsia="bg-BG"/>
        </w:rPr>
        <w:t>София, 2006.</w:t>
      </w:r>
    </w:p>
    <w:p w:rsidR="00D92F32" w:rsidRDefault="00D92F32" w:rsidP="008E52A2">
      <w:pPr>
        <w:tabs>
          <w:tab w:val="left" w:pos="1095"/>
        </w:tabs>
        <w:jc w:val="both"/>
        <w:rPr>
          <w:rFonts w:ascii="Times New Roman" w:eastAsia="Times New Roman" w:hAnsi="Times New Roman"/>
          <w:b/>
          <w:sz w:val="24"/>
          <w:szCs w:val="24"/>
          <w:u w:val="single"/>
          <w:lang w:val="bg-BG" w:eastAsia="bg-BG"/>
        </w:rPr>
      </w:pPr>
    </w:p>
    <w:p w:rsidR="00D92F32" w:rsidRDefault="00D92F32" w:rsidP="008E52A2">
      <w:pPr>
        <w:tabs>
          <w:tab w:val="left" w:pos="1095"/>
        </w:tabs>
        <w:jc w:val="both"/>
        <w:rPr>
          <w:rFonts w:ascii="Times New Roman" w:eastAsia="Times New Roman" w:hAnsi="Times New Roman"/>
          <w:b/>
          <w:sz w:val="24"/>
          <w:szCs w:val="24"/>
          <w:u w:val="single"/>
          <w:lang w:val="bg-BG" w:eastAsia="bg-BG"/>
        </w:rPr>
      </w:pPr>
    </w:p>
    <w:p w:rsidR="008E52A2" w:rsidRPr="00D92F32" w:rsidRDefault="008E52A2" w:rsidP="008E52A2">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Правна същност на особеното право на ползване според Закона за концесиите и Закона за общинската собственост. - Съвр. право, 1998, № 3, 3</w:t>
      </w:r>
      <w:r w:rsidR="00D92F32">
        <w:rPr>
          <w:rFonts w:ascii="Times New Roman" w:eastAsia="Times New Roman" w:hAnsi="Times New Roman"/>
          <w:sz w:val="24"/>
          <w:szCs w:val="24"/>
          <w:lang w:val="bg-BG" w:eastAsia="bg-BG"/>
        </w:rPr>
        <w:t xml:space="preserve">7-49 – </w:t>
      </w:r>
      <w:r w:rsidR="00D92F32" w:rsidRPr="00D92F32">
        <w:rPr>
          <w:rFonts w:ascii="Times New Roman" w:eastAsia="Times New Roman" w:hAnsi="Times New Roman"/>
          <w:b/>
          <w:sz w:val="24"/>
          <w:szCs w:val="24"/>
          <w:lang w:val="bg-BG" w:eastAsia="bg-BG"/>
        </w:rPr>
        <w:t>5 цитирания</w:t>
      </w:r>
    </w:p>
    <w:p w:rsidR="008E52A2" w:rsidRPr="003917AD" w:rsidRDefault="0001100B" w:rsidP="008E52A2">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8E52A2" w:rsidRDefault="008E52A2" w:rsidP="008E52A2">
      <w:pPr>
        <w:tabs>
          <w:tab w:val="left" w:pos="1095"/>
        </w:tabs>
        <w:jc w:val="both"/>
        <w:rPr>
          <w:rFonts w:ascii="Times New Roman" w:eastAsia="Times New Roman" w:hAnsi="Times New Roman"/>
          <w:sz w:val="24"/>
          <w:szCs w:val="24"/>
          <w:lang w:val="bg-BG" w:eastAsia="bg-BG"/>
        </w:rPr>
      </w:pPr>
      <w:r w:rsidRPr="005B0EE7">
        <w:rPr>
          <w:rFonts w:ascii="Times New Roman" w:eastAsia="Times New Roman" w:hAnsi="Times New Roman"/>
          <w:b/>
          <w:sz w:val="24"/>
          <w:szCs w:val="24"/>
          <w:lang w:val="bg-BG" w:eastAsia="bg-BG"/>
        </w:rPr>
        <w:t>Балканджиева</w:t>
      </w:r>
      <w:r w:rsidRPr="003917AD">
        <w:rPr>
          <w:rFonts w:ascii="Times New Roman" w:eastAsia="Times New Roman" w:hAnsi="Times New Roman"/>
          <w:sz w:val="24"/>
          <w:szCs w:val="24"/>
          <w:lang w:val="bg-BG" w:eastAsia="bg-BG"/>
        </w:rPr>
        <w:t>,</w:t>
      </w:r>
      <w:r w:rsidRPr="005B0EE7">
        <w:rPr>
          <w:rFonts w:ascii="Times New Roman" w:eastAsia="Times New Roman" w:hAnsi="Times New Roman"/>
          <w:b/>
          <w:sz w:val="24"/>
          <w:szCs w:val="24"/>
          <w:lang w:val="bg-BG" w:eastAsia="bg-BG"/>
        </w:rPr>
        <w:t xml:space="preserve"> </w:t>
      </w:r>
      <w:r w:rsidR="005B0EE7" w:rsidRPr="005B0EE7">
        <w:rPr>
          <w:rFonts w:ascii="Times New Roman" w:eastAsia="Times New Roman" w:hAnsi="Times New Roman"/>
          <w:b/>
          <w:sz w:val="24"/>
          <w:szCs w:val="24"/>
          <w:lang w:val="bg-BG" w:eastAsia="bg-BG"/>
        </w:rPr>
        <w:t>Благовеста</w:t>
      </w:r>
      <w:r w:rsidR="00D92F32">
        <w:rPr>
          <w:rFonts w:ascii="Times New Roman" w:eastAsia="Times New Roman" w:hAnsi="Times New Roman"/>
          <w:sz w:val="24"/>
          <w:szCs w:val="24"/>
          <w:lang w:val="bg-BG" w:eastAsia="bg-BG"/>
        </w:rPr>
        <w:t>.</w:t>
      </w:r>
      <w:r w:rsidR="005B0EE7">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 xml:space="preserve">2010, Библиография 1990-2009, Съвременно право, Сиби, с.48. </w:t>
      </w:r>
    </w:p>
    <w:p w:rsidR="005B0EE7" w:rsidRPr="005B0EE7" w:rsidRDefault="005B0EE7" w:rsidP="005B0EE7">
      <w:pPr>
        <w:tabs>
          <w:tab w:val="left" w:pos="1095"/>
        </w:tabs>
        <w:jc w:val="both"/>
        <w:rPr>
          <w:rFonts w:ascii="Times New Roman" w:eastAsia="Times New Roman" w:hAnsi="Times New Roman"/>
          <w:sz w:val="24"/>
          <w:szCs w:val="24"/>
          <w:lang w:val="bg-BG" w:eastAsia="bg-BG"/>
        </w:rPr>
      </w:pPr>
      <w:r w:rsidRPr="005B0EE7">
        <w:rPr>
          <w:rFonts w:ascii="Times New Roman" w:eastAsia="Times New Roman" w:hAnsi="Times New Roman"/>
          <w:b/>
          <w:sz w:val="24"/>
          <w:szCs w:val="24"/>
          <w:lang w:val="bg-BG" w:eastAsia="bg-BG"/>
        </w:rPr>
        <w:t>Ставру, Стоян</w:t>
      </w:r>
      <w:r w:rsidRPr="005B0EE7">
        <w:rPr>
          <w:rFonts w:ascii="Times New Roman" w:eastAsia="Times New Roman" w:hAnsi="Times New Roman"/>
          <w:sz w:val="24"/>
          <w:szCs w:val="24"/>
          <w:lang w:val="bg-BG" w:eastAsia="bg-BG"/>
        </w:rPr>
        <w:t>. Въпроси на българското вещно право (монография) - Второ прер. и доп. изд. С. Фенея, 2010г.</w:t>
      </w:r>
    </w:p>
    <w:p w:rsidR="005B0EE7" w:rsidRPr="005B0EE7" w:rsidRDefault="005B0EE7" w:rsidP="005B0EE7">
      <w:pPr>
        <w:tabs>
          <w:tab w:val="left" w:pos="1095"/>
        </w:tabs>
        <w:jc w:val="both"/>
        <w:rPr>
          <w:rFonts w:ascii="Times New Roman" w:eastAsia="Times New Roman" w:hAnsi="Times New Roman"/>
          <w:sz w:val="24"/>
          <w:szCs w:val="24"/>
          <w:lang w:val="bg-BG" w:eastAsia="bg-BG"/>
        </w:rPr>
      </w:pPr>
      <w:r w:rsidRPr="005B0EE7">
        <w:rPr>
          <w:rFonts w:ascii="Times New Roman" w:eastAsia="Times New Roman" w:hAnsi="Times New Roman"/>
          <w:b/>
          <w:sz w:val="24"/>
          <w:szCs w:val="24"/>
          <w:lang w:val="bg-BG" w:eastAsia="bg-BG"/>
        </w:rPr>
        <w:t>Таков, Кристиан</w:t>
      </w:r>
      <w:r w:rsidRPr="005B0EE7">
        <w:rPr>
          <w:rFonts w:ascii="Times New Roman" w:eastAsia="Times New Roman" w:hAnsi="Times New Roman"/>
          <w:sz w:val="24"/>
          <w:szCs w:val="24"/>
          <w:lang w:val="bg-BG" w:eastAsia="bg-BG"/>
        </w:rPr>
        <w:t>. Подбрана библиография по частно право, Сиби, 2006, с.63</w:t>
      </w:r>
    </w:p>
    <w:p w:rsidR="005B0EE7" w:rsidRDefault="005B0EE7" w:rsidP="005B0EE7">
      <w:pPr>
        <w:tabs>
          <w:tab w:val="left" w:pos="1095"/>
        </w:tabs>
        <w:jc w:val="both"/>
        <w:rPr>
          <w:rFonts w:ascii="Times New Roman" w:eastAsia="Times New Roman" w:hAnsi="Times New Roman"/>
          <w:sz w:val="24"/>
          <w:szCs w:val="24"/>
          <w:lang w:val="bg-BG" w:eastAsia="bg-BG"/>
        </w:rPr>
      </w:pPr>
      <w:r w:rsidRPr="005B0EE7">
        <w:rPr>
          <w:rFonts w:ascii="Times New Roman" w:eastAsia="Times New Roman" w:hAnsi="Times New Roman"/>
          <w:b/>
          <w:sz w:val="24"/>
          <w:szCs w:val="24"/>
          <w:lang w:val="bg-BG" w:eastAsia="bg-BG"/>
        </w:rPr>
        <w:t>Пенчев, Георги</w:t>
      </w:r>
      <w:r w:rsidRPr="005B0EE7">
        <w:rPr>
          <w:rFonts w:ascii="Times New Roman" w:eastAsia="Times New Roman" w:hAnsi="Times New Roman"/>
          <w:sz w:val="24"/>
          <w:szCs w:val="24"/>
          <w:lang w:val="bg-BG" w:eastAsia="bg-BG"/>
        </w:rPr>
        <w:t>. Още за правната същност на концесиите. - Съвременно право. С., 1999, № 2, с. 60. ISSN 0861-1815</w:t>
      </w:r>
      <w:r>
        <w:rPr>
          <w:rFonts w:ascii="Times New Roman" w:eastAsia="Times New Roman" w:hAnsi="Times New Roman"/>
          <w:sz w:val="24"/>
          <w:szCs w:val="24"/>
          <w:lang w:val="bg-BG" w:eastAsia="bg-BG"/>
        </w:rPr>
        <w:t>.</w:t>
      </w:r>
    </w:p>
    <w:p w:rsidR="005B0EE7" w:rsidRDefault="005B0EE7" w:rsidP="005B0EE7">
      <w:pPr>
        <w:tabs>
          <w:tab w:val="left" w:pos="1095"/>
        </w:tabs>
        <w:jc w:val="both"/>
        <w:rPr>
          <w:rFonts w:ascii="Times New Roman" w:eastAsia="Times New Roman" w:hAnsi="Times New Roman"/>
          <w:sz w:val="24"/>
          <w:szCs w:val="24"/>
          <w:lang w:val="bg-BG" w:eastAsia="bg-BG"/>
        </w:rPr>
      </w:pPr>
      <w:r w:rsidRPr="005B0EE7">
        <w:rPr>
          <w:rFonts w:ascii="Times New Roman" w:eastAsia="Times New Roman" w:hAnsi="Times New Roman"/>
          <w:b/>
          <w:sz w:val="24"/>
          <w:szCs w:val="24"/>
          <w:lang w:val="bg-BG" w:eastAsia="bg-BG"/>
        </w:rPr>
        <w:t>Дачев, Иво</w:t>
      </w:r>
      <w:r>
        <w:rPr>
          <w:rFonts w:ascii="Times New Roman" w:eastAsia="Times New Roman" w:hAnsi="Times New Roman"/>
          <w:sz w:val="24"/>
          <w:szCs w:val="24"/>
          <w:lang w:val="bg-BG" w:eastAsia="bg-BG"/>
        </w:rPr>
        <w:t xml:space="preserve">. </w:t>
      </w:r>
      <w:r w:rsidRPr="005B0EE7">
        <w:rPr>
          <w:rFonts w:ascii="Times New Roman" w:eastAsia="Times New Roman" w:hAnsi="Times New Roman"/>
          <w:sz w:val="24"/>
          <w:szCs w:val="24"/>
          <w:lang w:val="bg-BG" w:eastAsia="bg-BG"/>
        </w:rPr>
        <w:t xml:space="preserve">Правен режим на подобренията в недвижими имоти", С., </w:t>
      </w:r>
      <w:r>
        <w:rPr>
          <w:rFonts w:ascii="Times New Roman" w:eastAsia="Times New Roman" w:hAnsi="Times New Roman"/>
          <w:sz w:val="24"/>
          <w:szCs w:val="24"/>
          <w:lang w:val="bg-BG" w:eastAsia="bg-BG"/>
        </w:rPr>
        <w:t>Сиела, 2013</w:t>
      </w:r>
      <w:r w:rsidRPr="005B0EE7">
        <w:t xml:space="preserve"> </w:t>
      </w:r>
      <w:r>
        <w:rPr>
          <w:rFonts w:ascii="Times New Roman" w:eastAsia="Times New Roman" w:hAnsi="Times New Roman"/>
          <w:sz w:val="24"/>
          <w:szCs w:val="24"/>
          <w:lang w:val="bg-BG" w:eastAsia="bg-BG"/>
        </w:rPr>
        <w:t xml:space="preserve">ISBN </w:t>
      </w:r>
      <w:r w:rsidRPr="005B0EE7">
        <w:rPr>
          <w:rFonts w:ascii="Times New Roman" w:eastAsia="Times New Roman" w:hAnsi="Times New Roman"/>
          <w:sz w:val="24"/>
          <w:szCs w:val="24"/>
          <w:lang w:val="bg-BG" w:eastAsia="bg-BG"/>
        </w:rPr>
        <w:t>9789542814191</w:t>
      </w:r>
      <w:r>
        <w:rPr>
          <w:rFonts w:ascii="Times New Roman" w:eastAsia="Times New Roman" w:hAnsi="Times New Roman"/>
          <w:sz w:val="24"/>
          <w:szCs w:val="24"/>
          <w:lang w:val="bg-BG" w:eastAsia="bg-BG"/>
        </w:rPr>
        <w:t>, 470 с., с.2901 бел. 420.</w:t>
      </w:r>
    </w:p>
    <w:p w:rsidR="005B0EE7" w:rsidRDefault="005B0EE7" w:rsidP="008E52A2">
      <w:pPr>
        <w:tabs>
          <w:tab w:val="left" w:pos="1095"/>
        </w:tabs>
        <w:jc w:val="both"/>
        <w:rPr>
          <w:rFonts w:ascii="Times New Roman" w:eastAsia="Times New Roman" w:hAnsi="Times New Roman"/>
          <w:sz w:val="24"/>
          <w:szCs w:val="24"/>
          <w:lang w:val="bg-BG" w:eastAsia="bg-BG"/>
        </w:rPr>
      </w:pPr>
    </w:p>
    <w:p w:rsidR="005B0EE7" w:rsidRPr="003917AD" w:rsidRDefault="005B0EE7" w:rsidP="008E52A2">
      <w:pPr>
        <w:tabs>
          <w:tab w:val="left" w:pos="1095"/>
        </w:tabs>
        <w:jc w:val="both"/>
        <w:rPr>
          <w:rFonts w:ascii="Times New Roman" w:eastAsia="Times New Roman" w:hAnsi="Times New Roman"/>
          <w:sz w:val="24"/>
          <w:szCs w:val="24"/>
          <w:lang w:val="bg-BG" w:eastAsia="bg-BG"/>
        </w:rPr>
      </w:pPr>
    </w:p>
    <w:p w:rsidR="00664F61" w:rsidRPr="00761587" w:rsidRDefault="00664F61" w:rsidP="00664F61">
      <w:pPr>
        <w:tabs>
          <w:tab w:val="left" w:pos="1095"/>
        </w:tabs>
        <w:jc w:val="both"/>
        <w:rPr>
          <w:rFonts w:ascii="Times New Roman" w:eastAsia="Times New Roman" w:hAnsi="Times New Roman"/>
          <w:sz w:val="24"/>
          <w:szCs w:val="24"/>
          <w:lang w:val="bg-BG" w:eastAsia="bg-BG"/>
        </w:rPr>
      </w:pPr>
      <w:r w:rsidRPr="00761587">
        <w:rPr>
          <w:rFonts w:ascii="Times New Roman" w:eastAsia="Times New Roman" w:hAnsi="Times New Roman"/>
          <w:b/>
          <w:sz w:val="24"/>
          <w:szCs w:val="24"/>
          <w:u w:val="single"/>
          <w:lang w:val="bg-BG" w:eastAsia="bg-BG"/>
        </w:rPr>
        <w:t>Русчев, Иван</w:t>
      </w:r>
      <w:r w:rsidRPr="00761587">
        <w:rPr>
          <w:rFonts w:ascii="Times New Roman" w:eastAsia="Times New Roman" w:hAnsi="Times New Roman"/>
          <w:sz w:val="24"/>
          <w:szCs w:val="24"/>
          <w:lang w:val="bg-BG" w:eastAsia="bg-BG"/>
        </w:rPr>
        <w:t>. Суверенни права на държавата въ</w:t>
      </w:r>
      <w:r w:rsidR="00684EE8" w:rsidRPr="00761587">
        <w:rPr>
          <w:rFonts w:ascii="Times New Roman" w:eastAsia="Times New Roman" w:hAnsi="Times New Roman"/>
          <w:sz w:val="24"/>
          <w:szCs w:val="24"/>
          <w:lang w:val="bg-BG" w:eastAsia="bg-BG"/>
        </w:rPr>
        <w:t>рху радиочестотния спектър и по</w:t>
      </w:r>
      <w:r w:rsidRPr="00761587">
        <w:rPr>
          <w:rFonts w:ascii="Times New Roman" w:eastAsia="Times New Roman" w:hAnsi="Times New Roman"/>
          <w:sz w:val="24"/>
          <w:szCs w:val="24"/>
          <w:lang w:val="bg-BG" w:eastAsia="bg-BG"/>
        </w:rPr>
        <w:t>зициите на геостационарна орбита. - Собств. и право, 1998, № 10, 5-18.</w:t>
      </w:r>
      <w:r w:rsidR="00D92F32" w:rsidRPr="00761587">
        <w:rPr>
          <w:rFonts w:ascii="Times New Roman" w:eastAsia="Times New Roman" w:hAnsi="Times New Roman"/>
          <w:sz w:val="24"/>
          <w:szCs w:val="24"/>
          <w:lang w:val="bg-BG" w:eastAsia="bg-BG"/>
        </w:rPr>
        <w:t xml:space="preserve"> – </w:t>
      </w:r>
      <w:r w:rsidR="00D92F32" w:rsidRPr="00761587">
        <w:rPr>
          <w:rFonts w:ascii="Times New Roman" w:eastAsia="Times New Roman" w:hAnsi="Times New Roman"/>
          <w:b/>
          <w:sz w:val="24"/>
          <w:szCs w:val="24"/>
          <w:lang w:val="bg-BG" w:eastAsia="bg-BG"/>
        </w:rPr>
        <w:t>2 цитирания</w:t>
      </w:r>
    </w:p>
    <w:p w:rsidR="00664F61" w:rsidRPr="00761587" w:rsidRDefault="00664F61" w:rsidP="00664F61">
      <w:pPr>
        <w:tabs>
          <w:tab w:val="left" w:pos="1095"/>
        </w:tabs>
        <w:jc w:val="both"/>
        <w:rPr>
          <w:rFonts w:ascii="Times New Roman" w:eastAsia="Times New Roman" w:hAnsi="Times New Roman"/>
          <w:sz w:val="24"/>
          <w:szCs w:val="24"/>
          <w:lang w:val="bg-BG" w:eastAsia="bg-BG"/>
        </w:rPr>
      </w:pPr>
      <w:r w:rsidRPr="00761587">
        <w:rPr>
          <w:rFonts w:ascii="Times New Roman" w:eastAsia="Times New Roman" w:hAnsi="Times New Roman"/>
          <w:sz w:val="24"/>
          <w:szCs w:val="24"/>
          <w:lang w:val="bg-BG" w:eastAsia="bg-BG"/>
        </w:rPr>
        <w:t>Цитиран в:</w:t>
      </w:r>
    </w:p>
    <w:p w:rsidR="00117276" w:rsidRPr="00761587" w:rsidRDefault="00664F61" w:rsidP="00664F61">
      <w:pPr>
        <w:tabs>
          <w:tab w:val="left" w:pos="1095"/>
        </w:tabs>
        <w:jc w:val="both"/>
        <w:rPr>
          <w:rFonts w:ascii="Times New Roman" w:eastAsia="Times New Roman" w:hAnsi="Times New Roman"/>
          <w:sz w:val="24"/>
          <w:szCs w:val="24"/>
          <w:lang w:val="bg-BG" w:eastAsia="bg-BG"/>
        </w:rPr>
      </w:pPr>
      <w:r w:rsidRPr="00761587">
        <w:rPr>
          <w:rFonts w:ascii="Times New Roman" w:eastAsia="Times New Roman" w:hAnsi="Times New Roman"/>
          <w:b/>
          <w:sz w:val="24"/>
          <w:szCs w:val="24"/>
          <w:lang w:val="bg-BG" w:eastAsia="bg-BG"/>
        </w:rPr>
        <w:t xml:space="preserve">Петров, </w:t>
      </w:r>
      <w:r w:rsidR="00D92F32" w:rsidRPr="00761587">
        <w:rPr>
          <w:rFonts w:ascii="Times New Roman" w:eastAsia="Times New Roman" w:hAnsi="Times New Roman"/>
          <w:b/>
          <w:sz w:val="24"/>
          <w:szCs w:val="24"/>
          <w:lang w:val="bg-BG" w:eastAsia="bg-BG"/>
        </w:rPr>
        <w:t>Владимир, Методи Марков.</w:t>
      </w:r>
      <w:r w:rsidRPr="00761587">
        <w:rPr>
          <w:rFonts w:ascii="Times New Roman" w:eastAsia="Times New Roman" w:hAnsi="Times New Roman"/>
          <w:sz w:val="24"/>
          <w:szCs w:val="24"/>
          <w:lang w:val="bg-BG" w:eastAsia="bg-BG"/>
        </w:rPr>
        <w:t xml:space="preserve"> Вещно право, С. Сиби, 2014, с. 81.</w:t>
      </w:r>
    </w:p>
    <w:p w:rsidR="00D92F32" w:rsidRPr="00761587" w:rsidRDefault="00D92F32" w:rsidP="00D92F32">
      <w:pPr>
        <w:tabs>
          <w:tab w:val="left" w:pos="1095"/>
        </w:tabs>
        <w:jc w:val="center"/>
        <w:rPr>
          <w:rFonts w:ascii="Times New Roman" w:eastAsia="Times New Roman" w:hAnsi="Times New Roman"/>
          <w:b/>
          <w:sz w:val="24"/>
          <w:szCs w:val="24"/>
          <w:lang w:val="bg-BG" w:eastAsia="bg-BG"/>
        </w:rPr>
      </w:pPr>
      <w:r w:rsidRPr="00761587">
        <w:rPr>
          <w:rFonts w:ascii="Times New Roman" w:eastAsia="Times New Roman" w:hAnsi="Times New Roman"/>
          <w:b/>
          <w:sz w:val="24"/>
          <w:szCs w:val="24"/>
          <w:lang w:val="bg-BG" w:eastAsia="bg-BG"/>
        </w:rPr>
        <w:t>Цитирания през последните пет години (2017-2021)</w:t>
      </w:r>
    </w:p>
    <w:p w:rsidR="00D92F32" w:rsidRDefault="00D92F32" w:rsidP="00D92F32">
      <w:pPr>
        <w:tabs>
          <w:tab w:val="left" w:pos="1095"/>
        </w:tabs>
        <w:jc w:val="both"/>
        <w:rPr>
          <w:rFonts w:ascii="Times New Roman" w:eastAsia="Times New Roman" w:hAnsi="Times New Roman"/>
          <w:sz w:val="24"/>
          <w:szCs w:val="24"/>
          <w:lang w:eastAsia="bg-BG"/>
        </w:rPr>
      </w:pPr>
      <w:r w:rsidRPr="00761587">
        <w:rPr>
          <w:rFonts w:ascii="Times New Roman" w:eastAsia="Times New Roman" w:hAnsi="Times New Roman"/>
          <w:b/>
          <w:sz w:val="24"/>
          <w:szCs w:val="24"/>
          <w:lang w:val="bg-BG" w:eastAsia="bg-BG"/>
        </w:rPr>
        <w:t>Друмева, Емилия.</w:t>
      </w:r>
      <w:r w:rsidRPr="00761587">
        <w:rPr>
          <w:rFonts w:ascii="Times New Roman" w:eastAsia="Times New Roman" w:hAnsi="Times New Roman"/>
          <w:sz w:val="24"/>
          <w:szCs w:val="24"/>
          <w:lang w:val="bg-BG" w:eastAsia="bg-BG"/>
        </w:rPr>
        <w:t xml:space="preserve"> Конституционно право, С. Сиела, 2018, </w:t>
      </w:r>
      <w:r w:rsidRPr="00761587">
        <w:rPr>
          <w:rFonts w:ascii="Times New Roman" w:eastAsia="Times New Roman" w:hAnsi="Times New Roman"/>
          <w:sz w:val="24"/>
          <w:szCs w:val="24"/>
          <w:lang w:eastAsia="bg-BG"/>
        </w:rPr>
        <w:t>ISBN 978-954-28-92526-5, 806 с.</w:t>
      </w:r>
    </w:p>
    <w:p w:rsidR="00B02E9E" w:rsidRPr="003917AD" w:rsidRDefault="00B02E9E" w:rsidP="00664F61">
      <w:pPr>
        <w:tabs>
          <w:tab w:val="left" w:pos="1095"/>
        </w:tabs>
        <w:jc w:val="both"/>
        <w:rPr>
          <w:rFonts w:ascii="Times New Roman" w:eastAsia="Times New Roman" w:hAnsi="Times New Roman"/>
          <w:sz w:val="24"/>
          <w:szCs w:val="24"/>
          <w:lang w:val="bg-BG" w:eastAsia="bg-BG"/>
        </w:rPr>
      </w:pPr>
    </w:p>
    <w:p w:rsidR="00117276" w:rsidRPr="00C85910" w:rsidRDefault="00117276" w:rsidP="00117276">
      <w:pPr>
        <w:tabs>
          <w:tab w:val="left" w:pos="1095"/>
        </w:tabs>
        <w:jc w:val="both"/>
        <w:rPr>
          <w:rFonts w:ascii="Times New Roman" w:eastAsia="Times New Roman" w:hAnsi="Times New Roman"/>
          <w:sz w:val="24"/>
          <w:szCs w:val="24"/>
          <w:lang w:eastAsia="bg-BG"/>
        </w:rPr>
      </w:pPr>
      <w:r w:rsidRPr="00E129C2">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„Дейности, за които със закон е установен монопол на държавата и да-ване на разрешения за извършването им“. - Правна мисъл, 1998, № 3, 45-58.</w:t>
      </w:r>
      <w:r w:rsidR="00FE3205">
        <w:rPr>
          <w:rFonts w:ascii="Times New Roman" w:eastAsia="Times New Roman" w:hAnsi="Times New Roman"/>
          <w:sz w:val="24"/>
          <w:szCs w:val="24"/>
          <w:lang w:val="bg-BG" w:eastAsia="bg-BG"/>
        </w:rPr>
        <w:t xml:space="preserve"> – </w:t>
      </w:r>
      <w:r w:rsidR="00FE3205" w:rsidRPr="00FE3205">
        <w:rPr>
          <w:rFonts w:ascii="Times New Roman" w:eastAsia="Times New Roman" w:hAnsi="Times New Roman"/>
          <w:b/>
          <w:sz w:val="24"/>
          <w:szCs w:val="24"/>
          <w:lang w:val="bg-BG" w:eastAsia="bg-BG"/>
        </w:rPr>
        <w:t>7 цитирания</w:t>
      </w:r>
    </w:p>
    <w:p w:rsidR="00117276" w:rsidRPr="003917AD" w:rsidRDefault="005701BF" w:rsidP="00117276">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117276" w:rsidRPr="003917AD" w:rsidRDefault="00117276" w:rsidP="00117276">
      <w:pPr>
        <w:tabs>
          <w:tab w:val="left" w:pos="1095"/>
        </w:tabs>
        <w:jc w:val="both"/>
        <w:rPr>
          <w:rFonts w:ascii="Times New Roman" w:eastAsia="Times New Roman" w:hAnsi="Times New Roman"/>
          <w:sz w:val="24"/>
          <w:szCs w:val="24"/>
          <w:lang w:val="bg-BG" w:eastAsia="bg-BG"/>
        </w:rPr>
      </w:pPr>
      <w:r w:rsidRPr="00E129C2">
        <w:rPr>
          <w:rFonts w:ascii="Times New Roman" w:eastAsia="Times New Roman" w:hAnsi="Times New Roman"/>
          <w:b/>
          <w:sz w:val="24"/>
          <w:szCs w:val="24"/>
          <w:lang w:val="bg-BG" w:eastAsia="bg-BG"/>
        </w:rPr>
        <w:t>Ставру</w:t>
      </w:r>
      <w:r w:rsidRPr="003917AD">
        <w:rPr>
          <w:rFonts w:ascii="Times New Roman" w:eastAsia="Times New Roman" w:hAnsi="Times New Roman"/>
          <w:sz w:val="24"/>
          <w:szCs w:val="24"/>
          <w:lang w:val="bg-BG" w:eastAsia="bg-BG"/>
        </w:rPr>
        <w:t xml:space="preserve">, </w:t>
      </w:r>
      <w:r w:rsidR="00B02E9E" w:rsidRPr="00E129C2">
        <w:rPr>
          <w:rFonts w:ascii="Times New Roman" w:eastAsia="Times New Roman" w:hAnsi="Times New Roman"/>
          <w:b/>
          <w:sz w:val="24"/>
          <w:szCs w:val="24"/>
          <w:lang w:val="bg-BG" w:eastAsia="bg-BG"/>
        </w:rPr>
        <w:t>Стоян</w:t>
      </w:r>
      <w:r w:rsidR="00B02E9E">
        <w:rPr>
          <w:rFonts w:ascii="Times New Roman" w:eastAsia="Times New Roman" w:hAnsi="Times New Roman"/>
          <w:b/>
          <w:sz w:val="24"/>
          <w:szCs w:val="24"/>
          <w:lang w:val="bg-BG" w:eastAsia="bg-BG"/>
        </w:rPr>
        <w:t>.</w:t>
      </w:r>
      <w:r w:rsidR="00B02E9E" w:rsidRPr="00E129C2">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Въп</w:t>
      </w:r>
      <w:r w:rsidR="00B02E9E">
        <w:rPr>
          <w:rFonts w:ascii="Times New Roman" w:eastAsia="Times New Roman" w:hAnsi="Times New Roman"/>
          <w:sz w:val="24"/>
          <w:szCs w:val="24"/>
          <w:lang w:val="bg-BG" w:eastAsia="bg-BG"/>
        </w:rPr>
        <w:t>роси на българското вещно право</w:t>
      </w:r>
      <w:r w:rsidRPr="003917AD">
        <w:rPr>
          <w:rFonts w:ascii="Times New Roman" w:eastAsia="Times New Roman" w:hAnsi="Times New Roman"/>
          <w:sz w:val="24"/>
          <w:szCs w:val="24"/>
          <w:lang w:val="bg-BG" w:eastAsia="bg-BG"/>
        </w:rPr>
        <w:t xml:space="preserve"> (монография) </w:t>
      </w:r>
      <w:r w:rsidR="00B02E9E">
        <w:rPr>
          <w:rFonts w:ascii="Times New Roman" w:eastAsia="Times New Roman" w:hAnsi="Times New Roman"/>
          <w:sz w:val="24"/>
          <w:szCs w:val="24"/>
          <w:lang w:val="bg-BG" w:eastAsia="bg-BG"/>
        </w:rPr>
        <w:t>–</w:t>
      </w:r>
      <w:r w:rsidRPr="003917AD">
        <w:rPr>
          <w:rFonts w:ascii="Times New Roman" w:eastAsia="Times New Roman" w:hAnsi="Times New Roman"/>
          <w:sz w:val="24"/>
          <w:szCs w:val="24"/>
          <w:lang w:val="bg-BG" w:eastAsia="bg-BG"/>
        </w:rPr>
        <w:t xml:space="preserve"> Второ прер. и доп. изд. С. Фенея, 2010г.</w:t>
      </w:r>
    </w:p>
    <w:p w:rsidR="00117276" w:rsidRPr="003917AD" w:rsidRDefault="00117276" w:rsidP="00117276">
      <w:pPr>
        <w:tabs>
          <w:tab w:val="left" w:pos="1095"/>
        </w:tabs>
        <w:jc w:val="both"/>
        <w:rPr>
          <w:rFonts w:ascii="Times New Roman" w:eastAsia="Times New Roman" w:hAnsi="Times New Roman"/>
          <w:sz w:val="24"/>
          <w:szCs w:val="24"/>
          <w:lang w:val="bg-BG" w:eastAsia="bg-BG"/>
        </w:rPr>
      </w:pPr>
      <w:r w:rsidRPr="00E129C2">
        <w:rPr>
          <w:rFonts w:ascii="Times New Roman" w:eastAsia="Times New Roman" w:hAnsi="Times New Roman"/>
          <w:b/>
          <w:sz w:val="24"/>
          <w:szCs w:val="24"/>
          <w:lang w:val="bg-BG" w:eastAsia="bg-BG"/>
        </w:rPr>
        <w:lastRenderedPageBreak/>
        <w:t>Цветанов, Ив</w:t>
      </w:r>
      <w:r w:rsidR="00B02E9E">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 xml:space="preserve">Същност и правна характеристика на монополното положение (квазимонополното право) по чл. 16 от Закона за защита на конкуренцията, </w:t>
      </w:r>
      <w:r w:rsidR="00E129C2">
        <w:rPr>
          <w:rFonts w:ascii="Times New Roman" w:eastAsia="Times New Roman" w:hAnsi="Times New Roman"/>
          <w:sz w:val="24"/>
          <w:szCs w:val="24"/>
          <w:lang w:val="bg-BG" w:eastAsia="bg-BG"/>
        </w:rPr>
        <w:t xml:space="preserve"> Търговско право, №</w:t>
      </w:r>
      <w:r w:rsidRPr="003917AD">
        <w:rPr>
          <w:rFonts w:ascii="Times New Roman" w:eastAsia="Times New Roman" w:hAnsi="Times New Roman"/>
          <w:sz w:val="24"/>
          <w:szCs w:val="24"/>
          <w:lang w:val="bg-BG" w:eastAsia="bg-BG"/>
        </w:rPr>
        <w:t xml:space="preserve"> 4</w:t>
      </w:r>
      <w:r w:rsidR="00E129C2">
        <w:rPr>
          <w:rFonts w:ascii="Times New Roman" w:eastAsia="Times New Roman" w:hAnsi="Times New Roman"/>
          <w:sz w:val="24"/>
          <w:szCs w:val="24"/>
          <w:lang w:val="bg-BG" w:eastAsia="bg-BG"/>
        </w:rPr>
        <w:t>, 2004</w:t>
      </w:r>
      <w:r w:rsidRPr="003917AD">
        <w:rPr>
          <w:rFonts w:ascii="Times New Roman" w:eastAsia="Times New Roman" w:hAnsi="Times New Roman"/>
          <w:sz w:val="24"/>
          <w:szCs w:val="24"/>
          <w:lang w:val="bg-BG" w:eastAsia="bg-BG"/>
        </w:rPr>
        <w:t>, с. 27, 28, 29, 32, 33, 35, 36.</w:t>
      </w:r>
    </w:p>
    <w:p w:rsidR="00117276" w:rsidRPr="003917AD" w:rsidRDefault="00117276" w:rsidP="00117276">
      <w:pPr>
        <w:tabs>
          <w:tab w:val="left" w:pos="1095"/>
        </w:tabs>
        <w:jc w:val="both"/>
        <w:rPr>
          <w:rFonts w:ascii="Times New Roman" w:eastAsia="Times New Roman" w:hAnsi="Times New Roman"/>
          <w:sz w:val="24"/>
          <w:szCs w:val="24"/>
          <w:lang w:val="bg-BG" w:eastAsia="bg-BG"/>
        </w:rPr>
      </w:pPr>
      <w:r w:rsidRPr="00E129C2">
        <w:rPr>
          <w:rFonts w:ascii="Times New Roman" w:eastAsia="Times New Roman" w:hAnsi="Times New Roman"/>
          <w:b/>
          <w:sz w:val="24"/>
          <w:szCs w:val="24"/>
          <w:lang w:val="bg-BG" w:eastAsia="bg-BG"/>
        </w:rPr>
        <w:t>Таков</w:t>
      </w:r>
      <w:r w:rsidRPr="003917AD">
        <w:rPr>
          <w:rFonts w:ascii="Times New Roman" w:eastAsia="Times New Roman" w:hAnsi="Times New Roman"/>
          <w:sz w:val="24"/>
          <w:szCs w:val="24"/>
          <w:lang w:val="bg-BG" w:eastAsia="bg-BG"/>
        </w:rPr>
        <w:t xml:space="preserve">, </w:t>
      </w:r>
      <w:r w:rsidR="00B02E9E" w:rsidRPr="00E129C2">
        <w:rPr>
          <w:rFonts w:ascii="Times New Roman" w:eastAsia="Times New Roman" w:hAnsi="Times New Roman"/>
          <w:b/>
          <w:sz w:val="24"/>
          <w:szCs w:val="24"/>
          <w:lang w:val="bg-BG" w:eastAsia="bg-BG"/>
        </w:rPr>
        <w:t>Кристиан</w:t>
      </w:r>
      <w:r w:rsidR="00B02E9E">
        <w:rPr>
          <w:rFonts w:ascii="Times New Roman" w:eastAsia="Times New Roman" w:hAnsi="Times New Roman"/>
          <w:b/>
          <w:sz w:val="24"/>
          <w:szCs w:val="24"/>
          <w:lang w:val="bg-BG" w:eastAsia="bg-BG"/>
        </w:rPr>
        <w:t>.</w:t>
      </w:r>
      <w:r w:rsidR="00B02E9E" w:rsidRPr="00E129C2">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Подбрана библиография по частно право, Сиби, 2006, с.63.</w:t>
      </w:r>
    </w:p>
    <w:p w:rsidR="00117276" w:rsidRPr="008B1026" w:rsidRDefault="00117276" w:rsidP="00117276">
      <w:pPr>
        <w:tabs>
          <w:tab w:val="left" w:pos="1095"/>
        </w:tabs>
        <w:jc w:val="both"/>
        <w:rPr>
          <w:rFonts w:ascii="Times New Roman" w:eastAsia="Times New Roman" w:hAnsi="Times New Roman"/>
          <w:sz w:val="24"/>
          <w:szCs w:val="24"/>
          <w:lang w:val="bg-BG" w:eastAsia="bg-BG"/>
        </w:rPr>
      </w:pPr>
      <w:r w:rsidRPr="008B1026">
        <w:rPr>
          <w:rFonts w:ascii="Times New Roman" w:eastAsia="Times New Roman" w:hAnsi="Times New Roman"/>
          <w:b/>
          <w:sz w:val="24"/>
          <w:szCs w:val="24"/>
          <w:lang w:val="bg-BG" w:eastAsia="bg-BG"/>
        </w:rPr>
        <w:t>Димитрова, Емилия.</w:t>
      </w:r>
      <w:r w:rsidRPr="008B1026">
        <w:rPr>
          <w:rFonts w:ascii="Times New Roman" w:eastAsia="Times New Roman" w:hAnsi="Times New Roman"/>
          <w:sz w:val="24"/>
          <w:szCs w:val="24"/>
          <w:lang w:val="bg-BG" w:eastAsia="bg-BG"/>
        </w:rPr>
        <w:t xml:space="preserve"> Необходим ли е чл.19 от закона на конкуренцията за ефективното прилагане на забраната за злоупотреба с господстващо положение. НБУ, 25 години </w:t>
      </w:r>
      <w:r w:rsidR="00FE3205" w:rsidRPr="008B1026">
        <w:rPr>
          <w:rFonts w:ascii="Times New Roman" w:eastAsia="Times New Roman" w:hAnsi="Times New Roman"/>
          <w:sz w:val="24"/>
          <w:szCs w:val="24"/>
          <w:lang w:val="bg-BG" w:eastAsia="bg-BG"/>
        </w:rPr>
        <w:t>департамент „</w:t>
      </w:r>
      <w:r w:rsidR="00B02E9E" w:rsidRPr="008B1026">
        <w:rPr>
          <w:rFonts w:ascii="Times New Roman" w:eastAsia="Times New Roman" w:hAnsi="Times New Roman"/>
          <w:sz w:val="24"/>
          <w:szCs w:val="24"/>
          <w:lang w:val="bg-BG" w:eastAsia="bg-BG"/>
        </w:rPr>
        <w:t>Право“</w:t>
      </w:r>
      <w:r w:rsidR="008B1026">
        <w:rPr>
          <w:rFonts w:ascii="Times New Roman" w:eastAsia="Times New Roman" w:hAnsi="Times New Roman"/>
          <w:sz w:val="24"/>
          <w:szCs w:val="24"/>
          <w:lang w:val="bg-BG" w:eastAsia="bg-BG"/>
        </w:rPr>
        <w:t xml:space="preserve">, 2016, </w:t>
      </w:r>
      <w:r w:rsidR="00B02E9E" w:rsidRPr="008B1026">
        <w:rPr>
          <w:rFonts w:ascii="Times New Roman" w:eastAsia="Times New Roman" w:hAnsi="Times New Roman"/>
          <w:sz w:val="24"/>
          <w:szCs w:val="24"/>
          <w:lang w:val="bg-BG" w:eastAsia="bg-BG"/>
        </w:rPr>
        <w:t xml:space="preserve"> с. 105-116. </w:t>
      </w:r>
      <w:r w:rsidRPr="008B1026">
        <w:rPr>
          <w:rFonts w:ascii="Times New Roman" w:eastAsia="Times New Roman" w:hAnsi="Times New Roman"/>
          <w:sz w:val="24"/>
          <w:szCs w:val="24"/>
          <w:lang w:val="bg-BG" w:eastAsia="bg-BG"/>
        </w:rPr>
        <w:t xml:space="preserve">Достъпно на: </w:t>
      </w:r>
      <w:hyperlink r:id="rId14" w:history="1">
        <w:r w:rsidR="004E62CB" w:rsidRPr="008B1026">
          <w:rPr>
            <w:rStyle w:val="Hyperlink"/>
            <w:rFonts w:ascii="Times New Roman" w:eastAsia="Times New Roman" w:hAnsi="Times New Roman"/>
            <w:color w:val="auto"/>
            <w:sz w:val="24"/>
            <w:szCs w:val="24"/>
            <w:lang w:val="bg-BG" w:eastAsia="bg-BG"/>
          </w:rPr>
          <w:t>http://ebox.nbu.bg/dp25/pdf/13.pdf</w:t>
        </w:r>
      </w:hyperlink>
    </w:p>
    <w:p w:rsidR="001F1052" w:rsidRDefault="004E62CB" w:rsidP="004E62CB">
      <w:pPr>
        <w:tabs>
          <w:tab w:val="left" w:pos="1095"/>
        </w:tabs>
        <w:jc w:val="both"/>
        <w:rPr>
          <w:rFonts w:ascii="Times New Roman" w:eastAsia="Times New Roman" w:hAnsi="Times New Roman"/>
          <w:sz w:val="24"/>
          <w:szCs w:val="24"/>
          <w:lang w:val="bg-BG" w:eastAsia="bg-BG"/>
        </w:rPr>
      </w:pPr>
      <w:r w:rsidRPr="00E129C2">
        <w:rPr>
          <w:rFonts w:ascii="Times New Roman" w:eastAsia="Times New Roman" w:hAnsi="Times New Roman"/>
          <w:b/>
          <w:sz w:val="24"/>
          <w:szCs w:val="24"/>
          <w:lang w:val="bg-BG" w:eastAsia="bg-BG"/>
        </w:rPr>
        <w:t>Иванов</w:t>
      </w:r>
      <w:r w:rsidR="00B02E9E">
        <w:rPr>
          <w:rFonts w:ascii="Times New Roman" w:eastAsia="Times New Roman" w:hAnsi="Times New Roman"/>
          <w:b/>
          <w:sz w:val="24"/>
          <w:szCs w:val="24"/>
          <w:lang w:val="bg-BG" w:eastAsia="bg-BG"/>
        </w:rPr>
        <w:t>,</w:t>
      </w:r>
      <w:r w:rsidR="00B02E9E" w:rsidRPr="00B02E9E">
        <w:rPr>
          <w:rFonts w:ascii="Times New Roman" w:eastAsia="Times New Roman" w:hAnsi="Times New Roman"/>
          <w:b/>
          <w:sz w:val="24"/>
          <w:szCs w:val="24"/>
          <w:lang w:val="bg-BG" w:eastAsia="bg-BG"/>
        </w:rPr>
        <w:t xml:space="preserve"> </w:t>
      </w:r>
      <w:r w:rsidR="00B02E9E" w:rsidRPr="00E129C2">
        <w:rPr>
          <w:rFonts w:ascii="Times New Roman" w:eastAsia="Times New Roman" w:hAnsi="Times New Roman"/>
          <w:b/>
          <w:sz w:val="24"/>
          <w:szCs w:val="24"/>
          <w:lang w:val="bg-BG" w:eastAsia="bg-BG"/>
        </w:rPr>
        <w:t>Иван Цветанов</w:t>
      </w:r>
      <w:r w:rsidRPr="003917AD">
        <w:rPr>
          <w:rFonts w:ascii="Times New Roman" w:eastAsia="Times New Roman" w:hAnsi="Times New Roman"/>
          <w:sz w:val="24"/>
          <w:szCs w:val="24"/>
          <w:lang w:val="bg-BG" w:eastAsia="bg-BG"/>
        </w:rPr>
        <w:t xml:space="preserve">. Субективното монополно право и монополно и господстващо положение. Дисертационен труд, </w:t>
      </w:r>
      <w:r w:rsidR="00520299">
        <w:rPr>
          <w:rFonts w:ascii="Times New Roman" w:eastAsia="Times New Roman" w:hAnsi="Times New Roman"/>
          <w:sz w:val="24"/>
          <w:szCs w:val="24"/>
          <w:lang w:val="bg-BG" w:eastAsia="bg-BG"/>
        </w:rPr>
        <w:t xml:space="preserve">УНСС, </w:t>
      </w:r>
      <w:r w:rsidRPr="003917AD">
        <w:rPr>
          <w:rFonts w:ascii="Times New Roman" w:eastAsia="Times New Roman" w:hAnsi="Times New Roman"/>
          <w:sz w:val="24"/>
          <w:szCs w:val="24"/>
          <w:lang w:val="bg-BG" w:eastAsia="bg-BG"/>
        </w:rPr>
        <w:t>София, 2006.</w:t>
      </w:r>
    </w:p>
    <w:p w:rsidR="001F1052" w:rsidRPr="008B1026" w:rsidRDefault="001F1052" w:rsidP="004E62CB">
      <w:pPr>
        <w:tabs>
          <w:tab w:val="left" w:pos="1095"/>
        </w:tabs>
        <w:jc w:val="both"/>
        <w:rPr>
          <w:rFonts w:ascii="Times New Roman" w:eastAsia="Times New Roman" w:hAnsi="Times New Roman"/>
          <w:sz w:val="24"/>
          <w:szCs w:val="24"/>
          <w:lang w:val="bg-BG" w:eastAsia="bg-BG"/>
        </w:rPr>
      </w:pPr>
      <w:r w:rsidRPr="008B1026">
        <w:rPr>
          <w:rFonts w:ascii="Times New Roman" w:eastAsia="Times New Roman" w:hAnsi="Times New Roman"/>
          <w:b/>
          <w:sz w:val="24"/>
          <w:szCs w:val="24"/>
          <w:lang w:val="bg-BG" w:eastAsia="bg-BG"/>
        </w:rPr>
        <w:t>Димитрова, Славка</w:t>
      </w:r>
      <w:r w:rsidRPr="008B1026">
        <w:rPr>
          <w:rFonts w:ascii="Times New Roman" w:eastAsia="Times New Roman" w:hAnsi="Times New Roman"/>
          <w:sz w:val="24"/>
          <w:szCs w:val="24"/>
          <w:lang w:val="bg-BG" w:eastAsia="bg-BG"/>
        </w:rPr>
        <w:t>.</w:t>
      </w:r>
      <w:r w:rsidR="00403D91" w:rsidRPr="008B1026">
        <w:rPr>
          <w:rFonts w:ascii="Times New Roman" w:eastAsia="Times New Roman" w:hAnsi="Times New Roman"/>
          <w:sz w:val="24"/>
          <w:szCs w:val="24"/>
          <w:lang w:val="bg-BG" w:eastAsia="bg-BG"/>
        </w:rPr>
        <w:t xml:space="preserve"> За необходимостта от реформа на понятието длъжностно лице в чл. 93 т.1 от НК. Юридически сборник 1, </w:t>
      </w:r>
      <w:r w:rsidR="008B1026" w:rsidRPr="008B1026">
        <w:rPr>
          <w:rFonts w:ascii="Times New Roman" w:eastAsia="Times New Roman" w:hAnsi="Times New Roman"/>
          <w:sz w:val="24"/>
          <w:szCs w:val="24"/>
          <w:lang w:val="bg-BG" w:eastAsia="bg-BG"/>
        </w:rPr>
        <w:t xml:space="preserve">2012, </w:t>
      </w:r>
      <w:r w:rsidR="00403D91" w:rsidRPr="008B1026">
        <w:rPr>
          <w:rFonts w:ascii="Times New Roman" w:eastAsia="Times New Roman" w:hAnsi="Times New Roman"/>
          <w:sz w:val="24"/>
          <w:szCs w:val="24"/>
          <w:lang w:val="bg-BG" w:eastAsia="bg-BG"/>
        </w:rPr>
        <w:t xml:space="preserve">с. 96, бел. </w:t>
      </w:r>
      <w:r w:rsidR="009A1830" w:rsidRPr="008B1026">
        <w:rPr>
          <w:rFonts w:ascii="Times New Roman" w:eastAsia="Times New Roman" w:hAnsi="Times New Roman"/>
          <w:sz w:val="24"/>
          <w:szCs w:val="24"/>
          <w:lang w:val="bg-BG" w:eastAsia="bg-BG"/>
        </w:rPr>
        <w:t xml:space="preserve">621 </w:t>
      </w:r>
      <w:r w:rsidR="00403D91" w:rsidRPr="008B1026">
        <w:rPr>
          <w:rFonts w:ascii="Times New Roman" w:eastAsia="Times New Roman" w:hAnsi="Times New Roman"/>
          <w:sz w:val="24"/>
          <w:szCs w:val="24"/>
          <w:lang w:val="bg-BG" w:eastAsia="bg-BG"/>
        </w:rPr>
        <w:t xml:space="preserve">с. 79-102. </w:t>
      </w:r>
    </w:p>
    <w:p w:rsidR="00FE3205" w:rsidRDefault="00FE3205" w:rsidP="00FE3205">
      <w:pPr>
        <w:tabs>
          <w:tab w:val="left" w:pos="1095"/>
        </w:tabs>
        <w:jc w:val="center"/>
        <w:rPr>
          <w:rFonts w:ascii="Times New Roman" w:eastAsia="Times New Roman" w:hAnsi="Times New Roman"/>
          <w:b/>
          <w:sz w:val="24"/>
          <w:szCs w:val="24"/>
          <w:lang w:val="bg-BG" w:eastAsia="bg-BG"/>
        </w:rPr>
      </w:pPr>
      <w:r w:rsidRPr="00142F24">
        <w:rPr>
          <w:rFonts w:ascii="Times New Roman" w:eastAsia="Times New Roman" w:hAnsi="Times New Roman"/>
          <w:b/>
          <w:sz w:val="24"/>
          <w:szCs w:val="24"/>
          <w:lang w:val="bg-BG" w:eastAsia="bg-BG"/>
        </w:rPr>
        <w:t>Цитирания през последните пет години (2017-2021)</w:t>
      </w:r>
    </w:p>
    <w:p w:rsidR="00FE3205" w:rsidRPr="003917AD" w:rsidRDefault="00FE3205" w:rsidP="00FE3205">
      <w:pPr>
        <w:tabs>
          <w:tab w:val="left" w:pos="1095"/>
        </w:tabs>
        <w:jc w:val="both"/>
        <w:rPr>
          <w:rFonts w:ascii="Times New Roman" w:eastAsia="Times New Roman" w:hAnsi="Times New Roman"/>
          <w:sz w:val="24"/>
          <w:szCs w:val="24"/>
          <w:lang w:val="bg-BG" w:eastAsia="bg-BG"/>
        </w:rPr>
      </w:pPr>
      <w:r w:rsidRPr="00FE3205">
        <w:rPr>
          <w:rFonts w:ascii="Times New Roman" w:eastAsia="Times New Roman" w:hAnsi="Times New Roman"/>
          <w:b/>
          <w:sz w:val="24"/>
          <w:szCs w:val="24"/>
          <w:lang w:val="bg-BG" w:eastAsia="bg-BG"/>
        </w:rPr>
        <w:t>Димитрова, Е.</w:t>
      </w:r>
      <w:r w:rsidRPr="00FE3205">
        <w:rPr>
          <w:rFonts w:ascii="Times New Roman" w:eastAsia="Times New Roman" w:hAnsi="Times New Roman"/>
          <w:sz w:val="24"/>
          <w:szCs w:val="24"/>
          <w:lang w:val="bg-BG" w:eastAsia="bg-BG"/>
        </w:rPr>
        <w:t xml:space="preserve"> Критичен поглед върху определението за монопол  но положение в чл. 19 от Закона за защита на конкуренцията, № 3, 2017.</w:t>
      </w:r>
    </w:p>
    <w:p w:rsidR="00FE3205" w:rsidRPr="00FE3205" w:rsidRDefault="00FE3205" w:rsidP="004E62CB">
      <w:pPr>
        <w:tabs>
          <w:tab w:val="left" w:pos="1095"/>
        </w:tabs>
        <w:jc w:val="both"/>
        <w:rPr>
          <w:rFonts w:ascii="Times New Roman" w:eastAsia="Times New Roman" w:hAnsi="Times New Roman"/>
          <w:color w:val="FF00FF"/>
          <w:sz w:val="24"/>
          <w:szCs w:val="24"/>
          <w:lang w:val="bg-BG" w:eastAsia="bg-BG"/>
        </w:rPr>
      </w:pPr>
    </w:p>
    <w:p w:rsidR="001F1A51" w:rsidRPr="003917AD" w:rsidRDefault="001F1A51" w:rsidP="007E32BF">
      <w:pPr>
        <w:tabs>
          <w:tab w:val="left" w:pos="1095"/>
        </w:tabs>
        <w:jc w:val="both"/>
        <w:rPr>
          <w:rFonts w:ascii="Times New Roman" w:eastAsia="Times New Roman" w:hAnsi="Times New Roman"/>
          <w:b/>
          <w:sz w:val="24"/>
          <w:szCs w:val="24"/>
          <w:lang w:val="bg-BG" w:eastAsia="bg-BG"/>
        </w:rPr>
      </w:pPr>
    </w:p>
    <w:p w:rsidR="00F0663D" w:rsidRPr="003917AD" w:rsidRDefault="001F1A51" w:rsidP="007E32BF">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lang w:val="bg-BG" w:eastAsia="bg-BG"/>
        </w:rPr>
        <w:t>1999</w:t>
      </w:r>
    </w:p>
    <w:p w:rsidR="00213D63" w:rsidRPr="003917AD" w:rsidRDefault="00213D63" w:rsidP="007E32BF">
      <w:pPr>
        <w:tabs>
          <w:tab w:val="left" w:pos="1095"/>
        </w:tabs>
        <w:jc w:val="both"/>
        <w:rPr>
          <w:rFonts w:ascii="Times New Roman" w:eastAsia="Times New Roman" w:hAnsi="Times New Roman"/>
          <w:b/>
          <w:sz w:val="24"/>
          <w:szCs w:val="24"/>
          <w:lang w:val="bg-BG" w:eastAsia="bg-BG"/>
        </w:rPr>
      </w:pPr>
    </w:p>
    <w:p w:rsidR="00247E5B" w:rsidRPr="00761587" w:rsidRDefault="00247E5B" w:rsidP="00247E5B">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Разрешителен режим за извършване на дейности в енергетиката от юриди¬чески л</w:t>
      </w:r>
      <w:r w:rsidR="00761587">
        <w:rPr>
          <w:rFonts w:ascii="Times New Roman" w:eastAsia="Times New Roman" w:hAnsi="Times New Roman"/>
          <w:sz w:val="24"/>
          <w:szCs w:val="24"/>
          <w:lang w:val="bg-BG" w:eastAsia="bg-BG"/>
        </w:rPr>
        <w:t>ица, регистрирани като търговци</w:t>
      </w:r>
      <w:r w:rsidRPr="003917AD">
        <w:rPr>
          <w:rFonts w:ascii="Times New Roman" w:eastAsia="Times New Roman" w:hAnsi="Times New Roman"/>
          <w:sz w:val="24"/>
          <w:szCs w:val="24"/>
          <w:lang w:val="bg-BG" w:eastAsia="bg-BG"/>
        </w:rPr>
        <w:t>. Пазар и право, 1999, № 9, 5-12.</w:t>
      </w:r>
      <w:r w:rsidR="00C85910">
        <w:rPr>
          <w:rFonts w:ascii="Times New Roman" w:eastAsia="Times New Roman" w:hAnsi="Times New Roman"/>
          <w:sz w:val="24"/>
          <w:szCs w:val="24"/>
          <w:lang w:val="bg-BG" w:eastAsia="bg-BG"/>
        </w:rPr>
        <w:t xml:space="preserve"> </w:t>
      </w:r>
      <w:r w:rsidR="00C85910" w:rsidRPr="00761587">
        <w:rPr>
          <w:rFonts w:ascii="Times New Roman" w:eastAsia="Times New Roman" w:hAnsi="Times New Roman"/>
          <w:sz w:val="24"/>
          <w:szCs w:val="24"/>
          <w:lang w:val="bg-BG" w:eastAsia="bg-BG"/>
        </w:rPr>
        <w:t xml:space="preserve">– </w:t>
      </w:r>
      <w:r w:rsidR="00C85910" w:rsidRPr="00761587">
        <w:rPr>
          <w:rFonts w:ascii="Times New Roman" w:eastAsia="Times New Roman" w:hAnsi="Times New Roman"/>
          <w:b/>
          <w:sz w:val="24"/>
          <w:szCs w:val="24"/>
          <w:lang w:val="bg-BG" w:eastAsia="bg-BG"/>
        </w:rPr>
        <w:t>1 цитиране.</w:t>
      </w:r>
    </w:p>
    <w:p w:rsidR="00247E5B" w:rsidRPr="003917AD" w:rsidRDefault="00247E5B" w:rsidP="00247E5B">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247E5B" w:rsidRDefault="00247E5B" w:rsidP="00247E5B">
      <w:pPr>
        <w:tabs>
          <w:tab w:val="left" w:pos="1095"/>
        </w:tabs>
        <w:jc w:val="both"/>
        <w:rPr>
          <w:rFonts w:ascii="Times New Roman" w:eastAsia="Times New Roman" w:hAnsi="Times New Roman"/>
          <w:sz w:val="24"/>
          <w:szCs w:val="24"/>
          <w:lang w:val="bg-BG" w:eastAsia="bg-BG"/>
        </w:rPr>
      </w:pPr>
      <w:r w:rsidRPr="00C85910">
        <w:rPr>
          <w:rFonts w:ascii="Times New Roman" w:eastAsia="Times New Roman" w:hAnsi="Times New Roman"/>
          <w:b/>
          <w:sz w:val="24"/>
          <w:szCs w:val="24"/>
          <w:lang w:val="bg-BG" w:eastAsia="bg-BG"/>
        </w:rPr>
        <w:t>Ставру</w:t>
      </w:r>
      <w:r w:rsidRPr="003917AD">
        <w:rPr>
          <w:rFonts w:ascii="Times New Roman" w:eastAsia="Times New Roman" w:hAnsi="Times New Roman"/>
          <w:sz w:val="24"/>
          <w:szCs w:val="24"/>
          <w:lang w:val="bg-BG" w:eastAsia="bg-BG"/>
        </w:rPr>
        <w:t xml:space="preserve">, </w:t>
      </w:r>
      <w:r w:rsidR="00C85910" w:rsidRPr="00C85910">
        <w:rPr>
          <w:rFonts w:ascii="Times New Roman" w:eastAsia="Times New Roman" w:hAnsi="Times New Roman"/>
          <w:b/>
          <w:sz w:val="24"/>
          <w:szCs w:val="24"/>
          <w:lang w:val="bg-BG" w:eastAsia="bg-BG"/>
        </w:rPr>
        <w:t>Стоян</w:t>
      </w:r>
      <w:r w:rsidR="00C85910">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 xml:space="preserve"> Въпроси на българското вещно право“-Второ преработено и допълнено издание, Фенея, София, 2010г.</w:t>
      </w:r>
    </w:p>
    <w:p w:rsidR="00A02FC0" w:rsidRDefault="00A02FC0" w:rsidP="00247E5B">
      <w:pPr>
        <w:tabs>
          <w:tab w:val="left" w:pos="1095"/>
        </w:tabs>
        <w:jc w:val="both"/>
        <w:rPr>
          <w:rFonts w:ascii="Times New Roman" w:eastAsia="Times New Roman" w:hAnsi="Times New Roman"/>
          <w:sz w:val="24"/>
          <w:szCs w:val="24"/>
          <w:lang w:val="bg-BG" w:eastAsia="bg-BG"/>
        </w:rPr>
      </w:pPr>
    </w:p>
    <w:p w:rsidR="00A02FC0" w:rsidRPr="00C85910" w:rsidRDefault="00A02FC0" w:rsidP="00247E5B">
      <w:pPr>
        <w:tabs>
          <w:tab w:val="left" w:pos="1095"/>
        </w:tabs>
        <w:jc w:val="both"/>
        <w:rPr>
          <w:rFonts w:ascii="Times New Roman" w:eastAsia="Times New Roman" w:hAnsi="Times New Roman"/>
          <w:b/>
          <w:i/>
          <w:sz w:val="24"/>
          <w:szCs w:val="24"/>
          <w:lang w:val="bg-BG" w:eastAsia="bg-BG"/>
        </w:rPr>
      </w:pPr>
      <w:r w:rsidRPr="00C85910">
        <w:rPr>
          <w:rFonts w:ascii="Times New Roman" w:eastAsia="Times New Roman" w:hAnsi="Times New Roman"/>
          <w:b/>
          <w:sz w:val="24"/>
          <w:szCs w:val="24"/>
          <w:u w:val="single"/>
          <w:lang w:val="bg-BG" w:eastAsia="bg-BG"/>
        </w:rPr>
        <w:t>Русчев, Иван</w:t>
      </w:r>
      <w:r>
        <w:rPr>
          <w:rFonts w:ascii="Times New Roman" w:eastAsia="Times New Roman" w:hAnsi="Times New Roman"/>
          <w:sz w:val="24"/>
          <w:szCs w:val="24"/>
          <w:lang w:val="bg-BG" w:eastAsia="bg-BG"/>
        </w:rPr>
        <w:t xml:space="preserve">. </w:t>
      </w:r>
      <w:r w:rsidRPr="00A02FC0">
        <w:rPr>
          <w:rFonts w:ascii="Times New Roman" w:eastAsia="Times New Roman" w:hAnsi="Times New Roman"/>
          <w:sz w:val="24"/>
          <w:szCs w:val="24"/>
          <w:lang w:val="bg-BG" w:eastAsia="bg-BG"/>
        </w:rPr>
        <w:t>Договори за концесия и за възлагане</w:t>
      </w:r>
      <w:r w:rsidR="00C85910">
        <w:rPr>
          <w:rFonts w:ascii="Times New Roman" w:eastAsia="Times New Roman" w:hAnsi="Times New Roman"/>
          <w:sz w:val="24"/>
          <w:szCs w:val="24"/>
          <w:lang w:val="bg-BG" w:eastAsia="bg-BG"/>
        </w:rPr>
        <w:t xml:space="preserve"> на обществени поръчки. - Собст</w:t>
      </w:r>
      <w:r w:rsidRPr="00A02FC0">
        <w:rPr>
          <w:rFonts w:ascii="Times New Roman" w:eastAsia="Times New Roman" w:hAnsi="Times New Roman"/>
          <w:sz w:val="24"/>
          <w:szCs w:val="24"/>
          <w:lang w:val="bg-BG" w:eastAsia="bg-BG"/>
        </w:rPr>
        <w:t>в. и право, 1999, № 11, 12-18.</w:t>
      </w:r>
      <w:r w:rsidR="00C85910">
        <w:rPr>
          <w:rFonts w:ascii="Times New Roman" w:eastAsia="Times New Roman" w:hAnsi="Times New Roman"/>
          <w:sz w:val="24"/>
          <w:szCs w:val="24"/>
          <w:lang w:val="bg-BG" w:eastAsia="bg-BG"/>
        </w:rPr>
        <w:t xml:space="preserve"> – </w:t>
      </w:r>
      <w:r w:rsidR="00C85910" w:rsidRPr="00761587">
        <w:rPr>
          <w:rFonts w:ascii="Times New Roman" w:eastAsia="Times New Roman" w:hAnsi="Times New Roman"/>
          <w:b/>
          <w:sz w:val="24"/>
          <w:szCs w:val="24"/>
          <w:lang w:val="bg-BG" w:eastAsia="bg-BG"/>
        </w:rPr>
        <w:t>1 цитиране</w:t>
      </w:r>
    </w:p>
    <w:p w:rsidR="00A02FC0" w:rsidRDefault="00A02FC0" w:rsidP="00247E5B">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Цитиран в:</w:t>
      </w:r>
    </w:p>
    <w:p w:rsidR="00A02FC0" w:rsidRPr="003917AD" w:rsidRDefault="00A02FC0" w:rsidP="00247E5B">
      <w:pPr>
        <w:tabs>
          <w:tab w:val="left" w:pos="1095"/>
        </w:tabs>
        <w:jc w:val="both"/>
        <w:rPr>
          <w:rFonts w:ascii="Times New Roman" w:eastAsia="Times New Roman" w:hAnsi="Times New Roman"/>
          <w:sz w:val="24"/>
          <w:szCs w:val="24"/>
          <w:lang w:val="bg-BG" w:eastAsia="bg-BG"/>
        </w:rPr>
      </w:pPr>
      <w:r w:rsidRPr="00C85910">
        <w:rPr>
          <w:rFonts w:ascii="Times New Roman" w:eastAsia="Times New Roman" w:hAnsi="Times New Roman"/>
          <w:b/>
          <w:sz w:val="24"/>
          <w:szCs w:val="24"/>
          <w:lang w:val="bg-BG" w:eastAsia="bg-BG"/>
        </w:rPr>
        <w:t>Марков, Методи</w:t>
      </w:r>
      <w:r>
        <w:rPr>
          <w:rFonts w:ascii="Times New Roman" w:eastAsia="Times New Roman" w:hAnsi="Times New Roman"/>
          <w:sz w:val="24"/>
          <w:szCs w:val="24"/>
          <w:lang w:val="bg-BG" w:eastAsia="bg-BG"/>
        </w:rPr>
        <w:t>. Ограничаване на конкуренцията от държавата. Сиби, 2001, 283 с.</w:t>
      </w:r>
    </w:p>
    <w:p w:rsidR="00247E5B" w:rsidRPr="003917AD" w:rsidRDefault="00247E5B" w:rsidP="007E32BF">
      <w:pPr>
        <w:tabs>
          <w:tab w:val="left" w:pos="1095"/>
        </w:tabs>
        <w:jc w:val="both"/>
        <w:rPr>
          <w:rFonts w:ascii="Times New Roman" w:eastAsia="Times New Roman" w:hAnsi="Times New Roman"/>
          <w:b/>
          <w:sz w:val="24"/>
          <w:szCs w:val="24"/>
          <w:lang w:val="bg-BG" w:eastAsia="bg-BG"/>
        </w:rPr>
      </w:pPr>
    </w:p>
    <w:p w:rsidR="00247E5B" w:rsidRPr="003917AD" w:rsidRDefault="00247E5B" w:rsidP="007E32BF">
      <w:pPr>
        <w:tabs>
          <w:tab w:val="left" w:pos="1095"/>
        </w:tabs>
        <w:jc w:val="both"/>
        <w:rPr>
          <w:rFonts w:ascii="Times New Roman" w:eastAsia="Times New Roman" w:hAnsi="Times New Roman"/>
          <w:b/>
          <w:sz w:val="24"/>
          <w:szCs w:val="24"/>
          <w:lang w:val="bg-BG" w:eastAsia="bg-BG"/>
        </w:rPr>
      </w:pPr>
    </w:p>
    <w:p w:rsidR="00213D63" w:rsidRPr="003917AD" w:rsidRDefault="00213D63" w:rsidP="00213D63">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„Административният договор“ - сп. Пазар и право, 1999, бр. 12, с.12-19.</w:t>
      </w:r>
      <w:r w:rsidR="00C85910">
        <w:rPr>
          <w:rFonts w:ascii="Times New Roman" w:eastAsia="Times New Roman" w:hAnsi="Times New Roman"/>
          <w:sz w:val="24"/>
          <w:szCs w:val="24"/>
          <w:lang w:val="bg-BG" w:eastAsia="bg-BG"/>
        </w:rPr>
        <w:t xml:space="preserve"> </w:t>
      </w:r>
      <w:r w:rsidR="00C85910" w:rsidRPr="00761587">
        <w:rPr>
          <w:rFonts w:ascii="Times New Roman" w:eastAsia="Times New Roman" w:hAnsi="Times New Roman"/>
          <w:sz w:val="24"/>
          <w:szCs w:val="24"/>
          <w:lang w:val="bg-BG" w:eastAsia="bg-BG"/>
        </w:rPr>
        <w:t xml:space="preserve">– </w:t>
      </w:r>
      <w:r w:rsidR="00C85910" w:rsidRPr="00761587">
        <w:rPr>
          <w:rFonts w:ascii="Times New Roman" w:eastAsia="Times New Roman" w:hAnsi="Times New Roman"/>
          <w:b/>
          <w:sz w:val="24"/>
          <w:szCs w:val="24"/>
          <w:lang w:val="bg-BG" w:eastAsia="bg-BG"/>
        </w:rPr>
        <w:t>9 цитирания</w:t>
      </w:r>
    </w:p>
    <w:p w:rsidR="008541C1" w:rsidRDefault="008541C1" w:rsidP="00213D63">
      <w:pPr>
        <w:tabs>
          <w:tab w:val="left" w:pos="1095"/>
        </w:tabs>
        <w:jc w:val="both"/>
        <w:rPr>
          <w:rFonts w:ascii="Times New Roman" w:eastAsia="Times New Roman" w:hAnsi="Times New Roman"/>
          <w:sz w:val="24"/>
          <w:szCs w:val="24"/>
          <w:lang w:val="bg-BG" w:eastAsia="bg-BG"/>
        </w:rPr>
      </w:pPr>
      <w:r w:rsidRPr="008541C1">
        <w:rPr>
          <w:rFonts w:ascii="Times New Roman" w:eastAsia="Times New Roman" w:hAnsi="Times New Roman"/>
          <w:b/>
          <w:sz w:val="24"/>
          <w:szCs w:val="24"/>
          <w:lang w:val="bg-BG" w:eastAsia="bg-BG"/>
        </w:rPr>
        <w:t>Симеонов, Атанас, Сашо Пенов, Юрий Кучев</w:t>
      </w:r>
      <w:r w:rsidRPr="008541C1">
        <w:rPr>
          <w:rFonts w:ascii="Times New Roman" w:eastAsia="Times New Roman" w:hAnsi="Times New Roman"/>
          <w:sz w:val="24"/>
          <w:szCs w:val="24"/>
          <w:lang w:val="bg-BG" w:eastAsia="bg-BG"/>
        </w:rPr>
        <w:t xml:space="preserve"> и др. Проучване на практиката по финансовото управление и контрол на средствата от ЕС,  Сборник с доклади от </w:t>
      </w:r>
      <w:r w:rsidRPr="008541C1">
        <w:rPr>
          <w:rFonts w:ascii="Times New Roman" w:eastAsia="Times New Roman" w:hAnsi="Times New Roman"/>
          <w:sz w:val="24"/>
          <w:szCs w:val="24"/>
          <w:lang w:val="bg-BG" w:eastAsia="bg-BG"/>
        </w:rPr>
        <w:lastRenderedPageBreak/>
        <w:t>Международна научно-приложна конференция: „Предизвикателства пред финансовото управление и контрол на средствата от Европейския съюз”, Софийски университет, Юридически факултет, 2016 г., с. 32, УИ Кл. Охридски, 2016, ISBN 978-954-07-4203-8.</w:t>
      </w:r>
    </w:p>
    <w:p w:rsidR="00213D63" w:rsidRPr="003917AD" w:rsidRDefault="00213D63" w:rsidP="00213D63">
      <w:pPr>
        <w:tabs>
          <w:tab w:val="left" w:pos="1095"/>
        </w:tabs>
        <w:jc w:val="both"/>
        <w:rPr>
          <w:rFonts w:ascii="Times New Roman" w:eastAsia="Times New Roman" w:hAnsi="Times New Roman"/>
          <w:sz w:val="24"/>
          <w:szCs w:val="24"/>
          <w:lang w:val="bg-BG" w:eastAsia="bg-BG"/>
        </w:rPr>
      </w:pPr>
      <w:r w:rsidRPr="00765766">
        <w:rPr>
          <w:rFonts w:ascii="Times New Roman" w:eastAsia="Times New Roman" w:hAnsi="Times New Roman"/>
          <w:b/>
          <w:sz w:val="24"/>
          <w:szCs w:val="24"/>
          <w:lang w:val="bg-BG" w:eastAsia="bg-BG"/>
        </w:rPr>
        <w:t>Марков</w:t>
      </w:r>
      <w:r w:rsidRPr="003917AD">
        <w:rPr>
          <w:rFonts w:ascii="Times New Roman" w:eastAsia="Times New Roman" w:hAnsi="Times New Roman"/>
          <w:sz w:val="24"/>
          <w:szCs w:val="24"/>
          <w:lang w:val="bg-BG" w:eastAsia="bg-BG"/>
        </w:rPr>
        <w:t xml:space="preserve">, </w:t>
      </w:r>
      <w:r w:rsidR="00C85910" w:rsidRPr="00C85910">
        <w:rPr>
          <w:rFonts w:ascii="Times New Roman" w:eastAsia="Times New Roman" w:hAnsi="Times New Roman"/>
          <w:b/>
          <w:sz w:val="24"/>
          <w:szCs w:val="24"/>
          <w:lang w:val="bg-BG" w:eastAsia="bg-BG"/>
        </w:rPr>
        <w:t>Методи</w:t>
      </w:r>
      <w:r w:rsidR="00C85910">
        <w:rPr>
          <w:rFonts w:ascii="Times New Roman" w:eastAsia="Times New Roman" w:hAnsi="Times New Roman"/>
          <w:b/>
          <w:sz w:val="24"/>
          <w:szCs w:val="24"/>
          <w:lang w:val="bg-BG" w:eastAsia="bg-BG"/>
        </w:rPr>
        <w:t>.</w:t>
      </w:r>
      <w:r w:rsidR="00C85910">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 xml:space="preserve">Облигационно право, </w:t>
      </w:r>
      <w:r w:rsidR="008134B2">
        <w:rPr>
          <w:rFonts w:ascii="Times New Roman" w:eastAsia="Times New Roman" w:hAnsi="Times New Roman"/>
          <w:sz w:val="24"/>
          <w:szCs w:val="24"/>
          <w:lang w:eastAsia="bg-BG"/>
        </w:rPr>
        <w:t xml:space="preserve">Modus studendi, </w:t>
      </w:r>
      <w:r w:rsidRPr="003917AD">
        <w:rPr>
          <w:rFonts w:ascii="Times New Roman" w:eastAsia="Times New Roman" w:hAnsi="Times New Roman"/>
          <w:sz w:val="24"/>
          <w:szCs w:val="24"/>
          <w:lang w:val="bg-BG" w:eastAsia="bg-BG"/>
        </w:rPr>
        <w:t>С. Сиби, 2013, с.63.</w:t>
      </w:r>
    </w:p>
    <w:p w:rsidR="00213D63" w:rsidRPr="003917AD" w:rsidRDefault="00213D63" w:rsidP="00213D63">
      <w:pPr>
        <w:tabs>
          <w:tab w:val="left" w:pos="1095"/>
        </w:tabs>
        <w:jc w:val="both"/>
        <w:rPr>
          <w:rFonts w:ascii="Times New Roman" w:eastAsia="Times New Roman" w:hAnsi="Times New Roman"/>
          <w:sz w:val="24"/>
          <w:szCs w:val="24"/>
          <w:lang w:val="bg-BG" w:eastAsia="bg-BG"/>
        </w:rPr>
      </w:pPr>
      <w:r w:rsidRPr="00765766">
        <w:rPr>
          <w:rFonts w:ascii="Times New Roman" w:eastAsia="Times New Roman" w:hAnsi="Times New Roman"/>
          <w:b/>
          <w:sz w:val="24"/>
          <w:szCs w:val="24"/>
          <w:lang w:val="bg-BG" w:eastAsia="bg-BG"/>
        </w:rPr>
        <w:t>Петров, Васил</w:t>
      </w:r>
      <w:r w:rsidRPr="003917AD">
        <w:rPr>
          <w:rFonts w:ascii="Times New Roman" w:eastAsia="Times New Roman" w:hAnsi="Times New Roman"/>
          <w:sz w:val="24"/>
          <w:szCs w:val="24"/>
          <w:lang w:val="bg-BG" w:eastAsia="bg-BG"/>
        </w:rPr>
        <w:t>. Академик Петко Стайнов и теорията за административния договор в българското административно право. // Правна мисъл, 56, 2015, №3, с.51-60</w:t>
      </w:r>
    </w:p>
    <w:p w:rsidR="00F91D49" w:rsidRDefault="00F91D49" w:rsidP="00F91D49">
      <w:pPr>
        <w:tabs>
          <w:tab w:val="left" w:pos="1095"/>
        </w:tabs>
        <w:jc w:val="both"/>
        <w:rPr>
          <w:rFonts w:ascii="Times New Roman" w:eastAsia="Times New Roman" w:hAnsi="Times New Roman"/>
          <w:sz w:val="24"/>
          <w:szCs w:val="24"/>
          <w:lang w:val="bg-BG" w:eastAsia="bg-BG"/>
        </w:rPr>
      </w:pPr>
      <w:r w:rsidRPr="00765766">
        <w:rPr>
          <w:rFonts w:ascii="Times New Roman" w:eastAsia="Times New Roman" w:hAnsi="Times New Roman"/>
          <w:b/>
          <w:sz w:val="24"/>
          <w:szCs w:val="24"/>
          <w:lang w:val="bg-BG" w:eastAsia="bg-BG"/>
        </w:rPr>
        <w:t>Петров</w:t>
      </w:r>
      <w:r w:rsidRPr="003917AD">
        <w:rPr>
          <w:rFonts w:ascii="Times New Roman" w:eastAsia="Times New Roman" w:hAnsi="Times New Roman"/>
          <w:sz w:val="24"/>
          <w:szCs w:val="24"/>
          <w:lang w:val="bg-BG" w:eastAsia="bg-BG"/>
        </w:rPr>
        <w:t xml:space="preserve">, </w:t>
      </w:r>
      <w:r w:rsidR="00CD421B">
        <w:rPr>
          <w:rFonts w:ascii="Times New Roman" w:eastAsia="Times New Roman" w:hAnsi="Times New Roman"/>
          <w:b/>
          <w:sz w:val="24"/>
          <w:szCs w:val="24"/>
          <w:lang w:val="bg-BG" w:eastAsia="bg-BG"/>
        </w:rPr>
        <w:t xml:space="preserve">Васил. </w:t>
      </w:r>
      <w:r w:rsidRPr="003917AD">
        <w:rPr>
          <w:rFonts w:ascii="Times New Roman" w:eastAsia="Times New Roman" w:hAnsi="Times New Roman"/>
          <w:sz w:val="24"/>
          <w:szCs w:val="24"/>
          <w:lang w:val="bg-BG" w:eastAsia="bg-BG"/>
        </w:rPr>
        <w:t>Споразумението по чл. 20 от Адм</w:t>
      </w:r>
      <w:r w:rsidR="00CD421B">
        <w:rPr>
          <w:rFonts w:ascii="Times New Roman" w:eastAsia="Times New Roman" w:hAnsi="Times New Roman"/>
          <w:sz w:val="24"/>
          <w:szCs w:val="24"/>
          <w:lang w:val="bg-BG" w:eastAsia="bg-BG"/>
        </w:rPr>
        <w:t xml:space="preserve">инистративнопроцесуалния кодекс, </w:t>
      </w:r>
      <w:r w:rsidRPr="003917AD">
        <w:rPr>
          <w:rFonts w:ascii="Times New Roman" w:eastAsia="Times New Roman" w:hAnsi="Times New Roman"/>
          <w:sz w:val="24"/>
          <w:szCs w:val="24"/>
          <w:lang w:val="bg-BG" w:eastAsia="bg-BG"/>
        </w:rPr>
        <w:t>Предизвикай правото</w:t>
      </w:r>
      <w:r w:rsidR="00CD421B">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06.03.2016г.</w:t>
      </w:r>
    </w:p>
    <w:p w:rsidR="00C85910" w:rsidRDefault="00C85910" w:rsidP="00F91D49">
      <w:pPr>
        <w:tabs>
          <w:tab w:val="left" w:pos="1095"/>
        </w:tabs>
        <w:jc w:val="both"/>
        <w:rPr>
          <w:rFonts w:ascii="Times New Roman" w:eastAsia="Times New Roman" w:hAnsi="Times New Roman"/>
          <w:sz w:val="24"/>
          <w:szCs w:val="24"/>
          <w:lang w:val="bg-BG" w:eastAsia="bg-BG"/>
        </w:rPr>
      </w:pPr>
    </w:p>
    <w:p w:rsidR="00C85910" w:rsidRPr="00C85910" w:rsidRDefault="00C85910" w:rsidP="00C85910">
      <w:pPr>
        <w:tabs>
          <w:tab w:val="left" w:pos="1095"/>
        </w:tabs>
        <w:jc w:val="center"/>
        <w:rPr>
          <w:rFonts w:ascii="Times New Roman" w:eastAsia="Times New Roman" w:hAnsi="Times New Roman"/>
          <w:b/>
          <w:sz w:val="24"/>
          <w:szCs w:val="24"/>
          <w:lang w:val="bg-BG" w:eastAsia="bg-BG"/>
        </w:rPr>
      </w:pPr>
      <w:r w:rsidRPr="00C85910">
        <w:rPr>
          <w:rFonts w:ascii="Times New Roman" w:eastAsia="Times New Roman" w:hAnsi="Times New Roman"/>
          <w:b/>
          <w:sz w:val="24"/>
          <w:szCs w:val="24"/>
          <w:lang w:val="bg-BG" w:eastAsia="bg-BG"/>
        </w:rPr>
        <w:t>Цитирания през последните пет години</w:t>
      </w:r>
    </w:p>
    <w:p w:rsidR="00C85910" w:rsidRDefault="00C85910" w:rsidP="00C85910">
      <w:pPr>
        <w:tabs>
          <w:tab w:val="left" w:pos="1095"/>
        </w:tabs>
        <w:jc w:val="both"/>
        <w:rPr>
          <w:rFonts w:ascii="Times New Roman" w:eastAsia="Times New Roman" w:hAnsi="Times New Roman"/>
          <w:sz w:val="24"/>
          <w:szCs w:val="24"/>
          <w:lang w:val="bg-BG" w:eastAsia="bg-BG"/>
        </w:rPr>
      </w:pPr>
      <w:r w:rsidRPr="00C85910">
        <w:rPr>
          <w:rFonts w:ascii="Times New Roman" w:eastAsia="Times New Roman" w:hAnsi="Times New Roman"/>
          <w:b/>
          <w:sz w:val="24"/>
          <w:szCs w:val="24"/>
          <w:lang w:val="bg-BG" w:eastAsia="bg-BG"/>
        </w:rPr>
        <w:t>Балабанова, Христина</w:t>
      </w:r>
      <w:r w:rsidRPr="00C85910">
        <w:rPr>
          <w:rFonts w:ascii="Times New Roman" w:eastAsia="Times New Roman" w:hAnsi="Times New Roman"/>
          <w:sz w:val="24"/>
          <w:szCs w:val="24"/>
          <w:lang w:val="bg-BG" w:eastAsia="bg-BG"/>
        </w:rPr>
        <w:t>. Приватизационният договор в действащото ни законодателство. // Известия. Списание на Икономически университет-Варна , 62, 2018, №.3.</w:t>
      </w:r>
    </w:p>
    <w:p w:rsidR="00C85910" w:rsidRPr="00C85910" w:rsidRDefault="00C85910" w:rsidP="00C85910">
      <w:pPr>
        <w:tabs>
          <w:tab w:val="left" w:pos="1095"/>
        </w:tabs>
        <w:jc w:val="both"/>
        <w:rPr>
          <w:rFonts w:ascii="Times New Roman" w:eastAsia="Times New Roman" w:hAnsi="Times New Roman"/>
          <w:sz w:val="24"/>
          <w:szCs w:val="24"/>
          <w:lang w:val="bg-BG" w:eastAsia="bg-BG"/>
        </w:rPr>
      </w:pPr>
      <w:r w:rsidRPr="00C85910">
        <w:rPr>
          <w:rFonts w:ascii="Times New Roman" w:eastAsia="Times New Roman" w:hAnsi="Times New Roman"/>
          <w:b/>
          <w:sz w:val="24"/>
          <w:szCs w:val="24"/>
          <w:lang w:val="bg-BG" w:eastAsia="bg-BG"/>
        </w:rPr>
        <w:t>Колева, Жана</w:t>
      </w:r>
      <w:r w:rsidRPr="00C85910">
        <w:rPr>
          <w:rFonts w:ascii="Times New Roman" w:eastAsia="Times New Roman" w:hAnsi="Times New Roman"/>
          <w:sz w:val="24"/>
          <w:szCs w:val="24"/>
          <w:lang w:val="bg-BG" w:eastAsia="bg-BG"/>
        </w:rPr>
        <w:t>. Търговска сделка и административен договор: нормативни разрешения и съотношения. // Правна мисъл, 61, 2020, №1 с.21-43</w:t>
      </w:r>
    </w:p>
    <w:p w:rsidR="00C85910" w:rsidRPr="00C85910" w:rsidRDefault="00C85910" w:rsidP="00C85910">
      <w:pPr>
        <w:tabs>
          <w:tab w:val="left" w:pos="1095"/>
        </w:tabs>
        <w:jc w:val="both"/>
        <w:rPr>
          <w:rFonts w:ascii="Times New Roman" w:eastAsia="Times New Roman" w:hAnsi="Times New Roman"/>
          <w:sz w:val="24"/>
          <w:szCs w:val="24"/>
          <w:lang w:val="bg-BG" w:eastAsia="bg-BG"/>
        </w:rPr>
      </w:pPr>
      <w:r w:rsidRPr="00C85910">
        <w:rPr>
          <w:rFonts w:ascii="Times New Roman" w:eastAsia="Times New Roman" w:hAnsi="Times New Roman"/>
          <w:b/>
          <w:sz w:val="24"/>
          <w:szCs w:val="24"/>
          <w:lang w:val="bg-BG" w:eastAsia="bg-BG"/>
        </w:rPr>
        <w:t>Мавров, Момчил</w:t>
      </w:r>
      <w:r w:rsidRPr="00C85910">
        <w:rPr>
          <w:rFonts w:ascii="Times New Roman" w:eastAsia="Times New Roman" w:hAnsi="Times New Roman"/>
          <w:sz w:val="24"/>
          <w:szCs w:val="24"/>
          <w:lang w:val="bg-BG" w:eastAsia="bg-BG"/>
        </w:rPr>
        <w:t>. Кой съд е компетентен да разглежда спорове при изпълнение на договори за обществени поръчки. Общество и право, 2018, 5,   с. 68-75. Административният договор по българското законодателство. С. Сиела, 2017, ISBN 978-954-2892422-0, 75с.</w:t>
      </w:r>
    </w:p>
    <w:p w:rsidR="00C85910" w:rsidRPr="00C85910" w:rsidRDefault="00C85910" w:rsidP="00C85910">
      <w:pPr>
        <w:tabs>
          <w:tab w:val="left" w:pos="1095"/>
        </w:tabs>
        <w:jc w:val="both"/>
        <w:rPr>
          <w:rFonts w:ascii="Times New Roman" w:eastAsia="Times New Roman" w:hAnsi="Times New Roman"/>
          <w:sz w:val="24"/>
          <w:szCs w:val="24"/>
          <w:lang w:val="bg-BG" w:eastAsia="bg-BG"/>
        </w:rPr>
      </w:pPr>
      <w:r w:rsidRPr="00C85910">
        <w:rPr>
          <w:rFonts w:ascii="Times New Roman" w:eastAsia="Times New Roman" w:hAnsi="Times New Roman"/>
          <w:b/>
          <w:sz w:val="24"/>
          <w:szCs w:val="24"/>
          <w:lang w:val="bg-BG" w:eastAsia="bg-BG"/>
        </w:rPr>
        <w:t>Михайлова-Големинова, Савина</w:t>
      </w:r>
      <w:r w:rsidRPr="00C85910">
        <w:rPr>
          <w:rFonts w:ascii="Times New Roman" w:eastAsia="Times New Roman" w:hAnsi="Times New Roman"/>
          <w:sz w:val="24"/>
          <w:szCs w:val="24"/>
          <w:lang w:val="bg-BG" w:eastAsia="bg-BG"/>
        </w:rPr>
        <w:t>. Финансови правни отношения в системата на публичните средства от европейските структурни и инвестиционни фондове, С. Сиела, 2017, 276 с. ISBN 9789542823940</w:t>
      </w:r>
    </w:p>
    <w:p w:rsidR="00F61D70" w:rsidRDefault="00C85910" w:rsidP="00C85910">
      <w:pPr>
        <w:tabs>
          <w:tab w:val="left" w:pos="1095"/>
        </w:tabs>
        <w:jc w:val="both"/>
        <w:rPr>
          <w:rFonts w:ascii="Times New Roman" w:eastAsia="Times New Roman" w:hAnsi="Times New Roman"/>
          <w:sz w:val="24"/>
          <w:szCs w:val="24"/>
          <w:lang w:val="bg-BG" w:eastAsia="bg-BG"/>
        </w:rPr>
      </w:pPr>
      <w:r w:rsidRPr="00C85910">
        <w:rPr>
          <w:rFonts w:ascii="Times New Roman" w:eastAsia="Times New Roman" w:hAnsi="Times New Roman"/>
          <w:b/>
          <w:sz w:val="24"/>
          <w:szCs w:val="24"/>
          <w:lang w:val="bg-BG" w:eastAsia="bg-BG"/>
        </w:rPr>
        <w:t>Цветков, Радослав</w:t>
      </w:r>
      <w:r w:rsidRPr="00C85910">
        <w:rPr>
          <w:rFonts w:ascii="Times New Roman" w:eastAsia="Times New Roman" w:hAnsi="Times New Roman"/>
          <w:sz w:val="24"/>
          <w:szCs w:val="24"/>
          <w:lang w:val="bg-BG" w:eastAsia="bg-BG"/>
        </w:rPr>
        <w:t>. Договорът за възлагане на управление на социални услуги, Съвременно право, XXIX, 2018, N 1, С. 74-91.</w:t>
      </w:r>
    </w:p>
    <w:p w:rsidR="00F61D70" w:rsidRPr="003917AD" w:rsidRDefault="00F61D70" w:rsidP="00F91D49">
      <w:pPr>
        <w:tabs>
          <w:tab w:val="left" w:pos="1095"/>
        </w:tabs>
        <w:jc w:val="both"/>
        <w:rPr>
          <w:rFonts w:ascii="Times New Roman" w:eastAsia="Times New Roman" w:hAnsi="Times New Roman"/>
          <w:sz w:val="24"/>
          <w:szCs w:val="24"/>
          <w:lang w:val="bg-BG" w:eastAsia="bg-BG"/>
        </w:rPr>
      </w:pPr>
    </w:p>
    <w:p w:rsidR="001F1A51" w:rsidRPr="003917AD" w:rsidRDefault="001F1A51" w:rsidP="001F1A5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Предоставяне на единствена концесия или разрешение за дейности, за които със закон е установен монопол на държавата. - Собств. и право, 1999, № 10, 5-12.</w:t>
      </w:r>
      <w:r w:rsidR="00C85910">
        <w:rPr>
          <w:rFonts w:ascii="Times New Roman" w:eastAsia="Times New Roman" w:hAnsi="Times New Roman"/>
          <w:sz w:val="24"/>
          <w:szCs w:val="24"/>
          <w:lang w:val="bg-BG" w:eastAsia="bg-BG"/>
        </w:rPr>
        <w:t xml:space="preserve"> – </w:t>
      </w:r>
      <w:r w:rsidR="00C85910" w:rsidRPr="00C85910">
        <w:rPr>
          <w:rFonts w:ascii="Times New Roman" w:eastAsia="Times New Roman" w:hAnsi="Times New Roman"/>
          <w:b/>
          <w:sz w:val="24"/>
          <w:szCs w:val="24"/>
          <w:lang w:val="bg-BG" w:eastAsia="bg-BG"/>
        </w:rPr>
        <w:t>1 цитиране.</w:t>
      </w:r>
    </w:p>
    <w:p w:rsidR="001F1A51" w:rsidRPr="003917AD" w:rsidRDefault="001F1A51" w:rsidP="001F1A5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1F1A51" w:rsidRPr="003917AD" w:rsidRDefault="001F1A51" w:rsidP="001F1A51">
      <w:pPr>
        <w:tabs>
          <w:tab w:val="left" w:pos="1095"/>
        </w:tabs>
        <w:jc w:val="both"/>
        <w:rPr>
          <w:rFonts w:ascii="Times New Roman" w:eastAsia="Times New Roman" w:hAnsi="Times New Roman"/>
          <w:sz w:val="24"/>
          <w:szCs w:val="24"/>
          <w:lang w:val="bg-BG" w:eastAsia="bg-BG"/>
        </w:rPr>
      </w:pPr>
    </w:p>
    <w:p w:rsidR="001F1A51" w:rsidRPr="003917AD" w:rsidRDefault="001F1A51" w:rsidP="001F1A51">
      <w:pPr>
        <w:tabs>
          <w:tab w:val="left" w:pos="1095"/>
        </w:tabs>
        <w:jc w:val="both"/>
        <w:rPr>
          <w:rFonts w:ascii="Times New Roman" w:eastAsia="Times New Roman" w:hAnsi="Times New Roman"/>
          <w:sz w:val="24"/>
          <w:szCs w:val="24"/>
          <w:lang w:val="bg-BG" w:eastAsia="bg-BG"/>
        </w:rPr>
      </w:pPr>
      <w:r w:rsidRPr="008A3428">
        <w:rPr>
          <w:rFonts w:ascii="Times New Roman" w:eastAsia="Times New Roman" w:hAnsi="Times New Roman"/>
          <w:b/>
          <w:sz w:val="24"/>
          <w:szCs w:val="24"/>
          <w:lang w:val="bg-BG" w:eastAsia="bg-BG"/>
        </w:rPr>
        <w:t>Иван Цветанов Иванов</w:t>
      </w:r>
      <w:r w:rsidRPr="003917AD">
        <w:rPr>
          <w:rFonts w:ascii="Times New Roman" w:eastAsia="Times New Roman" w:hAnsi="Times New Roman"/>
          <w:sz w:val="24"/>
          <w:szCs w:val="24"/>
          <w:lang w:val="bg-BG" w:eastAsia="bg-BG"/>
        </w:rPr>
        <w:t xml:space="preserve">. Субективното монополно право и монополно и господстващо положение. Дисертационен труд, </w:t>
      </w:r>
      <w:r w:rsidR="00520299">
        <w:rPr>
          <w:rFonts w:ascii="Times New Roman" w:eastAsia="Times New Roman" w:hAnsi="Times New Roman"/>
          <w:sz w:val="24"/>
          <w:szCs w:val="24"/>
          <w:lang w:val="bg-BG" w:eastAsia="bg-BG"/>
        </w:rPr>
        <w:t xml:space="preserve">УНСС, </w:t>
      </w:r>
      <w:r w:rsidRPr="003917AD">
        <w:rPr>
          <w:rFonts w:ascii="Times New Roman" w:eastAsia="Times New Roman" w:hAnsi="Times New Roman"/>
          <w:sz w:val="24"/>
          <w:szCs w:val="24"/>
          <w:lang w:val="bg-BG" w:eastAsia="bg-BG"/>
        </w:rPr>
        <w:t>София, 2006.</w:t>
      </w:r>
    </w:p>
    <w:p w:rsidR="006C43CB" w:rsidRPr="003917AD" w:rsidRDefault="006C43CB" w:rsidP="001F1A51">
      <w:pPr>
        <w:tabs>
          <w:tab w:val="left" w:pos="1095"/>
        </w:tabs>
        <w:jc w:val="both"/>
        <w:rPr>
          <w:rFonts w:ascii="Times New Roman" w:eastAsia="Times New Roman" w:hAnsi="Times New Roman"/>
          <w:sz w:val="24"/>
          <w:szCs w:val="24"/>
          <w:lang w:val="bg-BG" w:eastAsia="bg-BG"/>
        </w:rPr>
      </w:pPr>
    </w:p>
    <w:p w:rsidR="001F1A51" w:rsidRPr="00C85910" w:rsidRDefault="006C43CB" w:rsidP="001F1A51">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w:t>
      </w:r>
      <w:r w:rsidR="001F1A51" w:rsidRPr="003917AD">
        <w:rPr>
          <w:rFonts w:ascii="Times New Roman" w:eastAsia="Times New Roman" w:hAnsi="Times New Roman"/>
          <w:sz w:val="24"/>
          <w:szCs w:val="24"/>
          <w:lang w:val="bg-BG" w:eastAsia="bg-BG"/>
        </w:rPr>
        <w:t>Предмет и обект на договора за концесия. Разграничаване между обек¬ти и дейности, подлежащи па концесиониране. - Собств. и право, 1999, № 9, 5-13.</w:t>
      </w:r>
      <w:r w:rsidR="00C85910">
        <w:rPr>
          <w:rFonts w:ascii="Times New Roman" w:eastAsia="Times New Roman" w:hAnsi="Times New Roman"/>
          <w:sz w:val="24"/>
          <w:szCs w:val="24"/>
          <w:lang w:val="bg-BG" w:eastAsia="bg-BG"/>
        </w:rPr>
        <w:t xml:space="preserve"> – </w:t>
      </w:r>
      <w:r w:rsidR="00C85910" w:rsidRPr="00C85910">
        <w:rPr>
          <w:rFonts w:ascii="Times New Roman" w:eastAsia="Times New Roman" w:hAnsi="Times New Roman"/>
          <w:b/>
          <w:sz w:val="24"/>
          <w:szCs w:val="24"/>
          <w:lang w:val="bg-BG" w:eastAsia="bg-BG"/>
        </w:rPr>
        <w:t>1 цитиране</w:t>
      </w:r>
    </w:p>
    <w:p w:rsidR="006C43CB" w:rsidRPr="003917AD" w:rsidRDefault="006C43CB" w:rsidP="001F1A5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lastRenderedPageBreak/>
        <w:t>Цитиран в:</w:t>
      </w:r>
    </w:p>
    <w:p w:rsidR="001F1A51" w:rsidRPr="003917AD" w:rsidRDefault="001F1A51" w:rsidP="001F1A51">
      <w:pPr>
        <w:tabs>
          <w:tab w:val="left" w:pos="1095"/>
        </w:tabs>
        <w:jc w:val="both"/>
        <w:rPr>
          <w:rFonts w:ascii="Times New Roman" w:eastAsia="Times New Roman" w:hAnsi="Times New Roman"/>
          <w:sz w:val="24"/>
          <w:szCs w:val="24"/>
          <w:lang w:val="bg-BG" w:eastAsia="bg-BG"/>
        </w:rPr>
      </w:pPr>
      <w:r w:rsidRPr="008A3428">
        <w:rPr>
          <w:rFonts w:ascii="Times New Roman" w:eastAsia="Times New Roman" w:hAnsi="Times New Roman"/>
          <w:b/>
          <w:sz w:val="24"/>
          <w:szCs w:val="24"/>
          <w:lang w:val="bg-BG" w:eastAsia="bg-BG"/>
        </w:rPr>
        <w:t>Иван Цветанов Иванов</w:t>
      </w:r>
      <w:r w:rsidRPr="003917AD">
        <w:rPr>
          <w:rFonts w:ascii="Times New Roman" w:eastAsia="Times New Roman" w:hAnsi="Times New Roman"/>
          <w:sz w:val="24"/>
          <w:szCs w:val="24"/>
          <w:lang w:val="bg-BG" w:eastAsia="bg-BG"/>
        </w:rPr>
        <w:t xml:space="preserve">. Субективното монополно право и монополно и господстващо положение. Дисертационен труд, </w:t>
      </w:r>
      <w:r w:rsidR="00520299">
        <w:rPr>
          <w:rFonts w:ascii="Times New Roman" w:eastAsia="Times New Roman" w:hAnsi="Times New Roman"/>
          <w:sz w:val="24"/>
          <w:szCs w:val="24"/>
          <w:lang w:val="bg-BG" w:eastAsia="bg-BG"/>
        </w:rPr>
        <w:t xml:space="preserve">УНСС, </w:t>
      </w:r>
      <w:r w:rsidRPr="003917AD">
        <w:rPr>
          <w:rFonts w:ascii="Times New Roman" w:eastAsia="Times New Roman" w:hAnsi="Times New Roman"/>
          <w:sz w:val="24"/>
          <w:szCs w:val="24"/>
          <w:lang w:val="bg-BG" w:eastAsia="bg-BG"/>
        </w:rPr>
        <w:t>София, 2006.</w:t>
      </w:r>
    </w:p>
    <w:p w:rsidR="004E097C" w:rsidRPr="003917AD" w:rsidRDefault="004E097C" w:rsidP="001F1A51">
      <w:pPr>
        <w:tabs>
          <w:tab w:val="left" w:pos="1095"/>
        </w:tabs>
        <w:jc w:val="both"/>
        <w:rPr>
          <w:rFonts w:ascii="Times New Roman" w:eastAsia="Times New Roman" w:hAnsi="Times New Roman"/>
          <w:sz w:val="24"/>
          <w:szCs w:val="24"/>
          <w:lang w:val="bg-BG" w:eastAsia="bg-BG"/>
        </w:rPr>
      </w:pPr>
    </w:p>
    <w:p w:rsidR="004E097C" w:rsidRPr="003917AD" w:rsidRDefault="004E097C" w:rsidP="004E097C">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Изключителната собственост на държавата. - Год. БСУ. 2, 1999, 176-192.</w:t>
      </w:r>
      <w:r w:rsidR="00CE3402">
        <w:rPr>
          <w:rFonts w:ascii="Times New Roman" w:eastAsia="Times New Roman" w:hAnsi="Times New Roman"/>
          <w:sz w:val="24"/>
          <w:szCs w:val="24"/>
          <w:lang w:val="bg-BG" w:eastAsia="bg-BG"/>
        </w:rPr>
        <w:t xml:space="preserve"> </w:t>
      </w:r>
      <w:r w:rsidR="00CE3402" w:rsidRPr="00761587">
        <w:rPr>
          <w:rFonts w:ascii="Times New Roman" w:eastAsia="Times New Roman" w:hAnsi="Times New Roman"/>
          <w:b/>
          <w:sz w:val="24"/>
          <w:szCs w:val="24"/>
          <w:lang w:val="bg-BG" w:eastAsia="bg-BG"/>
        </w:rPr>
        <w:t>– 1 цитиране</w:t>
      </w:r>
    </w:p>
    <w:p w:rsidR="00DD73B6" w:rsidRPr="00CE3402" w:rsidRDefault="00DD73B6" w:rsidP="004E097C">
      <w:pPr>
        <w:tabs>
          <w:tab w:val="left" w:pos="1095"/>
        </w:tabs>
        <w:jc w:val="both"/>
        <w:rPr>
          <w:rFonts w:ascii="Times New Roman" w:eastAsia="Times New Roman" w:hAnsi="Times New Roman"/>
          <w:b/>
          <w:sz w:val="24"/>
          <w:szCs w:val="24"/>
          <w:lang w:val="bg-BG" w:eastAsia="bg-BG"/>
        </w:rPr>
      </w:pPr>
      <w:r w:rsidRPr="00CE3402">
        <w:rPr>
          <w:rFonts w:ascii="Times New Roman" w:eastAsia="Times New Roman" w:hAnsi="Times New Roman"/>
          <w:b/>
          <w:sz w:val="24"/>
          <w:szCs w:val="24"/>
          <w:lang w:val="bg-BG" w:eastAsia="bg-BG"/>
        </w:rPr>
        <w:t>Цитиран в:</w:t>
      </w:r>
    </w:p>
    <w:p w:rsidR="004E097C" w:rsidRPr="003917AD" w:rsidRDefault="004E097C" w:rsidP="004E097C">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Владимир Петров, Методи Марков, Вещно право, С. Сиби, 2014, с. 81.</w:t>
      </w:r>
    </w:p>
    <w:p w:rsidR="004E097C" w:rsidRPr="003917AD" w:rsidRDefault="004E097C" w:rsidP="004E097C">
      <w:pPr>
        <w:tabs>
          <w:tab w:val="left" w:pos="1095"/>
        </w:tabs>
        <w:jc w:val="both"/>
        <w:rPr>
          <w:rFonts w:ascii="Times New Roman" w:eastAsia="Times New Roman" w:hAnsi="Times New Roman"/>
          <w:sz w:val="24"/>
          <w:szCs w:val="24"/>
          <w:lang w:val="bg-BG" w:eastAsia="bg-BG"/>
        </w:rPr>
      </w:pPr>
    </w:p>
    <w:p w:rsidR="00DD73B6" w:rsidRPr="003917AD" w:rsidRDefault="00DD73B6" w:rsidP="004E097C">
      <w:pPr>
        <w:tabs>
          <w:tab w:val="left" w:pos="1095"/>
        </w:tabs>
        <w:jc w:val="both"/>
        <w:rPr>
          <w:rFonts w:ascii="Times New Roman" w:eastAsia="Times New Roman" w:hAnsi="Times New Roman"/>
          <w:sz w:val="24"/>
          <w:szCs w:val="24"/>
          <w:lang w:val="bg-BG" w:eastAsia="bg-BG"/>
        </w:rPr>
      </w:pPr>
    </w:p>
    <w:p w:rsidR="00F0663D" w:rsidRPr="003917AD" w:rsidRDefault="006C43CB" w:rsidP="007E32BF">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lang w:val="bg-BG" w:eastAsia="bg-BG"/>
        </w:rPr>
        <w:t>2000</w:t>
      </w:r>
    </w:p>
    <w:p w:rsidR="00F0663D" w:rsidRPr="003917AD" w:rsidRDefault="006C43CB" w:rsidP="007E32BF">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 xml:space="preserve">Русчев, Иван. </w:t>
      </w:r>
      <w:r w:rsidR="00F0663D" w:rsidRPr="003917AD">
        <w:rPr>
          <w:rFonts w:ascii="Times New Roman" w:eastAsia="Times New Roman" w:hAnsi="Times New Roman"/>
          <w:sz w:val="24"/>
          <w:szCs w:val="24"/>
          <w:lang w:val="bg-BG" w:eastAsia="bg-BG"/>
        </w:rPr>
        <w:t>Регистрация по Валутния закон на сделките с недвижими имоти, извършвани от ч</w:t>
      </w:r>
      <w:r w:rsidRPr="003917AD">
        <w:rPr>
          <w:rFonts w:ascii="Times New Roman" w:eastAsia="Times New Roman" w:hAnsi="Times New Roman"/>
          <w:sz w:val="24"/>
          <w:szCs w:val="24"/>
          <w:lang w:val="bg-BG" w:eastAsia="bg-BG"/>
        </w:rPr>
        <w:t>уждестранни лица. - Нотар. бюл,</w:t>
      </w:r>
      <w:r w:rsidR="00F0663D" w:rsidRPr="003917AD">
        <w:rPr>
          <w:rFonts w:ascii="Times New Roman" w:eastAsia="Times New Roman" w:hAnsi="Times New Roman"/>
          <w:sz w:val="24"/>
          <w:szCs w:val="24"/>
          <w:lang w:val="bg-BG" w:eastAsia="bg-BG"/>
        </w:rPr>
        <w:t xml:space="preserve"> 2000, № 1, 18-22.</w:t>
      </w:r>
      <w:r w:rsidR="00C85910">
        <w:rPr>
          <w:rFonts w:ascii="Times New Roman" w:eastAsia="Times New Roman" w:hAnsi="Times New Roman"/>
          <w:sz w:val="24"/>
          <w:szCs w:val="24"/>
          <w:lang w:val="bg-BG" w:eastAsia="bg-BG"/>
        </w:rPr>
        <w:t xml:space="preserve"> – </w:t>
      </w:r>
      <w:r w:rsidR="00C85910" w:rsidRPr="00761587">
        <w:rPr>
          <w:rFonts w:ascii="Times New Roman" w:eastAsia="Times New Roman" w:hAnsi="Times New Roman"/>
          <w:b/>
          <w:sz w:val="24"/>
          <w:szCs w:val="24"/>
          <w:lang w:val="bg-BG" w:eastAsia="bg-BG"/>
        </w:rPr>
        <w:t>1 цитиране</w:t>
      </w:r>
    </w:p>
    <w:p w:rsidR="006C43CB" w:rsidRPr="003917AD" w:rsidRDefault="006C43CB" w:rsidP="007E32BF">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F0663D" w:rsidRDefault="00F0663D" w:rsidP="007E32BF">
      <w:pPr>
        <w:tabs>
          <w:tab w:val="left" w:pos="1095"/>
        </w:tabs>
        <w:jc w:val="both"/>
        <w:rPr>
          <w:rFonts w:ascii="Times New Roman" w:eastAsia="Times New Roman" w:hAnsi="Times New Roman"/>
          <w:sz w:val="24"/>
          <w:szCs w:val="24"/>
          <w:lang w:val="bg-BG" w:eastAsia="bg-BG"/>
        </w:rPr>
      </w:pPr>
      <w:r w:rsidRPr="002A2F97">
        <w:rPr>
          <w:rFonts w:ascii="Times New Roman" w:eastAsia="Times New Roman" w:hAnsi="Times New Roman"/>
          <w:b/>
          <w:sz w:val="24"/>
          <w:szCs w:val="24"/>
          <w:lang w:val="bg-BG" w:eastAsia="bg-BG"/>
        </w:rPr>
        <w:t>Матеева</w:t>
      </w:r>
      <w:r w:rsidR="002A2F97" w:rsidRPr="002A2F97">
        <w:rPr>
          <w:rFonts w:ascii="Times New Roman" w:eastAsia="Times New Roman" w:hAnsi="Times New Roman"/>
          <w:b/>
          <w:sz w:val="24"/>
          <w:szCs w:val="24"/>
          <w:lang w:val="bg-BG" w:eastAsia="bg-BG"/>
        </w:rPr>
        <w:t>, Екатерина</w:t>
      </w:r>
      <w:r w:rsidRPr="003917AD">
        <w:rPr>
          <w:rFonts w:ascii="Times New Roman" w:eastAsia="Times New Roman" w:hAnsi="Times New Roman"/>
          <w:sz w:val="24"/>
          <w:szCs w:val="24"/>
          <w:lang w:val="bg-BG" w:eastAsia="bg-BG"/>
        </w:rPr>
        <w:t>. Германското наследствено право като приложно право към наследяването на вещни права върху недвижими имоти в република България. София Фенея, 2012, с.729.</w:t>
      </w:r>
    </w:p>
    <w:p w:rsidR="002A2F97" w:rsidRPr="003917AD" w:rsidRDefault="002A2F97" w:rsidP="007E32BF">
      <w:pPr>
        <w:tabs>
          <w:tab w:val="left" w:pos="1095"/>
        </w:tabs>
        <w:jc w:val="both"/>
        <w:rPr>
          <w:rFonts w:ascii="Times New Roman" w:eastAsia="Times New Roman" w:hAnsi="Times New Roman"/>
          <w:sz w:val="24"/>
          <w:szCs w:val="24"/>
          <w:lang w:val="bg-BG" w:eastAsia="bg-BG"/>
        </w:rPr>
      </w:pPr>
    </w:p>
    <w:p w:rsidR="005A7087" w:rsidRPr="00A77ED8" w:rsidRDefault="005A7087" w:rsidP="005A7087">
      <w:pPr>
        <w:tabs>
          <w:tab w:val="left" w:pos="1095"/>
        </w:tabs>
        <w:jc w:val="both"/>
        <w:rPr>
          <w:rFonts w:ascii="Times New Roman" w:eastAsia="Times New Roman" w:hAnsi="Times New Roman"/>
          <w:b/>
          <w:sz w:val="24"/>
          <w:szCs w:val="24"/>
          <w:u w:val="single"/>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Придобиване право на собственост и вещни права върху недвижими имоти от чуждестранни лица в България. - Нотариален бюл., 2000, № 2, 24-25.</w:t>
      </w:r>
      <w:r w:rsidR="00950C5D">
        <w:rPr>
          <w:rFonts w:ascii="Times New Roman" w:eastAsia="Times New Roman" w:hAnsi="Times New Roman"/>
          <w:sz w:val="24"/>
          <w:szCs w:val="24"/>
          <w:lang w:val="bg-BG" w:eastAsia="bg-BG"/>
        </w:rPr>
        <w:t xml:space="preserve">Също и в </w:t>
      </w:r>
      <w:r w:rsidRPr="003917AD">
        <w:rPr>
          <w:rFonts w:ascii="Times New Roman" w:eastAsia="Times New Roman" w:hAnsi="Times New Roman"/>
          <w:sz w:val="24"/>
          <w:szCs w:val="24"/>
          <w:lang w:val="bg-BG" w:eastAsia="bg-BG"/>
        </w:rPr>
        <w:t xml:space="preserve"> </w:t>
      </w:r>
      <w:r w:rsidR="00950C5D" w:rsidRPr="00950C5D">
        <w:rPr>
          <w:rFonts w:ascii="Times New Roman" w:eastAsia="Times New Roman" w:hAnsi="Times New Roman"/>
          <w:sz w:val="24"/>
          <w:szCs w:val="24"/>
          <w:lang w:val="bg-BG" w:eastAsia="bg-BG"/>
        </w:rPr>
        <w:t>Собств. и право, 2000, № 7, 15-20.</w:t>
      </w:r>
      <w:r w:rsidR="00A77ED8">
        <w:rPr>
          <w:rFonts w:ascii="Times New Roman" w:eastAsia="Times New Roman" w:hAnsi="Times New Roman"/>
          <w:sz w:val="24"/>
          <w:szCs w:val="24"/>
          <w:lang w:val="bg-BG" w:eastAsia="bg-BG"/>
        </w:rPr>
        <w:t xml:space="preserve"> – </w:t>
      </w:r>
      <w:r w:rsidR="00950C5D" w:rsidRPr="00761587">
        <w:rPr>
          <w:rFonts w:ascii="Times New Roman" w:eastAsia="Times New Roman" w:hAnsi="Times New Roman"/>
          <w:b/>
          <w:sz w:val="24"/>
          <w:szCs w:val="24"/>
          <w:lang w:val="bg-BG" w:eastAsia="bg-BG"/>
        </w:rPr>
        <w:t>3</w:t>
      </w:r>
      <w:r w:rsidR="00A77ED8" w:rsidRPr="00761587">
        <w:rPr>
          <w:rFonts w:ascii="Times New Roman" w:eastAsia="Times New Roman" w:hAnsi="Times New Roman"/>
          <w:b/>
          <w:sz w:val="24"/>
          <w:szCs w:val="24"/>
          <w:lang w:val="bg-BG" w:eastAsia="bg-BG"/>
        </w:rPr>
        <w:t xml:space="preserve"> цитирания</w:t>
      </w:r>
    </w:p>
    <w:p w:rsidR="005A7087" w:rsidRPr="003917AD" w:rsidRDefault="005A7087" w:rsidP="005A708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5A7087" w:rsidRDefault="005A7087" w:rsidP="005A7087">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Маринова</w:t>
      </w:r>
      <w:r w:rsidRPr="003917AD">
        <w:rPr>
          <w:rFonts w:ascii="Times New Roman" w:eastAsia="Times New Roman" w:hAnsi="Times New Roman"/>
          <w:sz w:val="24"/>
          <w:szCs w:val="24"/>
          <w:lang w:val="bg-BG" w:eastAsia="bg-BG"/>
        </w:rPr>
        <w:t xml:space="preserve">, </w:t>
      </w:r>
      <w:r w:rsidR="00A77ED8" w:rsidRPr="00A77ED8">
        <w:rPr>
          <w:rFonts w:ascii="Times New Roman" w:eastAsia="Times New Roman" w:hAnsi="Times New Roman"/>
          <w:b/>
          <w:sz w:val="24"/>
          <w:szCs w:val="24"/>
          <w:lang w:val="bg-BG" w:eastAsia="bg-BG"/>
        </w:rPr>
        <w:t>Бисерка.</w:t>
      </w:r>
      <w:r w:rsidR="00A77ED8">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Етажна собственост, С. Фенея, 2013.</w:t>
      </w:r>
    </w:p>
    <w:p w:rsidR="00B13967" w:rsidRDefault="00B13967" w:rsidP="005A7087">
      <w:pPr>
        <w:tabs>
          <w:tab w:val="left" w:pos="1095"/>
        </w:tabs>
        <w:jc w:val="both"/>
        <w:rPr>
          <w:rFonts w:ascii="Times New Roman" w:eastAsia="Times New Roman" w:hAnsi="Times New Roman"/>
          <w:sz w:val="24"/>
          <w:szCs w:val="24"/>
          <w:lang w:val="bg-BG" w:eastAsia="bg-BG"/>
        </w:rPr>
      </w:pPr>
      <w:r w:rsidRPr="004E5062">
        <w:rPr>
          <w:rFonts w:ascii="Times New Roman" w:eastAsia="Times New Roman" w:hAnsi="Times New Roman"/>
          <w:b/>
          <w:sz w:val="24"/>
          <w:szCs w:val="24"/>
          <w:lang w:val="bg-BG" w:eastAsia="bg-BG"/>
        </w:rPr>
        <w:t>Матеева</w:t>
      </w:r>
      <w:r w:rsidR="002A2F97" w:rsidRPr="004E5062">
        <w:rPr>
          <w:rFonts w:ascii="Times New Roman" w:eastAsia="Times New Roman" w:hAnsi="Times New Roman"/>
          <w:b/>
          <w:sz w:val="24"/>
          <w:szCs w:val="24"/>
          <w:lang w:val="bg-BG" w:eastAsia="bg-BG"/>
        </w:rPr>
        <w:t>, Екатерина</w:t>
      </w:r>
      <w:r w:rsidRPr="00B13967">
        <w:rPr>
          <w:rFonts w:ascii="Times New Roman" w:eastAsia="Times New Roman" w:hAnsi="Times New Roman"/>
          <w:sz w:val="24"/>
          <w:szCs w:val="24"/>
          <w:lang w:val="bg-BG" w:eastAsia="bg-BG"/>
        </w:rPr>
        <w:t>. Германското наследствено право като приложно право към наследяването на вещни права върху недвижими имоти в република България. София Фенея, 2012, с.729.</w:t>
      </w:r>
    </w:p>
    <w:p w:rsidR="00A77ED8" w:rsidRDefault="00A77ED8" w:rsidP="00A77ED8">
      <w:pPr>
        <w:tabs>
          <w:tab w:val="left" w:pos="1095"/>
        </w:tabs>
        <w:jc w:val="center"/>
        <w:rPr>
          <w:rFonts w:ascii="Times New Roman" w:eastAsia="Times New Roman" w:hAnsi="Times New Roman"/>
          <w:b/>
          <w:sz w:val="24"/>
          <w:szCs w:val="24"/>
          <w:lang w:val="bg-BG" w:eastAsia="bg-BG"/>
        </w:rPr>
      </w:pPr>
      <w:r>
        <w:rPr>
          <w:rFonts w:ascii="Times New Roman" w:eastAsia="Times New Roman" w:hAnsi="Times New Roman"/>
          <w:b/>
          <w:sz w:val="24"/>
          <w:szCs w:val="24"/>
          <w:lang w:val="bg-BG" w:eastAsia="bg-BG"/>
        </w:rPr>
        <w:t>През последните пет години</w:t>
      </w:r>
    </w:p>
    <w:p w:rsidR="00C91085" w:rsidRDefault="00C91085" w:rsidP="005A7087">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Дочев, Христо</w:t>
      </w:r>
      <w:r>
        <w:rPr>
          <w:rFonts w:ascii="Times New Roman" w:eastAsia="Times New Roman" w:hAnsi="Times New Roman"/>
          <w:sz w:val="24"/>
          <w:szCs w:val="24"/>
          <w:lang w:val="bg-BG" w:eastAsia="bg-BG"/>
        </w:rPr>
        <w:t xml:space="preserve">. Придобиване на право на собственост върхуземеделска земя от чужденци в република България. </w:t>
      </w:r>
      <w:r>
        <w:rPr>
          <w:rFonts w:ascii="Times New Roman" w:eastAsia="Times New Roman" w:hAnsi="Times New Roman"/>
          <w:sz w:val="24"/>
          <w:szCs w:val="24"/>
          <w:lang w:eastAsia="bg-BG"/>
        </w:rPr>
        <w:t>De Jure</w:t>
      </w:r>
      <w:r>
        <w:rPr>
          <w:rFonts w:ascii="Times New Roman" w:eastAsia="Times New Roman" w:hAnsi="Times New Roman"/>
          <w:sz w:val="24"/>
          <w:szCs w:val="24"/>
          <w:lang w:val="bg-BG" w:eastAsia="bg-BG"/>
        </w:rPr>
        <w:t>, 2018, №1, 76- 84.</w:t>
      </w:r>
    </w:p>
    <w:p w:rsidR="00B13967" w:rsidRDefault="00B13967" w:rsidP="0001100B">
      <w:pPr>
        <w:tabs>
          <w:tab w:val="left" w:pos="1095"/>
        </w:tabs>
        <w:jc w:val="both"/>
        <w:rPr>
          <w:rFonts w:ascii="Times New Roman" w:eastAsia="Times New Roman" w:hAnsi="Times New Roman"/>
          <w:b/>
          <w:sz w:val="24"/>
          <w:szCs w:val="24"/>
          <w:u w:val="single"/>
          <w:lang w:val="bg-BG" w:eastAsia="bg-BG"/>
        </w:rPr>
      </w:pPr>
    </w:p>
    <w:p w:rsidR="0001100B" w:rsidRPr="00761587" w:rsidRDefault="0001100B" w:rsidP="0001100B">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Изменение на търговския договор, Пазар и право,</w:t>
      </w:r>
      <w:r w:rsidR="00950C5D">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№2,</w:t>
      </w:r>
      <w:r w:rsidR="00950C5D">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2000.</w:t>
      </w:r>
      <w:r w:rsidR="00A77ED8">
        <w:rPr>
          <w:rFonts w:ascii="Times New Roman" w:eastAsia="Times New Roman" w:hAnsi="Times New Roman"/>
          <w:sz w:val="24"/>
          <w:szCs w:val="24"/>
          <w:lang w:val="bg-BG" w:eastAsia="bg-BG"/>
        </w:rPr>
        <w:t xml:space="preserve"> </w:t>
      </w:r>
      <w:r w:rsidR="00A77ED8" w:rsidRPr="00761587">
        <w:rPr>
          <w:rFonts w:ascii="Times New Roman" w:eastAsia="Times New Roman" w:hAnsi="Times New Roman"/>
          <w:sz w:val="24"/>
          <w:szCs w:val="24"/>
          <w:lang w:val="bg-BG" w:eastAsia="bg-BG"/>
        </w:rPr>
        <w:t xml:space="preserve">– </w:t>
      </w:r>
      <w:r w:rsidR="00A77ED8" w:rsidRPr="00761587">
        <w:rPr>
          <w:rFonts w:ascii="Times New Roman" w:eastAsia="Times New Roman" w:hAnsi="Times New Roman"/>
          <w:b/>
          <w:sz w:val="24"/>
          <w:szCs w:val="24"/>
          <w:lang w:val="bg-BG" w:eastAsia="bg-BG"/>
        </w:rPr>
        <w:t>2 цитирания</w:t>
      </w:r>
    </w:p>
    <w:p w:rsidR="0001100B" w:rsidRPr="007C33F9" w:rsidRDefault="0001100B" w:rsidP="0001100B">
      <w:pPr>
        <w:tabs>
          <w:tab w:val="left" w:pos="1095"/>
        </w:tabs>
        <w:jc w:val="both"/>
        <w:rPr>
          <w:rFonts w:ascii="Times New Roman" w:eastAsia="Times New Roman" w:hAnsi="Times New Roman"/>
          <w:sz w:val="24"/>
          <w:szCs w:val="24"/>
          <w:lang w:val="bg-BG" w:eastAsia="bg-BG"/>
        </w:rPr>
      </w:pPr>
      <w:r w:rsidRPr="007C33F9">
        <w:rPr>
          <w:rFonts w:ascii="Times New Roman" w:eastAsia="Times New Roman" w:hAnsi="Times New Roman"/>
          <w:sz w:val="24"/>
          <w:szCs w:val="24"/>
          <w:lang w:val="bg-BG" w:eastAsia="bg-BG"/>
        </w:rPr>
        <w:t>Цитиран в:</w:t>
      </w:r>
    </w:p>
    <w:p w:rsidR="00815BF6" w:rsidRDefault="0001100B" w:rsidP="0001100B">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Антонова</w:t>
      </w:r>
      <w:r w:rsidR="00A77ED8">
        <w:rPr>
          <w:rFonts w:ascii="Times New Roman" w:eastAsia="Times New Roman" w:hAnsi="Times New Roman"/>
          <w:b/>
          <w:sz w:val="24"/>
          <w:szCs w:val="24"/>
          <w:lang w:val="bg-BG" w:eastAsia="bg-BG"/>
        </w:rPr>
        <w:t>, Анета</w:t>
      </w:r>
      <w:r w:rsidRPr="003917AD">
        <w:rPr>
          <w:rFonts w:ascii="Times New Roman" w:eastAsia="Times New Roman" w:hAnsi="Times New Roman"/>
          <w:sz w:val="24"/>
          <w:szCs w:val="24"/>
          <w:lang w:val="bg-BG" w:eastAsia="bg-BG"/>
        </w:rPr>
        <w:t>. Ликвидация на търговски дружества. Сиела, 2009, с. 176, бел.244.</w:t>
      </w:r>
    </w:p>
    <w:p w:rsidR="00A02FC0" w:rsidRPr="003917AD" w:rsidRDefault="00A02FC0" w:rsidP="0001100B">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lastRenderedPageBreak/>
        <w:t>Марков, Методи</w:t>
      </w:r>
      <w:r w:rsidRPr="00A02FC0">
        <w:rPr>
          <w:rFonts w:ascii="Times New Roman" w:eastAsia="Times New Roman" w:hAnsi="Times New Roman"/>
          <w:sz w:val="24"/>
          <w:szCs w:val="24"/>
          <w:lang w:val="bg-BG" w:eastAsia="bg-BG"/>
        </w:rPr>
        <w:t>. Ограничаване на конкуренцията от държавата. Сиби, 2001, 283 с.</w:t>
      </w:r>
    </w:p>
    <w:p w:rsidR="00565913" w:rsidRPr="003917AD" w:rsidRDefault="00565913" w:rsidP="0001100B">
      <w:pPr>
        <w:tabs>
          <w:tab w:val="left" w:pos="1095"/>
        </w:tabs>
        <w:jc w:val="both"/>
        <w:rPr>
          <w:rFonts w:ascii="Times New Roman" w:eastAsia="Times New Roman" w:hAnsi="Times New Roman"/>
          <w:sz w:val="24"/>
          <w:szCs w:val="24"/>
          <w:lang w:val="bg-BG" w:eastAsia="bg-BG"/>
        </w:rPr>
      </w:pPr>
    </w:p>
    <w:p w:rsidR="00565913" w:rsidRPr="003917AD" w:rsidRDefault="00565913" w:rsidP="00565913">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Скрит пълномощник и подставено лице при придобиване на вещни права върху недвижими имоти. - Собств. и право, 2000, № 12, 10-17</w:t>
      </w:r>
      <w:r w:rsidRPr="00761587">
        <w:rPr>
          <w:rFonts w:ascii="Times New Roman" w:eastAsia="Times New Roman" w:hAnsi="Times New Roman"/>
          <w:sz w:val="24"/>
          <w:szCs w:val="24"/>
          <w:lang w:val="bg-BG" w:eastAsia="bg-BG"/>
        </w:rPr>
        <w:t>.</w:t>
      </w:r>
      <w:r w:rsidR="00A77ED8" w:rsidRPr="00761587">
        <w:rPr>
          <w:rFonts w:ascii="Times New Roman" w:eastAsia="Times New Roman" w:hAnsi="Times New Roman"/>
          <w:sz w:val="24"/>
          <w:szCs w:val="24"/>
          <w:lang w:val="bg-BG" w:eastAsia="bg-BG"/>
        </w:rPr>
        <w:t xml:space="preserve">- </w:t>
      </w:r>
      <w:r w:rsidR="00A77ED8" w:rsidRPr="00761587">
        <w:rPr>
          <w:rFonts w:ascii="Times New Roman" w:eastAsia="Times New Roman" w:hAnsi="Times New Roman"/>
          <w:b/>
          <w:sz w:val="24"/>
          <w:szCs w:val="24"/>
          <w:lang w:val="bg-BG" w:eastAsia="bg-BG"/>
        </w:rPr>
        <w:t>3 цитирания</w:t>
      </w:r>
    </w:p>
    <w:p w:rsidR="001C6CEF" w:rsidRPr="003917AD" w:rsidRDefault="001C6CEF" w:rsidP="00565913">
      <w:pPr>
        <w:tabs>
          <w:tab w:val="left" w:pos="1095"/>
        </w:tabs>
        <w:jc w:val="both"/>
        <w:rPr>
          <w:rFonts w:ascii="Times New Roman" w:eastAsia="Times New Roman" w:hAnsi="Times New Roman"/>
          <w:sz w:val="24"/>
          <w:szCs w:val="24"/>
          <w:lang w:val="bg-BG" w:eastAsia="bg-BG"/>
        </w:rPr>
      </w:pPr>
    </w:p>
    <w:p w:rsidR="00565913" w:rsidRPr="003917AD" w:rsidRDefault="00565913" w:rsidP="00565913">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Цитиран от</w:t>
      </w:r>
      <w:r w:rsidRPr="003917AD">
        <w:rPr>
          <w:rFonts w:ascii="Times New Roman" w:eastAsia="Times New Roman" w:hAnsi="Times New Roman"/>
          <w:sz w:val="24"/>
          <w:szCs w:val="24"/>
          <w:lang w:val="bg-BG" w:eastAsia="bg-BG"/>
        </w:rPr>
        <w:t xml:space="preserve">: </w:t>
      </w:r>
    </w:p>
    <w:p w:rsidR="00565913" w:rsidRPr="003917AD" w:rsidRDefault="00565913" w:rsidP="00565913">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Марков</w:t>
      </w:r>
      <w:r w:rsidRPr="003917AD">
        <w:rPr>
          <w:rFonts w:ascii="Times New Roman" w:eastAsia="Times New Roman" w:hAnsi="Times New Roman"/>
          <w:sz w:val="24"/>
          <w:szCs w:val="24"/>
          <w:lang w:val="bg-BG" w:eastAsia="bg-BG"/>
        </w:rPr>
        <w:t xml:space="preserve">, </w:t>
      </w:r>
      <w:r w:rsidR="00A77ED8">
        <w:rPr>
          <w:rFonts w:ascii="Times New Roman" w:eastAsia="Times New Roman" w:hAnsi="Times New Roman"/>
          <w:b/>
          <w:sz w:val="24"/>
          <w:szCs w:val="24"/>
          <w:lang w:val="bg-BG" w:eastAsia="bg-BG"/>
        </w:rPr>
        <w:t>М</w:t>
      </w:r>
      <w:r w:rsidR="00A77ED8" w:rsidRPr="00A77ED8">
        <w:rPr>
          <w:rFonts w:ascii="Times New Roman" w:eastAsia="Times New Roman" w:hAnsi="Times New Roman"/>
          <w:b/>
          <w:sz w:val="24"/>
          <w:szCs w:val="24"/>
          <w:lang w:val="bg-BG" w:eastAsia="bg-BG"/>
        </w:rPr>
        <w:t>етоди</w:t>
      </w:r>
      <w:r w:rsidR="00A77ED8">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Облигационно право, С. Сиби, 2013, с. 381</w:t>
      </w:r>
    </w:p>
    <w:p w:rsidR="00565913" w:rsidRPr="00A77ED8" w:rsidRDefault="00565913" w:rsidP="00565913">
      <w:pPr>
        <w:tabs>
          <w:tab w:val="left" w:pos="1095"/>
        </w:tabs>
        <w:jc w:val="both"/>
        <w:rPr>
          <w:rFonts w:ascii="Times New Roman" w:eastAsia="Times New Roman" w:hAnsi="Times New Roman"/>
          <w:b/>
          <w:sz w:val="24"/>
          <w:szCs w:val="24"/>
          <w:lang w:val="bg-BG" w:eastAsia="bg-BG"/>
        </w:rPr>
      </w:pPr>
      <w:r w:rsidRPr="00A77ED8">
        <w:rPr>
          <w:rFonts w:ascii="Times New Roman" w:eastAsia="Times New Roman" w:hAnsi="Times New Roman"/>
          <w:b/>
          <w:sz w:val="24"/>
          <w:szCs w:val="24"/>
          <w:lang w:val="bg-BG" w:eastAsia="bg-BG"/>
        </w:rPr>
        <w:t xml:space="preserve">Тасев, </w:t>
      </w:r>
      <w:r w:rsidR="00A77ED8">
        <w:rPr>
          <w:rFonts w:ascii="Times New Roman" w:eastAsia="Times New Roman" w:hAnsi="Times New Roman"/>
          <w:b/>
          <w:sz w:val="24"/>
          <w:szCs w:val="24"/>
          <w:lang w:val="bg-BG" w:eastAsia="bg-BG"/>
        </w:rPr>
        <w:t xml:space="preserve">Симеон, </w:t>
      </w:r>
      <w:r w:rsidRPr="00A77ED8">
        <w:rPr>
          <w:rFonts w:ascii="Times New Roman" w:eastAsia="Times New Roman" w:hAnsi="Times New Roman"/>
          <w:b/>
          <w:sz w:val="24"/>
          <w:szCs w:val="24"/>
          <w:lang w:val="bg-BG" w:eastAsia="bg-BG"/>
        </w:rPr>
        <w:t>Методи Марков</w:t>
      </w:r>
      <w:r w:rsidRPr="003917AD">
        <w:rPr>
          <w:rFonts w:ascii="Times New Roman" w:eastAsia="Times New Roman" w:hAnsi="Times New Roman"/>
          <w:sz w:val="24"/>
          <w:szCs w:val="24"/>
          <w:lang w:val="bg-BG" w:eastAsia="bg-BG"/>
        </w:rPr>
        <w:t>. Гражданско право ,обща част, С. Сиби, 2015, с. 230, 275.</w:t>
      </w:r>
    </w:p>
    <w:p w:rsidR="00565913" w:rsidRPr="003917AD" w:rsidRDefault="00565913" w:rsidP="00565913">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Кунчев</w:t>
      </w:r>
      <w:r w:rsidR="00A77ED8">
        <w:rPr>
          <w:rFonts w:ascii="Times New Roman" w:eastAsia="Times New Roman" w:hAnsi="Times New Roman"/>
          <w:b/>
          <w:sz w:val="24"/>
          <w:szCs w:val="24"/>
          <w:lang w:val="bg-BG" w:eastAsia="bg-BG"/>
        </w:rPr>
        <w:t>, Константин</w:t>
      </w:r>
      <w:r w:rsidRPr="003917AD">
        <w:rPr>
          <w:rFonts w:ascii="Times New Roman" w:eastAsia="Times New Roman" w:hAnsi="Times New Roman"/>
          <w:sz w:val="24"/>
          <w:szCs w:val="24"/>
          <w:lang w:val="bg-BG" w:eastAsia="bg-BG"/>
        </w:rPr>
        <w:t>. Закон за задъженията и договорите. Задължителна съдебна практика. Сключване и действие на договорите /чл.1-25/. С. Сиби, 2015, с.172.</w:t>
      </w:r>
    </w:p>
    <w:p w:rsidR="00504B3D" w:rsidRPr="003917AD" w:rsidRDefault="00504B3D" w:rsidP="00565913">
      <w:pPr>
        <w:tabs>
          <w:tab w:val="left" w:pos="1095"/>
        </w:tabs>
        <w:jc w:val="both"/>
        <w:rPr>
          <w:rFonts w:ascii="Times New Roman" w:eastAsia="Times New Roman" w:hAnsi="Times New Roman"/>
          <w:sz w:val="24"/>
          <w:szCs w:val="24"/>
          <w:lang w:val="bg-BG" w:eastAsia="bg-BG"/>
        </w:rPr>
      </w:pPr>
    </w:p>
    <w:p w:rsidR="00504B3D" w:rsidRPr="003917AD" w:rsidRDefault="00504B3D" w:rsidP="00504B3D">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w:t>
      </w:r>
      <w:r w:rsidRPr="003917AD">
        <w:rPr>
          <w:rFonts w:ascii="Times New Roman" w:eastAsia="Times New Roman" w:hAnsi="Times New Roman"/>
          <w:sz w:val="24"/>
          <w:szCs w:val="24"/>
          <w:lang w:val="bg-BG" w:eastAsia="bg-BG"/>
        </w:rPr>
        <w:t>. Юридически лица с нестопанска цел за общественополезна дейност, сп. Пазар и право, бр. 12/2000 г.</w:t>
      </w:r>
      <w:r w:rsidR="00C85910">
        <w:rPr>
          <w:rFonts w:ascii="Times New Roman" w:eastAsia="Times New Roman" w:hAnsi="Times New Roman"/>
          <w:sz w:val="24"/>
          <w:szCs w:val="24"/>
          <w:lang w:val="bg-BG" w:eastAsia="bg-BG"/>
        </w:rPr>
        <w:t xml:space="preserve"> </w:t>
      </w:r>
      <w:r w:rsidR="00C85910" w:rsidRPr="00761587">
        <w:rPr>
          <w:rFonts w:ascii="Times New Roman" w:eastAsia="Times New Roman" w:hAnsi="Times New Roman"/>
          <w:sz w:val="24"/>
          <w:szCs w:val="24"/>
          <w:lang w:val="bg-BG" w:eastAsia="bg-BG"/>
        </w:rPr>
        <w:t xml:space="preserve">– </w:t>
      </w:r>
      <w:r w:rsidR="00C85910" w:rsidRPr="00761587">
        <w:rPr>
          <w:rFonts w:ascii="Times New Roman" w:eastAsia="Times New Roman" w:hAnsi="Times New Roman"/>
          <w:b/>
          <w:sz w:val="24"/>
          <w:szCs w:val="24"/>
          <w:lang w:val="bg-BG" w:eastAsia="bg-BG"/>
        </w:rPr>
        <w:t>9 цитирания</w:t>
      </w:r>
    </w:p>
    <w:p w:rsidR="00504B3D" w:rsidRPr="003917AD" w:rsidRDefault="00761587" w:rsidP="00504B3D">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Цитиран в</w:t>
      </w:r>
      <w:r w:rsidR="00504B3D" w:rsidRPr="003917AD">
        <w:rPr>
          <w:rFonts w:ascii="Times New Roman" w:eastAsia="Times New Roman" w:hAnsi="Times New Roman"/>
          <w:sz w:val="24"/>
          <w:szCs w:val="24"/>
          <w:lang w:val="bg-BG" w:eastAsia="bg-BG"/>
        </w:rPr>
        <w:t>:</w:t>
      </w:r>
    </w:p>
    <w:p w:rsidR="00504B3D" w:rsidRPr="003917AD" w:rsidRDefault="00504B3D" w:rsidP="00504B3D">
      <w:pPr>
        <w:tabs>
          <w:tab w:val="left" w:pos="1095"/>
        </w:tabs>
        <w:jc w:val="both"/>
        <w:rPr>
          <w:rFonts w:ascii="Times New Roman" w:eastAsia="Times New Roman" w:hAnsi="Times New Roman"/>
          <w:sz w:val="24"/>
          <w:szCs w:val="24"/>
          <w:lang w:val="bg-BG" w:eastAsia="bg-BG"/>
        </w:rPr>
      </w:pPr>
    </w:p>
    <w:p w:rsidR="00504B3D" w:rsidRPr="003917AD" w:rsidRDefault="00504B3D" w:rsidP="006D64B9">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 xml:space="preserve"> </w:t>
      </w:r>
      <w:r w:rsidRPr="00A77ED8">
        <w:rPr>
          <w:rFonts w:ascii="Times New Roman" w:eastAsia="Times New Roman" w:hAnsi="Times New Roman"/>
          <w:b/>
          <w:sz w:val="24"/>
          <w:szCs w:val="24"/>
          <w:lang w:val="bg-BG" w:eastAsia="bg-BG"/>
        </w:rPr>
        <w:t>Токушев</w:t>
      </w:r>
      <w:r w:rsidRPr="003917AD">
        <w:rPr>
          <w:rFonts w:ascii="Times New Roman" w:eastAsia="Times New Roman" w:hAnsi="Times New Roman"/>
          <w:sz w:val="24"/>
          <w:szCs w:val="24"/>
          <w:lang w:val="bg-BG" w:eastAsia="bg-BG"/>
        </w:rPr>
        <w:t>,</w:t>
      </w:r>
      <w:r w:rsidR="00A77ED8">
        <w:rPr>
          <w:rFonts w:ascii="Times New Roman" w:eastAsia="Times New Roman" w:hAnsi="Times New Roman"/>
          <w:sz w:val="24"/>
          <w:szCs w:val="24"/>
          <w:lang w:val="bg-BG" w:eastAsia="bg-BG"/>
        </w:rPr>
        <w:t xml:space="preserve"> </w:t>
      </w:r>
      <w:r w:rsidR="00A77ED8" w:rsidRPr="00A77ED8">
        <w:rPr>
          <w:rFonts w:ascii="Times New Roman" w:eastAsia="Times New Roman" w:hAnsi="Times New Roman"/>
          <w:b/>
          <w:sz w:val="24"/>
          <w:szCs w:val="24"/>
          <w:lang w:val="bg-BG" w:eastAsia="bg-BG"/>
        </w:rPr>
        <w:t>Виктор</w:t>
      </w:r>
      <w:r w:rsidRPr="003917AD">
        <w:rPr>
          <w:rFonts w:ascii="Times New Roman" w:eastAsia="Times New Roman" w:hAnsi="Times New Roman"/>
          <w:sz w:val="24"/>
          <w:szCs w:val="24"/>
          <w:lang w:val="bg-BG" w:eastAsia="bg-BG"/>
        </w:rPr>
        <w:t>. Някои проблеми в новата правна уредба на юридическите лица с нестопанска цел, № 3</w:t>
      </w:r>
      <w:r w:rsidR="00A77ED8">
        <w:rPr>
          <w:rFonts w:ascii="Times New Roman" w:eastAsia="Times New Roman" w:hAnsi="Times New Roman"/>
          <w:sz w:val="24"/>
          <w:szCs w:val="24"/>
          <w:lang w:val="bg-BG" w:eastAsia="bg-BG"/>
        </w:rPr>
        <w:t>, 2001; сп. Търговско право, №</w:t>
      </w:r>
      <w:r w:rsidRPr="003917AD">
        <w:rPr>
          <w:rFonts w:ascii="Times New Roman" w:eastAsia="Times New Roman" w:hAnsi="Times New Roman"/>
          <w:sz w:val="24"/>
          <w:szCs w:val="24"/>
          <w:lang w:val="bg-BG" w:eastAsia="bg-BG"/>
        </w:rPr>
        <w:t xml:space="preserve"> 3</w:t>
      </w:r>
      <w:r w:rsidR="00A77ED8">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2001</w:t>
      </w:r>
      <w:r w:rsidR="00A77ED8">
        <w:rPr>
          <w:rFonts w:ascii="Times New Roman" w:eastAsia="Times New Roman" w:hAnsi="Times New Roman"/>
          <w:sz w:val="24"/>
          <w:szCs w:val="24"/>
          <w:lang w:val="bg-BG" w:eastAsia="bg-BG"/>
        </w:rPr>
        <w:t>,</w:t>
      </w:r>
      <w:r w:rsidR="006D64B9" w:rsidRPr="006D64B9">
        <w:t xml:space="preserve"> </w:t>
      </w:r>
      <w:r w:rsidR="006D64B9" w:rsidRPr="006D64B9">
        <w:rPr>
          <w:rFonts w:ascii="Times New Roman" w:eastAsia="Times New Roman" w:hAnsi="Times New Roman"/>
          <w:sz w:val="24"/>
          <w:szCs w:val="24"/>
          <w:lang w:val="bg-BG" w:eastAsia="bg-BG"/>
        </w:rPr>
        <w:t>с. 1-15.</w:t>
      </w:r>
      <w:r w:rsidR="00CE3402">
        <w:rPr>
          <w:rFonts w:ascii="Times New Roman" w:eastAsia="Times New Roman" w:hAnsi="Times New Roman"/>
          <w:sz w:val="24"/>
          <w:szCs w:val="24"/>
          <w:lang w:val="bg-BG" w:eastAsia="bg-BG"/>
        </w:rPr>
        <w:t xml:space="preserve"> </w:t>
      </w:r>
      <w:r w:rsidR="006D64B9">
        <w:rPr>
          <w:rFonts w:ascii="Times New Roman" w:eastAsia="Times New Roman" w:hAnsi="Times New Roman"/>
          <w:sz w:val="24"/>
          <w:szCs w:val="24"/>
          <w:lang w:val="bg-BG" w:eastAsia="bg-BG"/>
        </w:rPr>
        <w:tab/>
      </w:r>
      <w:r w:rsidR="006D64B9" w:rsidRPr="006D64B9">
        <w:rPr>
          <w:rFonts w:ascii="Times New Roman" w:eastAsia="Times New Roman" w:hAnsi="Times New Roman"/>
          <w:sz w:val="24"/>
          <w:szCs w:val="24"/>
          <w:lang w:val="bg-BG" w:eastAsia="bg-BG"/>
        </w:rPr>
        <w:t>Достъпно на: https://www.tokushev-lawoffice.com/wp-content/uploads/2011/12/TP_Viktor_Tokushev_ULSNS.pdf</w:t>
      </w:r>
    </w:p>
    <w:p w:rsidR="00504B3D" w:rsidRPr="003917AD" w:rsidRDefault="00504B3D" w:rsidP="00504B3D">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 xml:space="preserve">Тасев, </w:t>
      </w:r>
      <w:r w:rsidR="00A77ED8">
        <w:rPr>
          <w:rFonts w:ascii="Times New Roman" w:eastAsia="Times New Roman" w:hAnsi="Times New Roman"/>
          <w:b/>
          <w:sz w:val="24"/>
          <w:szCs w:val="24"/>
          <w:lang w:val="bg-BG" w:eastAsia="bg-BG"/>
        </w:rPr>
        <w:t xml:space="preserve">Симеон, </w:t>
      </w:r>
      <w:r w:rsidRPr="00A77ED8">
        <w:rPr>
          <w:rFonts w:ascii="Times New Roman" w:eastAsia="Times New Roman" w:hAnsi="Times New Roman"/>
          <w:b/>
          <w:sz w:val="24"/>
          <w:szCs w:val="24"/>
          <w:lang w:val="bg-BG" w:eastAsia="bg-BG"/>
        </w:rPr>
        <w:t>Методи Марков</w:t>
      </w:r>
      <w:r w:rsidRPr="003917AD">
        <w:rPr>
          <w:rFonts w:ascii="Times New Roman" w:eastAsia="Times New Roman" w:hAnsi="Times New Roman"/>
          <w:sz w:val="24"/>
          <w:szCs w:val="24"/>
          <w:lang w:val="bg-BG" w:eastAsia="bg-BG"/>
        </w:rPr>
        <w:t>, Гражданско право, обща част, С. Сиби, 2015, с. 34.</w:t>
      </w:r>
    </w:p>
    <w:p w:rsidR="00504B3D" w:rsidRPr="003917AD" w:rsidRDefault="00504B3D" w:rsidP="00504B3D">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Баланов, Йордан</w:t>
      </w:r>
      <w:r w:rsidRPr="003917AD">
        <w:rPr>
          <w:rFonts w:ascii="Times New Roman" w:eastAsia="Times New Roman" w:hAnsi="Times New Roman"/>
          <w:sz w:val="24"/>
          <w:szCs w:val="24"/>
          <w:lang w:val="bg-BG" w:eastAsia="bg-BG"/>
        </w:rPr>
        <w:t xml:space="preserve">. Органно представителство на сдружения и фондации. Велико Търново, 2012, Дисертационен труд. </w:t>
      </w:r>
      <w:r w:rsidR="00520299">
        <w:rPr>
          <w:rFonts w:ascii="Times New Roman" w:eastAsia="Times New Roman" w:hAnsi="Times New Roman"/>
          <w:sz w:val="24"/>
          <w:szCs w:val="24"/>
          <w:lang w:val="bg-BG" w:eastAsia="bg-BG"/>
        </w:rPr>
        <w:t xml:space="preserve">РУ „Ангел Кънчев“, </w:t>
      </w:r>
      <w:r w:rsidRPr="003917AD">
        <w:rPr>
          <w:rFonts w:ascii="Times New Roman" w:eastAsia="Times New Roman" w:hAnsi="Times New Roman"/>
          <w:sz w:val="24"/>
          <w:szCs w:val="24"/>
          <w:lang w:val="bg-BG" w:eastAsia="bg-BG"/>
        </w:rPr>
        <w:t>242 с. Цитиранията са на с. 200 и на с. 202</w:t>
      </w:r>
    </w:p>
    <w:p w:rsidR="00504B3D" w:rsidRPr="003917AD" w:rsidRDefault="00504B3D" w:rsidP="00504B3D">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 xml:space="preserve">Голева, </w:t>
      </w:r>
      <w:r w:rsidR="00A77ED8">
        <w:rPr>
          <w:rFonts w:ascii="Times New Roman" w:eastAsia="Times New Roman" w:hAnsi="Times New Roman"/>
          <w:b/>
          <w:sz w:val="24"/>
          <w:szCs w:val="24"/>
          <w:lang w:val="bg-BG" w:eastAsia="bg-BG"/>
        </w:rPr>
        <w:t xml:space="preserve">Поля, </w:t>
      </w:r>
      <w:r w:rsidRPr="00A77ED8">
        <w:rPr>
          <w:rFonts w:ascii="Times New Roman" w:eastAsia="Times New Roman" w:hAnsi="Times New Roman"/>
          <w:b/>
          <w:sz w:val="24"/>
          <w:szCs w:val="24"/>
          <w:lang w:val="bg-BG" w:eastAsia="bg-BG"/>
        </w:rPr>
        <w:t>Цветана Каменова, Красен Стойчев</w:t>
      </w:r>
      <w:r w:rsidRPr="003917AD">
        <w:rPr>
          <w:rFonts w:ascii="Times New Roman" w:eastAsia="Times New Roman" w:hAnsi="Times New Roman"/>
          <w:sz w:val="24"/>
          <w:szCs w:val="24"/>
          <w:lang w:val="bg-BG" w:eastAsia="bg-BG"/>
        </w:rPr>
        <w:t>. Юридически лица с нестопанска цел, правен режим. Български център за нестопанско право, 2003, с.272, бел.75,  с.273, бел 11..</w:t>
      </w:r>
    </w:p>
    <w:p w:rsidR="00504B3D" w:rsidRPr="003917AD" w:rsidRDefault="00504B3D" w:rsidP="00504B3D">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Петров</w:t>
      </w:r>
      <w:r w:rsidR="00A77ED8">
        <w:rPr>
          <w:rFonts w:ascii="Times New Roman" w:eastAsia="Times New Roman" w:hAnsi="Times New Roman"/>
          <w:b/>
          <w:sz w:val="24"/>
          <w:szCs w:val="24"/>
          <w:lang w:val="bg-BG" w:eastAsia="bg-BG"/>
        </w:rPr>
        <w:t>, Венцислав</w:t>
      </w:r>
      <w:r w:rsidRPr="003917AD">
        <w:rPr>
          <w:rFonts w:ascii="Times New Roman" w:eastAsia="Times New Roman" w:hAnsi="Times New Roman"/>
          <w:sz w:val="24"/>
          <w:szCs w:val="24"/>
          <w:lang w:val="bg-BG" w:eastAsia="bg-BG"/>
        </w:rPr>
        <w:t>. Частноправни проблеми на държавното регулиране на спортните клубове. Във „Върховенството на закона – предпоставказа развитие на бизнеса и за икономически растеж. Научни изследвания в памет на проф. д-р Борис Ланджев“. С, Издателски комплекс УНСС, 2016, с. 111.</w:t>
      </w:r>
    </w:p>
    <w:p w:rsidR="00582273" w:rsidRPr="003917AD" w:rsidRDefault="004E5062" w:rsidP="00504B3D">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Братанов</w:t>
      </w:r>
      <w:r w:rsidR="00A77ED8">
        <w:rPr>
          <w:rFonts w:ascii="Times New Roman" w:eastAsia="Times New Roman" w:hAnsi="Times New Roman"/>
          <w:b/>
          <w:sz w:val="24"/>
          <w:szCs w:val="24"/>
          <w:lang w:val="bg-BG" w:eastAsia="bg-BG"/>
        </w:rPr>
        <w:t>,</w:t>
      </w:r>
      <w:r w:rsidRPr="00A77ED8">
        <w:rPr>
          <w:rFonts w:ascii="Times New Roman" w:eastAsia="Times New Roman" w:hAnsi="Times New Roman"/>
          <w:b/>
          <w:sz w:val="24"/>
          <w:szCs w:val="24"/>
          <w:lang w:val="bg-BG" w:eastAsia="bg-BG"/>
        </w:rPr>
        <w:t xml:space="preserve">  Бойко</w:t>
      </w:r>
      <w:r>
        <w:rPr>
          <w:rFonts w:ascii="Times New Roman" w:eastAsia="Times New Roman" w:hAnsi="Times New Roman"/>
          <w:sz w:val="24"/>
          <w:szCs w:val="24"/>
          <w:lang w:val="bg-BG" w:eastAsia="bg-BG"/>
        </w:rPr>
        <w:t>. Данъчноправен режим на юридическите лица с нестопанска цел. Научни трудове на Института за държавата и правото, 2004, 1, 132-176.</w:t>
      </w:r>
    </w:p>
    <w:p w:rsidR="005B2DB6" w:rsidRPr="00296385" w:rsidRDefault="00296385" w:rsidP="005B2DB6">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t>Аврейски, Никола</w:t>
      </w:r>
      <w:r>
        <w:rPr>
          <w:rFonts w:ascii="Times New Roman" w:eastAsia="Times New Roman" w:hAnsi="Times New Roman"/>
          <w:sz w:val="24"/>
          <w:szCs w:val="24"/>
          <w:lang w:val="bg-BG" w:eastAsia="bg-BG"/>
        </w:rPr>
        <w:t xml:space="preserve">. Неправителствените организации в България в условията на тоталитарната държава и на транзитното общество. Юридически сборник – Бургаски свободен унив. Център по юридически науки, </w:t>
      </w:r>
      <w:r>
        <w:rPr>
          <w:rFonts w:ascii="Times New Roman" w:eastAsia="Times New Roman" w:hAnsi="Times New Roman"/>
          <w:sz w:val="24"/>
          <w:szCs w:val="24"/>
          <w:lang w:eastAsia="bg-BG"/>
        </w:rPr>
        <w:t xml:space="preserve">XV, 2006-2007, </w:t>
      </w:r>
      <w:r>
        <w:rPr>
          <w:rFonts w:ascii="Times New Roman" w:eastAsia="Times New Roman" w:hAnsi="Times New Roman"/>
          <w:sz w:val="24"/>
          <w:szCs w:val="24"/>
          <w:lang w:val="bg-BG" w:eastAsia="bg-BG"/>
        </w:rPr>
        <w:t>с.88-128.</w:t>
      </w:r>
    </w:p>
    <w:p w:rsidR="00296385" w:rsidRDefault="006D64B9" w:rsidP="006D64B9">
      <w:pPr>
        <w:tabs>
          <w:tab w:val="left" w:pos="1095"/>
        </w:tabs>
        <w:jc w:val="both"/>
        <w:rPr>
          <w:rFonts w:ascii="Times New Roman" w:eastAsia="Times New Roman" w:hAnsi="Times New Roman"/>
          <w:sz w:val="24"/>
          <w:szCs w:val="24"/>
          <w:lang w:val="bg-BG" w:eastAsia="bg-BG"/>
        </w:rPr>
      </w:pPr>
      <w:r w:rsidRPr="00A77ED8">
        <w:rPr>
          <w:rFonts w:ascii="Times New Roman" w:eastAsia="Times New Roman" w:hAnsi="Times New Roman"/>
          <w:b/>
          <w:sz w:val="24"/>
          <w:szCs w:val="24"/>
          <w:lang w:val="bg-BG" w:eastAsia="bg-BG"/>
        </w:rPr>
        <w:lastRenderedPageBreak/>
        <w:t>Нарлев, Юлиян</w:t>
      </w:r>
      <w:r w:rsidRPr="006D64B9">
        <w:rPr>
          <w:rFonts w:ascii="Times New Roman" w:eastAsia="Times New Roman" w:hAnsi="Times New Roman"/>
          <w:sz w:val="24"/>
          <w:szCs w:val="24"/>
          <w:lang w:val="bg-BG" w:eastAsia="bg-BG"/>
        </w:rPr>
        <w:t>. Социални предприятия в нестопанския сектор на Р България. с.313-325</w:t>
      </w:r>
      <w:r w:rsidR="0092544B">
        <w:rPr>
          <w:rFonts w:ascii="Times New Roman" w:eastAsia="Times New Roman" w:hAnsi="Times New Roman"/>
          <w:sz w:val="24"/>
          <w:szCs w:val="24"/>
          <w:lang w:val="bg-BG" w:eastAsia="bg-BG"/>
        </w:rPr>
        <w:t xml:space="preserve">. </w:t>
      </w:r>
      <w:r w:rsidRPr="006D64B9">
        <w:rPr>
          <w:rFonts w:ascii="Times New Roman" w:eastAsia="Times New Roman" w:hAnsi="Times New Roman"/>
          <w:sz w:val="24"/>
          <w:szCs w:val="24"/>
          <w:lang w:val="bg-BG" w:eastAsia="bg-BG"/>
        </w:rPr>
        <w:t>Достъпно на: https://www.ceeol.com/search/viewpdf?id=594400</w:t>
      </w:r>
    </w:p>
    <w:p w:rsidR="00296385" w:rsidRDefault="0092544B" w:rsidP="0092544B">
      <w:pPr>
        <w:tabs>
          <w:tab w:val="left" w:pos="1095"/>
        </w:tabs>
        <w:jc w:val="center"/>
        <w:rPr>
          <w:rFonts w:ascii="Times New Roman" w:eastAsia="Times New Roman" w:hAnsi="Times New Roman"/>
          <w:b/>
          <w:sz w:val="24"/>
          <w:szCs w:val="24"/>
          <w:lang w:val="bg-BG" w:eastAsia="bg-BG"/>
        </w:rPr>
      </w:pPr>
      <w:r w:rsidRPr="0092544B">
        <w:rPr>
          <w:rFonts w:ascii="Times New Roman" w:eastAsia="Times New Roman" w:hAnsi="Times New Roman"/>
          <w:b/>
          <w:sz w:val="24"/>
          <w:szCs w:val="24"/>
          <w:lang w:val="bg-BG" w:eastAsia="bg-BG"/>
        </w:rPr>
        <w:t>През последните пет години</w:t>
      </w:r>
    </w:p>
    <w:p w:rsidR="0092544B" w:rsidRPr="0092544B" w:rsidRDefault="0092544B" w:rsidP="0092544B">
      <w:pPr>
        <w:tabs>
          <w:tab w:val="left" w:pos="1095"/>
        </w:tabs>
        <w:jc w:val="both"/>
        <w:rPr>
          <w:rFonts w:ascii="Times New Roman" w:eastAsia="Times New Roman" w:hAnsi="Times New Roman"/>
          <w:sz w:val="24"/>
          <w:szCs w:val="24"/>
          <w:lang w:val="bg-BG" w:eastAsia="bg-BG"/>
        </w:rPr>
      </w:pPr>
      <w:r w:rsidRPr="0092544B">
        <w:rPr>
          <w:rFonts w:ascii="Times New Roman" w:eastAsia="Times New Roman" w:hAnsi="Times New Roman"/>
          <w:b/>
          <w:sz w:val="24"/>
          <w:szCs w:val="24"/>
          <w:lang w:val="bg-BG" w:eastAsia="bg-BG"/>
        </w:rPr>
        <w:t xml:space="preserve">Голева, </w:t>
      </w:r>
      <w:r>
        <w:rPr>
          <w:rFonts w:ascii="Times New Roman" w:eastAsia="Times New Roman" w:hAnsi="Times New Roman"/>
          <w:b/>
          <w:sz w:val="24"/>
          <w:szCs w:val="24"/>
          <w:lang w:val="bg-BG" w:eastAsia="bg-BG"/>
        </w:rPr>
        <w:t xml:space="preserve">Поля, </w:t>
      </w:r>
      <w:r w:rsidRPr="0092544B">
        <w:rPr>
          <w:rFonts w:ascii="Times New Roman" w:eastAsia="Times New Roman" w:hAnsi="Times New Roman"/>
          <w:b/>
          <w:sz w:val="24"/>
          <w:szCs w:val="24"/>
          <w:lang w:val="bg-BG" w:eastAsia="bg-BG"/>
        </w:rPr>
        <w:t xml:space="preserve">Красен Стойчев. </w:t>
      </w:r>
      <w:r w:rsidRPr="0092544B">
        <w:rPr>
          <w:rFonts w:ascii="Times New Roman" w:eastAsia="Times New Roman" w:hAnsi="Times New Roman"/>
          <w:sz w:val="24"/>
          <w:szCs w:val="24"/>
          <w:lang w:val="bg-BG" w:eastAsia="bg-BG"/>
        </w:rPr>
        <w:t>Юридически лица с нестопанска цел. Гражданскоправен режим. Български център за нестопанско право, 2018, с.268, бел.88, с.273, бел.5.</w:t>
      </w:r>
    </w:p>
    <w:p w:rsidR="0092544B" w:rsidRDefault="0092544B" w:rsidP="0092544B">
      <w:pPr>
        <w:tabs>
          <w:tab w:val="left" w:pos="1095"/>
        </w:tabs>
        <w:jc w:val="center"/>
        <w:rPr>
          <w:rFonts w:ascii="Times New Roman" w:eastAsia="Times New Roman" w:hAnsi="Times New Roman"/>
          <w:b/>
          <w:sz w:val="24"/>
          <w:szCs w:val="24"/>
          <w:lang w:val="bg-BG" w:eastAsia="bg-BG"/>
        </w:rPr>
      </w:pPr>
    </w:p>
    <w:p w:rsidR="0092544B" w:rsidRDefault="0092544B" w:rsidP="0092544B">
      <w:pPr>
        <w:tabs>
          <w:tab w:val="left" w:pos="1095"/>
        </w:tabs>
        <w:jc w:val="center"/>
        <w:rPr>
          <w:rFonts w:ascii="Times New Roman" w:eastAsia="Times New Roman" w:hAnsi="Times New Roman"/>
          <w:b/>
          <w:sz w:val="24"/>
          <w:szCs w:val="24"/>
          <w:lang w:val="bg-BG" w:eastAsia="bg-BG"/>
        </w:rPr>
      </w:pPr>
    </w:p>
    <w:p w:rsidR="0092544B" w:rsidRPr="0092544B" w:rsidRDefault="0092544B" w:rsidP="0092544B">
      <w:pPr>
        <w:tabs>
          <w:tab w:val="left" w:pos="1095"/>
        </w:tabs>
        <w:jc w:val="center"/>
        <w:rPr>
          <w:rFonts w:ascii="Times New Roman" w:eastAsia="Times New Roman" w:hAnsi="Times New Roman"/>
          <w:b/>
          <w:sz w:val="24"/>
          <w:szCs w:val="24"/>
          <w:lang w:val="bg-BG" w:eastAsia="bg-BG"/>
        </w:rPr>
      </w:pPr>
    </w:p>
    <w:p w:rsidR="000F5F46" w:rsidRPr="003917AD" w:rsidRDefault="005B2DB6" w:rsidP="003C7C56">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Административният и частноправният договор. – Пазар и право, 2000, № </w:t>
      </w:r>
      <w:r w:rsidR="003C7C56">
        <w:rPr>
          <w:rFonts w:ascii="Times New Roman" w:eastAsia="Times New Roman" w:hAnsi="Times New Roman"/>
          <w:sz w:val="24"/>
          <w:szCs w:val="24"/>
          <w:lang w:val="bg-BG" w:eastAsia="bg-BG"/>
        </w:rPr>
        <w:t>1.</w:t>
      </w:r>
      <w:r w:rsidR="00EB2917">
        <w:rPr>
          <w:rFonts w:ascii="Times New Roman" w:eastAsia="Times New Roman" w:hAnsi="Times New Roman"/>
          <w:sz w:val="24"/>
          <w:szCs w:val="24"/>
          <w:lang w:val="bg-BG" w:eastAsia="bg-BG"/>
        </w:rPr>
        <w:t xml:space="preserve"> – </w:t>
      </w:r>
      <w:r w:rsidR="0066393F">
        <w:rPr>
          <w:rFonts w:ascii="Times New Roman" w:eastAsia="Times New Roman" w:hAnsi="Times New Roman"/>
          <w:b/>
          <w:sz w:val="24"/>
          <w:szCs w:val="24"/>
          <w:lang w:val="bg-BG" w:eastAsia="bg-BG"/>
        </w:rPr>
        <w:t>23</w:t>
      </w:r>
      <w:r w:rsidR="00EB2917" w:rsidRPr="00EB2917">
        <w:rPr>
          <w:rFonts w:ascii="Times New Roman" w:eastAsia="Times New Roman" w:hAnsi="Times New Roman"/>
          <w:b/>
          <w:sz w:val="24"/>
          <w:szCs w:val="24"/>
          <w:lang w:val="bg-BG" w:eastAsia="bg-BG"/>
        </w:rPr>
        <w:t xml:space="preserve"> цитирания</w:t>
      </w:r>
    </w:p>
    <w:p w:rsidR="00D5780C" w:rsidRPr="003917AD" w:rsidRDefault="00D5780C" w:rsidP="005B2DB6">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5B2DB6" w:rsidRPr="003917AD" w:rsidRDefault="005B2DB6" w:rsidP="005B2DB6">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Петров,</w:t>
      </w:r>
      <w:r w:rsidRPr="003917AD">
        <w:rPr>
          <w:rFonts w:ascii="Times New Roman" w:eastAsia="Times New Roman" w:hAnsi="Times New Roman"/>
          <w:sz w:val="24"/>
          <w:szCs w:val="24"/>
          <w:lang w:val="bg-BG" w:eastAsia="bg-BG"/>
        </w:rPr>
        <w:t xml:space="preserve"> </w:t>
      </w:r>
      <w:r w:rsidR="003C7C56" w:rsidRPr="003C7C56">
        <w:rPr>
          <w:rFonts w:ascii="Times New Roman" w:eastAsia="Times New Roman" w:hAnsi="Times New Roman"/>
          <w:b/>
          <w:sz w:val="24"/>
          <w:szCs w:val="24"/>
          <w:lang w:val="bg-BG" w:eastAsia="bg-BG"/>
        </w:rPr>
        <w:t>Васил</w:t>
      </w:r>
      <w:r w:rsidR="003C7C56" w:rsidRPr="00CD421B">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Споразумението по чл. 20 от Административнопроцесуалния кодекс“, публикувано в Предизвикай правото на 06.03.2016г.</w:t>
      </w:r>
      <w:r w:rsidR="003C7C56">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 xml:space="preserve">Достъпно на: </w:t>
      </w:r>
      <w:hyperlink r:id="rId15" w:history="1">
        <w:r w:rsidR="00D5780C" w:rsidRPr="003917AD">
          <w:rPr>
            <w:rStyle w:val="Hyperlink"/>
            <w:rFonts w:ascii="Times New Roman" w:eastAsia="Times New Roman" w:hAnsi="Times New Roman"/>
            <w:color w:val="auto"/>
            <w:sz w:val="24"/>
            <w:szCs w:val="24"/>
            <w:lang w:val="bg-BG" w:eastAsia="bg-BG"/>
          </w:rPr>
          <w:t>http://journal.ue-varna.bg/uploads/20181214065737_3985381925c1354614e2c6.pdf</w:t>
        </w:r>
      </w:hyperlink>
    </w:p>
    <w:p w:rsidR="00504B3D" w:rsidRDefault="000F5F46" w:rsidP="000F5F46">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Марков</w:t>
      </w:r>
      <w:r w:rsidRPr="00CD421B">
        <w:rPr>
          <w:rFonts w:ascii="Times New Roman" w:eastAsia="Times New Roman" w:hAnsi="Times New Roman"/>
          <w:b/>
          <w:sz w:val="24"/>
          <w:szCs w:val="24"/>
          <w:lang w:val="bg-BG" w:eastAsia="bg-BG"/>
        </w:rPr>
        <w:t>, М</w:t>
      </w:r>
      <w:r w:rsidR="003C7C56" w:rsidRPr="00CD421B">
        <w:rPr>
          <w:rFonts w:ascii="Times New Roman" w:eastAsia="Times New Roman" w:hAnsi="Times New Roman"/>
          <w:b/>
          <w:sz w:val="24"/>
          <w:szCs w:val="24"/>
          <w:lang w:val="bg-BG" w:eastAsia="bg-BG"/>
        </w:rPr>
        <w:t>етоди</w:t>
      </w:r>
      <w:r w:rsidRPr="00CD421B">
        <w:rPr>
          <w:rFonts w:ascii="Times New Roman" w:eastAsia="Times New Roman" w:hAnsi="Times New Roman"/>
          <w:b/>
          <w:sz w:val="24"/>
          <w:szCs w:val="24"/>
          <w:lang w:val="bg-BG" w:eastAsia="bg-BG"/>
        </w:rPr>
        <w:t>.</w:t>
      </w:r>
      <w:r w:rsidRPr="000F5F46">
        <w:rPr>
          <w:rFonts w:ascii="Times New Roman" w:eastAsia="Times New Roman" w:hAnsi="Times New Roman"/>
          <w:sz w:val="24"/>
          <w:szCs w:val="24"/>
          <w:lang w:val="bg-BG" w:eastAsia="bg-BG"/>
        </w:rPr>
        <w:t xml:space="preserve"> Частноправни процедури за сключване на договори, № 5, 2004</w:t>
      </w:r>
    </w:p>
    <w:p w:rsidR="008541C1" w:rsidRDefault="008541C1" w:rsidP="001043F8">
      <w:pPr>
        <w:tabs>
          <w:tab w:val="left" w:pos="1095"/>
        </w:tabs>
        <w:jc w:val="both"/>
        <w:rPr>
          <w:rFonts w:ascii="Times New Roman" w:eastAsia="Times New Roman" w:hAnsi="Times New Roman"/>
          <w:b/>
          <w:sz w:val="24"/>
          <w:szCs w:val="24"/>
          <w:lang w:val="bg-BG" w:eastAsia="bg-BG"/>
        </w:rPr>
      </w:pPr>
      <w:r w:rsidRPr="008541C1">
        <w:rPr>
          <w:rFonts w:ascii="Times New Roman" w:eastAsia="Times New Roman" w:hAnsi="Times New Roman"/>
          <w:b/>
          <w:sz w:val="24"/>
          <w:szCs w:val="24"/>
          <w:lang w:val="bg-BG" w:eastAsia="bg-BG"/>
        </w:rPr>
        <w:t xml:space="preserve">Симеонов, Атанас, Сашо Пенов, Юрий Кучев и др. </w:t>
      </w:r>
      <w:r w:rsidRPr="008541C1">
        <w:rPr>
          <w:rFonts w:ascii="Times New Roman" w:eastAsia="Times New Roman" w:hAnsi="Times New Roman"/>
          <w:sz w:val="24"/>
          <w:szCs w:val="24"/>
          <w:lang w:val="bg-BG" w:eastAsia="bg-BG"/>
        </w:rPr>
        <w:t>Проучване на практиката по финансовото управление и контрол на средствата от ЕС,  Сборник с доклади от Международна научно-приложна конференция: „Предизвикателства пред финансовото управление и контрол на средствата от Европейския съюз”, Софийски университет, Юридически факултет, 2016 г., с. 32, УИ Кл. Охридски, 2016, ISBN 978-954-07-4203-8</w:t>
      </w:r>
      <w:r w:rsidRPr="008541C1">
        <w:rPr>
          <w:rFonts w:ascii="Times New Roman" w:eastAsia="Times New Roman" w:hAnsi="Times New Roman"/>
          <w:b/>
          <w:sz w:val="24"/>
          <w:szCs w:val="24"/>
          <w:lang w:val="bg-BG" w:eastAsia="bg-BG"/>
        </w:rPr>
        <w:t>.</w:t>
      </w:r>
    </w:p>
    <w:p w:rsidR="001043F8" w:rsidRPr="001043F8" w:rsidRDefault="001043F8" w:rsidP="001043F8">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Калайджиев</w:t>
      </w:r>
      <w:r w:rsidR="003C7C56">
        <w:rPr>
          <w:rFonts w:ascii="Times New Roman" w:eastAsia="Times New Roman" w:hAnsi="Times New Roman"/>
          <w:b/>
          <w:sz w:val="24"/>
          <w:szCs w:val="24"/>
          <w:lang w:val="bg-BG" w:eastAsia="bg-BG"/>
        </w:rPr>
        <w:t>,</w:t>
      </w:r>
      <w:r w:rsidRPr="003C7C56">
        <w:rPr>
          <w:rFonts w:ascii="Times New Roman" w:eastAsia="Times New Roman" w:hAnsi="Times New Roman"/>
          <w:b/>
          <w:sz w:val="24"/>
          <w:szCs w:val="24"/>
          <w:lang w:val="bg-BG" w:eastAsia="bg-BG"/>
        </w:rPr>
        <w:t xml:space="preserve"> А</w:t>
      </w:r>
      <w:r w:rsidR="003C7C56">
        <w:rPr>
          <w:rFonts w:ascii="Times New Roman" w:eastAsia="Times New Roman" w:hAnsi="Times New Roman"/>
          <w:b/>
          <w:sz w:val="24"/>
          <w:szCs w:val="24"/>
          <w:lang w:val="bg-BG" w:eastAsia="bg-BG"/>
        </w:rPr>
        <w:t>нгел</w:t>
      </w:r>
      <w:r w:rsidRPr="00EB2917">
        <w:rPr>
          <w:rFonts w:ascii="Times New Roman" w:eastAsia="Times New Roman" w:hAnsi="Times New Roman"/>
          <w:b/>
          <w:sz w:val="24"/>
          <w:szCs w:val="24"/>
          <w:lang w:val="bg-BG" w:eastAsia="bg-BG"/>
        </w:rPr>
        <w:t>.</w:t>
      </w:r>
      <w:r w:rsidRPr="001043F8">
        <w:rPr>
          <w:rFonts w:ascii="Times New Roman" w:eastAsia="Times New Roman" w:hAnsi="Times New Roman"/>
          <w:sz w:val="24"/>
          <w:szCs w:val="24"/>
          <w:lang w:val="bg-BG" w:eastAsia="bg-BG"/>
        </w:rPr>
        <w:t xml:space="preserve"> Облигационно право. Обща част. С. Сиби, 2016.</w:t>
      </w:r>
    </w:p>
    <w:p w:rsidR="00C5596B" w:rsidRDefault="00C5596B" w:rsidP="001043F8">
      <w:pPr>
        <w:tabs>
          <w:tab w:val="left" w:pos="1095"/>
        </w:tabs>
        <w:jc w:val="both"/>
        <w:rPr>
          <w:rFonts w:ascii="Times New Roman" w:eastAsia="Times New Roman" w:hAnsi="Times New Roman"/>
          <w:sz w:val="24"/>
          <w:szCs w:val="24"/>
          <w:lang w:val="bg-BG" w:eastAsia="bg-BG"/>
        </w:rPr>
      </w:pPr>
      <w:r w:rsidRPr="00C5596B">
        <w:rPr>
          <w:rFonts w:ascii="Times New Roman" w:eastAsia="Times New Roman" w:hAnsi="Times New Roman"/>
          <w:b/>
          <w:sz w:val="24"/>
          <w:szCs w:val="24"/>
          <w:lang w:val="bg-BG" w:eastAsia="bg-BG"/>
        </w:rPr>
        <w:t xml:space="preserve">Тонев, Господин. </w:t>
      </w:r>
      <w:r w:rsidRPr="00C5596B">
        <w:rPr>
          <w:rFonts w:ascii="Times New Roman" w:eastAsia="Times New Roman" w:hAnsi="Times New Roman"/>
          <w:sz w:val="24"/>
          <w:szCs w:val="24"/>
          <w:lang w:val="bg-BG" w:eastAsia="bg-BG"/>
        </w:rPr>
        <w:t xml:space="preserve">По някои въпроси на административния договор по режима на закона за управление на средствата от европейските структурни и инвестиционни фондове, В Сборник с доклади от Международна научно-приложна конференция: „Предизвикателства пред финансовото управление и контрол на средствата от Европейския съюз”, Софийски университет, Юридически факултет, 2016 г., с. 341, УИ Кл. Охридски, 2016, ISBN 978-954-07-4203-8. </w:t>
      </w:r>
    </w:p>
    <w:p w:rsidR="001043F8" w:rsidRPr="001043F8" w:rsidRDefault="001043F8" w:rsidP="001043F8">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Бучкова</w:t>
      </w:r>
      <w:r w:rsidR="00CD421B">
        <w:rPr>
          <w:rFonts w:ascii="Times New Roman" w:eastAsia="Times New Roman" w:hAnsi="Times New Roman"/>
          <w:sz w:val="24"/>
          <w:szCs w:val="24"/>
          <w:lang w:val="bg-BG" w:eastAsia="bg-BG"/>
        </w:rPr>
        <w:t xml:space="preserve">, </w:t>
      </w:r>
      <w:r w:rsidR="003C7C56" w:rsidRPr="003C7C56">
        <w:rPr>
          <w:rFonts w:ascii="Times New Roman" w:eastAsia="Times New Roman" w:hAnsi="Times New Roman"/>
          <w:b/>
          <w:sz w:val="24"/>
          <w:szCs w:val="24"/>
          <w:lang w:val="bg-BG" w:eastAsia="bg-BG"/>
        </w:rPr>
        <w:t>Памела.</w:t>
      </w:r>
      <w:r w:rsidR="003C7C56">
        <w:rPr>
          <w:rFonts w:ascii="Times New Roman" w:eastAsia="Times New Roman" w:hAnsi="Times New Roman"/>
          <w:sz w:val="24"/>
          <w:szCs w:val="24"/>
          <w:lang w:val="bg-BG" w:eastAsia="bg-BG"/>
        </w:rPr>
        <w:t xml:space="preserve"> </w:t>
      </w:r>
      <w:r w:rsidRPr="001043F8">
        <w:rPr>
          <w:rFonts w:ascii="Times New Roman" w:eastAsia="Times New Roman" w:hAnsi="Times New Roman"/>
          <w:sz w:val="24"/>
          <w:szCs w:val="24"/>
          <w:lang w:val="bg-BG" w:eastAsia="bg-BG"/>
        </w:rPr>
        <w:t>Административният договор. Материалноправни, процесуалноправни и сравнителноправни аспекти. Фенея, 2012, с. 122, бел.188, с. 127, бел.193, с. 128, бел.197.</w:t>
      </w:r>
    </w:p>
    <w:p w:rsidR="001043F8" w:rsidRPr="001043F8" w:rsidRDefault="001043F8" w:rsidP="001043F8">
      <w:pPr>
        <w:tabs>
          <w:tab w:val="left" w:pos="1095"/>
        </w:tabs>
        <w:jc w:val="both"/>
        <w:rPr>
          <w:rFonts w:ascii="Times New Roman" w:eastAsia="Times New Roman" w:hAnsi="Times New Roman"/>
          <w:sz w:val="24"/>
          <w:szCs w:val="24"/>
          <w:lang w:val="bg-BG" w:eastAsia="bg-BG"/>
        </w:rPr>
      </w:pPr>
      <w:r w:rsidRPr="00EB2917">
        <w:rPr>
          <w:rFonts w:ascii="Times New Roman" w:eastAsia="Times New Roman" w:hAnsi="Times New Roman"/>
          <w:b/>
          <w:sz w:val="24"/>
          <w:szCs w:val="24"/>
          <w:lang w:val="bg-BG" w:eastAsia="bg-BG"/>
        </w:rPr>
        <w:t xml:space="preserve">Стефанов, </w:t>
      </w:r>
      <w:r w:rsidR="00EB2917" w:rsidRPr="00EB2917">
        <w:rPr>
          <w:rFonts w:ascii="Times New Roman" w:eastAsia="Times New Roman" w:hAnsi="Times New Roman"/>
          <w:b/>
          <w:sz w:val="24"/>
          <w:szCs w:val="24"/>
          <w:lang w:val="bg-BG" w:eastAsia="bg-BG"/>
        </w:rPr>
        <w:t>Георги.</w:t>
      </w:r>
      <w:r w:rsidR="00EB2917">
        <w:rPr>
          <w:rFonts w:ascii="Times New Roman" w:eastAsia="Times New Roman" w:hAnsi="Times New Roman"/>
          <w:sz w:val="24"/>
          <w:szCs w:val="24"/>
          <w:lang w:val="bg-BG" w:eastAsia="bg-BG"/>
        </w:rPr>
        <w:t xml:space="preserve"> </w:t>
      </w:r>
      <w:r w:rsidRPr="001043F8">
        <w:rPr>
          <w:rFonts w:ascii="Times New Roman" w:eastAsia="Times New Roman" w:hAnsi="Times New Roman"/>
          <w:sz w:val="24"/>
          <w:szCs w:val="24"/>
          <w:lang w:val="bg-BG" w:eastAsia="bg-BG"/>
        </w:rPr>
        <w:t xml:space="preserve">Търговско право </w:t>
      </w:r>
      <w:r w:rsidR="00EB2917">
        <w:rPr>
          <w:rFonts w:ascii="Times New Roman" w:eastAsia="Times New Roman" w:hAnsi="Times New Roman"/>
          <w:sz w:val="24"/>
          <w:szCs w:val="24"/>
          <w:lang w:val="bg-BG" w:eastAsia="bg-BG"/>
        </w:rPr>
        <w:t>–</w:t>
      </w:r>
      <w:r w:rsidRPr="001043F8">
        <w:rPr>
          <w:rFonts w:ascii="Times New Roman" w:eastAsia="Times New Roman" w:hAnsi="Times New Roman"/>
          <w:sz w:val="24"/>
          <w:szCs w:val="24"/>
          <w:lang w:val="bg-BG" w:eastAsia="bg-BG"/>
        </w:rPr>
        <w:t xml:space="preserve"> обща част, с.18, Второ акт. изд. В. Търново, Абагар, 2011, 416 стр., ISBN 978-954-427-925-7.  с. 44, бел.38.</w:t>
      </w:r>
    </w:p>
    <w:p w:rsidR="001043F8" w:rsidRPr="001043F8" w:rsidRDefault="001043F8" w:rsidP="001043F8">
      <w:pPr>
        <w:tabs>
          <w:tab w:val="left" w:pos="1095"/>
        </w:tabs>
        <w:jc w:val="both"/>
        <w:rPr>
          <w:rFonts w:ascii="Times New Roman" w:eastAsia="Times New Roman" w:hAnsi="Times New Roman"/>
          <w:sz w:val="24"/>
          <w:szCs w:val="24"/>
          <w:lang w:val="bg-BG" w:eastAsia="bg-BG"/>
        </w:rPr>
      </w:pPr>
      <w:r w:rsidRPr="00EB2917">
        <w:rPr>
          <w:rFonts w:ascii="Times New Roman" w:eastAsia="Times New Roman" w:hAnsi="Times New Roman"/>
          <w:b/>
          <w:sz w:val="24"/>
          <w:szCs w:val="24"/>
          <w:lang w:val="bg-BG" w:eastAsia="bg-BG"/>
        </w:rPr>
        <w:t>Марков,</w:t>
      </w:r>
      <w:r w:rsidR="00EB2917" w:rsidRPr="00EB2917">
        <w:rPr>
          <w:rFonts w:ascii="Times New Roman" w:eastAsia="Times New Roman" w:hAnsi="Times New Roman"/>
          <w:b/>
          <w:sz w:val="24"/>
          <w:szCs w:val="24"/>
          <w:lang w:val="bg-BG" w:eastAsia="bg-BG"/>
        </w:rPr>
        <w:t xml:space="preserve"> Методи.</w:t>
      </w:r>
      <w:r w:rsidRPr="001043F8">
        <w:rPr>
          <w:rFonts w:ascii="Times New Roman" w:eastAsia="Times New Roman" w:hAnsi="Times New Roman"/>
          <w:sz w:val="24"/>
          <w:szCs w:val="24"/>
          <w:lang w:val="bg-BG" w:eastAsia="bg-BG"/>
        </w:rPr>
        <w:t xml:space="preserve"> Облигационно право, С. Сиби, 2013, с.63. </w:t>
      </w:r>
    </w:p>
    <w:p w:rsidR="001043F8" w:rsidRPr="001043F8" w:rsidRDefault="001043F8" w:rsidP="001043F8">
      <w:pPr>
        <w:tabs>
          <w:tab w:val="left" w:pos="1095"/>
        </w:tabs>
        <w:jc w:val="both"/>
        <w:rPr>
          <w:rFonts w:ascii="Times New Roman" w:eastAsia="Times New Roman" w:hAnsi="Times New Roman"/>
          <w:sz w:val="24"/>
          <w:szCs w:val="24"/>
          <w:lang w:val="bg-BG" w:eastAsia="bg-BG"/>
        </w:rPr>
      </w:pPr>
      <w:r w:rsidRPr="00EB2917">
        <w:rPr>
          <w:rFonts w:ascii="Times New Roman" w:eastAsia="Times New Roman" w:hAnsi="Times New Roman"/>
          <w:b/>
          <w:sz w:val="24"/>
          <w:szCs w:val="24"/>
          <w:lang w:val="bg-BG" w:eastAsia="bg-BG"/>
        </w:rPr>
        <w:t xml:space="preserve">Славова, </w:t>
      </w:r>
      <w:r w:rsidR="00EB2917" w:rsidRPr="00EB2917">
        <w:rPr>
          <w:rFonts w:ascii="Times New Roman" w:eastAsia="Times New Roman" w:hAnsi="Times New Roman"/>
          <w:b/>
          <w:sz w:val="24"/>
          <w:szCs w:val="24"/>
          <w:lang w:val="bg-BG" w:eastAsia="bg-BG"/>
        </w:rPr>
        <w:t>Мария, Васил Петров.</w:t>
      </w:r>
      <w:r w:rsidR="00EB2917">
        <w:rPr>
          <w:rFonts w:ascii="Times New Roman" w:eastAsia="Times New Roman" w:hAnsi="Times New Roman"/>
          <w:sz w:val="24"/>
          <w:szCs w:val="24"/>
          <w:lang w:val="bg-BG" w:eastAsia="bg-BG"/>
        </w:rPr>
        <w:t xml:space="preserve"> </w:t>
      </w:r>
      <w:r w:rsidRPr="001043F8">
        <w:rPr>
          <w:rFonts w:ascii="Times New Roman" w:eastAsia="Times New Roman" w:hAnsi="Times New Roman"/>
          <w:sz w:val="24"/>
          <w:szCs w:val="24"/>
          <w:lang w:val="bg-BG" w:eastAsia="bg-BG"/>
        </w:rPr>
        <w:t xml:space="preserve">Административно-процесуалният кодекс. Критичен преглед на съдебната практика за усъвършенствуване на уредбата. С. Фенея, 2014, </w:t>
      </w:r>
    </w:p>
    <w:p w:rsidR="001043F8" w:rsidRPr="001043F8" w:rsidRDefault="001043F8" w:rsidP="001043F8">
      <w:pPr>
        <w:tabs>
          <w:tab w:val="left" w:pos="1095"/>
        </w:tabs>
        <w:jc w:val="both"/>
        <w:rPr>
          <w:rFonts w:ascii="Times New Roman" w:eastAsia="Times New Roman" w:hAnsi="Times New Roman"/>
          <w:sz w:val="24"/>
          <w:szCs w:val="24"/>
          <w:lang w:val="bg-BG" w:eastAsia="bg-BG"/>
        </w:rPr>
      </w:pPr>
      <w:r w:rsidRPr="00EB2917">
        <w:rPr>
          <w:rFonts w:ascii="Times New Roman" w:eastAsia="Times New Roman" w:hAnsi="Times New Roman"/>
          <w:b/>
          <w:sz w:val="24"/>
          <w:szCs w:val="24"/>
          <w:lang w:val="bg-BG" w:eastAsia="bg-BG"/>
        </w:rPr>
        <w:lastRenderedPageBreak/>
        <w:t>Заркова</w:t>
      </w:r>
      <w:r w:rsidR="00EB2917" w:rsidRPr="00EB2917">
        <w:rPr>
          <w:rFonts w:ascii="Times New Roman" w:eastAsia="Times New Roman" w:hAnsi="Times New Roman"/>
          <w:b/>
          <w:sz w:val="24"/>
          <w:szCs w:val="24"/>
          <w:lang w:val="bg-BG" w:eastAsia="bg-BG"/>
        </w:rPr>
        <w:t>, Галина Чернева</w:t>
      </w:r>
      <w:r w:rsidRPr="00EB2917">
        <w:rPr>
          <w:rFonts w:ascii="Times New Roman" w:eastAsia="Times New Roman" w:hAnsi="Times New Roman"/>
          <w:b/>
          <w:sz w:val="24"/>
          <w:szCs w:val="24"/>
          <w:lang w:val="bg-BG" w:eastAsia="bg-BG"/>
        </w:rPr>
        <w:t>.</w:t>
      </w:r>
      <w:r w:rsidRPr="001043F8">
        <w:rPr>
          <w:rFonts w:ascii="Times New Roman" w:eastAsia="Times New Roman" w:hAnsi="Times New Roman"/>
          <w:sz w:val="24"/>
          <w:szCs w:val="24"/>
          <w:lang w:val="bg-BG" w:eastAsia="bg-BG"/>
        </w:rPr>
        <w:t xml:space="preserve"> Възлагане на публични функции на неправителствени организации. Дисертационен труд. София, 2014.</w:t>
      </w:r>
    </w:p>
    <w:p w:rsidR="001043F8" w:rsidRPr="001043F8" w:rsidRDefault="001043F8" w:rsidP="001043F8">
      <w:pPr>
        <w:tabs>
          <w:tab w:val="left" w:pos="1095"/>
        </w:tabs>
        <w:jc w:val="both"/>
        <w:rPr>
          <w:rFonts w:ascii="Times New Roman" w:eastAsia="Times New Roman" w:hAnsi="Times New Roman"/>
          <w:sz w:val="24"/>
          <w:szCs w:val="24"/>
          <w:lang w:val="bg-BG" w:eastAsia="bg-BG"/>
        </w:rPr>
      </w:pPr>
      <w:r w:rsidRPr="00EB2917">
        <w:rPr>
          <w:rFonts w:ascii="Times New Roman" w:eastAsia="Times New Roman" w:hAnsi="Times New Roman"/>
          <w:b/>
          <w:sz w:val="24"/>
          <w:szCs w:val="24"/>
          <w:lang w:val="bg-BG" w:eastAsia="bg-BG"/>
        </w:rPr>
        <w:t>Иванов</w:t>
      </w:r>
      <w:r w:rsidR="00EB2917" w:rsidRPr="00EB2917">
        <w:rPr>
          <w:rFonts w:ascii="Times New Roman" w:eastAsia="Times New Roman" w:hAnsi="Times New Roman"/>
          <w:b/>
          <w:sz w:val="24"/>
          <w:szCs w:val="24"/>
          <w:lang w:val="bg-BG" w:eastAsia="bg-BG"/>
        </w:rPr>
        <w:t>, Иван Цветанов</w:t>
      </w:r>
      <w:r w:rsidRPr="00EB2917">
        <w:rPr>
          <w:rFonts w:ascii="Times New Roman" w:eastAsia="Times New Roman" w:hAnsi="Times New Roman"/>
          <w:b/>
          <w:sz w:val="24"/>
          <w:szCs w:val="24"/>
          <w:lang w:val="bg-BG" w:eastAsia="bg-BG"/>
        </w:rPr>
        <w:t>.</w:t>
      </w:r>
      <w:r w:rsidRPr="001043F8">
        <w:rPr>
          <w:rFonts w:ascii="Times New Roman" w:eastAsia="Times New Roman" w:hAnsi="Times New Roman"/>
          <w:sz w:val="24"/>
          <w:szCs w:val="24"/>
          <w:lang w:val="bg-BG" w:eastAsia="bg-BG"/>
        </w:rPr>
        <w:t xml:space="preserve"> Субективното монополно право и монополно и господстващо положение. Дисертационен труд, София, 2006.</w:t>
      </w:r>
    </w:p>
    <w:p w:rsidR="001043F8" w:rsidRDefault="001043F8" w:rsidP="001043F8">
      <w:pPr>
        <w:tabs>
          <w:tab w:val="left" w:pos="1095"/>
        </w:tabs>
        <w:jc w:val="both"/>
        <w:rPr>
          <w:rFonts w:ascii="Times New Roman" w:eastAsia="Times New Roman" w:hAnsi="Times New Roman"/>
          <w:sz w:val="24"/>
          <w:szCs w:val="24"/>
          <w:lang w:val="bg-BG" w:eastAsia="bg-BG"/>
        </w:rPr>
      </w:pPr>
      <w:r w:rsidRPr="00EB2917">
        <w:rPr>
          <w:rFonts w:ascii="Times New Roman" w:eastAsia="Times New Roman" w:hAnsi="Times New Roman"/>
          <w:b/>
          <w:sz w:val="24"/>
          <w:szCs w:val="24"/>
          <w:lang w:val="bg-BG" w:eastAsia="bg-BG"/>
        </w:rPr>
        <w:t>Сивков, Цветан.</w:t>
      </w:r>
      <w:r w:rsidRPr="001043F8">
        <w:rPr>
          <w:rFonts w:ascii="Times New Roman" w:eastAsia="Times New Roman" w:hAnsi="Times New Roman"/>
          <w:sz w:val="24"/>
          <w:szCs w:val="24"/>
          <w:lang w:val="bg-BG" w:eastAsia="bg-BG"/>
        </w:rPr>
        <w:t xml:space="preserve"> Спорзумението по административно процесуалния кодекс. С. Сиела, 2012, бел.12.</w:t>
      </w:r>
    </w:p>
    <w:p w:rsidR="001043F8" w:rsidRDefault="001043F8" w:rsidP="001043F8">
      <w:pPr>
        <w:tabs>
          <w:tab w:val="left" w:pos="1095"/>
        </w:tabs>
        <w:jc w:val="both"/>
        <w:rPr>
          <w:rFonts w:ascii="Times New Roman" w:eastAsia="Times New Roman" w:hAnsi="Times New Roman"/>
          <w:sz w:val="24"/>
          <w:szCs w:val="24"/>
          <w:lang w:val="bg-BG" w:eastAsia="bg-BG"/>
        </w:rPr>
      </w:pPr>
      <w:r w:rsidRPr="00EB2917">
        <w:rPr>
          <w:rFonts w:ascii="Times New Roman" w:eastAsia="Times New Roman" w:hAnsi="Times New Roman"/>
          <w:b/>
          <w:sz w:val="24"/>
          <w:szCs w:val="24"/>
          <w:lang w:val="bg-BG" w:eastAsia="bg-BG"/>
        </w:rPr>
        <w:t>Кривачка</w:t>
      </w:r>
      <w:r w:rsidR="00EB2917" w:rsidRPr="00EB2917">
        <w:rPr>
          <w:rFonts w:ascii="Times New Roman" w:eastAsia="Times New Roman" w:hAnsi="Times New Roman"/>
          <w:b/>
          <w:sz w:val="24"/>
          <w:szCs w:val="24"/>
          <w:lang w:val="bg-BG" w:eastAsia="bg-BG"/>
        </w:rPr>
        <w:t>,</w:t>
      </w:r>
      <w:r w:rsidRPr="00EB2917">
        <w:rPr>
          <w:rFonts w:ascii="Times New Roman" w:eastAsia="Times New Roman" w:hAnsi="Times New Roman"/>
          <w:b/>
          <w:sz w:val="24"/>
          <w:szCs w:val="24"/>
          <w:lang w:val="bg-BG" w:eastAsia="bg-BG"/>
        </w:rPr>
        <w:t xml:space="preserve"> Милена.</w:t>
      </w:r>
      <w:r>
        <w:rPr>
          <w:rFonts w:ascii="Times New Roman" w:eastAsia="Times New Roman" w:hAnsi="Times New Roman"/>
          <w:sz w:val="24"/>
          <w:szCs w:val="24"/>
          <w:lang w:val="bg-BG" w:eastAsia="bg-BG"/>
        </w:rPr>
        <w:t xml:space="preserve"> Правна характеристика на решенията на възложителите на обществени поръчки и проблеми при тяхното оспорване пред съда. Съвременно право, 2005,3, 33-52.</w:t>
      </w:r>
    </w:p>
    <w:p w:rsidR="00EE7552" w:rsidRDefault="00EE7552" w:rsidP="001043F8">
      <w:pPr>
        <w:tabs>
          <w:tab w:val="left" w:pos="1095"/>
        </w:tabs>
        <w:jc w:val="both"/>
        <w:rPr>
          <w:rFonts w:ascii="Times New Roman" w:eastAsia="Times New Roman" w:hAnsi="Times New Roman"/>
          <w:sz w:val="24"/>
          <w:szCs w:val="24"/>
          <w:lang w:val="bg-BG" w:eastAsia="bg-BG"/>
        </w:rPr>
      </w:pPr>
      <w:r w:rsidRPr="00EB2917">
        <w:rPr>
          <w:rFonts w:ascii="Times New Roman" w:eastAsia="Times New Roman" w:hAnsi="Times New Roman"/>
          <w:b/>
          <w:sz w:val="24"/>
          <w:szCs w:val="24"/>
          <w:lang w:val="bg-BG" w:eastAsia="bg-BG"/>
        </w:rPr>
        <w:t>Бъчварова, Маргарита.</w:t>
      </w:r>
      <w:r>
        <w:rPr>
          <w:rFonts w:ascii="Times New Roman" w:eastAsia="Times New Roman" w:hAnsi="Times New Roman"/>
          <w:sz w:val="24"/>
          <w:szCs w:val="24"/>
          <w:lang w:val="bg-BG" w:eastAsia="bg-BG"/>
        </w:rPr>
        <w:t xml:space="preserve"> Специфични ненаименувани търговски договори – институт на договорното право. Варна, „Наука и икономика“, 2015.</w:t>
      </w:r>
    </w:p>
    <w:p w:rsidR="0066393F" w:rsidRDefault="0066393F" w:rsidP="001043F8">
      <w:pPr>
        <w:tabs>
          <w:tab w:val="left" w:pos="1095"/>
        </w:tabs>
        <w:jc w:val="both"/>
        <w:rPr>
          <w:rFonts w:ascii="Times New Roman" w:eastAsia="Times New Roman" w:hAnsi="Times New Roman"/>
          <w:sz w:val="24"/>
          <w:szCs w:val="24"/>
          <w:lang w:val="bg-BG" w:eastAsia="bg-BG"/>
        </w:rPr>
      </w:pPr>
      <w:r w:rsidRPr="0066393F">
        <w:rPr>
          <w:rFonts w:ascii="Times New Roman" w:eastAsia="Times New Roman" w:hAnsi="Times New Roman"/>
          <w:b/>
          <w:sz w:val="24"/>
          <w:szCs w:val="24"/>
          <w:lang w:val="bg-BG" w:eastAsia="bg-BG"/>
        </w:rPr>
        <w:t xml:space="preserve">Марчева, Деяна. </w:t>
      </w:r>
      <w:r>
        <w:rPr>
          <w:rFonts w:ascii="Times New Roman" w:eastAsia="Times New Roman" w:hAnsi="Times New Roman"/>
          <w:sz w:val="24"/>
          <w:szCs w:val="24"/>
          <w:lang w:val="bg-BG" w:eastAsia="bg-BG"/>
        </w:rPr>
        <w:t>Административноправни аспекти на публично-частното партньорство. Съвременно право, №2, 2011, с.37-57</w:t>
      </w:r>
    </w:p>
    <w:p w:rsidR="00C85910" w:rsidRDefault="00C85910" w:rsidP="00504B3D">
      <w:pPr>
        <w:tabs>
          <w:tab w:val="left" w:pos="1095"/>
        </w:tabs>
        <w:jc w:val="both"/>
        <w:rPr>
          <w:rFonts w:ascii="Times New Roman" w:eastAsia="Times New Roman" w:hAnsi="Times New Roman"/>
          <w:sz w:val="24"/>
          <w:szCs w:val="24"/>
          <w:lang w:val="bg-BG" w:eastAsia="bg-BG"/>
        </w:rPr>
      </w:pPr>
    </w:p>
    <w:p w:rsidR="00C85910" w:rsidRPr="00C85910" w:rsidRDefault="00C85910" w:rsidP="00C85910">
      <w:pPr>
        <w:tabs>
          <w:tab w:val="left" w:pos="1095"/>
        </w:tabs>
        <w:jc w:val="center"/>
        <w:rPr>
          <w:rFonts w:ascii="Times New Roman" w:eastAsia="Times New Roman" w:hAnsi="Times New Roman"/>
          <w:b/>
          <w:sz w:val="24"/>
          <w:szCs w:val="24"/>
          <w:lang w:val="bg-BG" w:eastAsia="bg-BG"/>
        </w:rPr>
      </w:pPr>
      <w:r w:rsidRPr="00C85910">
        <w:rPr>
          <w:rFonts w:ascii="Times New Roman" w:eastAsia="Times New Roman" w:hAnsi="Times New Roman"/>
          <w:b/>
          <w:sz w:val="24"/>
          <w:szCs w:val="24"/>
          <w:lang w:val="bg-BG" w:eastAsia="bg-BG"/>
        </w:rPr>
        <w:t>Цитирания през последните пет години</w:t>
      </w:r>
    </w:p>
    <w:p w:rsidR="00C85910" w:rsidRDefault="00C85910" w:rsidP="00C85910">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Димитрова, Диана</w:t>
      </w:r>
      <w:r w:rsidRPr="00C85910">
        <w:rPr>
          <w:rFonts w:ascii="Times New Roman" w:eastAsia="Times New Roman" w:hAnsi="Times New Roman"/>
          <w:sz w:val="24"/>
          <w:szCs w:val="24"/>
          <w:lang w:val="bg-BG" w:eastAsia="bg-BG"/>
        </w:rPr>
        <w:t xml:space="preserve">. Правен режим на договора за обществена поръчка. Докторска дисертация, </w:t>
      </w:r>
      <w:r w:rsidR="00520299">
        <w:rPr>
          <w:rFonts w:ascii="Times New Roman" w:eastAsia="Times New Roman" w:hAnsi="Times New Roman"/>
          <w:sz w:val="24"/>
          <w:szCs w:val="24"/>
          <w:lang w:val="bg-BG" w:eastAsia="bg-BG"/>
        </w:rPr>
        <w:t xml:space="preserve">ВИНС, </w:t>
      </w:r>
      <w:r w:rsidRPr="00C85910">
        <w:rPr>
          <w:rFonts w:ascii="Times New Roman" w:eastAsia="Times New Roman" w:hAnsi="Times New Roman"/>
          <w:sz w:val="24"/>
          <w:szCs w:val="24"/>
          <w:lang w:val="bg-BG" w:eastAsia="bg-BG"/>
        </w:rPr>
        <w:t>Варна, 2017, 235 с.</w:t>
      </w:r>
    </w:p>
    <w:p w:rsidR="003C7C56" w:rsidRPr="003C7C56" w:rsidRDefault="003C7C56" w:rsidP="003C7C56">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Балабанова, Христина</w:t>
      </w:r>
      <w:r w:rsidRPr="003C7C56">
        <w:rPr>
          <w:rFonts w:ascii="Times New Roman" w:eastAsia="Times New Roman" w:hAnsi="Times New Roman"/>
          <w:sz w:val="24"/>
          <w:szCs w:val="24"/>
          <w:lang w:val="bg-BG" w:eastAsia="bg-BG"/>
        </w:rPr>
        <w:t>. За административния договор по действащото ни законодателство. – В: Правото и бизнесът в съвременното общество. Сборник доклади. Икономически университет Варна, 2019, с. 13-31</w:t>
      </w:r>
    </w:p>
    <w:p w:rsidR="003C7C56" w:rsidRPr="003C7C56" w:rsidRDefault="003C7C56" w:rsidP="003C7C56">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Мавров, Момчил</w:t>
      </w:r>
      <w:r w:rsidRPr="003C7C56">
        <w:rPr>
          <w:rFonts w:ascii="Times New Roman" w:eastAsia="Times New Roman" w:hAnsi="Times New Roman"/>
          <w:sz w:val="24"/>
          <w:szCs w:val="24"/>
          <w:lang w:val="bg-BG" w:eastAsia="bg-BG"/>
        </w:rPr>
        <w:t>. Кой съд е компетентен да разглежда спорове при изпълнение на договори за обществени поръчки. Общество и право, 2018, 5,  с. 68-75.</w:t>
      </w:r>
    </w:p>
    <w:p w:rsidR="003C7C56" w:rsidRDefault="003C7C56" w:rsidP="003C7C56">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Балабанова, Христина</w:t>
      </w:r>
      <w:r w:rsidRPr="003C7C56">
        <w:rPr>
          <w:rFonts w:ascii="Times New Roman" w:eastAsia="Times New Roman" w:hAnsi="Times New Roman"/>
          <w:sz w:val="24"/>
          <w:szCs w:val="24"/>
          <w:lang w:val="bg-BG" w:eastAsia="bg-BG"/>
        </w:rPr>
        <w:t>. Административният договор по българското законодателство. С. Сиела, 2017, ISBN 978-954-2892422-0, 75с.</w:t>
      </w:r>
    </w:p>
    <w:p w:rsidR="003C7C56" w:rsidRPr="003C7C56" w:rsidRDefault="003C7C56" w:rsidP="003C7C56">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Колева, Жана</w:t>
      </w:r>
      <w:r w:rsidRPr="003C7C56">
        <w:rPr>
          <w:rFonts w:ascii="Times New Roman" w:eastAsia="Times New Roman" w:hAnsi="Times New Roman"/>
          <w:sz w:val="24"/>
          <w:szCs w:val="24"/>
          <w:lang w:val="bg-BG" w:eastAsia="bg-BG"/>
        </w:rPr>
        <w:t xml:space="preserve">. Търговска сделка и административен договор: нормативни разрешения и съотношения. // Правна мисъл, 61, 2020, №1 с.21-43 </w:t>
      </w:r>
    </w:p>
    <w:p w:rsidR="003C7C56" w:rsidRDefault="003C7C56" w:rsidP="003C7C56">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Балабанова, Христина</w:t>
      </w:r>
      <w:r w:rsidRPr="003C7C56">
        <w:rPr>
          <w:rFonts w:ascii="Times New Roman" w:eastAsia="Times New Roman" w:hAnsi="Times New Roman"/>
          <w:sz w:val="24"/>
          <w:szCs w:val="24"/>
          <w:lang w:val="bg-BG" w:eastAsia="bg-BG"/>
        </w:rPr>
        <w:t>. Приватизационният договор в действащото ни законодателство. // Известия. Списание на Икономически университет-Варна , 62, 2018, №.3, с.319-335.</w:t>
      </w:r>
    </w:p>
    <w:p w:rsidR="00C85910" w:rsidRDefault="00C85910" w:rsidP="00C85910">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Димитрова, Диана</w:t>
      </w:r>
      <w:r w:rsidRPr="00C85910">
        <w:rPr>
          <w:rFonts w:ascii="Times New Roman" w:eastAsia="Times New Roman" w:hAnsi="Times New Roman"/>
          <w:sz w:val="24"/>
          <w:szCs w:val="24"/>
          <w:lang w:val="bg-BG" w:eastAsia="bg-BG"/>
        </w:rPr>
        <w:t>. Договорът за обществена поръчка –новаторство и сравнителни аспекти. // Известия.Списание на Икономически университет–Варна. 61, 2017, № 1-2,  с.20-34.</w:t>
      </w:r>
      <w:r w:rsidR="003C7C56">
        <w:rPr>
          <w:rFonts w:ascii="Times New Roman" w:eastAsia="Times New Roman" w:hAnsi="Times New Roman"/>
          <w:sz w:val="24"/>
          <w:szCs w:val="24"/>
          <w:lang w:val="bg-BG" w:eastAsia="bg-BG"/>
        </w:rPr>
        <w:t xml:space="preserve"> </w:t>
      </w:r>
      <w:r w:rsidRPr="00C85910">
        <w:rPr>
          <w:rFonts w:ascii="Times New Roman" w:eastAsia="Times New Roman" w:hAnsi="Times New Roman"/>
          <w:sz w:val="24"/>
          <w:szCs w:val="24"/>
          <w:lang w:val="bg-BG" w:eastAsia="bg-BG"/>
        </w:rPr>
        <w:t>Достъпно на:http://journal.ue-varna.bg/uploads/20170810060552_1749014681598bf7c00d3c8.pdf</w:t>
      </w:r>
    </w:p>
    <w:p w:rsidR="00AD6075" w:rsidRDefault="00C85910" w:rsidP="00C85910">
      <w:pPr>
        <w:tabs>
          <w:tab w:val="left" w:pos="1095"/>
        </w:tabs>
        <w:jc w:val="both"/>
        <w:rPr>
          <w:rFonts w:ascii="Times New Roman" w:eastAsia="Times New Roman" w:hAnsi="Times New Roman"/>
          <w:sz w:val="24"/>
          <w:szCs w:val="24"/>
          <w:lang w:val="bg-BG" w:eastAsia="bg-BG"/>
        </w:rPr>
      </w:pPr>
      <w:r w:rsidRPr="003C7C56">
        <w:rPr>
          <w:rFonts w:ascii="Times New Roman" w:eastAsia="Times New Roman" w:hAnsi="Times New Roman"/>
          <w:b/>
          <w:sz w:val="24"/>
          <w:szCs w:val="24"/>
          <w:lang w:val="bg-BG" w:eastAsia="bg-BG"/>
        </w:rPr>
        <w:t>Михайлова-Големинова, Савина</w:t>
      </w:r>
      <w:r w:rsidRPr="00C85910">
        <w:rPr>
          <w:rFonts w:ascii="Times New Roman" w:eastAsia="Times New Roman" w:hAnsi="Times New Roman"/>
          <w:sz w:val="24"/>
          <w:szCs w:val="24"/>
          <w:lang w:val="bg-BG" w:eastAsia="bg-BG"/>
        </w:rPr>
        <w:t>. Финансови правни отношения в системата на публичните средства от европейските структурни и инвестиционни фондове, С. Сиела, 2017, 276 с. ISBN 9789542823940</w:t>
      </w:r>
    </w:p>
    <w:p w:rsidR="00C85910" w:rsidRDefault="00C85910" w:rsidP="00C85910">
      <w:pPr>
        <w:tabs>
          <w:tab w:val="left" w:pos="1095"/>
        </w:tabs>
        <w:jc w:val="both"/>
        <w:rPr>
          <w:rFonts w:ascii="Times New Roman" w:eastAsia="Times New Roman" w:hAnsi="Times New Roman"/>
          <w:sz w:val="24"/>
          <w:szCs w:val="24"/>
          <w:lang w:val="bg-BG" w:eastAsia="bg-BG"/>
        </w:rPr>
      </w:pPr>
    </w:p>
    <w:p w:rsidR="00C85910" w:rsidRPr="003917AD" w:rsidRDefault="00C85910" w:rsidP="00C85910">
      <w:pPr>
        <w:tabs>
          <w:tab w:val="left" w:pos="1095"/>
        </w:tabs>
        <w:jc w:val="both"/>
        <w:rPr>
          <w:rFonts w:ascii="Times New Roman" w:eastAsia="Times New Roman" w:hAnsi="Times New Roman"/>
          <w:sz w:val="24"/>
          <w:szCs w:val="24"/>
          <w:lang w:val="bg-BG" w:eastAsia="bg-BG"/>
        </w:rPr>
      </w:pPr>
    </w:p>
    <w:p w:rsidR="004F08D3" w:rsidRPr="003917AD" w:rsidRDefault="004F08D3" w:rsidP="004F08D3">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Към въпроса за дуализма на частното право, Съвременн</w:t>
      </w:r>
      <w:r w:rsidR="00C5708C">
        <w:rPr>
          <w:rFonts w:ascii="Times New Roman" w:eastAsia="Times New Roman" w:hAnsi="Times New Roman"/>
          <w:sz w:val="24"/>
          <w:szCs w:val="24"/>
          <w:lang w:val="bg-BG" w:eastAsia="bg-BG"/>
        </w:rPr>
        <w:t xml:space="preserve">о право, 2000, бр. 6, с. 74-88 </w:t>
      </w:r>
      <w:r w:rsidR="009E3AD6">
        <w:rPr>
          <w:rFonts w:ascii="Times New Roman" w:eastAsia="Times New Roman" w:hAnsi="Times New Roman"/>
          <w:sz w:val="24"/>
          <w:szCs w:val="24"/>
          <w:lang w:val="bg-BG" w:eastAsia="bg-BG"/>
        </w:rPr>
        <w:t>–</w:t>
      </w:r>
      <w:r w:rsidR="00C5708C">
        <w:rPr>
          <w:rFonts w:ascii="Times New Roman" w:eastAsia="Times New Roman" w:hAnsi="Times New Roman"/>
          <w:sz w:val="24"/>
          <w:szCs w:val="24"/>
          <w:lang w:val="bg-BG" w:eastAsia="bg-BG"/>
        </w:rPr>
        <w:t xml:space="preserve"> </w:t>
      </w:r>
      <w:r w:rsidR="009E3AD6" w:rsidRPr="009E3AD6">
        <w:rPr>
          <w:rFonts w:ascii="Times New Roman" w:eastAsia="Times New Roman" w:hAnsi="Times New Roman"/>
          <w:b/>
          <w:sz w:val="24"/>
          <w:szCs w:val="24"/>
          <w:lang w:val="bg-BG" w:eastAsia="bg-BG"/>
        </w:rPr>
        <w:t>19 цитирания</w:t>
      </w:r>
    </w:p>
    <w:p w:rsidR="004F08D3" w:rsidRPr="003917AD" w:rsidRDefault="004F08D3" w:rsidP="004F08D3">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r w:rsidRPr="003917AD">
        <w:rPr>
          <w:rFonts w:ascii="Times New Roman" w:eastAsia="Times New Roman" w:hAnsi="Times New Roman"/>
          <w:sz w:val="24"/>
          <w:szCs w:val="24"/>
          <w:lang w:val="bg-BG" w:eastAsia="bg-BG"/>
        </w:rPr>
        <w:tab/>
      </w:r>
    </w:p>
    <w:p w:rsidR="00381DC2" w:rsidRPr="003917AD" w:rsidRDefault="004F08D3" w:rsidP="004F08D3">
      <w:pPr>
        <w:tabs>
          <w:tab w:val="left" w:pos="1095"/>
        </w:tabs>
        <w:jc w:val="both"/>
        <w:rPr>
          <w:rFonts w:ascii="Times New Roman" w:eastAsia="Times New Roman" w:hAnsi="Times New Roman"/>
          <w:sz w:val="24"/>
          <w:szCs w:val="24"/>
          <w:lang w:val="bg-BG" w:eastAsia="bg-BG"/>
        </w:rPr>
      </w:pPr>
      <w:r w:rsidRPr="00762C71">
        <w:rPr>
          <w:rFonts w:ascii="Times New Roman" w:eastAsia="Times New Roman" w:hAnsi="Times New Roman"/>
          <w:b/>
          <w:sz w:val="24"/>
          <w:szCs w:val="24"/>
          <w:lang w:val="bg-BG" w:eastAsia="bg-BG"/>
        </w:rPr>
        <w:t>Голева, Поля</w:t>
      </w:r>
      <w:r w:rsidRPr="003917AD">
        <w:rPr>
          <w:rFonts w:ascii="Times New Roman" w:eastAsia="Times New Roman" w:hAnsi="Times New Roman"/>
          <w:sz w:val="24"/>
          <w:szCs w:val="24"/>
          <w:lang w:val="bg-BG" w:eastAsia="bg-BG"/>
        </w:rPr>
        <w:t>. Търговско право</w:t>
      </w:r>
      <w:r w:rsidR="00A02850">
        <w:rPr>
          <w:rFonts w:ascii="Times New Roman" w:eastAsia="Times New Roman" w:hAnsi="Times New Roman"/>
          <w:sz w:val="24"/>
          <w:szCs w:val="24"/>
          <w:lang w:val="bg-BG" w:eastAsia="bg-BG"/>
        </w:rPr>
        <w:t>.</w:t>
      </w:r>
      <w:r w:rsidRPr="003917AD">
        <w:rPr>
          <w:rFonts w:ascii="Times New Roman" w:eastAsia="Times New Roman" w:hAnsi="Times New Roman"/>
          <w:sz w:val="24"/>
          <w:szCs w:val="24"/>
          <w:lang w:val="bg-BG" w:eastAsia="bg-BG"/>
        </w:rPr>
        <w:t xml:space="preserve"> Стопанско право</w:t>
      </w:r>
      <w:r w:rsidR="00A02850">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Съвременното право – проблеми и тенденции (съст. Кр. Средкова). С., Сиби, 2011, с. 122-128</w:t>
      </w:r>
      <w:r w:rsidR="00A02850">
        <w:rPr>
          <w:rFonts w:ascii="Times New Roman" w:eastAsia="Times New Roman" w:hAnsi="Times New Roman"/>
          <w:sz w:val="24"/>
          <w:szCs w:val="24"/>
          <w:lang w:val="bg-BG" w:eastAsia="bg-BG"/>
        </w:rPr>
        <w:t>.</w:t>
      </w:r>
    </w:p>
    <w:p w:rsidR="004F08D3" w:rsidRPr="003917AD" w:rsidRDefault="004F08D3" w:rsidP="004F08D3">
      <w:pPr>
        <w:tabs>
          <w:tab w:val="left" w:pos="1095"/>
        </w:tabs>
        <w:jc w:val="both"/>
        <w:rPr>
          <w:rFonts w:ascii="Times New Roman" w:eastAsia="Times New Roman" w:hAnsi="Times New Roman"/>
          <w:sz w:val="24"/>
          <w:szCs w:val="24"/>
          <w:lang w:val="bg-BG" w:eastAsia="bg-BG"/>
        </w:rPr>
      </w:pPr>
      <w:r w:rsidRPr="00762C71">
        <w:rPr>
          <w:rFonts w:ascii="Times New Roman" w:eastAsia="Times New Roman" w:hAnsi="Times New Roman"/>
          <w:b/>
          <w:sz w:val="24"/>
          <w:szCs w:val="24"/>
          <w:lang w:val="bg-BG" w:eastAsia="bg-BG"/>
        </w:rPr>
        <w:t>Калайджиев, Ангел</w:t>
      </w:r>
      <w:r w:rsidRPr="00C5708C">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Търговско право обща част. С. Труд и право, 2015,</w:t>
      </w:r>
    </w:p>
    <w:p w:rsidR="004F08D3" w:rsidRPr="003917AD" w:rsidRDefault="004F08D3" w:rsidP="004F08D3">
      <w:pPr>
        <w:tabs>
          <w:tab w:val="left" w:pos="1095"/>
        </w:tabs>
        <w:jc w:val="both"/>
        <w:rPr>
          <w:rFonts w:ascii="Times New Roman" w:eastAsia="Times New Roman" w:hAnsi="Times New Roman"/>
          <w:sz w:val="24"/>
          <w:szCs w:val="24"/>
          <w:lang w:val="bg-BG" w:eastAsia="bg-BG"/>
        </w:rPr>
      </w:pPr>
      <w:r w:rsidRPr="00762C71">
        <w:rPr>
          <w:rFonts w:ascii="Times New Roman" w:eastAsia="Times New Roman" w:hAnsi="Times New Roman"/>
          <w:b/>
          <w:sz w:val="24"/>
          <w:szCs w:val="24"/>
          <w:lang w:val="bg-BG" w:eastAsia="bg-BG"/>
        </w:rPr>
        <w:t>Калайджиев, Ангел</w:t>
      </w:r>
      <w:r w:rsidRPr="003917AD">
        <w:rPr>
          <w:rFonts w:ascii="Times New Roman" w:eastAsia="Times New Roman" w:hAnsi="Times New Roman"/>
          <w:sz w:val="24"/>
          <w:szCs w:val="24"/>
          <w:lang w:val="bg-BG" w:eastAsia="bg-BG"/>
        </w:rPr>
        <w:t>. Облигационно право. Обща част. С. Сиби, 2016.</w:t>
      </w:r>
    </w:p>
    <w:p w:rsidR="004F08D3" w:rsidRPr="003917AD" w:rsidRDefault="004F08D3" w:rsidP="004F08D3">
      <w:pPr>
        <w:tabs>
          <w:tab w:val="left" w:pos="1095"/>
        </w:tabs>
        <w:jc w:val="both"/>
        <w:rPr>
          <w:rFonts w:ascii="Times New Roman" w:eastAsia="Times New Roman" w:hAnsi="Times New Roman"/>
          <w:sz w:val="24"/>
          <w:szCs w:val="24"/>
          <w:lang w:val="bg-BG" w:eastAsia="bg-BG"/>
        </w:rPr>
      </w:pPr>
      <w:r w:rsidRPr="00762C71">
        <w:rPr>
          <w:rFonts w:ascii="Times New Roman" w:eastAsia="Times New Roman" w:hAnsi="Times New Roman"/>
          <w:b/>
          <w:sz w:val="24"/>
          <w:szCs w:val="24"/>
          <w:lang w:val="bg-BG" w:eastAsia="bg-BG"/>
        </w:rPr>
        <w:t>Андреев, А</w:t>
      </w:r>
      <w:r w:rsidR="00C5708C">
        <w:rPr>
          <w:rFonts w:ascii="Times New Roman" w:eastAsia="Times New Roman" w:hAnsi="Times New Roman"/>
          <w:b/>
          <w:sz w:val="24"/>
          <w:szCs w:val="24"/>
          <w:lang w:val="bg-BG" w:eastAsia="bg-BG"/>
        </w:rPr>
        <w:t>ндрей</w:t>
      </w:r>
      <w:r w:rsidRPr="00762C71">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Издателският договор по Закона за авторското право и сродните права - търговска или гражданска сделка? № 4, 2010; с. 79.</w:t>
      </w:r>
    </w:p>
    <w:p w:rsidR="004F08D3" w:rsidRPr="003917AD" w:rsidRDefault="004F08D3" w:rsidP="004F08D3">
      <w:pPr>
        <w:tabs>
          <w:tab w:val="left" w:pos="1095"/>
        </w:tabs>
        <w:jc w:val="both"/>
        <w:rPr>
          <w:rFonts w:ascii="Times New Roman" w:eastAsia="Times New Roman" w:hAnsi="Times New Roman"/>
          <w:sz w:val="24"/>
          <w:szCs w:val="24"/>
          <w:lang w:val="bg-BG" w:eastAsia="bg-BG"/>
        </w:rPr>
      </w:pPr>
      <w:r w:rsidRPr="00762C71">
        <w:rPr>
          <w:rFonts w:ascii="Times New Roman" w:eastAsia="Times New Roman" w:hAnsi="Times New Roman"/>
          <w:b/>
          <w:sz w:val="24"/>
          <w:szCs w:val="24"/>
          <w:lang w:val="bg-BG" w:eastAsia="bg-BG"/>
        </w:rPr>
        <w:t xml:space="preserve">Андреев, </w:t>
      </w:r>
      <w:r w:rsidRPr="00C5708C">
        <w:rPr>
          <w:rFonts w:ascii="Times New Roman" w:eastAsia="Times New Roman" w:hAnsi="Times New Roman"/>
          <w:b/>
          <w:sz w:val="24"/>
          <w:szCs w:val="24"/>
          <w:lang w:val="bg-BG" w:eastAsia="bg-BG"/>
        </w:rPr>
        <w:t>А</w:t>
      </w:r>
      <w:r w:rsidR="00C5708C" w:rsidRPr="00C5708C">
        <w:rPr>
          <w:rFonts w:ascii="Times New Roman" w:eastAsia="Times New Roman" w:hAnsi="Times New Roman"/>
          <w:b/>
          <w:sz w:val="24"/>
          <w:szCs w:val="24"/>
          <w:lang w:val="bg-BG" w:eastAsia="bg-BG"/>
        </w:rPr>
        <w:t>ндрей.</w:t>
      </w:r>
      <w:r w:rsidRPr="003917AD">
        <w:rPr>
          <w:rFonts w:ascii="Times New Roman" w:eastAsia="Times New Roman" w:hAnsi="Times New Roman"/>
          <w:sz w:val="24"/>
          <w:szCs w:val="24"/>
          <w:lang w:val="bg-BG" w:eastAsia="bg-BG"/>
        </w:rPr>
        <w:t xml:space="preserve"> Издателският договор</w:t>
      </w:r>
      <w:r w:rsidR="00A02850">
        <w:rPr>
          <w:rFonts w:ascii="Times New Roman" w:eastAsia="Times New Roman" w:hAnsi="Times New Roman"/>
          <w:sz w:val="24"/>
          <w:szCs w:val="24"/>
          <w:lang w:val="bg-BG" w:eastAsia="bg-BG"/>
        </w:rPr>
        <w:t>. Д</w:t>
      </w:r>
      <w:r w:rsidRPr="003917AD">
        <w:rPr>
          <w:rFonts w:ascii="Times New Roman" w:eastAsia="Times New Roman" w:hAnsi="Times New Roman"/>
          <w:sz w:val="24"/>
          <w:szCs w:val="24"/>
          <w:lang w:val="bg-BG" w:eastAsia="bg-BG"/>
        </w:rPr>
        <w:t>исертационен труд за присъждане на образователна и н</w:t>
      </w:r>
      <w:r w:rsidR="00A02850">
        <w:rPr>
          <w:rFonts w:ascii="Times New Roman" w:eastAsia="Times New Roman" w:hAnsi="Times New Roman"/>
          <w:sz w:val="24"/>
          <w:szCs w:val="24"/>
          <w:lang w:val="bg-BG" w:eastAsia="bg-BG"/>
        </w:rPr>
        <w:t>аучна степен „доктор“</w:t>
      </w:r>
      <w:r w:rsidRPr="003917AD">
        <w:rPr>
          <w:rFonts w:ascii="Times New Roman" w:eastAsia="Times New Roman" w:hAnsi="Times New Roman"/>
          <w:sz w:val="24"/>
          <w:szCs w:val="24"/>
          <w:lang w:val="bg-BG" w:eastAsia="bg-BG"/>
        </w:rPr>
        <w:t>, СУ „Св. Кл. Охридски“, С. 2010, , с.30, бел. 31 и в Използвана литература – с. 226, № 52</w:t>
      </w:r>
    </w:p>
    <w:p w:rsidR="004F08D3" w:rsidRPr="003917AD" w:rsidRDefault="004F08D3" w:rsidP="004F08D3">
      <w:pPr>
        <w:tabs>
          <w:tab w:val="left" w:pos="1095"/>
        </w:tabs>
        <w:jc w:val="both"/>
        <w:rPr>
          <w:rFonts w:ascii="Times New Roman" w:eastAsia="Times New Roman" w:hAnsi="Times New Roman"/>
          <w:sz w:val="24"/>
          <w:szCs w:val="24"/>
          <w:lang w:val="bg-BG" w:eastAsia="bg-BG"/>
        </w:rPr>
      </w:pPr>
      <w:r w:rsidRPr="00762C71">
        <w:rPr>
          <w:rFonts w:ascii="Times New Roman" w:eastAsia="Times New Roman" w:hAnsi="Times New Roman"/>
          <w:b/>
          <w:sz w:val="24"/>
          <w:szCs w:val="24"/>
          <w:lang w:val="bg-BG" w:eastAsia="bg-BG"/>
        </w:rPr>
        <w:t>Марков</w:t>
      </w:r>
      <w:r w:rsidRPr="003917AD">
        <w:rPr>
          <w:rFonts w:ascii="Times New Roman" w:eastAsia="Times New Roman" w:hAnsi="Times New Roman"/>
          <w:sz w:val="24"/>
          <w:szCs w:val="24"/>
          <w:lang w:val="bg-BG" w:eastAsia="bg-BG"/>
        </w:rPr>
        <w:t xml:space="preserve">, </w:t>
      </w:r>
      <w:r w:rsidR="00C5708C" w:rsidRPr="00762C71">
        <w:rPr>
          <w:rFonts w:ascii="Times New Roman" w:eastAsia="Times New Roman" w:hAnsi="Times New Roman"/>
          <w:b/>
          <w:sz w:val="24"/>
          <w:szCs w:val="24"/>
          <w:lang w:val="bg-BG" w:eastAsia="bg-BG"/>
        </w:rPr>
        <w:t>Методи</w:t>
      </w:r>
      <w:r w:rsidR="00C5708C">
        <w:rPr>
          <w:rFonts w:ascii="Times New Roman" w:eastAsia="Times New Roman" w:hAnsi="Times New Roman"/>
          <w:b/>
          <w:sz w:val="24"/>
          <w:szCs w:val="24"/>
          <w:lang w:val="bg-BG" w:eastAsia="bg-BG"/>
        </w:rPr>
        <w:t>.</w:t>
      </w:r>
      <w:r w:rsidR="00C5708C" w:rsidRPr="00762C71">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Облигационно право, Сиби, 2013, с. 23.</w:t>
      </w:r>
    </w:p>
    <w:p w:rsidR="004F08D3" w:rsidRPr="003917AD" w:rsidRDefault="004F08D3" w:rsidP="004F08D3">
      <w:pPr>
        <w:tabs>
          <w:tab w:val="left" w:pos="1095"/>
        </w:tabs>
        <w:jc w:val="both"/>
        <w:rPr>
          <w:rFonts w:ascii="Times New Roman" w:eastAsia="Times New Roman" w:hAnsi="Times New Roman"/>
          <w:sz w:val="24"/>
          <w:szCs w:val="24"/>
          <w:lang w:val="bg-BG" w:eastAsia="bg-BG"/>
        </w:rPr>
      </w:pPr>
      <w:r w:rsidRPr="00762C71">
        <w:rPr>
          <w:rFonts w:ascii="Times New Roman" w:eastAsia="Times New Roman" w:hAnsi="Times New Roman"/>
          <w:b/>
          <w:sz w:val="24"/>
          <w:szCs w:val="24"/>
          <w:lang w:val="bg-BG" w:eastAsia="bg-BG"/>
        </w:rPr>
        <w:t xml:space="preserve">Тасев, </w:t>
      </w:r>
      <w:r w:rsidR="00C5708C">
        <w:rPr>
          <w:rFonts w:ascii="Times New Roman" w:eastAsia="Times New Roman" w:hAnsi="Times New Roman"/>
          <w:b/>
          <w:sz w:val="24"/>
          <w:szCs w:val="24"/>
          <w:lang w:val="bg-BG" w:eastAsia="bg-BG"/>
        </w:rPr>
        <w:t xml:space="preserve">Симеон, </w:t>
      </w:r>
      <w:r w:rsidRPr="00762C71">
        <w:rPr>
          <w:rFonts w:ascii="Times New Roman" w:eastAsia="Times New Roman" w:hAnsi="Times New Roman"/>
          <w:b/>
          <w:sz w:val="24"/>
          <w:szCs w:val="24"/>
          <w:lang w:val="bg-BG" w:eastAsia="bg-BG"/>
        </w:rPr>
        <w:t>Методи Марков</w:t>
      </w:r>
      <w:r w:rsidRPr="003917AD">
        <w:rPr>
          <w:rFonts w:ascii="Times New Roman" w:eastAsia="Times New Roman" w:hAnsi="Times New Roman"/>
          <w:sz w:val="24"/>
          <w:szCs w:val="24"/>
          <w:lang w:val="bg-BG" w:eastAsia="bg-BG"/>
        </w:rPr>
        <w:t>. Гражданско право, обща част. С. Сиби, 2015, с. 20.</w:t>
      </w:r>
    </w:p>
    <w:p w:rsidR="004F08D3" w:rsidRPr="003917AD" w:rsidRDefault="004F08D3" w:rsidP="004F08D3">
      <w:pPr>
        <w:tabs>
          <w:tab w:val="left" w:pos="1095"/>
        </w:tabs>
        <w:jc w:val="both"/>
        <w:rPr>
          <w:rFonts w:ascii="Times New Roman" w:eastAsia="Times New Roman" w:hAnsi="Times New Roman"/>
          <w:sz w:val="24"/>
          <w:szCs w:val="24"/>
          <w:lang w:val="bg-BG" w:eastAsia="bg-BG"/>
        </w:rPr>
      </w:pPr>
      <w:r w:rsidRPr="00C5708C">
        <w:rPr>
          <w:rFonts w:ascii="Times New Roman" w:eastAsia="Times New Roman" w:hAnsi="Times New Roman"/>
          <w:b/>
          <w:sz w:val="24"/>
          <w:szCs w:val="24"/>
          <w:lang w:val="bg-BG" w:eastAsia="bg-BG"/>
        </w:rPr>
        <w:t xml:space="preserve">Бинева, </w:t>
      </w:r>
      <w:r w:rsidR="00C5708C" w:rsidRPr="00C5708C">
        <w:rPr>
          <w:rFonts w:ascii="Times New Roman" w:eastAsia="Times New Roman" w:hAnsi="Times New Roman"/>
          <w:b/>
          <w:sz w:val="24"/>
          <w:szCs w:val="24"/>
          <w:lang w:val="bg-BG" w:eastAsia="bg-BG"/>
        </w:rPr>
        <w:t xml:space="preserve">Валентина Стефанова. </w:t>
      </w:r>
      <w:r w:rsidRPr="003917AD">
        <w:rPr>
          <w:rFonts w:ascii="Times New Roman" w:eastAsia="Times New Roman" w:hAnsi="Times New Roman"/>
          <w:sz w:val="24"/>
          <w:szCs w:val="24"/>
          <w:lang w:val="bg-BG" w:eastAsia="bg-BG"/>
        </w:rPr>
        <w:t>Договорът за организирано туристическо пътуване с обща цена. Дисертационен труд, София, 2009.</w:t>
      </w:r>
    </w:p>
    <w:p w:rsidR="004F08D3" w:rsidRPr="00A02850" w:rsidRDefault="004F08D3" w:rsidP="004F08D3">
      <w:pPr>
        <w:tabs>
          <w:tab w:val="left" w:pos="1095"/>
        </w:tabs>
        <w:jc w:val="both"/>
        <w:rPr>
          <w:rFonts w:ascii="Times New Roman" w:eastAsia="Times New Roman" w:hAnsi="Times New Roman"/>
          <w:sz w:val="24"/>
          <w:szCs w:val="24"/>
          <w:lang w:val="bg-BG" w:eastAsia="bg-BG"/>
        </w:rPr>
      </w:pPr>
      <w:r w:rsidRPr="00A02850">
        <w:rPr>
          <w:rFonts w:ascii="Times New Roman" w:eastAsia="Times New Roman" w:hAnsi="Times New Roman"/>
          <w:b/>
          <w:sz w:val="24"/>
          <w:szCs w:val="24"/>
          <w:lang w:val="bg-BG" w:eastAsia="bg-BG"/>
        </w:rPr>
        <w:t>Shopov, A</w:t>
      </w:r>
      <w:r w:rsidR="00C5708C" w:rsidRPr="00A02850">
        <w:rPr>
          <w:rFonts w:ascii="Times New Roman" w:eastAsia="Times New Roman" w:hAnsi="Times New Roman"/>
          <w:b/>
          <w:sz w:val="24"/>
          <w:szCs w:val="24"/>
          <w:lang w:eastAsia="bg-BG"/>
        </w:rPr>
        <w:t>ngel</w:t>
      </w:r>
      <w:r w:rsidRPr="00A02850">
        <w:rPr>
          <w:rFonts w:ascii="Times New Roman" w:eastAsia="Times New Roman" w:hAnsi="Times New Roman"/>
          <w:b/>
          <w:sz w:val="24"/>
          <w:szCs w:val="24"/>
          <w:lang w:val="bg-BG" w:eastAsia="bg-BG"/>
        </w:rPr>
        <w:t>.</w:t>
      </w:r>
      <w:r w:rsidRPr="00A02850">
        <w:rPr>
          <w:rFonts w:ascii="Times New Roman" w:eastAsia="Times New Roman" w:hAnsi="Times New Roman"/>
          <w:sz w:val="24"/>
          <w:szCs w:val="24"/>
          <w:lang w:val="bg-BG" w:eastAsia="bg-BG"/>
        </w:rPr>
        <w:t xml:space="preserve"> Le cas fortuit en droit bulgare. In: Inexécution et justifications. Le pouvoir actuel d'expression du droit continental. Faculté de Droit, Université de Bucarest, 1-2 mars 2018. Sous la coord. de A.-R. Trandafir et M. Bob, Bucureşti : Universul Juridic, 2019, p. 230-237. ISBN 978-606-39-0535-3 – p. 230, (accessible par http://sibi.bg/%D1%81%D1%8A%D0%B2%D1%80%D0%B5%D0%BC%D0%B5%</w:t>
      </w:r>
    </w:p>
    <w:p w:rsidR="004F08D3" w:rsidRPr="00520299" w:rsidRDefault="004F08D3" w:rsidP="004F08D3">
      <w:pPr>
        <w:tabs>
          <w:tab w:val="left" w:pos="1095"/>
        </w:tabs>
        <w:jc w:val="both"/>
        <w:rPr>
          <w:rFonts w:ascii="Times New Roman" w:eastAsia="Times New Roman" w:hAnsi="Times New Roman"/>
          <w:sz w:val="24"/>
          <w:szCs w:val="24"/>
          <w:lang w:val="bg-BG" w:eastAsia="bg-BG"/>
        </w:rPr>
      </w:pPr>
      <w:r w:rsidRPr="00A02850">
        <w:rPr>
          <w:rFonts w:ascii="Times New Roman" w:eastAsia="Times New Roman" w:hAnsi="Times New Roman"/>
          <w:sz w:val="24"/>
          <w:szCs w:val="24"/>
          <w:lang w:val="bg-BG" w:eastAsia="bg-BG"/>
        </w:rPr>
        <w:t>D0%BD% D0%BD%D0%BE-%D0%BF%D1%80%D0%B0%D0%B2%D0%BE-6-2000), p</w:t>
      </w:r>
      <w:r w:rsidR="00A02850">
        <w:rPr>
          <w:rFonts w:ascii="Times New Roman" w:eastAsia="Times New Roman" w:hAnsi="Times New Roman"/>
          <w:sz w:val="24"/>
          <w:szCs w:val="24"/>
          <w:lang w:val="bg-BG" w:eastAsia="bg-BG"/>
        </w:rPr>
        <w:t>. 232, n. 11.</w:t>
      </w:r>
    </w:p>
    <w:p w:rsidR="00504B3D" w:rsidRPr="003917AD" w:rsidRDefault="004F08D3" w:rsidP="004F08D3">
      <w:pPr>
        <w:tabs>
          <w:tab w:val="left" w:pos="1095"/>
        </w:tabs>
        <w:jc w:val="both"/>
        <w:rPr>
          <w:rFonts w:ascii="Times New Roman" w:eastAsia="Times New Roman" w:hAnsi="Times New Roman"/>
          <w:sz w:val="24"/>
          <w:szCs w:val="24"/>
          <w:lang w:val="bg-BG" w:eastAsia="bg-BG"/>
        </w:rPr>
      </w:pPr>
      <w:r w:rsidRPr="00C5708C">
        <w:rPr>
          <w:rFonts w:ascii="Times New Roman" w:eastAsia="Times New Roman" w:hAnsi="Times New Roman"/>
          <w:b/>
          <w:sz w:val="24"/>
          <w:szCs w:val="24"/>
          <w:lang w:val="bg-BG" w:eastAsia="bg-BG"/>
        </w:rPr>
        <w:t xml:space="preserve">Балканджиева, </w:t>
      </w:r>
      <w:r w:rsidR="00C5708C" w:rsidRPr="00C5708C">
        <w:rPr>
          <w:rFonts w:ascii="Times New Roman" w:eastAsia="Times New Roman" w:hAnsi="Times New Roman"/>
          <w:b/>
          <w:sz w:val="24"/>
          <w:szCs w:val="24"/>
          <w:lang w:val="bg-BG" w:eastAsia="bg-BG"/>
        </w:rPr>
        <w:t>Благовеста</w:t>
      </w:r>
      <w:r w:rsidR="00C5708C" w:rsidRPr="00C5708C">
        <w:rPr>
          <w:rFonts w:ascii="Times New Roman" w:eastAsia="Times New Roman" w:hAnsi="Times New Roman"/>
          <w:b/>
          <w:sz w:val="24"/>
          <w:szCs w:val="24"/>
          <w:lang w:eastAsia="bg-BG"/>
        </w:rPr>
        <w:t>.</w:t>
      </w:r>
      <w:r w:rsidR="00C5708C" w:rsidRPr="003917AD">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 xml:space="preserve">Библиография 1990-2009, Съвременно право, </w:t>
      </w:r>
      <w:r w:rsidR="00C5708C" w:rsidRPr="003917AD">
        <w:rPr>
          <w:rFonts w:ascii="Times New Roman" w:eastAsia="Times New Roman" w:hAnsi="Times New Roman"/>
          <w:sz w:val="24"/>
          <w:szCs w:val="24"/>
          <w:lang w:val="bg-BG" w:eastAsia="bg-BG"/>
        </w:rPr>
        <w:t xml:space="preserve">2010, </w:t>
      </w:r>
      <w:r w:rsidRPr="003917AD">
        <w:rPr>
          <w:rFonts w:ascii="Times New Roman" w:eastAsia="Times New Roman" w:hAnsi="Times New Roman"/>
          <w:sz w:val="24"/>
          <w:szCs w:val="24"/>
          <w:lang w:val="bg-BG" w:eastAsia="bg-BG"/>
        </w:rPr>
        <w:t>Сиби, с.12.</w:t>
      </w:r>
    </w:p>
    <w:p w:rsidR="00504B3D" w:rsidRPr="008A6EAC" w:rsidRDefault="008B0671" w:rsidP="00565913">
      <w:pPr>
        <w:tabs>
          <w:tab w:val="left" w:pos="1095"/>
        </w:tabs>
        <w:jc w:val="both"/>
        <w:rPr>
          <w:rFonts w:ascii="Times New Roman" w:eastAsia="Times New Roman" w:hAnsi="Times New Roman"/>
          <w:sz w:val="24"/>
          <w:szCs w:val="24"/>
          <w:lang w:eastAsia="bg-BG"/>
        </w:rPr>
      </w:pPr>
      <w:r w:rsidRPr="00C5708C">
        <w:rPr>
          <w:rFonts w:ascii="Times New Roman" w:eastAsia="Times New Roman" w:hAnsi="Times New Roman"/>
          <w:b/>
          <w:sz w:val="24"/>
          <w:szCs w:val="24"/>
          <w:lang w:val="bg-BG" w:eastAsia="bg-BG"/>
        </w:rPr>
        <w:t>Матеева, Екатерина.</w:t>
      </w:r>
      <w:r>
        <w:rPr>
          <w:rFonts w:ascii="Times New Roman" w:eastAsia="Times New Roman" w:hAnsi="Times New Roman"/>
          <w:sz w:val="24"/>
          <w:szCs w:val="24"/>
          <w:lang w:val="bg-BG" w:eastAsia="bg-BG"/>
        </w:rPr>
        <w:t xml:space="preserve"> Поглед върху типологията на системните подходи към проблема за съществуването на търговско право в римската</w:t>
      </w:r>
      <w:r w:rsidR="008A6EAC">
        <w:rPr>
          <w:rFonts w:ascii="Times New Roman" w:eastAsia="Times New Roman" w:hAnsi="Times New Roman"/>
          <w:sz w:val="24"/>
          <w:szCs w:val="24"/>
          <w:lang w:val="bg-BG" w:eastAsia="bg-BG"/>
        </w:rPr>
        <w:t xml:space="preserve"> правна система. </w:t>
      </w:r>
      <w:r w:rsidR="008A6EAC">
        <w:rPr>
          <w:rFonts w:ascii="Times New Roman" w:eastAsia="Times New Roman" w:hAnsi="Times New Roman"/>
          <w:sz w:val="24"/>
          <w:szCs w:val="24"/>
          <w:lang w:eastAsia="bg-BG"/>
        </w:rPr>
        <w:t xml:space="preserve">IUS ROMANUM, 2016, </w:t>
      </w:r>
      <w:r w:rsidR="008A6EAC">
        <w:rPr>
          <w:rFonts w:ascii="Times New Roman" w:eastAsia="Times New Roman" w:hAnsi="Times New Roman"/>
          <w:sz w:val="24"/>
          <w:szCs w:val="24"/>
          <w:lang w:val="bg-BG" w:eastAsia="bg-BG"/>
        </w:rPr>
        <w:t>№</w:t>
      </w:r>
      <w:r w:rsidR="008A6EAC">
        <w:rPr>
          <w:rFonts w:ascii="Times New Roman" w:eastAsia="Times New Roman" w:hAnsi="Times New Roman"/>
          <w:sz w:val="24"/>
          <w:szCs w:val="24"/>
          <w:lang w:eastAsia="bg-BG"/>
        </w:rPr>
        <w:t>1, 465-496.</w:t>
      </w:r>
    </w:p>
    <w:p w:rsidR="0001100B" w:rsidRDefault="009A4444" w:rsidP="007E32BF">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 xml:space="preserve">Паунов, Станимир. </w:t>
      </w:r>
      <w:r w:rsidRPr="009A4444">
        <w:rPr>
          <w:rFonts w:ascii="Times New Roman" w:eastAsia="Times New Roman" w:hAnsi="Times New Roman"/>
          <w:sz w:val="24"/>
          <w:szCs w:val="24"/>
          <w:lang w:val="bg-BG" w:eastAsia="bg-BG"/>
        </w:rPr>
        <w:t>Исторически и сравнителен анализ на качеството „търговец“ и категорията „обективни търговски сделки“, Съвременно право, 2002, 4, 49-</w:t>
      </w:r>
      <w:r>
        <w:rPr>
          <w:rFonts w:ascii="Times New Roman" w:eastAsia="Times New Roman" w:hAnsi="Times New Roman"/>
          <w:sz w:val="24"/>
          <w:szCs w:val="24"/>
          <w:lang w:val="bg-BG" w:eastAsia="bg-BG"/>
        </w:rPr>
        <w:t>60.</w:t>
      </w:r>
    </w:p>
    <w:p w:rsidR="009A4444" w:rsidRPr="000010AB" w:rsidRDefault="000010AB" w:rsidP="007E32BF">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 xml:space="preserve">Шопов, Ангел. </w:t>
      </w:r>
      <w:r w:rsidRPr="000010AB">
        <w:rPr>
          <w:rFonts w:ascii="Times New Roman" w:eastAsia="Times New Roman" w:hAnsi="Times New Roman"/>
          <w:sz w:val="24"/>
          <w:szCs w:val="24"/>
          <w:lang w:val="bg-BG" w:eastAsia="bg-BG"/>
        </w:rPr>
        <w:t>Потребителските договори в българското право, Юрид. Свят, 2010, №1, с.141-158.</w:t>
      </w:r>
    </w:p>
    <w:p w:rsidR="00C5708C" w:rsidRPr="00C85910" w:rsidRDefault="00C5708C" w:rsidP="00C5708C">
      <w:pPr>
        <w:tabs>
          <w:tab w:val="left" w:pos="1095"/>
        </w:tabs>
        <w:jc w:val="center"/>
        <w:rPr>
          <w:rFonts w:ascii="Times New Roman" w:eastAsia="Times New Roman" w:hAnsi="Times New Roman"/>
          <w:b/>
          <w:sz w:val="24"/>
          <w:szCs w:val="24"/>
          <w:lang w:val="bg-BG" w:eastAsia="bg-BG"/>
        </w:rPr>
      </w:pPr>
      <w:r w:rsidRPr="00C85910">
        <w:rPr>
          <w:rFonts w:ascii="Times New Roman" w:eastAsia="Times New Roman" w:hAnsi="Times New Roman"/>
          <w:b/>
          <w:sz w:val="24"/>
          <w:szCs w:val="24"/>
          <w:lang w:val="bg-BG" w:eastAsia="bg-BG"/>
        </w:rPr>
        <w:t>Цитирания през последните пет години</w:t>
      </w:r>
      <w:r>
        <w:rPr>
          <w:rFonts w:ascii="Times New Roman" w:eastAsia="Times New Roman" w:hAnsi="Times New Roman"/>
          <w:b/>
          <w:sz w:val="24"/>
          <w:szCs w:val="24"/>
          <w:lang w:val="bg-BG" w:eastAsia="bg-BG"/>
        </w:rPr>
        <w:t xml:space="preserve"> (2017 – 2021)</w:t>
      </w:r>
    </w:p>
    <w:p w:rsidR="00C5708C" w:rsidRPr="009E3AD6" w:rsidRDefault="00C5708C" w:rsidP="00C5708C">
      <w:pPr>
        <w:tabs>
          <w:tab w:val="left" w:pos="1095"/>
        </w:tabs>
        <w:jc w:val="both"/>
        <w:rPr>
          <w:rFonts w:ascii="Times New Roman" w:eastAsia="Times New Roman" w:hAnsi="Times New Roman"/>
          <w:sz w:val="24"/>
          <w:szCs w:val="24"/>
          <w:lang w:val="bg-BG" w:eastAsia="bg-BG"/>
        </w:rPr>
      </w:pPr>
      <w:r w:rsidRPr="009E3AD6">
        <w:rPr>
          <w:rFonts w:ascii="Times New Roman" w:eastAsia="Times New Roman" w:hAnsi="Times New Roman"/>
          <w:b/>
          <w:sz w:val="24"/>
          <w:szCs w:val="24"/>
          <w:lang w:val="bg-BG" w:eastAsia="bg-BG"/>
        </w:rPr>
        <w:t>Александров, Васил</w:t>
      </w:r>
      <w:r w:rsidRPr="009E3AD6">
        <w:rPr>
          <w:rFonts w:ascii="Times New Roman" w:eastAsia="Times New Roman" w:hAnsi="Times New Roman"/>
          <w:sz w:val="24"/>
          <w:szCs w:val="24"/>
          <w:lang w:val="bg-BG" w:eastAsia="bg-BG"/>
        </w:rPr>
        <w:t xml:space="preserve">. Задатъкът по българското частно право, С. Сиела, 2020, 384 с. </w:t>
      </w:r>
      <w:r w:rsidRPr="009E3AD6">
        <w:rPr>
          <w:rFonts w:ascii="Times New Roman" w:eastAsia="Times New Roman" w:hAnsi="Times New Roman"/>
          <w:sz w:val="24"/>
          <w:szCs w:val="24"/>
          <w:lang w:eastAsia="bg-BG"/>
        </w:rPr>
        <w:t>ISBN 978-954-28-3358-1</w:t>
      </w:r>
    </w:p>
    <w:p w:rsidR="00C5708C" w:rsidRPr="009E3AD6" w:rsidRDefault="00C5708C" w:rsidP="00C5708C">
      <w:pPr>
        <w:tabs>
          <w:tab w:val="left" w:pos="1095"/>
        </w:tabs>
        <w:jc w:val="both"/>
        <w:rPr>
          <w:rFonts w:ascii="Times New Roman" w:eastAsia="Times New Roman" w:hAnsi="Times New Roman"/>
          <w:sz w:val="24"/>
          <w:szCs w:val="24"/>
          <w:lang w:val="bg-BG" w:eastAsia="bg-BG"/>
        </w:rPr>
      </w:pPr>
      <w:r w:rsidRPr="009E3AD6">
        <w:rPr>
          <w:rFonts w:ascii="Times New Roman" w:eastAsia="Times New Roman" w:hAnsi="Times New Roman"/>
          <w:b/>
          <w:sz w:val="24"/>
          <w:szCs w:val="24"/>
          <w:lang w:val="bg-BG" w:eastAsia="bg-BG"/>
        </w:rPr>
        <w:lastRenderedPageBreak/>
        <w:t>Матеева, Екатерина.</w:t>
      </w:r>
      <w:r w:rsidRPr="009E3AD6">
        <w:rPr>
          <w:rFonts w:ascii="Times New Roman" w:eastAsia="Times New Roman" w:hAnsi="Times New Roman"/>
          <w:sz w:val="24"/>
          <w:szCs w:val="24"/>
          <w:lang w:val="bg-BG" w:eastAsia="bg-BG"/>
        </w:rPr>
        <w:t xml:space="preserve"> Към учението за правните семейства в съвременността през призмата на частното право, ГСУ. ЮФ. Т. 86, София, УИ "Св. Кл. Охридски", 2019</w:t>
      </w:r>
    </w:p>
    <w:p w:rsidR="00C5708C" w:rsidRPr="009E3AD6" w:rsidRDefault="00C5708C" w:rsidP="00C5708C">
      <w:pPr>
        <w:tabs>
          <w:tab w:val="left" w:pos="1095"/>
        </w:tabs>
        <w:jc w:val="both"/>
        <w:rPr>
          <w:rFonts w:ascii="Times New Roman" w:eastAsia="Times New Roman" w:hAnsi="Times New Roman"/>
          <w:sz w:val="24"/>
          <w:szCs w:val="24"/>
          <w:lang w:val="bg-BG" w:eastAsia="bg-BG"/>
        </w:rPr>
      </w:pPr>
      <w:r w:rsidRPr="009E3AD6">
        <w:rPr>
          <w:rFonts w:ascii="Times New Roman" w:eastAsia="Times New Roman" w:hAnsi="Times New Roman"/>
          <w:b/>
          <w:sz w:val="24"/>
          <w:szCs w:val="24"/>
          <w:lang w:val="bg-BG" w:eastAsia="bg-BG"/>
        </w:rPr>
        <w:t xml:space="preserve">Голева, Поля. </w:t>
      </w:r>
      <w:r w:rsidRPr="009E3AD6">
        <w:rPr>
          <w:rFonts w:ascii="Times New Roman" w:eastAsia="Times New Roman" w:hAnsi="Times New Roman"/>
          <w:sz w:val="24"/>
          <w:szCs w:val="24"/>
          <w:lang w:val="bg-BG" w:eastAsia="bg-BG"/>
        </w:rPr>
        <w:t>Търговско право. Търговски сделки, с акцент върху кодекса за застраховането от 2016 г. Шесто допълнено и преработено издание. С. Нова звезда. 2018, с. 11, бел.1.</w:t>
      </w:r>
    </w:p>
    <w:p w:rsidR="00C5708C" w:rsidRPr="009E3AD6" w:rsidRDefault="00C5708C" w:rsidP="00C5708C">
      <w:pPr>
        <w:tabs>
          <w:tab w:val="left" w:pos="1095"/>
        </w:tabs>
        <w:jc w:val="both"/>
        <w:rPr>
          <w:rFonts w:ascii="Times New Roman" w:eastAsia="Times New Roman" w:hAnsi="Times New Roman"/>
          <w:sz w:val="24"/>
          <w:szCs w:val="24"/>
          <w:lang w:eastAsia="bg-BG"/>
        </w:rPr>
      </w:pPr>
      <w:r w:rsidRPr="009E3AD6">
        <w:rPr>
          <w:rFonts w:ascii="Times New Roman" w:eastAsia="Times New Roman" w:hAnsi="Times New Roman"/>
          <w:b/>
          <w:sz w:val="24"/>
          <w:szCs w:val="24"/>
          <w:lang w:eastAsia="bg-BG"/>
        </w:rPr>
        <w:t>Karadimov, Rosen</w:t>
      </w:r>
      <w:r w:rsidRPr="009E3AD6">
        <w:rPr>
          <w:rFonts w:ascii="Times New Roman" w:eastAsia="Times New Roman" w:hAnsi="Times New Roman"/>
          <w:b/>
          <w:sz w:val="24"/>
          <w:szCs w:val="24"/>
          <w:lang w:val="bg-BG" w:eastAsia="bg-BG"/>
        </w:rPr>
        <w:t>.</w:t>
      </w:r>
      <w:r w:rsidRPr="009E3AD6">
        <w:rPr>
          <w:rFonts w:ascii="Times New Roman" w:eastAsia="Times New Roman" w:hAnsi="Times New Roman"/>
          <w:sz w:val="24"/>
          <w:szCs w:val="24"/>
          <w:lang w:val="bg-BG" w:eastAsia="bg-BG"/>
        </w:rPr>
        <w:t xml:space="preserve"> Scientific and practical comment on the legal consequences of dubbing of an audiovisual work and its use for non-linear distribution/transmission/ on the Internet. Globalization, the State and the Individual. (Index Copernicus International), 2018, 2 (18) 2018, </w:t>
      </w:r>
      <w:r w:rsidRPr="009E3AD6">
        <w:rPr>
          <w:rFonts w:ascii="Times New Roman" w:eastAsia="Times New Roman" w:hAnsi="Times New Roman"/>
          <w:sz w:val="24"/>
          <w:szCs w:val="24"/>
          <w:lang w:eastAsia="bg-BG"/>
        </w:rPr>
        <w:t>p.212-218.</w:t>
      </w:r>
    </w:p>
    <w:p w:rsidR="00C5708C" w:rsidRPr="009E3AD6" w:rsidRDefault="00C5708C" w:rsidP="00C5708C">
      <w:pPr>
        <w:tabs>
          <w:tab w:val="left" w:pos="1095"/>
        </w:tabs>
        <w:jc w:val="both"/>
        <w:rPr>
          <w:rFonts w:ascii="Times New Roman" w:eastAsia="Times New Roman" w:hAnsi="Times New Roman"/>
          <w:sz w:val="24"/>
          <w:szCs w:val="24"/>
          <w:lang w:val="bg-BG" w:eastAsia="bg-BG"/>
        </w:rPr>
      </w:pPr>
      <w:r w:rsidRPr="009E3AD6">
        <w:rPr>
          <w:rFonts w:ascii="Times New Roman" w:eastAsia="Times New Roman" w:hAnsi="Times New Roman"/>
          <w:b/>
          <w:sz w:val="24"/>
          <w:szCs w:val="24"/>
          <w:lang w:val="bg-BG" w:eastAsia="bg-BG"/>
        </w:rPr>
        <w:t>Колева,</w:t>
      </w:r>
      <w:r w:rsidRPr="009E3AD6">
        <w:rPr>
          <w:rFonts w:ascii="Times New Roman" w:eastAsia="Times New Roman" w:hAnsi="Times New Roman"/>
          <w:sz w:val="24"/>
          <w:szCs w:val="24"/>
          <w:lang w:val="bg-BG" w:eastAsia="bg-BG"/>
        </w:rPr>
        <w:t xml:space="preserve"> </w:t>
      </w:r>
      <w:r w:rsidRPr="009E3AD6">
        <w:rPr>
          <w:rFonts w:ascii="Times New Roman" w:eastAsia="Times New Roman" w:hAnsi="Times New Roman"/>
          <w:b/>
          <w:sz w:val="24"/>
          <w:szCs w:val="24"/>
          <w:lang w:val="bg-BG" w:eastAsia="bg-BG"/>
        </w:rPr>
        <w:t>Жана</w:t>
      </w:r>
      <w:r w:rsidRPr="009E3AD6">
        <w:rPr>
          <w:rFonts w:ascii="Times New Roman" w:eastAsia="Times New Roman" w:hAnsi="Times New Roman"/>
          <w:sz w:val="24"/>
          <w:szCs w:val="24"/>
          <w:lang w:val="bg-BG" w:eastAsia="bg-BG"/>
        </w:rPr>
        <w:t>. Спедиционният договор, 2017, 117бел. 196.</w:t>
      </w:r>
    </w:p>
    <w:p w:rsidR="00C5708C" w:rsidRDefault="00C5708C" w:rsidP="00C5708C">
      <w:pPr>
        <w:tabs>
          <w:tab w:val="left" w:pos="2420"/>
        </w:tabs>
        <w:jc w:val="both"/>
        <w:rPr>
          <w:rFonts w:ascii="Times New Roman" w:eastAsia="Times New Roman" w:hAnsi="Times New Roman"/>
          <w:sz w:val="24"/>
          <w:szCs w:val="24"/>
          <w:lang w:val="bg-BG" w:eastAsia="bg-BG"/>
        </w:rPr>
      </w:pPr>
      <w:r w:rsidRPr="009E3AD6">
        <w:rPr>
          <w:rFonts w:ascii="Times New Roman" w:eastAsia="Times New Roman" w:hAnsi="Times New Roman"/>
          <w:b/>
          <w:sz w:val="24"/>
          <w:szCs w:val="24"/>
          <w:lang w:val="bg-BG" w:eastAsia="bg-BG"/>
        </w:rPr>
        <w:t>Тенев, Добри</w:t>
      </w:r>
      <w:r w:rsidRPr="009E3AD6">
        <w:rPr>
          <w:rFonts w:ascii="Times New Roman" w:eastAsia="Times New Roman" w:hAnsi="Times New Roman"/>
          <w:sz w:val="24"/>
          <w:szCs w:val="24"/>
          <w:lang w:val="bg-BG" w:eastAsia="bg-BG"/>
        </w:rPr>
        <w:t>. Необходими ли са различни давностни срокове в търговското право?, Предизвикай правото, 9.02.2017г.</w:t>
      </w:r>
    </w:p>
    <w:p w:rsidR="00D15686" w:rsidRDefault="00D15686" w:rsidP="00C5708C">
      <w:pPr>
        <w:tabs>
          <w:tab w:val="left" w:pos="2420"/>
        </w:tabs>
        <w:jc w:val="both"/>
        <w:rPr>
          <w:rFonts w:ascii="Times New Roman" w:eastAsia="Times New Roman" w:hAnsi="Times New Roman"/>
          <w:sz w:val="24"/>
          <w:szCs w:val="24"/>
          <w:lang w:val="bg-BG" w:eastAsia="bg-BG"/>
        </w:rPr>
      </w:pPr>
    </w:p>
    <w:p w:rsidR="00D15686" w:rsidRPr="004526BE" w:rsidRDefault="00D15686" w:rsidP="00D15686">
      <w:pPr>
        <w:tabs>
          <w:tab w:val="left" w:pos="1095"/>
        </w:tabs>
        <w:jc w:val="both"/>
        <w:rPr>
          <w:rFonts w:ascii="Times New Roman" w:eastAsia="Times New Roman" w:hAnsi="Times New Roman"/>
          <w:sz w:val="24"/>
          <w:szCs w:val="24"/>
          <w:lang w:eastAsia="bg-BG"/>
        </w:rPr>
      </w:pPr>
    </w:p>
    <w:p w:rsidR="00D15686" w:rsidRDefault="00D15686" w:rsidP="00D15686">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Въпроси на формата на разпоредителните сделки с недвижими имоти в практиката на Върховния касационен съд. </w:t>
      </w:r>
      <w:r w:rsidR="00CD421B">
        <w:rPr>
          <w:rFonts w:ascii="Times New Roman" w:eastAsia="Times New Roman" w:hAnsi="Times New Roman"/>
          <w:sz w:val="24"/>
          <w:szCs w:val="24"/>
          <w:lang w:val="bg-BG" w:eastAsia="bg-BG"/>
        </w:rPr>
        <w:t>–</w:t>
      </w:r>
      <w:r w:rsidRPr="003917AD">
        <w:rPr>
          <w:rFonts w:ascii="Times New Roman" w:eastAsia="Times New Roman" w:hAnsi="Times New Roman"/>
          <w:sz w:val="24"/>
          <w:szCs w:val="24"/>
          <w:lang w:val="bg-BG" w:eastAsia="bg-BG"/>
        </w:rPr>
        <w:t xml:space="preserve"> </w:t>
      </w:r>
      <w:r w:rsidR="00CD421B">
        <w:rPr>
          <w:rFonts w:ascii="Times New Roman" w:eastAsia="Times New Roman" w:hAnsi="Times New Roman"/>
          <w:sz w:val="24"/>
          <w:szCs w:val="24"/>
          <w:lang w:val="bg-BG" w:eastAsia="bg-BG"/>
        </w:rPr>
        <w:t>Собственост</w:t>
      </w:r>
      <w:r w:rsidRPr="003917AD">
        <w:rPr>
          <w:rFonts w:ascii="Times New Roman" w:eastAsia="Times New Roman" w:hAnsi="Times New Roman"/>
          <w:sz w:val="24"/>
          <w:szCs w:val="24"/>
          <w:lang w:val="bg-BG" w:eastAsia="bg-BG"/>
        </w:rPr>
        <w:t xml:space="preserve"> и право, 2000, № 4, 13-17. </w:t>
      </w:r>
    </w:p>
    <w:p w:rsidR="00D15686" w:rsidRPr="003917AD" w:rsidRDefault="00D15686" w:rsidP="00D15686">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Както и в </w:t>
      </w:r>
      <w:r w:rsidRPr="000E150E">
        <w:rPr>
          <w:rFonts w:ascii="Times New Roman" w:eastAsia="Times New Roman" w:hAnsi="Times New Roman"/>
          <w:sz w:val="24"/>
          <w:szCs w:val="24"/>
          <w:lang w:val="bg-BG" w:eastAsia="bg-BG"/>
        </w:rPr>
        <w:t xml:space="preserve"> Нотариаллното производство в светлината на новата съдебна практика. Съставител Весела Ивчева, С. Сиела, 2008, 351 с</w:t>
      </w:r>
      <w:r>
        <w:rPr>
          <w:rFonts w:ascii="Times New Roman" w:eastAsia="Times New Roman" w:hAnsi="Times New Roman"/>
          <w:sz w:val="24"/>
          <w:szCs w:val="24"/>
          <w:lang w:val="bg-BG" w:eastAsia="bg-BG"/>
        </w:rPr>
        <w:t xml:space="preserve">. – </w:t>
      </w:r>
      <w:r w:rsidRPr="00A02850">
        <w:rPr>
          <w:rFonts w:ascii="Times New Roman" w:eastAsia="Times New Roman" w:hAnsi="Times New Roman"/>
          <w:b/>
          <w:sz w:val="24"/>
          <w:szCs w:val="24"/>
          <w:lang w:val="bg-BG" w:eastAsia="bg-BG"/>
        </w:rPr>
        <w:t>3 цитирания</w:t>
      </w:r>
      <w:r w:rsidRPr="006B2478">
        <w:rPr>
          <w:rFonts w:ascii="Times New Roman" w:eastAsia="Times New Roman" w:hAnsi="Times New Roman"/>
          <w:b/>
          <w:sz w:val="24"/>
          <w:szCs w:val="24"/>
          <w:u w:val="single"/>
          <w:lang w:val="bg-BG" w:eastAsia="bg-BG"/>
        </w:rPr>
        <w:t>.</w:t>
      </w:r>
    </w:p>
    <w:p w:rsidR="00D15686" w:rsidRPr="003917AD" w:rsidRDefault="00D15686" w:rsidP="00D15686">
      <w:pPr>
        <w:tabs>
          <w:tab w:val="left" w:pos="1095"/>
        </w:tabs>
        <w:jc w:val="both"/>
        <w:rPr>
          <w:rFonts w:ascii="Times New Roman" w:eastAsia="Times New Roman" w:hAnsi="Times New Roman"/>
          <w:sz w:val="24"/>
          <w:szCs w:val="24"/>
          <w:lang w:val="bg-BG" w:eastAsia="bg-BG"/>
        </w:rPr>
      </w:pPr>
      <w:r w:rsidRPr="006A7C64">
        <w:rPr>
          <w:rFonts w:ascii="Times New Roman" w:eastAsia="Times New Roman" w:hAnsi="Times New Roman"/>
          <w:b/>
          <w:sz w:val="24"/>
          <w:szCs w:val="24"/>
          <w:lang w:val="bg-BG" w:eastAsia="bg-BG"/>
        </w:rPr>
        <w:t>Цитиран в</w:t>
      </w:r>
      <w:r w:rsidRPr="003917AD">
        <w:rPr>
          <w:rFonts w:ascii="Times New Roman" w:eastAsia="Times New Roman" w:hAnsi="Times New Roman"/>
          <w:sz w:val="24"/>
          <w:szCs w:val="24"/>
          <w:lang w:val="bg-BG" w:eastAsia="bg-BG"/>
        </w:rPr>
        <w:t>:</w:t>
      </w:r>
    </w:p>
    <w:p w:rsidR="00D15686" w:rsidRPr="003917AD" w:rsidRDefault="00D15686" w:rsidP="00D15686">
      <w:pPr>
        <w:tabs>
          <w:tab w:val="left" w:pos="1095"/>
        </w:tabs>
        <w:jc w:val="both"/>
        <w:rPr>
          <w:rFonts w:ascii="Times New Roman" w:eastAsia="Times New Roman" w:hAnsi="Times New Roman"/>
          <w:sz w:val="24"/>
          <w:szCs w:val="24"/>
          <w:lang w:val="bg-BG" w:eastAsia="bg-BG"/>
        </w:rPr>
      </w:pPr>
      <w:r w:rsidRPr="006A7C64">
        <w:rPr>
          <w:rFonts w:ascii="Times New Roman" w:eastAsia="Times New Roman" w:hAnsi="Times New Roman"/>
          <w:b/>
          <w:sz w:val="24"/>
          <w:szCs w:val="24"/>
          <w:lang w:val="bg-BG" w:eastAsia="bg-BG"/>
        </w:rPr>
        <w:t>Симеон Тасев, Методи Марков</w:t>
      </w:r>
      <w:r w:rsidRPr="003917AD">
        <w:rPr>
          <w:rFonts w:ascii="Times New Roman" w:eastAsia="Times New Roman" w:hAnsi="Times New Roman"/>
          <w:sz w:val="24"/>
          <w:szCs w:val="24"/>
          <w:lang w:val="bg-BG" w:eastAsia="bg-BG"/>
        </w:rPr>
        <w:t xml:space="preserve">. Гражданско право ,обща част, С. Сиби, 2015, с. 199. </w:t>
      </w:r>
    </w:p>
    <w:p w:rsidR="00D15686" w:rsidRDefault="00D15686" w:rsidP="00D15686">
      <w:pPr>
        <w:tabs>
          <w:tab w:val="left" w:pos="1095"/>
        </w:tabs>
        <w:jc w:val="both"/>
        <w:rPr>
          <w:rFonts w:ascii="Times New Roman" w:eastAsia="Times New Roman" w:hAnsi="Times New Roman"/>
          <w:sz w:val="24"/>
          <w:szCs w:val="24"/>
          <w:lang w:val="bg-BG" w:eastAsia="bg-BG"/>
        </w:rPr>
      </w:pPr>
      <w:r w:rsidRPr="006A7C64">
        <w:rPr>
          <w:rFonts w:ascii="Times New Roman" w:eastAsia="Times New Roman" w:hAnsi="Times New Roman"/>
          <w:b/>
          <w:sz w:val="24"/>
          <w:szCs w:val="24"/>
          <w:lang w:val="bg-BG" w:eastAsia="bg-BG"/>
        </w:rPr>
        <w:t>Кунчев</w:t>
      </w:r>
      <w:r w:rsidR="00CD421B">
        <w:rPr>
          <w:rFonts w:ascii="Times New Roman" w:eastAsia="Times New Roman" w:hAnsi="Times New Roman"/>
          <w:sz w:val="24"/>
          <w:szCs w:val="24"/>
          <w:lang w:val="bg-BG" w:eastAsia="bg-BG"/>
        </w:rPr>
        <w:t>,</w:t>
      </w:r>
      <w:r w:rsidR="00CD421B" w:rsidRPr="00CD421B">
        <w:rPr>
          <w:rFonts w:ascii="Times New Roman" w:eastAsia="Times New Roman" w:hAnsi="Times New Roman"/>
          <w:b/>
          <w:sz w:val="24"/>
          <w:szCs w:val="24"/>
          <w:lang w:val="bg-BG" w:eastAsia="bg-BG"/>
        </w:rPr>
        <w:t xml:space="preserve"> </w:t>
      </w:r>
      <w:r w:rsidR="00CD421B" w:rsidRPr="006A7C64">
        <w:rPr>
          <w:rFonts w:ascii="Times New Roman" w:eastAsia="Times New Roman" w:hAnsi="Times New Roman"/>
          <w:b/>
          <w:sz w:val="24"/>
          <w:szCs w:val="24"/>
          <w:lang w:val="bg-BG" w:eastAsia="bg-BG"/>
        </w:rPr>
        <w:t>Константин</w:t>
      </w:r>
      <w:r w:rsidR="00CD421B">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Закон за задъженията и договорите. Задължителна съдебна практика. Сключване и действие на договорите /чл.1-25/. С. Сиби, 2015, с.172.</w:t>
      </w:r>
    </w:p>
    <w:p w:rsidR="00D15686" w:rsidRDefault="00D15686" w:rsidP="00D15686">
      <w:pPr>
        <w:tabs>
          <w:tab w:val="left" w:pos="1095"/>
        </w:tabs>
        <w:jc w:val="both"/>
        <w:rPr>
          <w:rFonts w:ascii="Times New Roman" w:eastAsia="Times New Roman" w:hAnsi="Times New Roman"/>
          <w:sz w:val="24"/>
          <w:szCs w:val="24"/>
          <w:lang w:val="bg-BG" w:eastAsia="bg-BG"/>
        </w:rPr>
      </w:pPr>
      <w:r w:rsidRPr="000E150E">
        <w:rPr>
          <w:rFonts w:ascii="Times New Roman" w:eastAsia="Times New Roman" w:hAnsi="Times New Roman"/>
          <w:b/>
          <w:sz w:val="24"/>
          <w:szCs w:val="24"/>
          <w:lang w:val="bg-BG" w:eastAsia="bg-BG"/>
        </w:rPr>
        <w:t>Топузов, Димитър</w:t>
      </w:r>
      <w:r w:rsidRPr="000E150E">
        <w:rPr>
          <w:rFonts w:ascii="Times New Roman" w:eastAsia="Times New Roman" w:hAnsi="Times New Roman"/>
          <w:sz w:val="24"/>
          <w:szCs w:val="24"/>
          <w:lang w:val="bg-BG" w:eastAsia="bg-BG"/>
        </w:rPr>
        <w:t>. Нищожност на брачния договор, Сиела, 2016, 207 с., 433 бел., 209 с., 436 бел., 210 с., 517 бел</w:t>
      </w:r>
    </w:p>
    <w:p w:rsidR="009042BE" w:rsidRDefault="009042BE" w:rsidP="007E32BF">
      <w:pPr>
        <w:tabs>
          <w:tab w:val="left" w:pos="1095"/>
        </w:tabs>
        <w:jc w:val="both"/>
        <w:rPr>
          <w:rFonts w:ascii="Times New Roman" w:eastAsia="Times New Roman" w:hAnsi="Times New Roman"/>
          <w:b/>
          <w:sz w:val="24"/>
          <w:szCs w:val="24"/>
          <w:lang w:val="bg-BG" w:eastAsia="bg-BG"/>
        </w:rPr>
      </w:pPr>
    </w:p>
    <w:p w:rsidR="009042BE" w:rsidRDefault="009042BE" w:rsidP="007E32BF">
      <w:pPr>
        <w:tabs>
          <w:tab w:val="left" w:pos="1095"/>
        </w:tabs>
        <w:jc w:val="both"/>
        <w:rPr>
          <w:rFonts w:ascii="Times New Roman" w:eastAsia="Times New Roman" w:hAnsi="Times New Roman"/>
          <w:b/>
          <w:sz w:val="24"/>
          <w:szCs w:val="24"/>
          <w:lang w:val="bg-BG" w:eastAsia="bg-BG"/>
        </w:rPr>
      </w:pPr>
    </w:p>
    <w:p w:rsidR="003D2D84" w:rsidRPr="003917AD" w:rsidRDefault="003D2D84" w:rsidP="007E32BF">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lang w:val="bg-BG" w:eastAsia="bg-BG"/>
        </w:rPr>
        <w:t>2001</w:t>
      </w:r>
    </w:p>
    <w:p w:rsidR="003D2D84" w:rsidRPr="003917AD" w:rsidRDefault="003D2D84" w:rsidP="007E32BF">
      <w:pPr>
        <w:tabs>
          <w:tab w:val="left" w:pos="1095"/>
        </w:tabs>
        <w:jc w:val="both"/>
        <w:rPr>
          <w:rFonts w:ascii="Times New Roman" w:eastAsia="Times New Roman" w:hAnsi="Times New Roman"/>
          <w:b/>
          <w:sz w:val="24"/>
          <w:szCs w:val="24"/>
          <w:lang w:val="bg-BG" w:eastAsia="bg-BG"/>
        </w:rPr>
      </w:pPr>
    </w:p>
    <w:p w:rsidR="003D2D84" w:rsidRPr="003917AD" w:rsidRDefault="003D2D84" w:rsidP="003D2D84">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Изменение и прекратяване на концесионния договор - хипотези и компетентни органи. - Собств. и право, 2001, № 7, 5-15.</w:t>
      </w:r>
      <w:r w:rsidR="00950C5D">
        <w:rPr>
          <w:rFonts w:ascii="Times New Roman" w:eastAsia="Times New Roman" w:hAnsi="Times New Roman"/>
          <w:sz w:val="24"/>
          <w:szCs w:val="24"/>
          <w:lang w:val="bg-BG" w:eastAsia="bg-BG"/>
        </w:rPr>
        <w:t xml:space="preserve"> </w:t>
      </w:r>
      <w:r w:rsidR="00950C5D" w:rsidRPr="00A02850">
        <w:rPr>
          <w:rFonts w:ascii="Times New Roman" w:eastAsia="Times New Roman" w:hAnsi="Times New Roman"/>
          <w:b/>
          <w:sz w:val="24"/>
          <w:szCs w:val="24"/>
          <w:lang w:val="bg-BG" w:eastAsia="bg-BG"/>
        </w:rPr>
        <w:t>– 2 цитирания</w:t>
      </w:r>
    </w:p>
    <w:p w:rsidR="003D2D84" w:rsidRPr="00950C5D" w:rsidRDefault="003D2D84" w:rsidP="003D2D84">
      <w:pPr>
        <w:tabs>
          <w:tab w:val="left" w:pos="1095"/>
        </w:tabs>
        <w:jc w:val="both"/>
        <w:rPr>
          <w:rFonts w:ascii="Times New Roman" w:eastAsia="Times New Roman" w:hAnsi="Times New Roman"/>
          <w:b/>
          <w:sz w:val="24"/>
          <w:szCs w:val="24"/>
          <w:lang w:val="bg-BG" w:eastAsia="bg-BG"/>
        </w:rPr>
      </w:pPr>
      <w:r w:rsidRPr="00950C5D">
        <w:rPr>
          <w:rFonts w:ascii="Times New Roman" w:eastAsia="Times New Roman" w:hAnsi="Times New Roman"/>
          <w:b/>
          <w:sz w:val="24"/>
          <w:szCs w:val="24"/>
          <w:lang w:val="bg-BG" w:eastAsia="bg-BG"/>
        </w:rPr>
        <w:t>Цитиран в:</w:t>
      </w:r>
    </w:p>
    <w:p w:rsidR="003D2D84" w:rsidRPr="003917AD" w:rsidRDefault="003D2D84" w:rsidP="003D2D84">
      <w:pPr>
        <w:tabs>
          <w:tab w:val="left" w:pos="1095"/>
        </w:tabs>
        <w:jc w:val="both"/>
        <w:rPr>
          <w:rFonts w:ascii="Times New Roman" w:eastAsia="Times New Roman" w:hAnsi="Times New Roman"/>
          <w:sz w:val="24"/>
          <w:szCs w:val="24"/>
          <w:lang w:val="bg-BG" w:eastAsia="bg-BG"/>
        </w:rPr>
      </w:pPr>
      <w:r w:rsidRPr="00950C5D">
        <w:rPr>
          <w:rFonts w:ascii="Times New Roman" w:eastAsia="Times New Roman" w:hAnsi="Times New Roman"/>
          <w:b/>
          <w:sz w:val="24"/>
          <w:szCs w:val="24"/>
          <w:lang w:val="bg-BG" w:eastAsia="bg-BG"/>
        </w:rPr>
        <w:t>Таков</w:t>
      </w:r>
      <w:r w:rsidR="00950C5D">
        <w:rPr>
          <w:rFonts w:ascii="Times New Roman" w:eastAsia="Times New Roman" w:hAnsi="Times New Roman"/>
          <w:b/>
          <w:sz w:val="24"/>
          <w:szCs w:val="24"/>
          <w:lang w:val="bg-BG" w:eastAsia="bg-BG"/>
        </w:rPr>
        <w:t>, Кристиан</w:t>
      </w:r>
      <w:r w:rsidRPr="003917AD">
        <w:rPr>
          <w:rFonts w:ascii="Times New Roman" w:eastAsia="Times New Roman" w:hAnsi="Times New Roman"/>
          <w:sz w:val="24"/>
          <w:szCs w:val="24"/>
          <w:lang w:val="bg-BG" w:eastAsia="bg-BG"/>
        </w:rPr>
        <w:t>. Подбрана библиография по частно право., Сиби, 2006, с.64.</w:t>
      </w:r>
    </w:p>
    <w:p w:rsidR="003D2D84" w:rsidRPr="003917AD" w:rsidRDefault="003D2D84" w:rsidP="003D2D84">
      <w:pPr>
        <w:tabs>
          <w:tab w:val="left" w:pos="1095"/>
        </w:tabs>
        <w:jc w:val="both"/>
        <w:rPr>
          <w:rFonts w:ascii="Times New Roman" w:eastAsia="Times New Roman" w:hAnsi="Times New Roman"/>
          <w:sz w:val="24"/>
          <w:szCs w:val="24"/>
          <w:lang w:val="bg-BG" w:eastAsia="bg-BG"/>
        </w:rPr>
      </w:pPr>
      <w:r w:rsidRPr="00950C5D">
        <w:rPr>
          <w:rFonts w:ascii="Times New Roman" w:eastAsia="Times New Roman" w:hAnsi="Times New Roman"/>
          <w:b/>
          <w:sz w:val="24"/>
          <w:szCs w:val="24"/>
          <w:lang w:val="bg-BG" w:eastAsia="bg-BG"/>
        </w:rPr>
        <w:t xml:space="preserve">Стойчева, </w:t>
      </w:r>
      <w:r w:rsidR="00950C5D" w:rsidRPr="00950C5D">
        <w:rPr>
          <w:rFonts w:ascii="Times New Roman" w:eastAsia="Times New Roman" w:hAnsi="Times New Roman"/>
          <w:b/>
          <w:sz w:val="24"/>
          <w:szCs w:val="24"/>
          <w:lang w:val="bg-BG" w:eastAsia="bg-BG"/>
        </w:rPr>
        <w:t>Катя</w:t>
      </w:r>
      <w:r w:rsidR="00950C5D">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Българско вещно право, Основни теоретични постановки, казуси, дискусионни тематични игри, съдебна практика и нормативни актове, латинск</w:t>
      </w:r>
      <w:r w:rsidR="00283BB3" w:rsidRPr="003917AD">
        <w:rPr>
          <w:rFonts w:ascii="Times New Roman" w:eastAsia="Times New Roman" w:hAnsi="Times New Roman"/>
          <w:sz w:val="24"/>
          <w:szCs w:val="24"/>
          <w:lang w:val="bg-BG" w:eastAsia="bg-BG"/>
        </w:rPr>
        <w:t>а</w:t>
      </w:r>
      <w:r w:rsidRPr="003917AD">
        <w:rPr>
          <w:rFonts w:ascii="Times New Roman" w:eastAsia="Times New Roman" w:hAnsi="Times New Roman"/>
          <w:sz w:val="24"/>
          <w:szCs w:val="24"/>
          <w:lang w:val="bg-BG" w:eastAsia="bg-BG"/>
        </w:rPr>
        <w:t xml:space="preserve"> юридическа фразеология.  РУ „Ангел Кънчев“ 2004, с. 98.</w:t>
      </w:r>
    </w:p>
    <w:p w:rsidR="00DA69AA" w:rsidRPr="003917AD" w:rsidRDefault="00DA69AA" w:rsidP="003D2D84">
      <w:pPr>
        <w:tabs>
          <w:tab w:val="left" w:pos="1095"/>
        </w:tabs>
        <w:jc w:val="both"/>
        <w:rPr>
          <w:rFonts w:ascii="Times New Roman" w:eastAsia="Times New Roman" w:hAnsi="Times New Roman"/>
          <w:sz w:val="24"/>
          <w:szCs w:val="24"/>
          <w:lang w:val="bg-BG" w:eastAsia="bg-BG"/>
        </w:rPr>
      </w:pPr>
    </w:p>
    <w:p w:rsidR="00864645" w:rsidRPr="003917AD" w:rsidRDefault="00864645" w:rsidP="003D2D84">
      <w:pPr>
        <w:tabs>
          <w:tab w:val="left" w:pos="1095"/>
        </w:tabs>
        <w:jc w:val="both"/>
        <w:rPr>
          <w:rFonts w:ascii="Times New Roman" w:eastAsia="Times New Roman" w:hAnsi="Times New Roman"/>
          <w:sz w:val="24"/>
          <w:szCs w:val="24"/>
          <w:lang w:val="bg-BG" w:eastAsia="bg-BG"/>
        </w:rPr>
      </w:pPr>
    </w:p>
    <w:p w:rsidR="00864645" w:rsidRPr="00A02850" w:rsidRDefault="00864645" w:rsidP="00864645">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u w:val="single"/>
          <w:lang w:val="bg-BG" w:eastAsia="bg-BG"/>
        </w:rPr>
        <w:t xml:space="preserve"> Русчев, Иван.</w:t>
      </w:r>
      <w:r w:rsidRPr="003917AD">
        <w:rPr>
          <w:rFonts w:ascii="Times New Roman" w:eastAsia="Times New Roman" w:hAnsi="Times New Roman"/>
          <w:sz w:val="24"/>
          <w:szCs w:val="24"/>
          <w:lang w:val="bg-BG" w:eastAsia="bg-BG"/>
        </w:rPr>
        <w:t xml:space="preserve">  Студия „Договор за покупко-продажба.“ - Пазар и право, 2001, № 5</w:t>
      </w:r>
      <w:r w:rsidR="00913CFF">
        <w:rPr>
          <w:rFonts w:ascii="Times New Roman" w:eastAsia="Times New Roman" w:hAnsi="Times New Roman"/>
          <w:sz w:val="24"/>
          <w:szCs w:val="24"/>
          <w:lang w:val="bg-BG" w:eastAsia="bg-BG"/>
        </w:rPr>
        <w:t xml:space="preserve"> – </w:t>
      </w:r>
      <w:r w:rsidR="00913CFF" w:rsidRPr="00A02850">
        <w:rPr>
          <w:rFonts w:ascii="Times New Roman" w:eastAsia="Times New Roman" w:hAnsi="Times New Roman"/>
          <w:b/>
          <w:sz w:val="24"/>
          <w:szCs w:val="24"/>
          <w:lang w:val="bg-BG" w:eastAsia="bg-BG"/>
        </w:rPr>
        <w:t>4 цитирания</w:t>
      </w:r>
    </w:p>
    <w:p w:rsidR="00913CFF" w:rsidRPr="003917AD" w:rsidRDefault="00913CFF" w:rsidP="00864645">
      <w:pPr>
        <w:tabs>
          <w:tab w:val="left" w:pos="1095"/>
        </w:tabs>
        <w:jc w:val="both"/>
        <w:rPr>
          <w:rFonts w:ascii="Times New Roman" w:eastAsia="Times New Roman" w:hAnsi="Times New Roman"/>
          <w:sz w:val="24"/>
          <w:szCs w:val="24"/>
          <w:lang w:val="bg-BG" w:eastAsia="bg-BG"/>
        </w:rPr>
      </w:pPr>
    </w:p>
    <w:p w:rsidR="00864645" w:rsidRPr="003917AD" w:rsidRDefault="00864645" w:rsidP="00864645">
      <w:pPr>
        <w:tabs>
          <w:tab w:val="left" w:pos="1095"/>
        </w:tabs>
        <w:jc w:val="both"/>
        <w:rPr>
          <w:rFonts w:ascii="Times New Roman" w:eastAsia="Times New Roman" w:hAnsi="Times New Roman"/>
          <w:sz w:val="24"/>
          <w:szCs w:val="24"/>
          <w:lang w:val="bg-BG" w:eastAsia="bg-BG"/>
        </w:rPr>
      </w:pPr>
      <w:r w:rsidRPr="00913CFF">
        <w:rPr>
          <w:rFonts w:ascii="Times New Roman" w:eastAsia="Times New Roman" w:hAnsi="Times New Roman"/>
          <w:b/>
          <w:sz w:val="24"/>
          <w:szCs w:val="24"/>
          <w:lang w:val="bg-BG" w:eastAsia="bg-BG"/>
        </w:rPr>
        <w:t>Ставру</w:t>
      </w:r>
      <w:r w:rsidRPr="003917AD">
        <w:rPr>
          <w:rFonts w:ascii="Times New Roman" w:eastAsia="Times New Roman" w:hAnsi="Times New Roman"/>
          <w:sz w:val="24"/>
          <w:szCs w:val="24"/>
          <w:lang w:val="bg-BG" w:eastAsia="bg-BG"/>
        </w:rPr>
        <w:t xml:space="preserve">, </w:t>
      </w:r>
      <w:r w:rsidR="00913CFF" w:rsidRPr="00913CFF">
        <w:rPr>
          <w:rFonts w:ascii="Times New Roman" w:eastAsia="Times New Roman" w:hAnsi="Times New Roman"/>
          <w:b/>
          <w:sz w:val="24"/>
          <w:szCs w:val="24"/>
          <w:lang w:val="bg-BG" w:eastAsia="bg-BG"/>
        </w:rPr>
        <w:t>Стоян</w:t>
      </w:r>
      <w:r w:rsidR="00913CFF">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Въпроси на българското вещно право (монография) - Второ прер. и доп. изд. С. Фенея, 2010г.</w:t>
      </w:r>
    </w:p>
    <w:p w:rsidR="00864645" w:rsidRPr="003917AD" w:rsidRDefault="00864645" w:rsidP="00864645">
      <w:pPr>
        <w:tabs>
          <w:tab w:val="left" w:pos="1095"/>
        </w:tabs>
        <w:jc w:val="both"/>
        <w:rPr>
          <w:rFonts w:ascii="Times New Roman" w:eastAsia="Times New Roman" w:hAnsi="Times New Roman"/>
          <w:sz w:val="24"/>
          <w:szCs w:val="24"/>
          <w:lang w:val="bg-BG" w:eastAsia="bg-BG"/>
        </w:rPr>
      </w:pPr>
      <w:r w:rsidRPr="00913CFF">
        <w:rPr>
          <w:rFonts w:ascii="Times New Roman" w:eastAsia="Times New Roman" w:hAnsi="Times New Roman"/>
          <w:b/>
          <w:sz w:val="24"/>
          <w:szCs w:val="24"/>
          <w:lang w:val="bg-BG" w:eastAsia="bg-BG"/>
        </w:rPr>
        <w:t>Марков</w:t>
      </w:r>
      <w:r w:rsidRPr="003917AD">
        <w:rPr>
          <w:rFonts w:ascii="Times New Roman" w:eastAsia="Times New Roman" w:hAnsi="Times New Roman"/>
          <w:sz w:val="24"/>
          <w:szCs w:val="24"/>
          <w:lang w:val="bg-BG" w:eastAsia="bg-BG"/>
        </w:rPr>
        <w:t xml:space="preserve">, </w:t>
      </w:r>
      <w:r w:rsidR="00913CFF" w:rsidRPr="00913CFF">
        <w:rPr>
          <w:rFonts w:ascii="Times New Roman" w:eastAsia="Times New Roman" w:hAnsi="Times New Roman"/>
          <w:b/>
          <w:sz w:val="24"/>
          <w:szCs w:val="24"/>
          <w:lang w:val="bg-BG" w:eastAsia="bg-BG"/>
        </w:rPr>
        <w:t>Методи</w:t>
      </w:r>
      <w:r w:rsidR="00913CFF">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Облигационно право, с. Сиби, 2013, с. 258.</w:t>
      </w:r>
    </w:p>
    <w:p w:rsidR="00864645" w:rsidRPr="003917AD" w:rsidRDefault="00864645" w:rsidP="00864645">
      <w:pPr>
        <w:tabs>
          <w:tab w:val="left" w:pos="1095"/>
        </w:tabs>
        <w:jc w:val="both"/>
        <w:rPr>
          <w:rFonts w:ascii="Times New Roman" w:eastAsia="Times New Roman" w:hAnsi="Times New Roman"/>
          <w:sz w:val="24"/>
          <w:szCs w:val="24"/>
          <w:lang w:val="bg-BG" w:eastAsia="bg-BG"/>
        </w:rPr>
      </w:pPr>
      <w:r w:rsidRPr="00913CFF">
        <w:rPr>
          <w:rFonts w:ascii="Times New Roman" w:eastAsia="Times New Roman" w:hAnsi="Times New Roman"/>
          <w:b/>
          <w:sz w:val="24"/>
          <w:szCs w:val="24"/>
          <w:lang w:val="bg-BG" w:eastAsia="bg-BG"/>
        </w:rPr>
        <w:t>Ставру, Стоян</w:t>
      </w:r>
      <w:r w:rsidRPr="003917AD">
        <w:rPr>
          <w:rFonts w:ascii="Times New Roman" w:eastAsia="Times New Roman" w:hAnsi="Times New Roman"/>
          <w:sz w:val="24"/>
          <w:szCs w:val="24"/>
          <w:lang w:val="bg-BG" w:eastAsia="bg-BG"/>
        </w:rPr>
        <w:t>. Придобиване на движими вещи чрез установяване на добросъвестно и възмездно владение върху тях (чл. 78 ЗС).-Собственост и право, 2006, №9, с.36-46, ISSN C607-9555. - 1312-9473, COBISS.BG-ID 1121101028 Цитиранията са на с. 88</w:t>
      </w:r>
    </w:p>
    <w:p w:rsidR="00864645" w:rsidRDefault="00864645" w:rsidP="00864645">
      <w:pPr>
        <w:tabs>
          <w:tab w:val="left" w:pos="1095"/>
        </w:tabs>
        <w:jc w:val="both"/>
        <w:rPr>
          <w:rFonts w:ascii="Times New Roman" w:eastAsia="Times New Roman" w:hAnsi="Times New Roman"/>
          <w:sz w:val="24"/>
          <w:szCs w:val="24"/>
          <w:lang w:val="bg-BG" w:eastAsia="bg-BG"/>
        </w:rPr>
      </w:pPr>
      <w:r w:rsidRPr="00913CFF">
        <w:rPr>
          <w:rFonts w:ascii="Times New Roman" w:eastAsia="Times New Roman" w:hAnsi="Times New Roman"/>
          <w:b/>
          <w:sz w:val="24"/>
          <w:szCs w:val="24"/>
          <w:lang w:val="bg-BG" w:eastAsia="bg-BG"/>
        </w:rPr>
        <w:t>Стоянов</w:t>
      </w:r>
      <w:r w:rsidR="00913CFF">
        <w:rPr>
          <w:rFonts w:ascii="Times New Roman" w:eastAsia="Times New Roman" w:hAnsi="Times New Roman"/>
          <w:b/>
          <w:sz w:val="24"/>
          <w:szCs w:val="24"/>
          <w:lang w:val="bg-BG" w:eastAsia="bg-BG"/>
        </w:rPr>
        <w:t>, Димитър</w:t>
      </w:r>
      <w:r w:rsidRPr="003917AD">
        <w:rPr>
          <w:rFonts w:ascii="Times New Roman" w:eastAsia="Times New Roman" w:hAnsi="Times New Roman"/>
          <w:sz w:val="24"/>
          <w:szCs w:val="24"/>
          <w:lang w:val="bg-BG" w:eastAsia="bg-BG"/>
        </w:rPr>
        <w:t>. Придобивният способ по чл.78 от закона на собствеността. Дисертационен труд. София, 2015</w:t>
      </w:r>
    </w:p>
    <w:p w:rsidR="00913CFF" w:rsidRPr="003917AD" w:rsidRDefault="00913CFF" w:rsidP="00864645">
      <w:pPr>
        <w:tabs>
          <w:tab w:val="left" w:pos="1095"/>
        </w:tabs>
        <w:jc w:val="both"/>
        <w:rPr>
          <w:rFonts w:ascii="Times New Roman" w:eastAsia="Times New Roman" w:hAnsi="Times New Roman"/>
          <w:sz w:val="24"/>
          <w:szCs w:val="24"/>
          <w:lang w:val="bg-BG" w:eastAsia="bg-BG"/>
        </w:rPr>
      </w:pPr>
    </w:p>
    <w:p w:rsidR="001C6CEF" w:rsidRPr="003917AD" w:rsidRDefault="001C6CEF" w:rsidP="003D2D84">
      <w:pPr>
        <w:tabs>
          <w:tab w:val="left" w:pos="1095"/>
        </w:tabs>
        <w:jc w:val="both"/>
        <w:rPr>
          <w:rFonts w:ascii="Times New Roman" w:eastAsia="Times New Roman" w:hAnsi="Times New Roman"/>
          <w:sz w:val="24"/>
          <w:szCs w:val="24"/>
          <w:lang w:val="bg-BG" w:eastAsia="bg-BG"/>
        </w:rPr>
      </w:pPr>
    </w:p>
    <w:p w:rsidR="001C6CEF" w:rsidRPr="003917AD" w:rsidRDefault="001C6CEF" w:rsidP="001C6CEF">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Общинските концесии – актуални аспекти, 2001. Русчев, И. Общинските концесии – актуални аспекти. С.: Национална сдружение на общините в Република България, 2001.</w:t>
      </w:r>
      <w:r w:rsidR="00F54F32">
        <w:rPr>
          <w:rFonts w:ascii="Times New Roman" w:eastAsia="Times New Roman" w:hAnsi="Times New Roman"/>
          <w:sz w:val="24"/>
          <w:szCs w:val="24"/>
          <w:lang w:val="bg-BG" w:eastAsia="bg-BG"/>
        </w:rPr>
        <w:t xml:space="preserve"> </w:t>
      </w:r>
      <w:r w:rsidR="00F54F32" w:rsidRPr="00A02850">
        <w:rPr>
          <w:rFonts w:ascii="Times New Roman" w:eastAsia="Times New Roman" w:hAnsi="Times New Roman"/>
          <w:sz w:val="24"/>
          <w:szCs w:val="24"/>
          <w:lang w:val="bg-BG" w:eastAsia="bg-BG"/>
        </w:rPr>
        <w:t xml:space="preserve">– </w:t>
      </w:r>
      <w:r w:rsidR="00F54F32" w:rsidRPr="00A02850">
        <w:rPr>
          <w:rFonts w:ascii="Times New Roman" w:eastAsia="Times New Roman" w:hAnsi="Times New Roman"/>
          <w:b/>
          <w:sz w:val="24"/>
          <w:szCs w:val="24"/>
          <w:lang w:val="bg-BG" w:eastAsia="bg-BG"/>
        </w:rPr>
        <w:t>2 цитирания</w:t>
      </w:r>
    </w:p>
    <w:p w:rsidR="001C6CEF" w:rsidRPr="003917AD" w:rsidRDefault="001C6CEF" w:rsidP="001C6CEF">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1C6CEF" w:rsidRPr="003917AD" w:rsidRDefault="001C6CEF" w:rsidP="001C6CEF">
      <w:pPr>
        <w:tabs>
          <w:tab w:val="left" w:pos="1095"/>
        </w:tabs>
        <w:jc w:val="both"/>
        <w:rPr>
          <w:rFonts w:ascii="Times New Roman" w:eastAsia="Times New Roman" w:hAnsi="Times New Roman"/>
          <w:sz w:val="24"/>
          <w:szCs w:val="24"/>
          <w:lang w:val="bg-BG" w:eastAsia="bg-BG"/>
        </w:rPr>
      </w:pPr>
      <w:r w:rsidRPr="00F54F32">
        <w:rPr>
          <w:rFonts w:ascii="Times New Roman" w:eastAsia="Times New Roman" w:hAnsi="Times New Roman"/>
          <w:b/>
          <w:sz w:val="24"/>
          <w:szCs w:val="24"/>
          <w:lang w:val="bg-BG" w:eastAsia="bg-BG"/>
        </w:rPr>
        <w:t>Марков, Методи</w:t>
      </w:r>
      <w:r w:rsidRPr="003917AD">
        <w:rPr>
          <w:rFonts w:ascii="Times New Roman" w:eastAsia="Times New Roman" w:hAnsi="Times New Roman"/>
          <w:sz w:val="24"/>
          <w:szCs w:val="24"/>
          <w:lang w:val="bg-BG" w:eastAsia="bg-BG"/>
        </w:rPr>
        <w:t>. Облигационно право, С. Сиби, 2013, с- 326.</w:t>
      </w:r>
    </w:p>
    <w:p w:rsidR="001C6CEF" w:rsidRPr="003917AD" w:rsidRDefault="001C6CEF" w:rsidP="001C6CEF">
      <w:pPr>
        <w:tabs>
          <w:tab w:val="left" w:pos="1095"/>
        </w:tabs>
        <w:jc w:val="both"/>
        <w:rPr>
          <w:rFonts w:ascii="Times New Roman" w:eastAsia="Times New Roman" w:hAnsi="Times New Roman"/>
          <w:sz w:val="24"/>
          <w:szCs w:val="24"/>
          <w:lang w:val="bg-BG" w:eastAsia="bg-BG"/>
        </w:rPr>
      </w:pPr>
      <w:r w:rsidRPr="00F54F32">
        <w:rPr>
          <w:rFonts w:ascii="Times New Roman" w:eastAsia="Times New Roman" w:hAnsi="Times New Roman"/>
          <w:b/>
          <w:sz w:val="24"/>
          <w:szCs w:val="24"/>
          <w:lang w:val="bg-BG" w:eastAsia="bg-BG"/>
        </w:rPr>
        <w:t>Димитрова, Галина</w:t>
      </w:r>
      <w:r w:rsidRPr="003917AD">
        <w:rPr>
          <w:rFonts w:ascii="Times New Roman" w:eastAsia="Times New Roman" w:hAnsi="Times New Roman"/>
          <w:sz w:val="24"/>
          <w:szCs w:val="24"/>
          <w:lang w:val="bg-BG" w:eastAsia="bg-BG"/>
        </w:rPr>
        <w:t>. Договорът за аренда в земеделието, С. Нова звезда, 2016 г. ISBN 978-619-198-038-3,с. 50, 80</w:t>
      </w:r>
      <w:r w:rsidR="009323B1" w:rsidRPr="003917AD">
        <w:rPr>
          <w:rFonts w:ascii="Times New Roman" w:eastAsia="Times New Roman" w:hAnsi="Times New Roman"/>
          <w:sz w:val="24"/>
          <w:szCs w:val="24"/>
          <w:lang w:val="bg-BG" w:eastAsia="bg-BG"/>
        </w:rPr>
        <w:t>.</w:t>
      </w:r>
    </w:p>
    <w:p w:rsidR="00931DB5" w:rsidRPr="003917AD" w:rsidRDefault="00931DB5" w:rsidP="001C6CEF">
      <w:pPr>
        <w:tabs>
          <w:tab w:val="left" w:pos="1095"/>
        </w:tabs>
        <w:jc w:val="both"/>
        <w:rPr>
          <w:rFonts w:ascii="Times New Roman" w:eastAsia="Times New Roman" w:hAnsi="Times New Roman"/>
          <w:sz w:val="24"/>
          <w:szCs w:val="24"/>
          <w:lang w:val="bg-BG" w:eastAsia="bg-BG"/>
        </w:rPr>
      </w:pPr>
    </w:p>
    <w:p w:rsidR="009323B1" w:rsidRPr="003917AD" w:rsidRDefault="009323B1" w:rsidP="001C6CEF">
      <w:pPr>
        <w:tabs>
          <w:tab w:val="left" w:pos="1095"/>
        </w:tabs>
        <w:jc w:val="both"/>
        <w:rPr>
          <w:rFonts w:ascii="Times New Roman" w:eastAsia="Times New Roman" w:hAnsi="Times New Roman"/>
          <w:sz w:val="24"/>
          <w:szCs w:val="24"/>
          <w:lang w:val="bg-BG" w:eastAsia="bg-BG"/>
        </w:rPr>
      </w:pPr>
    </w:p>
    <w:p w:rsidR="009323B1" w:rsidRPr="003917AD" w:rsidRDefault="009323B1" w:rsidP="009323B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Симулация в сделката. Едностранно подставяне ,сп. Собственост и право, 2001, бр. 2, с. 12-19.</w:t>
      </w:r>
      <w:r w:rsidR="00735FF3">
        <w:rPr>
          <w:rFonts w:ascii="Times New Roman" w:eastAsia="Times New Roman" w:hAnsi="Times New Roman"/>
          <w:sz w:val="24"/>
          <w:szCs w:val="24"/>
          <w:lang w:val="bg-BG" w:eastAsia="bg-BG"/>
        </w:rPr>
        <w:t xml:space="preserve"> – </w:t>
      </w:r>
      <w:r w:rsidR="00735FF3" w:rsidRPr="00A02850">
        <w:rPr>
          <w:rFonts w:ascii="Times New Roman" w:eastAsia="Times New Roman" w:hAnsi="Times New Roman"/>
          <w:b/>
          <w:sz w:val="24"/>
          <w:szCs w:val="24"/>
          <w:lang w:val="bg-BG" w:eastAsia="bg-BG"/>
        </w:rPr>
        <w:t>9 цитирания</w:t>
      </w:r>
    </w:p>
    <w:p w:rsidR="009323B1" w:rsidRPr="003917AD" w:rsidRDefault="009323B1" w:rsidP="009323B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9323B1" w:rsidRPr="003917AD" w:rsidRDefault="009323B1" w:rsidP="009323B1">
      <w:pPr>
        <w:tabs>
          <w:tab w:val="left" w:pos="1095"/>
        </w:tabs>
        <w:jc w:val="both"/>
        <w:rPr>
          <w:rFonts w:ascii="Times New Roman" w:eastAsia="Times New Roman" w:hAnsi="Times New Roman"/>
          <w:sz w:val="24"/>
          <w:szCs w:val="24"/>
          <w:lang w:val="bg-BG" w:eastAsia="bg-BG"/>
        </w:rPr>
      </w:pPr>
      <w:r w:rsidRPr="007E330C">
        <w:rPr>
          <w:rFonts w:ascii="Times New Roman" w:eastAsia="Times New Roman" w:hAnsi="Times New Roman"/>
          <w:b/>
          <w:sz w:val="24"/>
          <w:szCs w:val="24"/>
          <w:lang w:val="bg-BG" w:eastAsia="bg-BG"/>
        </w:rPr>
        <w:t>Айгюл Ержанова Асанова</w:t>
      </w:r>
      <w:r w:rsidRPr="003917AD">
        <w:rPr>
          <w:rFonts w:ascii="Times New Roman" w:eastAsia="Times New Roman" w:hAnsi="Times New Roman"/>
          <w:sz w:val="24"/>
          <w:szCs w:val="24"/>
          <w:lang w:val="bg-BG" w:eastAsia="bg-BG"/>
        </w:rPr>
        <w:t>, В: „Персонална симулация“, с.74, Сборник Доклади на студентска научна сесия-Русенски университет „Ангел Кънчев“ 2012.</w:t>
      </w:r>
    </w:p>
    <w:p w:rsidR="009323B1" w:rsidRPr="003917AD" w:rsidRDefault="009323B1" w:rsidP="009323B1">
      <w:pPr>
        <w:tabs>
          <w:tab w:val="left" w:pos="1095"/>
        </w:tabs>
        <w:jc w:val="both"/>
        <w:rPr>
          <w:rFonts w:ascii="Times New Roman" w:eastAsia="Times New Roman" w:hAnsi="Times New Roman"/>
          <w:sz w:val="24"/>
          <w:szCs w:val="24"/>
          <w:lang w:val="bg-BG" w:eastAsia="bg-BG"/>
        </w:rPr>
      </w:pPr>
      <w:r w:rsidRPr="007E330C">
        <w:rPr>
          <w:rFonts w:ascii="Times New Roman" w:eastAsia="Times New Roman" w:hAnsi="Times New Roman"/>
          <w:b/>
          <w:sz w:val="24"/>
          <w:szCs w:val="24"/>
          <w:lang w:val="bg-BG" w:eastAsia="bg-BG"/>
        </w:rPr>
        <w:t>Тасев, Симеон, Методи Марков</w:t>
      </w:r>
      <w:r w:rsidRPr="003917AD">
        <w:rPr>
          <w:rFonts w:ascii="Times New Roman" w:eastAsia="Times New Roman" w:hAnsi="Times New Roman"/>
          <w:sz w:val="24"/>
          <w:szCs w:val="24"/>
          <w:lang w:val="bg-BG" w:eastAsia="bg-BG"/>
        </w:rPr>
        <w:t xml:space="preserve">. Гражданско право ,обща част, С. Сиби, 2015, с. 230.  </w:t>
      </w:r>
    </w:p>
    <w:p w:rsidR="009323B1" w:rsidRPr="003917AD" w:rsidRDefault="009323B1" w:rsidP="009323B1">
      <w:pPr>
        <w:tabs>
          <w:tab w:val="left" w:pos="1095"/>
        </w:tabs>
        <w:jc w:val="both"/>
        <w:rPr>
          <w:rFonts w:ascii="Times New Roman" w:eastAsia="Times New Roman" w:hAnsi="Times New Roman"/>
          <w:sz w:val="24"/>
          <w:szCs w:val="24"/>
          <w:lang w:val="bg-BG" w:eastAsia="bg-BG"/>
        </w:rPr>
      </w:pPr>
      <w:r w:rsidRPr="007E330C">
        <w:rPr>
          <w:rFonts w:ascii="Times New Roman" w:eastAsia="Times New Roman" w:hAnsi="Times New Roman"/>
          <w:b/>
          <w:sz w:val="24"/>
          <w:szCs w:val="24"/>
          <w:lang w:val="bg-BG" w:eastAsia="bg-BG"/>
        </w:rPr>
        <w:t>Венцислав, Петров</w:t>
      </w:r>
      <w:r w:rsidRPr="003917AD">
        <w:rPr>
          <w:rFonts w:ascii="Times New Roman" w:eastAsia="Times New Roman" w:hAnsi="Times New Roman"/>
          <w:sz w:val="24"/>
          <w:szCs w:val="24"/>
          <w:lang w:val="bg-BG" w:eastAsia="bg-BG"/>
        </w:rPr>
        <w:t>. Отмяна на отказа на наследство от кредиторите на наследника. С.: Сиела, 2016, с. 51, бел. 59; с. 51, бел. 60.</w:t>
      </w:r>
    </w:p>
    <w:p w:rsidR="009323B1" w:rsidRPr="003917AD" w:rsidRDefault="009323B1" w:rsidP="009323B1">
      <w:pPr>
        <w:tabs>
          <w:tab w:val="left" w:pos="1095"/>
        </w:tabs>
        <w:jc w:val="both"/>
        <w:rPr>
          <w:rFonts w:ascii="Times New Roman" w:eastAsia="Times New Roman" w:hAnsi="Times New Roman"/>
          <w:sz w:val="24"/>
          <w:szCs w:val="24"/>
          <w:lang w:val="bg-BG" w:eastAsia="bg-BG"/>
        </w:rPr>
      </w:pPr>
      <w:r w:rsidRPr="007E330C">
        <w:rPr>
          <w:rFonts w:ascii="Times New Roman" w:eastAsia="Times New Roman" w:hAnsi="Times New Roman"/>
          <w:b/>
          <w:sz w:val="24"/>
          <w:szCs w:val="24"/>
          <w:lang w:val="bg-BG" w:eastAsia="bg-BG"/>
        </w:rPr>
        <w:t>Ставру, Стоян</w:t>
      </w:r>
      <w:r w:rsidRPr="003917AD">
        <w:rPr>
          <w:rFonts w:ascii="Times New Roman" w:eastAsia="Times New Roman" w:hAnsi="Times New Roman"/>
          <w:sz w:val="24"/>
          <w:szCs w:val="24"/>
          <w:lang w:val="bg-BG" w:eastAsia="bg-BG"/>
        </w:rPr>
        <w:t>. Въпроси на българското вещно право. София  Фенея, 2010.</w:t>
      </w:r>
    </w:p>
    <w:p w:rsidR="009323B1" w:rsidRPr="003917AD" w:rsidRDefault="009323B1" w:rsidP="009323B1">
      <w:pPr>
        <w:tabs>
          <w:tab w:val="left" w:pos="1095"/>
        </w:tabs>
        <w:jc w:val="both"/>
        <w:rPr>
          <w:rFonts w:ascii="Times New Roman" w:eastAsia="Times New Roman" w:hAnsi="Times New Roman"/>
          <w:sz w:val="24"/>
          <w:szCs w:val="24"/>
          <w:lang w:val="bg-BG" w:eastAsia="bg-BG"/>
        </w:rPr>
      </w:pPr>
      <w:r w:rsidRPr="007E330C">
        <w:rPr>
          <w:rFonts w:ascii="Times New Roman" w:eastAsia="Times New Roman" w:hAnsi="Times New Roman"/>
          <w:b/>
          <w:sz w:val="24"/>
          <w:szCs w:val="24"/>
          <w:lang w:val="bg-BG" w:eastAsia="bg-BG"/>
        </w:rPr>
        <w:lastRenderedPageBreak/>
        <w:t>Кунчев, Константин</w:t>
      </w:r>
      <w:r w:rsidRPr="003917AD">
        <w:rPr>
          <w:rFonts w:ascii="Times New Roman" w:eastAsia="Times New Roman" w:hAnsi="Times New Roman"/>
          <w:sz w:val="24"/>
          <w:szCs w:val="24"/>
          <w:lang w:val="bg-BG" w:eastAsia="bg-BG"/>
        </w:rPr>
        <w:t>. Закон за задъженията и договорите. Задължителна съдебна практика. Сключване и действие на договорите /чл.1-25/. С. Сиби, 2015, с.172.</w:t>
      </w:r>
    </w:p>
    <w:p w:rsidR="009323B1" w:rsidRPr="003917AD" w:rsidRDefault="009323B1" w:rsidP="009323B1">
      <w:pPr>
        <w:tabs>
          <w:tab w:val="left" w:pos="1095"/>
        </w:tabs>
        <w:jc w:val="both"/>
        <w:rPr>
          <w:rFonts w:ascii="Times New Roman" w:eastAsia="Times New Roman" w:hAnsi="Times New Roman"/>
          <w:sz w:val="24"/>
          <w:szCs w:val="24"/>
          <w:lang w:val="bg-BG" w:eastAsia="bg-BG"/>
        </w:rPr>
      </w:pPr>
      <w:r w:rsidRPr="007E330C">
        <w:rPr>
          <w:rFonts w:ascii="Times New Roman" w:eastAsia="Times New Roman" w:hAnsi="Times New Roman"/>
          <w:b/>
          <w:sz w:val="24"/>
          <w:szCs w:val="24"/>
          <w:lang w:val="bg-BG" w:eastAsia="bg-BG"/>
        </w:rPr>
        <w:t>Ставру, Стоян</w:t>
      </w:r>
      <w:r w:rsidRPr="003917AD">
        <w:rPr>
          <w:rFonts w:ascii="Times New Roman" w:eastAsia="Times New Roman" w:hAnsi="Times New Roman"/>
          <w:sz w:val="24"/>
          <w:szCs w:val="24"/>
          <w:lang w:val="bg-BG" w:eastAsia="bg-BG"/>
        </w:rPr>
        <w:t xml:space="preserve">, Съсобственост. Правни аспекти, С.Сиби, 2010, с. 350. </w:t>
      </w:r>
    </w:p>
    <w:p w:rsidR="00735FF3" w:rsidRDefault="00735FF3" w:rsidP="00735FF3">
      <w:pPr>
        <w:tabs>
          <w:tab w:val="left" w:pos="1095"/>
        </w:tabs>
        <w:jc w:val="center"/>
        <w:rPr>
          <w:rFonts w:ascii="Times New Roman" w:eastAsia="Times New Roman" w:hAnsi="Times New Roman"/>
          <w:b/>
          <w:sz w:val="24"/>
          <w:szCs w:val="24"/>
          <w:lang w:val="bg-BG" w:eastAsia="bg-BG"/>
        </w:rPr>
      </w:pPr>
    </w:p>
    <w:p w:rsidR="00F66364" w:rsidRPr="00735FF3" w:rsidRDefault="00735FF3" w:rsidP="00735FF3">
      <w:pPr>
        <w:tabs>
          <w:tab w:val="left" w:pos="1095"/>
        </w:tabs>
        <w:jc w:val="center"/>
        <w:rPr>
          <w:rFonts w:ascii="Times New Roman" w:eastAsia="Times New Roman" w:hAnsi="Times New Roman"/>
          <w:b/>
          <w:sz w:val="24"/>
          <w:szCs w:val="24"/>
          <w:lang w:val="bg-BG" w:eastAsia="bg-BG"/>
        </w:rPr>
      </w:pPr>
      <w:r w:rsidRPr="00735FF3">
        <w:rPr>
          <w:rFonts w:ascii="Times New Roman" w:eastAsia="Times New Roman" w:hAnsi="Times New Roman"/>
          <w:b/>
          <w:sz w:val="24"/>
          <w:szCs w:val="24"/>
          <w:lang w:val="bg-BG" w:eastAsia="bg-BG"/>
        </w:rPr>
        <w:t>Цитирания през последните пет години</w:t>
      </w:r>
    </w:p>
    <w:p w:rsidR="00735FF3" w:rsidRDefault="00735FF3" w:rsidP="00735FF3">
      <w:pPr>
        <w:tabs>
          <w:tab w:val="left" w:pos="1095"/>
        </w:tabs>
        <w:jc w:val="both"/>
        <w:rPr>
          <w:rFonts w:ascii="Times New Roman" w:eastAsia="Times New Roman" w:hAnsi="Times New Roman"/>
          <w:sz w:val="24"/>
          <w:szCs w:val="24"/>
          <w:lang w:val="bg-BG" w:eastAsia="bg-BG"/>
        </w:rPr>
      </w:pPr>
      <w:r w:rsidRPr="007E330C">
        <w:rPr>
          <w:rFonts w:ascii="Times New Roman" w:eastAsia="Times New Roman" w:hAnsi="Times New Roman"/>
          <w:b/>
          <w:sz w:val="24"/>
          <w:szCs w:val="24"/>
          <w:lang w:val="bg-BG" w:eastAsia="bg-BG"/>
        </w:rPr>
        <w:t>Михайлова-Големинова</w:t>
      </w:r>
      <w:r w:rsidRPr="00EB5B9E">
        <w:rPr>
          <w:rFonts w:ascii="Times New Roman" w:eastAsia="Times New Roman" w:hAnsi="Times New Roman"/>
          <w:sz w:val="24"/>
          <w:szCs w:val="24"/>
          <w:lang w:val="bg-BG" w:eastAsia="bg-BG"/>
        </w:rPr>
        <w:t>,</w:t>
      </w:r>
      <w:r w:rsidRPr="007E330C">
        <w:rPr>
          <w:rFonts w:ascii="Times New Roman" w:eastAsia="Times New Roman" w:hAnsi="Times New Roman"/>
          <w:b/>
          <w:sz w:val="24"/>
          <w:szCs w:val="24"/>
          <w:lang w:val="bg-BG" w:eastAsia="bg-BG"/>
        </w:rPr>
        <w:t xml:space="preserve"> Савина</w:t>
      </w:r>
      <w:r w:rsidRPr="00EB5B9E">
        <w:rPr>
          <w:rFonts w:ascii="Times New Roman" w:eastAsia="Times New Roman" w:hAnsi="Times New Roman"/>
          <w:sz w:val="24"/>
          <w:szCs w:val="24"/>
          <w:lang w:val="bg-BG" w:eastAsia="bg-BG"/>
        </w:rPr>
        <w:t>. Финансови правни отношения в системата на публичните средства от европейските структурни и инвестиционни фондове, София, Сиела, 2017, 276 с. ISBN 978-954-28-2394-0.</w:t>
      </w:r>
    </w:p>
    <w:p w:rsidR="00735FF3" w:rsidRDefault="00735FF3" w:rsidP="00735FF3">
      <w:pPr>
        <w:tabs>
          <w:tab w:val="left" w:pos="1095"/>
        </w:tabs>
        <w:jc w:val="both"/>
        <w:rPr>
          <w:rFonts w:ascii="Times New Roman" w:eastAsia="Times New Roman" w:hAnsi="Times New Roman"/>
          <w:sz w:val="24"/>
          <w:szCs w:val="24"/>
          <w:lang w:val="bg-BG" w:eastAsia="bg-BG"/>
        </w:rPr>
      </w:pPr>
      <w:r w:rsidRPr="007E330C">
        <w:rPr>
          <w:rFonts w:ascii="Times New Roman" w:eastAsia="Times New Roman" w:hAnsi="Times New Roman"/>
          <w:b/>
          <w:sz w:val="24"/>
          <w:szCs w:val="24"/>
          <w:lang w:val="bg-BG" w:eastAsia="bg-BG"/>
        </w:rPr>
        <w:t>Недев, Делян</w:t>
      </w:r>
      <w:r w:rsidRPr="003917AD">
        <w:rPr>
          <w:rFonts w:ascii="Times New Roman" w:eastAsia="Times New Roman" w:hAnsi="Times New Roman"/>
          <w:sz w:val="24"/>
          <w:szCs w:val="24"/>
          <w:lang w:val="bg-BG" w:eastAsia="bg-BG"/>
        </w:rPr>
        <w:t>. Правно действие на първичните способи за придобиване на вещни права. С. Сиела, 2017</w:t>
      </w:r>
      <w:r>
        <w:rPr>
          <w:rFonts w:ascii="Times New Roman" w:eastAsia="Times New Roman" w:hAnsi="Times New Roman"/>
          <w:sz w:val="24"/>
          <w:szCs w:val="24"/>
          <w:lang w:val="bg-BG" w:eastAsia="bg-BG"/>
        </w:rPr>
        <w:t>.</w:t>
      </w:r>
    </w:p>
    <w:p w:rsidR="00735FF3" w:rsidRPr="003917AD" w:rsidRDefault="00735FF3" w:rsidP="00735FF3">
      <w:pPr>
        <w:tabs>
          <w:tab w:val="left" w:pos="1095"/>
        </w:tabs>
        <w:jc w:val="both"/>
        <w:rPr>
          <w:rFonts w:ascii="Times New Roman" w:eastAsia="Times New Roman" w:hAnsi="Times New Roman"/>
          <w:sz w:val="24"/>
          <w:szCs w:val="24"/>
          <w:lang w:val="bg-BG" w:eastAsia="bg-BG"/>
        </w:rPr>
      </w:pPr>
      <w:r w:rsidRPr="00735FF3">
        <w:rPr>
          <w:rFonts w:ascii="Times New Roman" w:eastAsia="Times New Roman" w:hAnsi="Times New Roman"/>
          <w:b/>
          <w:sz w:val="24"/>
          <w:szCs w:val="24"/>
          <w:lang w:val="bg-BG" w:eastAsia="bg-BG"/>
        </w:rPr>
        <w:t>Малчев, Михаил</w:t>
      </w:r>
      <w:r w:rsidRPr="00735FF3">
        <w:rPr>
          <w:rFonts w:ascii="Times New Roman" w:eastAsia="Times New Roman" w:hAnsi="Times New Roman"/>
          <w:sz w:val="24"/>
          <w:szCs w:val="24"/>
          <w:lang w:val="bg-BG" w:eastAsia="bg-BG"/>
        </w:rPr>
        <w:t>. Искът за наследство като средство за защита на правото на наследяване. Сиела, 2019, на стр. 187, бел. 434.</w:t>
      </w:r>
    </w:p>
    <w:p w:rsidR="00735FF3" w:rsidRDefault="00735FF3" w:rsidP="009323B1">
      <w:pPr>
        <w:tabs>
          <w:tab w:val="left" w:pos="1095"/>
        </w:tabs>
        <w:jc w:val="both"/>
        <w:rPr>
          <w:rFonts w:ascii="Times New Roman" w:eastAsia="Times New Roman" w:hAnsi="Times New Roman"/>
          <w:sz w:val="24"/>
          <w:szCs w:val="24"/>
          <w:lang w:val="bg-BG" w:eastAsia="bg-BG"/>
        </w:rPr>
      </w:pPr>
    </w:p>
    <w:p w:rsidR="00F66364" w:rsidRPr="003917AD" w:rsidRDefault="00F66364" w:rsidP="009323B1">
      <w:pPr>
        <w:tabs>
          <w:tab w:val="left" w:pos="1095"/>
        </w:tabs>
        <w:jc w:val="both"/>
        <w:rPr>
          <w:rFonts w:ascii="Times New Roman" w:eastAsia="Times New Roman" w:hAnsi="Times New Roman"/>
          <w:sz w:val="24"/>
          <w:szCs w:val="24"/>
          <w:lang w:val="bg-BG" w:eastAsia="bg-BG"/>
        </w:rPr>
      </w:pPr>
    </w:p>
    <w:p w:rsidR="00E35B35" w:rsidRPr="003917AD" w:rsidRDefault="00E35B35" w:rsidP="00E35B35">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Частична недействителност на правните сделки, Пазар и право, 2001, №3.с.14-20</w:t>
      </w:r>
      <w:r w:rsidRPr="004F3759">
        <w:rPr>
          <w:rFonts w:ascii="Times New Roman" w:eastAsia="Times New Roman" w:hAnsi="Times New Roman"/>
          <w:sz w:val="24"/>
          <w:szCs w:val="24"/>
          <w:lang w:val="bg-BG" w:eastAsia="bg-BG"/>
        </w:rPr>
        <w:t xml:space="preserve">.- </w:t>
      </w:r>
      <w:r w:rsidR="00CA6D6E" w:rsidRPr="004F3759">
        <w:rPr>
          <w:rFonts w:ascii="Times New Roman" w:eastAsia="Times New Roman" w:hAnsi="Times New Roman"/>
          <w:b/>
          <w:sz w:val="24"/>
          <w:szCs w:val="24"/>
          <w:lang w:val="bg-BG" w:eastAsia="bg-BG"/>
        </w:rPr>
        <w:t>11 цитирания</w:t>
      </w:r>
    </w:p>
    <w:p w:rsidR="00E35B35" w:rsidRPr="003917AD" w:rsidRDefault="00E35B35" w:rsidP="00E35B35">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E35B35" w:rsidRPr="003917AD" w:rsidRDefault="00E35B35" w:rsidP="00E35B35">
      <w:pPr>
        <w:tabs>
          <w:tab w:val="left" w:pos="1095"/>
        </w:tabs>
        <w:jc w:val="both"/>
        <w:rPr>
          <w:rFonts w:ascii="Times New Roman" w:eastAsia="Times New Roman" w:hAnsi="Times New Roman"/>
          <w:sz w:val="24"/>
          <w:szCs w:val="24"/>
          <w:lang w:val="bg-BG" w:eastAsia="bg-BG"/>
        </w:rPr>
      </w:pPr>
      <w:r w:rsidRPr="00CA6D6E">
        <w:rPr>
          <w:rFonts w:ascii="Times New Roman" w:eastAsia="Times New Roman" w:hAnsi="Times New Roman"/>
          <w:b/>
          <w:sz w:val="24"/>
          <w:szCs w:val="24"/>
          <w:lang w:val="bg-BG" w:eastAsia="bg-BG"/>
        </w:rPr>
        <w:t>Малчев, Михаил</w:t>
      </w:r>
      <w:r w:rsidRPr="003917AD">
        <w:rPr>
          <w:rFonts w:ascii="Times New Roman" w:eastAsia="Times New Roman" w:hAnsi="Times New Roman"/>
          <w:sz w:val="24"/>
          <w:szCs w:val="24"/>
          <w:lang w:val="bg-BG" w:eastAsia="bg-BG"/>
        </w:rPr>
        <w:t xml:space="preserve">. Унищожаемост на гражданскоправните сделки. София, изд. Сиела, 2010 г. (278 стр.) на стр. 80, бел. 131, на стр. 84, бел. 136 и на стр. 85, бел. 137;  </w:t>
      </w:r>
    </w:p>
    <w:p w:rsidR="00E35B35" w:rsidRPr="003917AD" w:rsidRDefault="00E35B35" w:rsidP="00E35B35">
      <w:pPr>
        <w:tabs>
          <w:tab w:val="left" w:pos="1095"/>
        </w:tabs>
        <w:jc w:val="both"/>
        <w:rPr>
          <w:rFonts w:ascii="Times New Roman" w:eastAsia="Times New Roman" w:hAnsi="Times New Roman"/>
          <w:sz w:val="24"/>
          <w:szCs w:val="24"/>
          <w:lang w:val="bg-BG" w:eastAsia="bg-BG"/>
        </w:rPr>
      </w:pPr>
      <w:r w:rsidRPr="00CA6D6E">
        <w:rPr>
          <w:rFonts w:ascii="Times New Roman" w:eastAsia="Times New Roman" w:hAnsi="Times New Roman"/>
          <w:b/>
          <w:sz w:val="24"/>
          <w:szCs w:val="24"/>
          <w:lang w:val="bg-BG" w:eastAsia="bg-BG"/>
        </w:rPr>
        <w:t>Славов, Нейко</w:t>
      </w:r>
      <w:r w:rsidRPr="003917AD">
        <w:rPr>
          <w:rFonts w:ascii="Times New Roman" w:eastAsia="Times New Roman" w:hAnsi="Times New Roman"/>
          <w:sz w:val="24"/>
          <w:szCs w:val="24"/>
          <w:lang w:val="bg-BG" w:eastAsia="bg-BG"/>
        </w:rPr>
        <w:t>. Предварителният договор по българското право. С. Фенея, 2012</w:t>
      </w:r>
    </w:p>
    <w:p w:rsidR="00E35B35" w:rsidRPr="003917AD" w:rsidRDefault="00E35B35" w:rsidP="00E35B35">
      <w:pPr>
        <w:tabs>
          <w:tab w:val="left" w:pos="1095"/>
        </w:tabs>
        <w:jc w:val="both"/>
        <w:rPr>
          <w:rFonts w:ascii="Times New Roman" w:eastAsia="Times New Roman" w:hAnsi="Times New Roman"/>
          <w:sz w:val="24"/>
          <w:szCs w:val="24"/>
          <w:lang w:val="bg-BG" w:eastAsia="bg-BG"/>
        </w:rPr>
      </w:pPr>
      <w:r w:rsidRPr="00CA6D6E">
        <w:rPr>
          <w:rFonts w:ascii="Times New Roman" w:eastAsia="Times New Roman" w:hAnsi="Times New Roman"/>
          <w:b/>
          <w:sz w:val="24"/>
          <w:szCs w:val="24"/>
          <w:lang w:val="bg-BG" w:eastAsia="bg-BG"/>
        </w:rPr>
        <w:t>Топузов, Д</w:t>
      </w:r>
      <w:r w:rsidR="00CA6D6E" w:rsidRPr="00CA6D6E">
        <w:rPr>
          <w:rFonts w:ascii="Times New Roman" w:eastAsia="Times New Roman" w:hAnsi="Times New Roman"/>
          <w:b/>
          <w:sz w:val="24"/>
          <w:szCs w:val="24"/>
          <w:lang w:val="bg-BG" w:eastAsia="bg-BG"/>
        </w:rPr>
        <w:t>имитър</w:t>
      </w:r>
      <w:r w:rsidRPr="003917AD">
        <w:rPr>
          <w:rFonts w:ascii="Times New Roman" w:eastAsia="Times New Roman" w:hAnsi="Times New Roman"/>
          <w:sz w:val="24"/>
          <w:szCs w:val="24"/>
          <w:lang w:val="bg-BG" w:eastAsia="bg-BG"/>
        </w:rPr>
        <w:t>. Нищожност на брачния договор, Сиела, 2016, 320 с., 656 бел., 326 с.,668 бел.</w:t>
      </w:r>
      <w:r w:rsidR="00A26582">
        <w:rPr>
          <w:rFonts w:ascii="Times New Roman" w:eastAsia="Times New Roman" w:hAnsi="Times New Roman"/>
          <w:sz w:val="24"/>
          <w:szCs w:val="24"/>
          <w:lang w:val="bg-BG" w:eastAsia="bg-BG"/>
        </w:rPr>
        <w:t>, 9789542819943.</w:t>
      </w:r>
    </w:p>
    <w:p w:rsidR="00E35B35" w:rsidRPr="003917AD" w:rsidRDefault="00E35B35" w:rsidP="00E35B35">
      <w:pPr>
        <w:tabs>
          <w:tab w:val="left" w:pos="1095"/>
        </w:tabs>
        <w:jc w:val="both"/>
        <w:rPr>
          <w:rFonts w:ascii="Times New Roman" w:eastAsia="Times New Roman" w:hAnsi="Times New Roman"/>
          <w:sz w:val="24"/>
          <w:szCs w:val="24"/>
          <w:lang w:val="bg-BG" w:eastAsia="bg-BG"/>
        </w:rPr>
      </w:pPr>
      <w:r w:rsidRPr="00CA6D6E">
        <w:rPr>
          <w:rFonts w:ascii="Times New Roman" w:eastAsia="Times New Roman" w:hAnsi="Times New Roman"/>
          <w:b/>
          <w:sz w:val="24"/>
          <w:szCs w:val="24"/>
          <w:lang w:val="bg-BG" w:eastAsia="bg-BG"/>
        </w:rPr>
        <w:t>Тасев, Симеон, Методи Марков</w:t>
      </w:r>
      <w:r w:rsidRPr="003917AD">
        <w:rPr>
          <w:rFonts w:ascii="Times New Roman" w:eastAsia="Times New Roman" w:hAnsi="Times New Roman"/>
          <w:sz w:val="24"/>
          <w:szCs w:val="24"/>
          <w:lang w:val="bg-BG" w:eastAsia="bg-BG"/>
        </w:rPr>
        <w:t>. Гражданско право ,обща част, С. Сиби, 2015, с. 199.</w:t>
      </w:r>
    </w:p>
    <w:p w:rsidR="00E35B35" w:rsidRPr="003917AD" w:rsidRDefault="00E35B35" w:rsidP="00E35B35">
      <w:pPr>
        <w:tabs>
          <w:tab w:val="left" w:pos="1095"/>
        </w:tabs>
        <w:jc w:val="both"/>
        <w:rPr>
          <w:rFonts w:ascii="Times New Roman" w:eastAsia="Times New Roman" w:hAnsi="Times New Roman"/>
          <w:sz w:val="24"/>
          <w:szCs w:val="24"/>
          <w:lang w:val="bg-BG" w:eastAsia="bg-BG"/>
        </w:rPr>
      </w:pPr>
      <w:r w:rsidRPr="00CA6D6E">
        <w:rPr>
          <w:rFonts w:ascii="Times New Roman" w:eastAsia="Times New Roman" w:hAnsi="Times New Roman"/>
          <w:b/>
          <w:sz w:val="24"/>
          <w:szCs w:val="24"/>
          <w:lang w:val="bg-BG" w:eastAsia="bg-BG"/>
        </w:rPr>
        <w:t>Таков, Кристиан</w:t>
      </w:r>
      <w:r w:rsidRPr="003917AD">
        <w:rPr>
          <w:rFonts w:ascii="Times New Roman" w:eastAsia="Times New Roman" w:hAnsi="Times New Roman"/>
          <w:sz w:val="24"/>
          <w:szCs w:val="24"/>
          <w:lang w:val="bg-BG" w:eastAsia="bg-BG"/>
        </w:rPr>
        <w:t>. Подбрана библиография по частно право., Сиби, 2006, с.87.</w:t>
      </w:r>
    </w:p>
    <w:p w:rsidR="00E35B35" w:rsidRPr="003917AD" w:rsidRDefault="00E35B35" w:rsidP="00E35B35">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 xml:space="preserve"> </w:t>
      </w:r>
      <w:r w:rsidRPr="00CA6D6E">
        <w:rPr>
          <w:rFonts w:ascii="Times New Roman" w:eastAsia="Times New Roman" w:hAnsi="Times New Roman"/>
          <w:b/>
          <w:sz w:val="24"/>
          <w:szCs w:val="24"/>
          <w:lang w:val="bg-BG" w:eastAsia="bg-BG"/>
        </w:rPr>
        <w:t>Кунчев, Константин</w:t>
      </w:r>
      <w:r w:rsidRPr="003917AD">
        <w:rPr>
          <w:rFonts w:ascii="Times New Roman" w:eastAsia="Times New Roman" w:hAnsi="Times New Roman"/>
          <w:sz w:val="24"/>
          <w:szCs w:val="24"/>
          <w:lang w:val="bg-BG" w:eastAsia="bg-BG"/>
        </w:rPr>
        <w:t>. Закон за задъженията и договорите. Задължителна съдебна практика. Недействителност на договорите, представителство, едностранни волеизявления /чл. 26-44/. С. Сиби, 2015, с.10.</w:t>
      </w:r>
    </w:p>
    <w:p w:rsidR="00E35B35" w:rsidRPr="003917AD" w:rsidRDefault="00E35B35" w:rsidP="00E35B35">
      <w:pPr>
        <w:tabs>
          <w:tab w:val="left" w:pos="1095"/>
        </w:tabs>
        <w:jc w:val="both"/>
        <w:rPr>
          <w:rFonts w:ascii="Times New Roman" w:eastAsia="Times New Roman" w:hAnsi="Times New Roman"/>
          <w:sz w:val="24"/>
          <w:szCs w:val="24"/>
          <w:lang w:val="bg-BG" w:eastAsia="bg-BG"/>
        </w:rPr>
      </w:pPr>
      <w:r w:rsidRPr="00CA6D6E">
        <w:rPr>
          <w:rFonts w:ascii="Times New Roman" w:eastAsia="Times New Roman" w:hAnsi="Times New Roman"/>
          <w:b/>
          <w:sz w:val="24"/>
          <w:szCs w:val="24"/>
          <w:lang w:val="bg-BG" w:eastAsia="bg-BG"/>
        </w:rPr>
        <w:t>Топузов,</w:t>
      </w:r>
      <w:r w:rsidRPr="003917AD">
        <w:rPr>
          <w:rFonts w:ascii="Times New Roman" w:eastAsia="Times New Roman" w:hAnsi="Times New Roman"/>
          <w:sz w:val="24"/>
          <w:szCs w:val="24"/>
          <w:lang w:val="bg-BG" w:eastAsia="bg-BG"/>
        </w:rPr>
        <w:t xml:space="preserve"> Д. Частична нищожност на брачния договор. – Studia Iuris, бр. 2/2015 г., достъпно на http://studiaiuris.com/, ISSN 2367-5314</w:t>
      </w:r>
    </w:p>
    <w:p w:rsidR="00E35B35" w:rsidRPr="003917AD" w:rsidRDefault="00E35B35" w:rsidP="00E35B35">
      <w:pPr>
        <w:tabs>
          <w:tab w:val="left" w:pos="1095"/>
        </w:tabs>
        <w:jc w:val="both"/>
        <w:rPr>
          <w:rFonts w:ascii="Times New Roman" w:eastAsia="Times New Roman" w:hAnsi="Times New Roman"/>
          <w:sz w:val="24"/>
          <w:szCs w:val="24"/>
          <w:lang w:val="bg-BG" w:eastAsia="bg-BG"/>
        </w:rPr>
      </w:pPr>
      <w:r w:rsidRPr="00CA6D6E">
        <w:rPr>
          <w:rFonts w:ascii="Times New Roman" w:eastAsia="Times New Roman" w:hAnsi="Times New Roman"/>
          <w:b/>
          <w:sz w:val="24"/>
          <w:szCs w:val="24"/>
          <w:lang w:val="bg-BG" w:eastAsia="bg-BG"/>
        </w:rPr>
        <w:t>Ставру, Стоян</w:t>
      </w:r>
      <w:r w:rsidRPr="003917AD">
        <w:rPr>
          <w:rFonts w:ascii="Times New Roman" w:eastAsia="Times New Roman" w:hAnsi="Times New Roman"/>
          <w:sz w:val="24"/>
          <w:szCs w:val="24"/>
          <w:lang w:val="bg-BG" w:eastAsia="bg-BG"/>
        </w:rPr>
        <w:t>. Въпроси на българското вещно право“ (монография) - Второ прер. и доп. изд. С. Фенея, 2010г.</w:t>
      </w:r>
    </w:p>
    <w:p w:rsidR="00E35B35" w:rsidRDefault="00E35B35" w:rsidP="00E35B35">
      <w:pPr>
        <w:tabs>
          <w:tab w:val="left" w:pos="1095"/>
        </w:tabs>
        <w:jc w:val="both"/>
        <w:rPr>
          <w:rFonts w:ascii="Times New Roman" w:eastAsia="Times New Roman" w:hAnsi="Times New Roman"/>
          <w:sz w:val="24"/>
          <w:szCs w:val="24"/>
          <w:lang w:val="bg-BG" w:eastAsia="bg-BG"/>
        </w:rPr>
      </w:pPr>
      <w:r w:rsidRPr="00CA6D6E">
        <w:rPr>
          <w:rFonts w:ascii="Times New Roman" w:eastAsia="Times New Roman" w:hAnsi="Times New Roman"/>
          <w:b/>
          <w:sz w:val="24"/>
          <w:szCs w:val="24"/>
          <w:lang w:val="bg-BG" w:eastAsia="bg-BG"/>
        </w:rPr>
        <w:t>Димитров, М</w:t>
      </w:r>
      <w:r w:rsidR="00CA6D6E">
        <w:rPr>
          <w:rFonts w:ascii="Times New Roman" w:eastAsia="Times New Roman" w:hAnsi="Times New Roman"/>
          <w:b/>
          <w:sz w:val="24"/>
          <w:szCs w:val="24"/>
          <w:lang w:val="bg-BG" w:eastAsia="bg-BG"/>
        </w:rPr>
        <w:t>ирослав</w:t>
      </w:r>
      <w:r w:rsidRPr="003917AD">
        <w:rPr>
          <w:rFonts w:ascii="Times New Roman" w:eastAsia="Times New Roman" w:hAnsi="Times New Roman"/>
          <w:sz w:val="24"/>
          <w:szCs w:val="24"/>
          <w:lang w:val="bg-BG" w:eastAsia="bg-BG"/>
        </w:rPr>
        <w:t>. Основанията за нищожност по чл. 26, ал. 1 ЗЗД. С.: Сиби, 2013, с. 52, бел. под линия No 80.</w:t>
      </w:r>
    </w:p>
    <w:p w:rsidR="00CA6D6E" w:rsidRPr="00CA6D6E" w:rsidRDefault="00CA6D6E" w:rsidP="00CA6D6E">
      <w:pPr>
        <w:tabs>
          <w:tab w:val="left" w:pos="1095"/>
        </w:tabs>
        <w:jc w:val="center"/>
        <w:rPr>
          <w:rFonts w:ascii="Times New Roman" w:eastAsia="Times New Roman" w:hAnsi="Times New Roman"/>
          <w:b/>
          <w:sz w:val="24"/>
          <w:szCs w:val="24"/>
          <w:lang w:val="bg-BG" w:eastAsia="bg-BG"/>
        </w:rPr>
      </w:pPr>
      <w:r w:rsidRPr="00CA6D6E">
        <w:rPr>
          <w:rFonts w:ascii="Times New Roman" w:eastAsia="Times New Roman" w:hAnsi="Times New Roman"/>
          <w:b/>
          <w:sz w:val="24"/>
          <w:szCs w:val="24"/>
          <w:lang w:val="bg-BG" w:eastAsia="bg-BG"/>
        </w:rPr>
        <w:t>Цитирания през последните пет години</w:t>
      </w:r>
    </w:p>
    <w:p w:rsidR="00CA6D6E" w:rsidRPr="003917AD" w:rsidRDefault="00CA6D6E" w:rsidP="00CA6D6E">
      <w:pPr>
        <w:tabs>
          <w:tab w:val="left" w:pos="1095"/>
        </w:tabs>
        <w:jc w:val="both"/>
        <w:rPr>
          <w:rFonts w:ascii="Times New Roman" w:eastAsia="Times New Roman" w:hAnsi="Times New Roman"/>
          <w:sz w:val="24"/>
          <w:szCs w:val="24"/>
          <w:lang w:val="bg-BG" w:eastAsia="bg-BG"/>
        </w:rPr>
      </w:pPr>
      <w:r w:rsidRPr="00CA6D6E">
        <w:rPr>
          <w:rFonts w:ascii="Times New Roman" w:eastAsia="Times New Roman" w:hAnsi="Times New Roman"/>
          <w:b/>
          <w:sz w:val="24"/>
          <w:szCs w:val="24"/>
          <w:lang w:val="bg-BG" w:eastAsia="bg-BG"/>
        </w:rPr>
        <w:lastRenderedPageBreak/>
        <w:t>Шопов, Ангел</w:t>
      </w:r>
      <w:r w:rsidRPr="003917AD">
        <w:rPr>
          <w:rFonts w:ascii="Times New Roman" w:eastAsia="Times New Roman" w:hAnsi="Times New Roman"/>
          <w:sz w:val="24"/>
          <w:szCs w:val="24"/>
          <w:lang w:val="bg-BG" w:eastAsia="bg-BG"/>
        </w:rPr>
        <w:t>, Унищожаемост на договорите поради измама. С. Сиби, 2019, с.146, бел.230., с.147, бел.232, с.146, бел.230., с.147, бел.234.</w:t>
      </w:r>
    </w:p>
    <w:p w:rsidR="005C2674" w:rsidRDefault="005C2674" w:rsidP="001C6CEF">
      <w:pPr>
        <w:tabs>
          <w:tab w:val="left" w:pos="1095"/>
        </w:tabs>
        <w:jc w:val="both"/>
        <w:rPr>
          <w:rFonts w:ascii="Times New Roman" w:eastAsia="Times New Roman" w:hAnsi="Times New Roman"/>
          <w:sz w:val="24"/>
          <w:szCs w:val="24"/>
          <w:lang w:val="bg-BG" w:eastAsia="bg-BG"/>
        </w:rPr>
      </w:pPr>
    </w:p>
    <w:p w:rsidR="00CA6D6E" w:rsidRPr="003917AD" w:rsidRDefault="00CA6D6E" w:rsidP="001C6CEF">
      <w:pPr>
        <w:tabs>
          <w:tab w:val="left" w:pos="1095"/>
        </w:tabs>
        <w:jc w:val="both"/>
        <w:rPr>
          <w:rFonts w:ascii="Times New Roman" w:eastAsia="Times New Roman" w:hAnsi="Times New Roman"/>
          <w:sz w:val="24"/>
          <w:szCs w:val="24"/>
          <w:lang w:val="bg-BG" w:eastAsia="bg-BG"/>
        </w:rPr>
      </w:pPr>
    </w:p>
    <w:p w:rsidR="005C2674" w:rsidRPr="00CA6D6E" w:rsidRDefault="005C2674" w:rsidP="001C6CEF">
      <w:pPr>
        <w:tabs>
          <w:tab w:val="left" w:pos="1095"/>
        </w:tabs>
        <w:jc w:val="both"/>
        <w:rPr>
          <w:rFonts w:ascii="Times New Roman" w:eastAsia="Times New Roman" w:hAnsi="Times New Roman"/>
          <w:b/>
          <w:sz w:val="24"/>
          <w:szCs w:val="24"/>
          <w:lang w:val="bg-BG" w:eastAsia="bg-BG"/>
        </w:rPr>
      </w:pPr>
      <w:r w:rsidRPr="00CA6D6E">
        <w:rPr>
          <w:rFonts w:ascii="Times New Roman" w:eastAsia="Times New Roman" w:hAnsi="Times New Roman"/>
          <w:b/>
          <w:sz w:val="24"/>
          <w:szCs w:val="24"/>
          <w:lang w:val="bg-BG" w:eastAsia="bg-BG"/>
        </w:rPr>
        <w:t>2002</w:t>
      </w:r>
    </w:p>
    <w:p w:rsidR="00635D25" w:rsidRPr="00561E2D" w:rsidRDefault="00635D25" w:rsidP="005C2674">
      <w:pPr>
        <w:tabs>
          <w:tab w:val="left" w:pos="1095"/>
        </w:tabs>
        <w:jc w:val="both"/>
        <w:rPr>
          <w:rFonts w:ascii="Times New Roman" w:eastAsia="Times New Roman" w:hAnsi="Times New Roman"/>
          <w:sz w:val="24"/>
          <w:szCs w:val="24"/>
          <w:lang w:eastAsia="bg-BG"/>
        </w:rPr>
      </w:pPr>
    </w:p>
    <w:p w:rsidR="00635D25" w:rsidRPr="003917AD" w:rsidRDefault="00635D25" w:rsidP="00635D25">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Правото на ползване. Собственост и право, 2002, №10, Приложение № 5, с.3, 6, 15, (както и в ЕПИ On-line)</w:t>
      </w:r>
      <w:r w:rsidR="009947EB">
        <w:rPr>
          <w:rFonts w:ascii="Times New Roman" w:eastAsia="Times New Roman" w:hAnsi="Times New Roman"/>
          <w:sz w:val="24"/>
          <w:szCs w:val="24"/>
          <w:lang w:val="bg-BG" w:eastAsia="bg-BG"/>
        </w:rPr>
        <w:t xml:space="preserve"> – </w:t>
      </w:r>
      <w:r w:rsidR="009947EB" w:rsidRPr="009947EB">
        <w:rPr>
          <w:rFonts w:ascii="Times New Roman" w:eastAsia="Times New Roman" w:hAnsi="Times New Roman"/>
          <w:b/>
          <w:sz w:val="24"/>
          <w:szCs w:val="24"/>
          <w:lang w:val="bg-BG" w:eastAsia="bg-BG"/>
        </w:rPr>
        <w:t>13 цитирания</w:t>
      </w:r>
    </w:p>
    <w:p w:rsidR="00635D25" w:rsidRPr="009947EB" w:rsidRDefault="009947EB" w:rsidP="00635D25">
      <w:pPr>
        <w:tabs>
          <w:tab w:val="left" w:pos="1095"/>
        </w:tabs>
        <w:jc w:val="both"/>
        <w:rPr>
          <w:rFonts w:ascii="Times New Roman" w:eastAsia="Times New Roman" w:hAnsi="Times New Roman"/>
          <w:b/>
          <w:sz w:val="24"/>
          <w:szCs w:val="24"/>
          <w:lang w:val="bg-BG" w:eastAsia="bg-BG"/>
        </w:rPr>
      </w:pPr>
      <w:r w:rsidRPr="009947EB">
        <w:rPr>
          <w:rFonts w:ascii="Times New Roman" w:eastAsia="Times New Roman" w:hAnsi="Times New Roman"/>
          <w:b/>
          <w:sz w:val="24"/>
          <w:szCs w:val="24"/>
          <w:lang w:val="bg-BG" w:eastAsia="bg-BG"/>
        </w:rPr>
        <w:t>Цитиран в:</w:t>
      </w:r>
    </w:p>
    <w:p w:rsidR="00635D25" w:rsidRDefault="00F27688" w:rsidP="00635D25">
      <w:pPr>
        <w:tabs>
          <w:tab w:val="left" w:pos="1095"/>
        </w:tabs>
        <w:jc w:val="both"/>
        <w:rPr>
          <w:rFonts w:ascii="Times New Roman" w:eastAsia="Times New Roman" w:hAnsi="Times New Roman"/>
          <w:sz w:val="24"/>
          <w:szCs w:val="24"/>
          <w:lang w:val="bg-BG" w:eastAsia="bg-BG"/>
        </w:rPr>
      </w:pPr>
      <w:r w:rsidRPr="00F27688">
        <w:rPr>
          <w:rFonts w:ascii="Times New Roman" w:eastAsia="Times New Roman" w:hAnsi="Times New Roman"/>
          <w:b/>
          <w:sz w:val="24"/>
          <w:szCs w:val="24"/>
          <w:lang w:val="bg-BG" w:eastAsia="bg-BG"/>
        </w:rPr>
        <w:t>Цв</w:t>
      </w:r>
      <w:r w:rsidR="00635D25" w:rsidRPr="00F27688">
        <w:rPr>
          <w:rFonts w:ascii="Times New Roman" w:eastAsia="Times New Roman" w:hAnsi="Times New Roman"/>
          <w:b/>
          <w:sz w:val="24"/>
          <w:szCs w:val="24"/>
          <w:lang w:val="bg-BG" w:eastAsia="bg-BG"/>
        </w:rPr>
        <w:t>етанов, И</w:t>
      </w:r>
      <w:r w:rsidR="00635D25" w:rsidRPr="003917AD">
        <w:rPr>
          <w:rFonts w:ascii="Times New Roman" w:eastAsia="Times New Roman" w:hAnsi="Times New Roman"/>
          <w:sz w:val="24"/>
          <w:szCs w:val="24"/>
          <w:lang w:val="bg-BG" w:eastAsia="bg-BG"/>
        </w:rPr>
        <w:t>. Същност и правна характеристика на монополното положение (квазимонополното право) по чл. 16 от закона за защита на конкуренцията, Цветанов, Ив., сп. Търговско право, бр. 5/2004 г. (продължение от бр. 4/20</w:t>
      </w:r>
      <w:r w:rsidR="0057750E">
        <w:rPr>
          <w:rFonts w:ascii="Times New Roman" w:eastAsia="Times New Roman" w:hAnsi="Times New Roman"/>
          <w:sz w:val="24"/>
          <w:szCs w:val="24"/>
          <w:lang w:val="bg-BG" w:eastAsia="bg-BG"/>
        </w:rPr>
        <w:t>04 г.), стр. 24, 26, 27, 28, 31.</w:t>
      </w:r>
    </w:p>
    <w:p w:rsidR="0057750E" w:rsidRPr="003917AD" w:rsidRDefault="0057750E" w:rsidP="00635D25">
      <w:pPr>
        <w:tabs>
          <w:tab w:val="left" w:pos="1095"/>
        </w:tabs>
        <w:jc w:val="both"/>
        <w:rPr>
          <w:rFonts w:ascii="Times New Roman" w:eastAsia="Times New Roman" w:hAnsi="Times New Roman"/>
          <w:sz w:val="24"/>
          <w:szCs w:val="24"/>
          <w:lang w:val="bg-BG" w:eastAsia="bg-BG"/>
        </w:rPr>
      </w:pPr>
      <w:r w:rsidRPr="0057750E">
        <w:rPr>
          <w:rFonts w:ascii="Times New Roman" w:eastAsia="Times New Roman" w:hAnsi="Times New Roman"/>
          <w:b/>
          <w:sz w:val="24"/>
          <w:szCs w:val="24"/>
          <w:lang w:val="bg-BG" w:eastAsia="bg-BG"/>
        </w:rPr>
        <w:t>Стойчева, Катя</w:t>
      </w:r>
      <w:r w:rsidRPr="0057750E">
        <w:rPr>
          <w:rFonts w:ascii="Times New Roman" w:eastAsia="Times New Roman" w:hAnsi="Times New Roman"/>
          <w:sz w:val="24"/>
          <w:szCs w:val="24"/>
          <w:lang w:val="bg-BG" w:eastAsia="bg-BG"/>
        </w:rPr>
        <w:t>. Българско вещно право, Основни теоретични постановки, казуси, дискусионни тематични игри, съдебна практика и нормативни актове, латинск юридическа фразеология.  РУ „Ангел Кънчев“ 2004, с. 98..</w:t>
      </w:r>
    </w:p>
    <w:p w:rsidR="00635D25" w:rsidRDefault="00635D25" w:rsidP="00635D25">
      <w:pPr>
        <w:tabs>
          <w:tab w:val="left" w:pos="1095"/>
        </w:tabs>
        <w:jc w:val="both"/>
        <w:rPr>
          <w:rFonts w:ascii="Times New Roman" w:eastAsia="Times New Roman" w:hAnsi="Times New Roman"/>
          <w:sz w:val="24"/>
          <w:szCs w:val="24"/>
          <w:lang w:val="bg-BG" w:eastAsia="bg-BG"/>
        </w:rPr>
      </w:pPr>
      <w:r w:rsidRPr="0057750E">
        <w:rPr>
          <w:rFonts w:ascii="Times New Roman" w:eastAsia="Times New Roman" w:hAnsi="Times New Roman"/>
          <w:b/>
          <w:sz w:val="24"/>
          <w:szCs w:val="24"/>
          <w:lang w:val="bg-BG" w:eastAsia="bg-BG"/>
        </w:rPr>
        <w:t>Петров, А</w:t>
      </w:r>
      <w:r w:rsidR="0057750E" w:rsidRPr="0057750E">
        <w:rPr>
          <w:rFonts w:ascii="Times New Roman" w:eastAsia="Times New Roman" w:hAnsi="Times New Roman"/>
          <w:b/>
          <w:sz w:val="24"/>
          <w:szCs w:val="24"/>
          <w:lang w:val="bg-BG" w:eastAsia="bg-BG"/>
        </w:rPr>
        <w:t>танас</w:t>
      </w:r>
      <w:r w:rsidRPr="003917AD">
        <w:rPr>
          <w:rFonts w:ascii="Times New Roman" w:eastAsia="Times New Roman" w:hAnsi="Times New Roman"/>
          <w:sz w:val="24"/>
          <w:szCs w:val="24"/>
          <w:lang w:val="bg-BG" w:eastAsia="bg-BG"/>
        </w:rPr>
        <w:t xml:space="preserve">. Вещното право на ползване като предмет на непарична вноска при капиталовите търговски дружества, </w:t>
      </w:r>
      <w:r w:rsidR="0057750E">
        <w:rPr>
          <w:rFonts w:ascii="Times New Roman" w:eastAsia="Times New Roman" w:hAnsi="Times New Roman"/>
          <w:sz w:val="24"/>
          <w:szCs w:val="24"/>
          <w:lang w:val="bg-BG" w:eastAsia="bg-BG"/>
        </w:rPr>
        <w:t xml:space="preserve">Търговско право, </w:t>
      </w:r>
      <w:r w:rsidRPr="003917AD">
        <w:rPr>
          <w:rFonts w:ascii="Times New Roman" w:eastAsia="Times New Roman" w:hAnsi="Times New Roman"/>
          <w:sz w:val="24"/>
          <w:szCs w:val="24"/>
          <w:lang w:val="bg-BG" w:eastAsia="bg-BG"/>
        </w:rPr>
        <w:t>№ 3, 2016</w:t>
      </w:r>
      <w:r w:rsidR="0057750E">
        <w:rPr>
          <w:rFonts w:ascii="Times New Roman" w:eastAsia="Times New Roman" w:hAnsi="Times New Roman"/>
          <w:sz w:val="24"/>
          <w:szCs w:val="24"/>
          <w:lang w:val="bg-BG" w:eastAsia="bg-BG"/>
        </w:rPr>
        <w:t>, с 91-107.</w:t>
      </w:r>
    </w:p>
    <w:p w:rsidR="00635D25" w:rsidRPr="003917AD" w:rsidRDefault="00635D25" w:rsidP="00635D25">
      <w:pPr>
        <w:tabs>
          <w:tab w:val="left" w:pos="1095"/>
        </w:tabs>
        <w:jc w:val="both"/>
        <w:rPr>
          <w:rFonts w:ascii="Times New Roman" w:eastAsia="Times New Roman" w:hAnsi="Times New Roman"/>
          <w:sz w:val="24"/>
          <w:szCs w:val="24"/>
          <w:lang w:val="bg-BG" w:eastAsia="bg-BG"/>
        </w:rPr>
      </w:pPr>
      <w:r w:rsidRPr="009947EB">
        <w:rPr>
          <w:rFonts w:ascii="Times New Roman" w:eastAsia="Times New Roman" w:hAnsi="Times New Roman"/>
          <w:b/>
          <w:sz w:val="24"/>
          <w:szCs w:val="24"/>
          <w:lang w:val="bg-BG" w:eastAsia="bg-BG"/>
        </w:rPr>
        <w:t xml:space="preserve">Петров, </w:t>
      </w:r>
      <w:r w:rsidR="009947EB">
        <w:rPr>
          <w:rFonts w:ascii="Times New Roman" w:eastAsia="Times New Roman" w:hAnsi="Times New Roman"/>
          <w:b/>
          <w:sz w:val="24"/>
          <w:szCs w:val="24"/>
          <w:lang w:val="bg-BG" w:eastAsia="bg-BG"/>
        </w:rPr>
        <w:t xml:space="preserve">Владимир, </w:t>
      </w:r>
      <w:r w:rsidRPr="009947EB">
        <w:rPr>
          <w:rFonts w:ascii="Times New Roman" w:eastAsia="Times New Roman" w:hAnsi="Times New Roman"/>
          <w:b/>
          <w:sz w:val="24"/>
          <w:szCs w:val="24"/>
          <w:lang w:val="bg-BG" w:eastAsia="bg-BG"/>
        </w:rPr>
        <w:t>Методи Марков,</w:t>
      </w:r>
      <w:r w:rsidRPr="003917AD">
        <w:rPr>
          <w:rFonts w:ascii="Times New Roman" w:eastAsia="Times New Roman" w:hAnsi="Times New Roman"/>
          <w:sz w:val="24"/>
          <w:szCs w:val="24"/>
          <w:lang w:val="bg-BG" w:eastAsia="bg-BG"/>
        </w:rPr>
        <w:t xml:space="preserve"> Вещно право, С. Сиби, 2014, с. 154.</w:t>
      </w:r>
    </w:p>
    <w:p w:rsidR="00635D25" w:rsidRPr="003917AD" w:rsidRDefault="00635D25" w:rsidP="00635D25">
      <w:pPr>
        <w:tabs>
          <w:tab w:val="left" w:pos="1095"/>
        </w:tabs>
        <w:jc w:val="both"/>
        <w:rPr>
          <w:rFonts w:ascii="Times New Roman" w:eastAsia="Times New Roman" w:hAnsi="Times New Roman"/>
          <w:sz w:val="24"/>
          <w:szCs w:val="24"/>
          <w:lang w:val="bg-BG" w:eastAsia="bg-BG"/>
        </w:rPr>
      </w:pPr>
      <w:r w:rsidRPr="009947EB">
        <w:rPr>
          <w:rFonts w:ascii="Times New Roman" w:eastAsia="Times New Roman" w:hAnsi="Times New Roman"/>
          <w:b/>
          <w:sz w:val="24"/>
          <w:szCs w:val="24"/>
          <w:lang w:val="bg-BG" w:eastAsia="bg-BG"/>
        </w:rPr>
        <w:t>Панайотова – Чалъкова</w:t>
      </w:r>
      <w:r w:rsidR="009947EB">
        <w:rPr>
          <w:rFonts w:ascii="Times New Roman" w:eastAsia="Times New Roman" w:hAnsi="Times New Roman"/>
          <w:b/>
          <w:sz w:val="24"/>
          <w:szCs w:val="24"/>
          <w:lang w:val="bg-BG" w:eastAsia="bg-BG"/>
        </w:rPr>
        <w:t>, Люба</w:t>
      </w:r>
      <w:r w:rsidRPr="003917AD">
        <w:rPr>
          <w:rFonts w:ascii="Times New Roman" w:eastAsia="Times New Roman" w:hAnsi="Times New Roman"/>
          <w:sz w:val="24"/>
          <w:szCs w:val="24"/>
          <w:lang w:val="bg-BG" w:eastAsia="bg-BG"/>
        </w:rPr>
        <w:t>. Замяната и българското гражданско право, С. Фенея, 2013г.</w:t>
      </w:r>
    </w:p>
    <w:p w:rsidR="00635D25" w:rsidRDefault="00635D25" w:rsidP="00635D25">
      <w:pPr>
        <w:tabs>
          <w:tab w:val="left" w:pos="1095"/>
        </w:tabs>
        <w:jc w:val="both"/>
        <w:rPr>
          <w:rFonts w:ascii="Times New Roman" w:eastAsia="Times New Roman" w:hAnsi="Times New Roman"/>
          <w:b/>
          <w:bCs/>
          <w:color w:val="FF0000"/>
          <w:sz w:val="24"/>
          <w:szCs w:val="24"/>
          <w:lang w:val="bg-BG" w:eastAsia="bg-BG"/>
        </w:rPr>
      </w:pPr>
      <w:r w:rsidRPr="0083594E">
        <w:rPr>
          <w:rFonts w:ascii="Times New Roman" w:eastAsia="Times New Roman" w:hAnsi="Times New Roman"/>
          <w:b/>
          <w:sz w:val="24"/>
          <w:szCs w:val="24"/>
          <w:lang w:val="bg-BG" w:eastAsia="bg-BG"/>
        </w:rPr>
        <w:t>Ставру, Ставру</w:t>
      </w:r>
      <w:r w:rsidRPr="003917AD">
        <w:rPr>
          <w:rFonts w:ascii="Times New Roman" w:eastAsia="Times New Roman" w:hAnsi="Times New Roman"/>
          <w:sz w:val="24"/>
          <w:szCs w:val="24"/>
          <w:lang w:val="bg-BG" w:eastAsia="bg-BG"/>
        </w:rPr>
        <w:t>. Едностранно прекратяване на вещното право на ползване по чл. 61 от Закона за собствеността.-Собственост и право, 2011, № 7, с.5-18,ISSN C607-9555. - 1312-9473, COBISS.BG-ID 1121101028.  Цитиранията са на с.</w:t>
      </w:r>
      <w:r w:rsidRPr="0083594E">
        <w:rPr>
          <w:rFonts w:ascii="Times New Roman" w:eastAsia="Times New Roman" w:hAnsi="Times New Roman"/>
          <w:sz w:val="24"/>
          <w:szCs w:val="24"/>
          <w:lang w:val="bg-BG" w:eastAsia="bg-BG"/>
        </w:rPr>
        <w:t>5</w:t>
      </w:r>
      <w:r w:rsidR="00BE3471" w:rsidRPr="0083594E">
        <w:rPr>
          <w:rFonts w:ascii="Times New Roman" w:eastAsia="Times New Roman" w:hAnsi="Times New Roman"/>
          <w:sz w:val="24"/>
          <w:szCs w:val="24"/>
          <w:lang w:val="bg-BG" w:eastAsia="bg-BG"/>
        </w:rPr>
        <w:t xml:space="preserve"> </w:t>
      </w:r>
      <w:r w:rsidR="0083594E">
        <w:rPr>
          <w:rFonts w:ascii="Times New Roman" w:eastAsia="Times New Roman" w:hAnsi="Times New Roman"/>
          <w:sz w:val="24"/>
          <w:szCs w:val="24"/>
          <w:lang w:val="bg-BG" w:eastAsia="bg-BG"/>
        </w:rPr>
        <w:t>,</w:t>
      </w:r>
      <w:r w:rsidR="00BE3471" w:rsidRPr="0083594E">
        <w:rPr>
          <w:rFonts w:ascii="Times New Roman" w:eastAsia="Times New Roman" w:hAnsi="Times New Roman"/>
          <w:sz w:val="24"/>
          <w:szCs w:val="24"/>
          <w:lang w:val="bg-BG" w:eastAsia="bg-BG"/>
        </w:rPr>
        <w:t xml:space="preserve">  </w:t>
      </w:r>
      <w:r w:rsidR="00BE3471" w:rsidRPr="0083594E">
        <w:rPr>
          <w:rFonts w:ascii="Times New Roman" w:eastAsia="Times New Roman" w:hAnsi="Times New Roman"/>
          <w:bCs/>
          <w:sz w:val="24"/>
          <w:szCs w:val="24"/>
          <w:lang w:val="bg-BG" w:eastAsia="bg-BG"/>
        </w:rPr>
        <w:t>бел. 4, 6, 9, 19.</w:t>
      </w:r>
    </w:p>
    <w:p w:rsidR="00635D25" w:rsidRPr="003917AD" w:rsidRDefault="00635D25" w:rsidP="00635D25">
      <w:pPr>
        <w:tabs>
          <w:tab w:val="left" w:pos="1095"/>
        </w:tabs>
        <w:jc w:val="both"/>
        <w:rPr>
          <w:rFonts w:ascii="Times New Roman" w:eastAsia="Times New Roman" w:hAnsi="Times New Roman"/>
          <w:sz w:val="24"/>
          <w:szCs w:val="24"/>
          <w:lang w:val="bg-BG" w:eastAsia="bg-BG"/>
        </w:rPr>
      </w:pPr>
      <w:r w:rsidRPr="0083594E">
        <w:rPr>
          <w:rFonts w:ascii="Times New Roman" w:eastAsia="Times New Roman" w:hAnsi="Times New Roman"/>
          <w:b/>
          <w:sz w:val="24"/>
          <w:szCs w:val="24"/>
          <w:lang w:val="bg-BG" w:eastAsia="bg-BG"/>
        </w:rPr>
        <w:t>Цветанов</w:t>
      </w:r>
      <w:r w:rsidR="0083594E">
        <w:rPr>
          <w:rFonts w:ascii="Times New Roman" w:eastAsia="Times New Roman" w:hAnsi="Times New Roman"/>
          <w:b/>
          <w:sz w:val="24"/>
          <w:szCs w:val="24"/>
          <w:lang w:val="bg-BG" w:eastAsia="bg-BG"/>
        </w:rPr>
        <w:t>, Иван</w:t>
      </w:r>
      <w:r w:rsidRPr="0083594E">
        <w:rPr>
          <w:rFonts w:ascii="Times New Roman" w:eastAsia="Times New Roman" w:hAnsi="Times New Roman"/>
          <w:b/>
          <w:sz w:val="24"/>
          <w:szCs w:val="24"/>
          <w:lang w:val="bg-BG" w:eastAsia="bg-BG"/>
        </w:rPr>
        <w:t xml:space="preserve"> Иванов</w:t>
      </w:r>
      <w:r w:rsidRPr="003917AD">
        <w:rPr>
          <w:rFonts w:ascii="Times New Roman" w:eastAsia="Times New Roman" w:hAnsi="Times New Roman"/>
          <w:sz w:val="24"/>
          <w:szCs w:val="24"/>
          <w:lang w:val="bg-BG" w:eastAsia="bg-BG"/>
        </w:rPr>
        <w:t>. Субективното монополно право и монополно и господстващо положение. Дисертационен труд, София, 2006.</w:t>
      </w:r>
    </w:p>
    <w:p w:rsidR="005C2674" w:rsidRPr="005C09E4" w:rsidRDefault="004526BE" w:rsidP="001C6CEF">
      <w:pPr>
        <w:tabs>
          <w:tab w:val="left" w:pos="1095"/>
        </w:tabs>
        <w:jc w:val="both"/>
        <w:rPr>
          <w:rFonts w:ascii="Times New Roman" w:eastAsia="Times New Roman" w:hAnsi="Times New Roman"/>
          <w:sz w:val="24"/>
          <w:szCs w:val="24"/>
          <w:lang w:eastAsia="bg-BG"/>
        </w:rPr>
      </w:pPr>
      <w:r w:rsidRPr="0083594E">
        <w:rPr>
          <w:rFonts w:ascii="Times New Roman" w:eastAsia="Times New Roman" w:hAnsi="Times New Roman"/>
          <w:b/>
          <w:sz w:val="24"/>
          <w:szCs w:val="24"/>
          <w:lang w:val="bg-BG" w:eastAsia="bg-BG"/>
        </w:rPr>
        <w:t>Дачев Иво</w:t>
      </w:r>
      <w:r w:rsidRPr="005C09E4">
        <w:rPr>
          <w:rFonts w:ascii="Times New Roman" w:eastAsia="Times New Roman" w:hAnsi="Times New Roman"/>
          <w:sz w:val="24"/>
          <w:szCs w:val="24"/>
          <w:lang w:val="bg-BG" w:eastAsia="bg-BG"/>
        </w:rPr>
        <w:t xml:space="preserve">. Правен режим на подобренията в недвижими имоти. Сиела, 2013, </w:t>
      </w:r>
      <w:r w:rsidRPr="005C09E4">
        <w:rPr>
          <w:rFonts w:ascii="Times New Roman" w:eastAsia="Times New Roman" w:hAnsi="Times New Roman"/>
          <w:sz w:val="24"/>
          <w:szCs w:val="24"/>
          <w:lang w:eastAsia="bg-BG"/>
        </w:rPr>
        <w:t>ISBN 978-954-28-1419-1.</w:t>
      </w:r>
    </w:p>
    <w:p w:rsidR="004526BE" w:rsidRPr="00251B48" w:rsidRDefault="00251B48" w:rsidP="001C6CEF">
      <w:pPr>
        <w:tabs>
          <w:tab w:val="left" w:pos="1095"/>
        </w:tabs>
        <w:jc w:val="both"/>
        <w:rPr>
          <w:rFonts w:ascii="Times New Roman" w:eastAsia="Times New Roman" w:hAnsi="Times New Roman"/>
          <w:sz w:val="24"/>
          <w:szCs w:val="24"/>
          <w:lang w:val="bg-BG" w:eastAsia="bg-BG"/>
        </w:rPr>
      </w:pPr>
      <w:r w:rsidRPr="00F27688">
        <w:rPr>
          <w:rFonts w:ascii="Times New Roman" w:eastAsia="Times New Roman" w:hAnsi="Times New Roman"/>
          <w:b/>
          <w:sz w:val="24"/>
          <w:szCs w:val="24"/>
          <w:lang w:val="bg-BG" w:eastAsia="bg-BG"/>
        </w:rPr>
        <w:t>Боянов, Георги</w:t>
      </w:r>
      <w:r>
        <w:rPr>
          <w:rFonts w:ascii="Times New Roman" w:eastAsia="Times New Roman" w:hAnsi="Times New Roman"/>
          <w:sz w:val="24"/>
          <w:szCs w:val="24"/>
          <w:lang w:val="bg-BG" w:eastAsia="bg-BG"/>
        </w:rPr>
        <w:t xml:space="preserve">. Вещно право, Авалон, 2014, 502 с. </w:t>
      </w:r>
    </w:p>
    <w:p w:rsidR="004526BE" w:rsidRPr="0083594E" w:rsidRDefault="0083594E" w:rsidP="0083594E">
      <w:pPr>
        <w:tabs>
          <w:tab w:val="left" w:pos="1095"/>
        </w:tabs>
        <w:jc w:val="center"/>
        <w:rPr>
          <w:rFonts w:ascii="Times New Roman" w:eastAsia="Times New Roman" w:hAnsi="Times New Roman"/>
          <w:b/>
          <w:sz w:val="24"/>
          <w:szCs w:val="24"/>
          <w:lang w:val="bg-BG" w:eastAsia="bg-BG"/>
        </w:rPr>
      </w:pPr>
      <w:r w:rsidRPr="0083594E">
        <w:rPr>
          <w:rFonts w:ascii="Times New Roman" w:eastAsia="Times New Roman" w:hAnsi="Times New Roman"/>
          <w:b/>
          <w:sz w:val="24"/>
          <w:szCs w:val="24"/>
          <w:lang w:val="bg-BG" w:eastAsia="bg-BG"/>
        </w:rPr>
        <w:t>Цитирания през последните пет години</w:t>
      </w:r>
    </w:p>
    <w:p w:rsidR="0083594E" w:rsidRPr="003917AD" w:rsidRDefault="0083594E" w:rsidP="0083594E">
      <w:pPr>
        <w:tabs>
          <w:tab w:val="left" w:pos="1095"/>
        </w:tabs>
        <w:jc w:val="both"/>
        <w:rPr>
          <w:rFonts w:ascii="Times New Roman" w:eastAsia="Times New Roman" w:hAnsi="Times New Roman"/>
          <w:sz w:val="24"/>
          <w:szCs w:val="24"/>
          <w:lang w:val="bg-BG" w:eastAsia="bg-BG"/>
        </w:rPr>
      </w:pPr>
      <w:r w:rsidRPr="0083594E">
        <w:rPr>
          <w:rFonts w:ascii="Times New Roman" w:eastAsia="Times New Roman" w:hAnsi="Times New Roman"/>
          <w:b/>
          <w:sz w:val="24"/>
          <w:szCs w:val="24"/>
          <w:lang w:val="bg-BG" w:eastAsia="bg-BG"/>
        </w:rPr>
        <w:t>Панайотова – Чалъкова, Люба.</w:t>
      </w:r>
      <w:r w:rsidRPr="003917AD">
        <w:rPr>
          <w:rFonts w:ascii="Times New Roman" w:eastAsia="Times New Roman" w:hAnsi="Times New Roman"/>
          <w:sz w:val="24"/>
          <w:szCs w:val="24"/>
          <w:lang w:val="bg-BG" w:eastAsia="bg-BG"/>
        </w:rPr>
        <w:t xml:space="preserve"> Европейски и конституционни аспекти на правомощията на собствениците. // Правна мисъл, 58, 2017, №1, с.28-49</w:t>
      </w:r>
    </w:p>
    <w:p w:rsidR="0083594E" w:rsidRDefault="0083594E" w:rsidP="0083594E">
      <w:pPr>
        <w:tabs>
          <w:tab w:val="left" w:pos="1095"/>
        </w:tabs>
        <w:jc w:val="both"/>
        <w:rPr>
          <w:rFonts w:ascii="Times New Roman" w:eastAsia="Times New Roman" w:hAnsi="Times New Roman"/>
          <w:sz w:val="24"/>
          <w:szCs w:val="24"/>
          <w:lang w:val="bg-BG" w:eastAsia="bg-BG"/>
        </w:rPr>
      </w:pPr>
      <w:r w:rsidRPr="0083594E">
        <w:rPr>
          <w:rFonts w:ascii="Times New Roman" w:eastAsia="Times New Roman" w:hAnsi="Times New Roman"/>
          <w:b/>
          <w:sz w:val="24"/>
          <w:szCs w:val="24"/>
          <w:lang w:val="bg-BG" w:eastAsia="bg-BG"/>
        </w:rPr>
        <w:t>Петров</w:t>
      </w:r>
      <w:r>
        <w:rPr>
          <w:rFonts w:ascii="Times New Roman" w:eastAsia="Times New Roman" w:hAnsi="Times New Roman"/>
          <w:b/>
          <w:sz w:val="24"/>
          <w:szCs w:val="24"/>
          <w:lang w:val="bg-BG" w:eastAsia="bg-BG"/>
        </w:rPr>
        <w:t>, Атанас</w:t>
      </w:r>
      <w:r w:rsidRPr="003917AD">
        <w:rPr>
          <w:rFonts w:ascii="Times New Roman" w:eastAsia="Times New Roman" w:hAnsi="Times New Roman"/>
          <w:sz w:val="24"/>
          <w:szCs w:val="24"/>
          <w:lang w:val="bg-BG" w:eastAsia="bg-BG"/>
        </w:rPr>
        <w:t xml:space="preserve">. Частноправни аспекти на непаричната вноска в капиталово търговско дружество. Дисертационен труд. </w:t>
      </w:r>
      <w:r w:rsidR="00A048C4">
        <w:rPr>
          <w:rFonts w:ascii="Times New Roman" w:eastAsia="Times New Roman" w:hAnsi="Times New Roman"/>
          <w:sz w:val="24"/>
          <w:szCs w:val="24"/>
          <w:lang w:val="bg-BG" w:eastAsia="bg-BG"/>
        </w:rPr>
        <w:t xml:space="preserve">УНСС, </w:t>
      </w:r>
      <w:r w:rsidRPr="003917AD">
        <w:rPr>
          <w:rFonts w:ascii="Times New Roman" w:eastAsia="Times New Roman" w:hAnsi="Times New Roman"/>
          <w:sz w:val="24"/>
          <w:szCs w:val="24"/>
          <w:lang w:val="bg-BG" w:eastAsia="bg-BG"/>
        </w:rPr>
        <w:t>София, 2017</w:t>
      </w:r>
      <w:r>
        <w:rPr>
          <w:rFonts w:ascii="Times New Roman" w:eastAsia="Times New Roman" w:hAnsi="Times New Roman"/>
          <w:sz w:val="24"/>
          <w:szCs w:val="24"/>
          <w:lang w:val="bg-BG" w:eastAsia="bg-BG"/>
        </w:rPr>
        <w:t>.</w:t>
      </w:r>
    </w:p>
    <w:p w:rsidR="0083594E" w:rsidRDefault="0083594E" w:rsidP="0083594E">
      <w:pPr>
        <w:tabs>
          <w:tab w:val="left" w:pos="1095"/>
        </w:tabs>
        <w:jc w:val="both"/>
        <w:rPr>
          <w:rFonts w:ascii="Times New Roman" w:eastAsia="Times New Roman" w:hAnsi="Times New Roman"/>
          <w:sz w:val="24"/>
          <w:szCs w:val="24"/>
          <w:lang w:val="bg-BG" w:eastAsia="bg-BG"/>
        </w:rPr>
      </w:pPr>
      <w:r w:rsidRPr="0083594E">
        <w:rPr>
          <w:rFonts w:ascii="Times New Roman" w:eastAsia="Times New Roman" w:hAnsi="Times New Roman"/>
          <w:b/>
          <w:sz w:val="24"/>
          <w:szCs w:val="24"/>
          <w:lang w:val="bg-BG" w:eastAsia="bg-BG"/>
        </w:rPr>
        <w:t>Панайотова – Чалъкова, Люба.</w:t>
      </w:r>
      <w:r w:rsidRPr="0083594E">
        <w:rPr>
          <w:rFonts w:ascii="Times New Roman" w:eastAsia="Times New Roman" w:hAnsi="Times New Roman"/>
          <w:sz w:val="24"/>
          <w:szCs w:val="24"/>
          <w:lang w:val="bg-BG" w:eastAsia="bg-BG"/>
        </w:rPr>
        <w:t xml:space="preserve"> Собственост – развитие и перспективи. Влияние на конституционната и европейската съдебна практика., Сиела, 2019.</w:t>
      </w:r>
    </w:p>
    <w:p w:rsidR="009947EB" w:rsidRPr="003917AD" w:rsidRDefault="009947EB" w:rsidP="0083594E">
      <w:pPr>
        <w:tabs>
          <w:tab w:val="left" w:pos="1095"/>
        </w:tabs>
        <w:jc w:val="both"/>
        <w:rPr>
          <w:rFonts w:ascii="Times New Roman" w:eastAsia="Times New Roman" w:hAnsi="Times New Roman"/>
          <w:sz w:val="24"/>
          <w:szCs w:val="24"/>
          <w:lang w:val="bg-BG" w:eastAsia="bg-BG"/>
        </w:rPr>
      </w:pPr>
      <w:r w:rsidRPr="009947EB">
        <w:rPr>
          <w:rFonts w:ascii="Times New Roman" w:eastAsia="Times New Roman" w:hAnsi="Times New Roman"/>
          <w:b/>
          <w:sz w:val="24"/>
          <w:szCs w:val="24"/>
          <w:lang w:val="bg-BG" w:eastAsia="bg-BG"/>
        </w:rPr>
        <w:lastRenderedPageBreak/>
        <w:t>Петров, Атанас</w:t>
      </w:r>
      <w:r w:rsidRPr="009947EB">
        <w:rPr>
          <w:rFonts w:ascii="Times New Roman" w:eastAsia="Times New Roman" w:hAnsi="Times New Roman"/>
          <w:sz w:val="24"/>
          <w:szCs w:val="24"/>
          <w:lang w:val="bg-BG" w:eastAsia="bg-BG"/>
        </w:rPr>
        <w:t>. Апортът в капиталовите търговски дружества, c. 101, с. 104, с. 105, С. Сиела, 2018, ISBN 9789542827627</w:t>
      </w:r>
    </w:p>
    <w:p w:rsidR="0083594E" w:rsidRDefault="0083594E" w:rsidP="001C6CEF">
      <w:pPr>
        <w:tabs>
          <w:tab w:val="left" w:pos="1095"/>
        </w:tabs>
        <w:jc w:val="both"/>
        <w:rPr>
          <w:rFonts w:ascii="Times New Roman" w:eastAsia="Times New Roman" w:hAnsi="Times New Roman"/>
          <w:sz w:val="24"/>
          <w:szCs w:val="24"/>
          <w:lang w:eastAsia="bg-BG"/>
        </w:rPr>
      </w:pPr>
    </w:p>
    <w:p w:rsidR="000E150E" w:rsidRPr="003917AD" w:rsidRDefault="000E150E" w:rsidP="00CC2BB8">
      <w:pPr>
        <w:tabs>
          <w:tab w:val="left" w:pos="1095"/>
        </w:tabs>
        <w:jc w:val="both"/>
        <w:rPr>
          <w:rFonts w:ascii="Times New Roman" w:eastAsia="Times New Roman" w:hAnsi="Times New Roman"/>
          <w:sz w:val="24"/>
          <w:szCs w:val="24"/>
          <w:lang w:val="bg-BG" w:eastAsia="bg-BG"/>
        </w:rPr>
      </w:pPr>
    </w:p>
    <w:p w:rsidR="005C2674" w:rsidRPr="003917AD" w:rsidRDefault="005C2674" w:rsidP="001C6CEF">
      <w:pPr>
        <w:tabs>
          <w:tab w:val="left" w:pos="1095"/>
        </w:tabs>
        <w:jc w:val="both"/>
        <w:rPr>
          <w:rFonts w:ascii="Times New Roman" w:eastAsia="Times New Roman" w:hAnsi="Times New Roman"/>
          <w:sz w:val="24"/>
          <w:szCs w:val="24"/>
          <w:lang w:val="bg-BG" w:eastAsia="bg-BG"/>
        </w:rPr>
      </w:pPr>
    </w:p>
    <w:p w:rsidR="002B4D31" w:rsidRPr="003917AD" w:rsidRDefault="002B4D31" w:rsidP="001C6CEF">
      <w:pPr>
        <w:tabs>
          <w:tab w:val="left" w:pos="1095"/>
        </w:tabs>
        <w:jc w:val="both"/>
        <w:rPr>
          <w:rFonts w:ascii="Times New Roman" w:eastAsia="Times New Roman" w:hAnsi="Times New Roman"/>
          <w:sz w:val="24"/>
          <w:szCs w:val="24"/>
          <w:lang w:val="bg-BG" w:eastAsia="bg-BG"/>
        </w:rPr>
      </w:pPr>
    </w:p>
    <w:p w:rsidR="002B4D31" w:rsidRPr="00D15686" w:rsidRDefault="002B4D31" w:rsidP="001C6CEF">
      <w:pPr>
        <w:tabs>
          <w:tab w:val="left" w:pos="1095"/>
        </w:tabs>
        <w:jc w:val="both"/>
        <w:rPr>
          <w:rFonts w:ascii="Times New Roman" w:eastAsia="Times New Roman" w:hAnsi="Times New Roman"/>
          <w:b/>
          <w:sz w:val="24"/>
          <w:szCs w:val="24"/>
          <w:u w:val="single"/>
          <w:lang w:val="bg-BG" w:eastAsia="bg-BG"/>
        </w:rPr>
      </w:pPr>
      <w:r w:rsidRPr="00D15686">
        <w:rPr>
          <w:rFonts w:ascii="Times New Roman" w:eastAsia="Times New Roman" w:hAnsi="Times New Roman"/>
          <w:b/>
          <w:sz w:val="24"/>
          <w:szCs w:val="24"/>
          <w:u w:val="single"/>
          <w:lang w:val="bg-BG" w:eastAsia="bg-BG"/>
        </w:rPr>
        <w:t>2003</w:t>
      </w:r>
    </w:p>
    <w:p w:rsidR="00526BFC" w:rsidRPr="003917AD" w:rsidRDefault="00526BFC" w:rsidP="001C6CEF">
      <w:pPr>
        <w:tabs>
          <w:tab w:val="left" w:pos="1095"/>
        </w:tabs>
        <w:jc w:val="both"/>
        <w:rPr>
          <w:rFonts w:ascii="Times New Roman" w:eastAsia="Times New Roman" w:hAnsi="Times New Roman"/>
          <w:sz w:val="24"/>
          <w:szCs w:val="24"/>
          <w:lang w:val="bg-BG" w:eastAsia="bg-BG"/>
        </w:rPr>
      </w:pPr>
    </w:p>
    <w:p w:rsidR="00A52D3A" w:rsidRPr="003917AD" w:rsidRDefault="00A52D3A" w:rsidP="002B4D31">
      <w:pPr>
        <w:tabs>
          <w:tab w:val="left" w:pos="1095"/>
        </w:tabs>
        <w:jc w:val="both"/>
        <w:rPr>
          <w:rFonts w:ascii="Times New Roman" w:eastAsia="Times New Roman" w:hAnsi="Times New Roman"/>
          <w:sz w:val="24"/>
          <w:szCs w:val="24"/>
          <w:lang w:val="bg-BG" w:eastAsia="bg-BG"/>
        </w:rPr>
      </w:pPr>
    </w:p>
    <w:p w:rsidR="00A52D3A" w:rsidRPr="003917AD" w:rsidRDefault="00A52D3A" w:rsidP="00A52D3A">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„Защита на владението и държането“. 2003,</w:t>
      </w:r>
      <w:r w:rsidR="009F2B11">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Собственост и право,  №2, Приложение, Библиотека „Юридически  фишове“, с. I-XXXVI</w:t>
      </w:r>
      <w:r w:rsidR="00B93F59">
        <w:rPr>
          <w:rFonts w:ascii="Times New Roman" w:eastAsia="Times New Roman" w:hAnsi="Times New Roman"/>
          <w:sz w:val="24"/>
          <w:szCs w:val="24"/>
          <w:lang w:val="bg-BG" w:eastAsia="bg-BG"/>
        </w:rPr>
        <w:t xml:space="preserve"> </w:t>
      </w:r>
      <w:r w:rsidR="00B93F59" w:rsidRPr="00561E2D">
        <w:rPr>
          <w:rFonts w:ascii="Times New Roman" w:eastAsia="Times New Roman" w:hAnsi="Times New Roman"/>
          <w:sz w:val="24"/>
          <w:szCs w:val="24"/>
          <w:lang w:val="bg-BG" w:eastAsia="bg-BG"/>
        </w:rPr>
        <w:t xml:space="preserve">– </w:t>
      </w:r>
      <w:r w:rsidR="00B93F59" w:rsidRPr="00561E2D">
        <w:rPr>
          <w:rFonts w:ascii="Times New Roman" w:eastAsia="Times New Roman" w:hAnsi="Times New Roman"/>
          <w:b/>
          <w:sz w:val="24"/>
          <w:szCs w:val="24"/>
          <w:lang w:val="bg-BG" w:eastAsia="bg-BG"/>
        </w:rPr>
        <w:t>9 цитирания</w:t>
      </w:r>
    </w:p>
    <w:p w:rsidR="00A52D3A" w:rsidRPr="003917AD" w:rsidRDefault="00A52D3A" w:rsidP="00A52D3A">
      <w:pPr>
        <w:tabs>
          <w:tab w:val="left" w:pos="1095"/>
        </w:tabs>
        <w:jc w:val="both"/>
        <w:rPr>
          <w:rFonts w:ascii="Times New Roman" w:eastAsia="Times New Roman" w:hAnsi="Times New Roman"/>
          <w:sz w:val="24"/>
          <w:szCs w:val="24"/>
          <w:lang w:val="bg-BG" w:eastAsia="bg-BG"/>
        </w:rPr>
      </w:pPr>
      <w:r w:rsidRPr="00D15686">
        <w:rPr>
          <w:rFonts w:ascii="Times New Roman" w:eastAsia="Times New Roman" w:hAnsi="Times New Roman"/>
          <w:b/>
          <w:sz w:val="24"/>
          <w:szCs w:val="24"/>
          <w:lang w:val="bg-BG" w:eastAsia="bg-BG"/>
        </w:rPr>
        <w:t>Цитиран в</w:t>
      </w:r>
      <w:r w:rsidRPr="003917AD">
        <w:rPr>
          <w:rFonts w:ascii="Times New Roman" w:eastAsia="Times New Roman" w:hAnsi="Times New Roman"/>
          <w:sz w:val="24"/>
          <w:szCs w:val="24"/>
          <w:lang w:val="bg-BG" w:eastAsia="bg-BG"/>
        </w:rPr>
        <w:t>:</w:t>
      </w:r>
    </w:p>
    <w:p w:rsidR="00A52D3A" w:rsidRDefault="00A52D3A" w:rsidP="00A52D3A">
      <w:pPr>
        <w:tabs>
          <w:tab w:val="left" w:pos="1095"/>
        </w:tabs>
        <w:jc w:val="both"/>
        <w:rPr>
          <w:rFonts w:ascii="Times New Roman" w:eastAsia="Times New Roman" w:hAnsi="Times New Roman"/>
          <w:sz w:val="24"/>
          <w:szCs w:val="24"/>
          <w:lang w:val="bg-BG" w:eastAsia="bg-BG"/>
        </w:rPr>
      </w:pPr>
      <w:r w:rsidRPr="00D15686">
        <w:rPr>
          <w:rFonts w:ascii="Times New Roman" w:eastAsia="Times New Roman" w:hAnsi="Times New Roman"/>
          <w:b/>
          <w:sz w:val="24"/>
          <w:szCs w:val="24"/>
          <w:lang w:val="bg-BG" w:eastAsia="bg-BG"/>
        </w:rPr>
        <w:t>Баланов</w:t>
      </w:r>
      <w:r w:rsidRPr="003917AD">
        <w:rPr>
          <w:rFonts w:ascii="Times New Roman" w:eastAsia="Times New Roman" w:hAnsi="Times New Roman"/>
          <w:sz w:val="24"/>
          <w:szCs w:val="24"/>
          <w:lang w:val="bg-BG" w:eastAsia="bg-BG"/>
        </w:rPr>
        <w:t xml:space="preserve">, </w:t>
      </w:r>
      <w:r w:rsidR="00B93F59" w:rsidRPr="00B93F59">
        <w:rPr>
          <w:rFonts w:ascii="Times New Roman" w:eastAsia="Times New Roman" w:hAnsi="Times New Roman"/>
          <w:b/>
          <w:sz w:val="24"/>
          <w:szCs w:val="24"/>
          <w:lang w:val="bg-BG" w:eastAsia="bg-BG"/>
        </w:rPr>
        <w:t>Йордан.</w:t>
      </w:r>
      <w:r w:rsidR="00B93F59">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Безвестното отсъствие. с.108,  Велико Търново, УИ „Св. св. Кирил и методий", 2016, с. 246, ISBN 978-619-208-065-5.</w:t>
      </w:r>
    </w:p>
    <w:p w:rsidR="00B400AC" w:rsidRPr="003917AD" w:rsidRDefault="00B400AC" w:rsidP="00A52D3A">
      <w:pPr>
        <w:tabs>
          <w:tab w:val="left" w:pos="1095"/>
        </w:tabs>
        <w:jc w:val="both"/>
        <w:rPr>
          <w:rFonts w:ascii="Times New Roman" w:eastAsia="Times New Roman" w:hAnsi="Times New Roman"/>
          <w:sz w:val="24"/>
          <w:szCs w:val="24"/>
          <w:lang w:val="bg-BG" w:eastAsia="bg-BG"/>
        </w:rPr>
      </w:pPr>
      <w:r w:rsidRPr="00B400AC">
        <w:rPr>
          <w:rFonts w:ascii="Times New Roman" w:eastAsia="Times New Roman" w:hAnsi="Times New Roman"/>
          <w:b/>
          <w:sz w:val="24"/>
          <w:szCs w:val="24"/>
          <w:lang w:val="bg-BG" w:eastAsia="bg-BG"/>
        </w:rPr>
        <w:t>Боянов, Георги</w:t>
      </w:r>
      <w:r>
        <w:rPr>
          <w:rFonts w:ascii="Times New Roman" w:eastAsia="Times New Roman" w:hAnsi="Times New Roman"/>
          <w:sz w:val="24"/>
          <w:szCs w:val="24"/>
          <w:lang w:val="bg-BG" w:eastAsia="bg-BG"/>
        </w:rPr>
        <w:t xml:space="preserve">. </w:t>
      </w:r>
      <w:r w:rsidRPr="00B400AC">
        <w:rPr>
          <w:rFonts w:ascii="Times New Roman" w:eastAsia="Times New Roman" w:hAnsi="Times New Roman"/>
          <w:sz w:val="24"/>
          <w:szCs w:val="24"/>
          <w:lang w:val="bg-BG" w:eastAsia="bg-BG"/>
        </w:rPr>
        <w:t xml:space="preserve">Вещно право, </w:t>
      </w:r>
      <w:r>
        <w:rPr>
          <w:rFonts w:ascii="Times New Roman" w:eastAsia="Times New Roman" w:hAnsi="Times New Roman"/>
          <w:sz w:val="24"/>
          <w:szCs w:val="24"/>
          <w:lang w:val="bg-BG" w:eastAsia="bg-BG"/>
        </w:rPr>
        <w:t xml:space="preserve">ИК Авалон, </w:t>
      </w:r>
      <w:r w:rsidRPr="00B400AC">
        <w:rPr>
          <w:rFonts w:ascii="Times New Roman" w:eastAsia="Times New Roman" w:hAnsi="Times New Roman"/>
          <w:sz w:val="24"/>
          <w:szCs w:val="24"/>
          <w:lang w:val="bg-BG" w:eastAsia="bg-BG"/>
        </w:rPr>
        <w:t>2014 г.</w:t>
      </w:r>
      <w:r>
        <w:rPr>
          <w:rFonts w:ascii="Times New Roman" w:eastAsia="Times New Roman" w:hAnsi="Times New Roman"/>
          <w:sz w:val="24"/>
          <w:szCs w:val="24"/>
          <w:lang w:val="bg-BG" w:eastAsia="bg-BG"/>
        </w:rPr>
        <w:t>, 502 с.,</w:t>
      </w:r>
      <w:r w:rsidRPr="00B400AC">
        <w:t xml:space="preserve"> </w:t>
      </w:r>
      <w:r w:rsidRPr="00B400AC">
        <w:rPr>
          <w:rFonts w:ascii="Times New Roman" w:eastAsia="Times New Roman" w:hAnsi="Times New Roman"/>
          <w:sz w:val="24"/>
          <w:szCs w:val="24"/>
          <w:lang w:val="bg-BG" w:eastAsia="bg-BG"/>
        </w:rPr>
        <w:t>ISBN</w:t>
      </w:r>
      <w:r w:rsidRPr="00B400AC">
        <w:rPr>
          <w:rFonts w:ascii="Times New Roman" w:eastAsia="Times New Roman" w:hAnsi="Times New Roman"/>
          <w:sz w:val="24"/>
          <w:szCs w:val="24"/>
          <w:lang w:val="bg-BG" w:eastAsia="bg-BG"/>
        </w:rPr>
        <w:tab/>
        <w:t>9789549704167</w:t>
      </w:r>
      <w:r>
        <w:rPr>
          <w:rFonts w:ascii="Times New Roman" w:eastAsia="Times New Roman" w:hAnsi="Times New Roman"/>
          <w:sz w:val="24"/>
          <w:szCs w:val="24"/>
          <w:lang w:val="bg-BG" w:eastAsia="bg-BG"/>
        </w:rPr>
        <w:t xml:space="preserve">. </w:t>
      </w:r>
    </w:p>
    <w:p w:rsidR="00A52D3A" w:rsidRPr="003917AD" w:rsidRDefault="00A52D3A" w:rsidP="00A52D3A">
      <w:pPr>
        <w:tabs>
          <w:tab w:val="left" w:pos="1095"/>
        </w:tabs>
        <w:jc w:val="both"/>
        <w:rPr>
          <w:rFonts w:ascii="Times New Roman" w:eastAsia="Times New Roman" w:hAnsi="Times New Roman"/>
          <w:sz w:val="24"/>
          <w:szCs w:val="24"/>
          <w:lang w:val="bg-BG" w:eastAsia="bg-BG"/>
        </w:rPr>
      </w:pPr>
      <w:r w:rsidRPr="00D15686">
        <w:rPr>
          <w:rFonts w:ascii="Times New Roman" w:eastAsia="Times New Roman" w:hAnsi="Times New Roman"/>
          <w:b/>
          <w:sz w:val="24"/>
          <w:szCs w:val="24"/>
          <w:lang w:val="bg-BG" w:eastAsia="bg-BG"/>
        </w:rPr>
        <w:t>Пет</w:t>
      </w:r>
      <w:r w:rsidR="00B93F59">
        <w:rPr>
          <w:rFonts w:ascii="Times New Roman" w:eastAsia="Times New Roman" w:hAnsi="Times New Roman"/>
          <w:b/>
          <w:sz w:val="24"/>
          <w:szCs w:val="24"/>
          <w:lang w:val="bg-BG" w:eastAsia="bg-BG"/>
        </w:rPr>
        <w:t>р</w:t>
      </w:r>
      <w:r w:rsidRPr="00D15686">
        <w:rPr>
          <w:rFonts w:ascii="Times New Roman" w:eastAsia="Times New Roman" w:hAnsi="Times New Roman"/>
          <w:b/>
          <w:sz w:val="24"/>
          <w:szCs w:val="24"/>
          <w:lang w:val="bg-BG" w:eastAsia="bg-BG"/>
        </w:rPr>
        <w:t xml:space="preserve">ов, </w:t>
      </w:r>
      <w:r w:rsidR="00B93F59">
        <w:rPr>
          <w:rFonts w:ascii="Times New Roman" w:eastAsia="Times New Roman" w:hAnsi="Times New Roman"/>
          <w:b/>
          <w:sz w:val="24"/>
          <w:szCs w:val="24"/>
          <w:lang w:val="bg-BG" w:eastAsia="bg-BG"/>
        </w:rPr>
        <w:t xml:space="preserve">Владимир, </w:t>
      </w:r>
      <w:r w:rsidRPr="00D15686">
        <w:rPr>
          <w:rFonts w:ascii="Times New Roman" w:eastAsia="Times New Roman" w:hAnsi="Times New Roman"/>
          <w:b/>
          <w:sz w:val="24"/>
          <w:szCs w:val="24"/>
          <w:lang w:val="bg-BG" w:eastAsia="bg-BG"/>
        </w:rPr>
        <w:t>Методи Марков</w:t>
      </w:r>
      <w:r w:rsidRPr="003917AD">
        <w:rPr>
          <w:rFonts w:ascii="Times New Roman" w:eastAsia="Times New Roman" w:hAnsi="Times New Roman"/>
          <w:sz w:val="24"/>
          <w:szCs w:val="24"/>
          <w:lang w:val="bg-BG" w:eastAsia="bg-BG"/>
        </w:rPr>
        <w:t>, Вещно право, 2014, с. 52.</w:t>
      </w:r>
    </w:p>
    <w:p w:rsidR="00A52D3A" w:rsidRPr="003917AD" w:rsidRDefault="00A52D3A" w:rsidP="00A52D3A">
      <w:pPr>
        <w:tabs>
          <w:tab w:val="left" w:pos="1095"/>
        </w:tabs>
        <w:jc w:val="both"/>
        <w:rPr>
          <w:rFonts w:ascii="Times New Roman" w:eastAsia="Times New Roman" w:hAnsi="Times New Roman"/>
          <w:sz w:val="24"/>
          <w:szCs w:val="24"/>
          <w:lang w:val="bg-BG" w:eastAsia="bg-BG"/>
        </w:rPr>
      </w:pPr>
      <w:r w:rsidRPr="00D15686">
        <w:rPr>
          <w:rFonts w:ascii="Times New Roman" w:eastAsia="Times New Roman" w:hAnsi="Times New Roman"/>
          <w:b/>
          <w:sz w:val="24"/>
          <w:szCs w:val="24"/>
          <w:lang w:val="bg-BG" w:eastAsia="bg-BG"/>
        </w:rPr>
        <w:t>Ставру</w:t>
      </w:r>
      <w:r w:rsidR="00B93F59">
        <w:rPr>
          <w:rFonts w:ascii="Times New Roman" w:eastAsia="Times New Roman" w:hAnsi="Times New Roman"/>
          <w:b/>
          <w:sz w:val="24"/>
          <w:szCs w:val="24"/>
          <w:lang w:val="bg-BG" w:eastAsia="bg-BG"/>
        </w:rPr>
        <w:t>, Стоян</w:t>
      </w:r>
      <w:r w:rsidRPr="003917AD">
        <w:rPr>
          <w:rFonts w:ascii="Times New Roman" w:eastAsia="Times New Roman" w:hAnsi="Times New Roman"/>
          <w:sz w:val="24"/>
          <w:szCs w:val="24"/>
          <w:lang w:val="bg-BG" w:eastAsia="bg-BG"/>
        </w:rPr>
        <w:t>. Владението. Юридически фрагменти, Сиела, 2015</w:t>
      </w:r>
      <w:r w:rsidR="00A634D6">
        <w:rPr>
          <w:rFonts w:ascii="Times New Roman" w:eastAsia="Times New Roman" w:hAnsi="Times New Roman"/>
          <w:sz w:val="24"/>
          <w:szCs w:val="24"/>
          <w:lang w:val="bg-BG" w:eastAsia="bg-BG"/>
        </w:rPr>
        <w:t>, 387 с.</w:t>
      </w:r>
      <w:r w:rsidRPr="003917AD">
        <w:rPr>
          <w:rFonts w:ascii="Times New Roman" w:eastAsia="Times New Roman" w:hAnsi="Times New Roman"/>
          <w:sz w:val="24"/>
          <w:szCs w:val="24"/>
          <w:lang w:val="bg-BG" w:eastAsia="bg-BG"/>
        </w:rPr>
        <w:t>.</w:t>
      </w:r>
    </w:p>
    <w:p w:rsidR="00A52D3A" w:rsidRPr="002E7EAA" w:rsidRDefault="002E7EAA" w:rsidP="00A52D3A">
      <w:pPr>
        <w:tabs>
          <w:tab w:val="left" w:pos="1095"/>
        </w:tabs>
        <w:jc w:val="both"/>
        <w:rPr>
          <w:rFonts w:ascii="Times New Roman" w:eastAsia="Times New Roman" w:hAnsi="Times New Roman"/>
          <w:sz w:val="24"/>
          <w:szCs w:val="24"/>
          <w:lang w:val="bg-BG" w:eastAsia="bg-BG"/>
        </w:rPr>
      </w:pPr>
      <w:r w:rsidRPr="00D15686">
        <w:rPr>
          <w:rFonts w:ascii="Times New Roman" w:eastAsia="Times New Roman" w:hAnsi="Times New Roman"/>
          <w:b/>
          <w:sz w:val="24"/>
          <w:szCs w:val="24"/>
          <w:lang w:val="bg-BG" w:eastAsia="bg-BG"/>
        </w:rPr>
        <w:t>Петкова Цвета</w:t>
      </w:r>
      <w:r w:rsidR="00A52D3A" w:rsidRPr="00D15686">
        <w:rPr>
          <w:rFonts w:ascii="Times New Roman" w:eastAsia="Times New Roman" w:hAnsi="Times New Roman"/>
          <w:b/>
          <w:sz w:val="24"/>
          <w:szCs w:val="24"/>
          <w:lang w:val="bg-BG" w:eastAsia="bg-BG"/>
        </w:rPr>
        <w:t>лина</w:t>
      </w:r>
      <w:r w:rsidR="00A52D3A" w:rsidRPr="003917AD">
        <w:rPr>
          <w:rFonts w:ascii="Times New Roman" w:eastAsia="Times New Roman" w:hAnsi="Times New Roman"/>
          <w:sz w:val="24"/>
          <w:szCs w:val="24"/>
          <w:lang w:val="bg-BG" w:eastAsia="bg-BG"/>
        </w:rPr>
        <w:t>. Придобиване по давност на недвижими имоти, Издателство на Нов Български университет, 2015.</w:t>
      </w:r>
      <w:r>
        <w:rPr>
          <w:rFonts w:ascii="Times New Roman" w:eastAsia="Times New Roman" w:hAnsi="Times New Roman"/>
          <w:sz w:val="24"/>
          <w:szCs w:val="24"/>
          <w:lang w:eastAsia="bg-BG"/>
        </w:rPr>
        <w:t>ISBN 9789545358913.</w:t>
      </w:r>
    </w:p>
    <w:p w:rsidR="00A52D3A" w:rsidRDefault="00A52D3A" w:rsidP="00A52D3A">
      <w:pPr>
        <w:tabs>
          <w:tab w:val="left" w:pos="1095"/>
        </w:tabs>
        <w:jc w:val="both"/>
        <w:rPr>
          <w:rFonts w:ascii="Times New Roman" w:eastAsia="Times New Roman" w:hAnsi="Times New Roman"/>
          <w:sz w:val="24"/>
          <w:szCs w:val="24"/>
          <w:lang w:val="bg-BG" w:eastAsia="bg-BG"/>
        </w:rPr>
      </w:pPr>
      <w:r w:rsidRPr="00D15686">
        <w:rPr>
          <w:rFonts w:ascii="Times New Roman" w:eastAsia="Times New Roman" w:hAnsi="Times New Roman"/>
          <w:b/>
          <w:sz w:val="24"/>
          <w:szCs w:val="24"/>
          <w:lang w:val="bg-BG" w:eastAsia="bg-BG"/>
        </w:rPr>
        <w:t>Стойчева</w:t>
      </w:r>
      <w:r w:rsidRPr="003917AD">
        <w:rPr>
          <w:rFonts w:ascii="Times New Roman" w:eastAsia="Times New Roman" w:hAnsi="Times New Roman"/>
          <w:sz w:val="24"/>
          <w:szCs w:val="24"/>
          <w:lang w:val="bg-BG" w:eastAsia="bg-BG"/>
        </w:rPr>
        <w:t>,</w:t>
      </w:r>
      <w:r w:rsidR="00B93F59" w:rsidRPr="00B93F59">
        <w:rPr>
          <w:rFonts w:ascii="Times New Roman" w:eastAsia="Times New Roman" w:hAnsi="Times New Roman"/>
          <w:b/>
          <w:sz w:val="24"/>
          <w:szCs w:val="24"/>
          <w:lang w:val="bg-BG" w:eastAsia="bg-BG"/>
        </w:rPr>
        <w:t xml:space="preserve"> Катя</w:t>
      </w:r>
      <w:r w:rsidR="00B93F59">
        <w:rPr>
          <w:rFonts w:ascii="Times New Roman" w:eastAsia="Times New Roman" w:hAnsi="Times New Roman"/>
          <w:sz w:val="24"/>
          <w:szCs w:val="24"/>
          <w:lang w:val="bg-BG" w:eastAsia="bg-BG"/>
        </w:rPr>
        <w:t>. Б</w:t>
      </w:r>
      <w:r w:rsidRPr="003917AD">
        <w:rPr>
          <w:rFonts w:ascii="Times New Roman" w:eastAsia="Times New Roman" w:hAnsi="Times New Roman"/>
          <w:sz w:val="24"/>
          <w:szCs w:val="24"/>
          <w:lang w:val="bg-BG" w:eastAsia="bg-BG"/>
        </w:rPr>
        <w:t>ългарско вещно право, С. РУ „Ангел Кънчев“ 2004, с. 44.</w:t>
      </w:r>
    </w:p>
    <w:p w:rsidR="00760F31" w:rsidRPr="003917AD" w:rsidRDefault="00760F31" w:rsidP="00760F31">
      <w:pPr>
        <w:tabs>
          <w:tab w:val="left" w:pos="1095"/>
        </w:tabs>
        <w:jc w:val="both"/>
        <w:rPr>
          <w:rFonts w:ascii="Times New Roman" w:eastAsia="Times New Roman" w:hAnsi="Times New Roman"/>
          <w:sz w:val="24"/>
          <w:szCs w:val="24"/>
          <w:lang w:val="bg-BG" w:eastAsia="bg-BG"/>
        </w:rPr>
      </w:pPr>
      <w:r w:rsidRPr="00D15686">
        <w:rPr>
          <w:rFonts w:ascii="Times New Roman" w:eastAsia="Times New Roman" w:hAnsi="Times New Roman"/>
          <w:b/>
          <w:sz w:val="24"/>
          <w:szCs w:val="24"/>
          <w:lang w:val="bg-BG" w:eastAsia="bg-BG"/>
        </w:rPr>
        <w:t>Ставру</w:t>
      </w:r>
      <w:r w:rsidRPr="00B93F59">
        <w:rPr>
          <w:rFonts w:ascii="Times New Roman" w:eastAsia="Times New Roman" w:hAnsi="Times New Roman"/>
          <w:b/>
          <w:sz w:val="24"/>
          <w:szCs w:val="24"/>
          <w:lang w:val="bg-BG" w:eastAsia="bg-BG"/>
        </w:rPr>
        <w:t xml:space="preserve">, </w:t>
      </w:r>
      <w:r w:rsidR="00B93F59" w:rsidRPr="00B93F59">
        <w:rPr>
          <w:rFonts w:ascii="Times New Roman" w:eastAsia="Times New Roman" w:hAnsi="Times New Roman"/>
          <w:b/>
          <w:sz w:val="24"/>
          <w:szCs w:val="24"/>
          <w:lang w:val="bg-BG" w:eastAsia="bg-BG"/>
        </w:rPr>
        <w:t>Стоян</w:t>
      </w:r>
      <w:r w:rsidR="00B93F59">
        <w:rPr>
          <w:rFonts w:ascii="Times New Roman" w:eastAsia="Times New Roman" w:hAnsi="Times New Roman"/>
          <w:sz w:val="24"/>
          <w:szCs w:val="24"/>
          <w:lang w:val="bg-BG" w:eastAsia="bg-BG"/>
        </w:rPr>
        <w:t xml:space="preserve">. </w:t>
      </w:r>
      <w:r w:rsidRPr="00F27688">
        <w:rPr>
          <w:rFonts w:ascii="Times New Roman" w:eastAsia="Times New Roman" w:hAnsi="Times New Roman"/>
          <w:sz w:val="24"/>
          <w:szCs w:val="24"/>
          <w:lang w:val="bg-BG" w:eastAsia="bg-BG"/>
        </w:rPr>
        <w:t>Въп</w:t>
      </w:r>
      <w:r w:rsidR="00B93F59">
        <w:rPr>
          <w:rFonts w:ascii="Times New Roman" w:eastAsia="Times New Roman" w:hAnsi="Times New Roman"/>
          <w:sz w:val="24"/>
          <w:szCs w:val="24"/>
          <w:lang w:val="bg-BG" w:eastAsia="bg-BG"/>
        </w:rPr>
        <w:t>роси на българското вещно право</w:t>
      </w:r>
      <w:r w:rsidRPr="00F27688">
        <w:rPr>
          <w:rFonts w:ascii="Times New Roman" w:eastAsia="Times New Roman" w:hAnsi="Times New Roman"/>
          <w:sz w:val="24"/>
          <w:szCs w:val="24"/>
          <w:lang w:val="bg-BG" w:eastAsia="bg-BG"/>
        </w:rPr>
        <w:t xml:space="preserve"> (монография) - Второ прер. и доп. изд. С. Фенея, 2010г.</w:t>
      </w:r>
    </w:p>
    <w:p w:rsidR="006A0F64" w:rsidRDefault="00760F31" w:rsidP="00760F31">
      <w:pPr>
        <w:tabs>
          <w:tab w:val="left" w:pos="1095"/>
        </w:tabs>
        <w:jc w:val="both"/>
        <w:rPr>
          <w:rFonts w:ascii="Times New Roman" w:eastAsia="Times New Roman" w:hAnsi="Times New Roman"/>
          <w:sz w:val="24"/>
          <w:szCs w:val="24"/>
          <w:lang w:val="bg-BG" w:eastAsia="bg-BG"/>
        </w:rPr>
      </w:pPr>
      <w:r w:rsidRPr="00D15686">
        <w:rPr>
          <w:rFonts w:ascii="Times New Roman" w:eastAsia="Times New Roman" w:hAnsi="Times New Roman"/>
          <w:b/>
          <w:sz w:val="24"/>
          <w:szCs w:val="24"/>
          <w:lang w:val="bg-BG" w:eastAsia="bg-BG"/>
        </w:rPr>
        <w:t>Ставру, Стоян</w:t>
      </w:r>
      <w:r w:rsidRPr="003917AD">
        <w:rPr>
          <w:rFonts w:ascii="Times New Roman" w:eastAsia="Times New Roman" w:hAnsi="Times New Roman"/>
          <w:sz w:val="24"/>
          <w:szCs w:val="24"/>
          <w:lang w:val="bg-BG" w:eastAsia="bg-BG"/>
        </w:rPr>
        <w:t>.</w:t>
      </w:r>
      <w:r w:rsidR="009F2B11">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Придобиване на движими вещи чрез установяване на добросъвестно и възмездно владение върху тях (чл. 78 ЗС).-Собственост и право, 2006, №9, с.36-46, ISSN C607-9555. - 1312-9473, COBISS.BG-ID 1121101028 Цитиранията са на с. 88</w:t>
      </w:r>
    </w:p>
    <w:p w:rsidR="00B93F59" w:rsidRDefault="00B93F59" w:rsidP="00D15686">
      <w:pPr>
        <w:tabs>
          <w:tab w:val="left" w:pos="1095"/>
        </w:tabs>
        <w:jc w:val="center"/>
        <w:rPr>
          <w:rFonts w:ascii="Times New Roman" w:eastAsia="Times New Roman" w:hAnsi="Times New Roman"/>
          <w:b/>
          <w:sz w:val="24"/>
          <w:szCs w:val="24"/>
          <w:lang w:val="bg-BG" w:eastAsia="bg-BG"/>
        </w:rPr>
      </w:pPr>
    </w:p>
    <w:p w:rsidR="00F27688" w:rsidRPr="00D15686" w:rsidRDefault="00D15686" w:rsidP="00D15686">
      <w:pPr>
        <w:tabs>
          <w:tab w:val="left" w:pos="1095"/>
        </w:tabs>
        <w:jc w:val="center"/>
        <w:rPr>
          <w:rFonts w:ascii="Times New Roman" w:eastAsia="Times New Roman" w:hAnsi="Times New Roman"/>
          <w:b/>
          <w:sz w:val="24"/>
          <w:szCs w:val="24"/>
          <w:lang w:val="bg-BG" w:eastAsia="bg-BG"/>
        </w:rPr>
      </w:pPr>
      <w:r w:rsidRPr="00D15686">
        <w:rPr>
          <w:rFonts w:ascii="Times New Roman" w:eastAsia="Times New Roman" w:hAnsi="Times New Roman"/>
          <w:b/>
          <w:sz w:val="24"/>
          <w:szCs w:val="24"/>
          <w:lang w:val="bg-BG" w:eastAsia="bg-BG"/>
        </w:rPr>
        <w:t>Цитирания през последните пет години</w:t>
      </w:r>
    </w:p>
    <w:p w:rsidR="00B93F59" w:rsidRPr="003917AD" w:rsidRDefault="00B93F59" w:rsidP="00B93F59">
      <w:pPr>
        <w:tabs>
          <w:tab w:val="left" w:pos="1095"/>
        </w:tabs>
        <w:jc w:val="both"/>
        <w:rPr>
          <w:rFonts w:ascii="Times New Roman" w:eastAsia="Times New Roman" w:hAnsi="Times New Roman"/>
          <w:sz w:val="24"/>
          <w:szCs w:val="24"/>
          <w:lang w:val="bg-BG" w:eastAsia="bg-BG"/>
        </w:rPr>
      </w:pPr>
      <w:r w:rsidRPr="009F2B11">
        <w:rPr>
          <w:rFonts w:ascii="Times New Roman" w:eastAsia="Times New Roman" w:hAnsi="Times New Roman"/>
          <w:b/>
          <w:sz w:val="24"/>
          <w:szCs w:val="24"/>
          <w:lang w:val="bg-BG" w:eastAsia="bg-BG"/>
        </w:rPr>
        <w:t>Александров, Васил</w:t>
      </w:r>
      <w:r w:rsidRPr="009F2B11">
        <w:rPr>
          <w:rFonts w:ascii="Times New Roman" w:eastAsia="Times New Roman" w:hAnsi="Times New Roman"/>
          <w:sz w:val="24"/>
          <w:szCs w:val="24"/>
          <w:lang w:val="bg-BG" w:eastAsia="bg-BG"/>
        </w:rPr>
        <w:t>. Задатъкът по българското частно право, С. Сиела, 2020, 384 с. ISBN 978-954-28-3358-1</w:t>
      </w:r>
    </w:p>
    <w:p w:rsidR="00F27688" w:rsidRPr="003917AD" w:rsidRDefault="00F27688" w:rsidP="00760F31">
      <w:pPr>
        <w:tabs>
          <w:tab w:val="left" w:pos="1095"/>
        </w:tabs>
        <w:jc w:val="both"/>
        <w:rPr>
          <w:rFonts w:ascii="Times New Roman" w:eastAsia="Times New Roman" w:hAnsi="Times New Roman"/>
          <w:sz w:val="24"/>
          <w:szCs w:val="24"/>
          <w:lang w:val="bg-BG" w:eastAsia="bg-BG"/>
        </w:rPr>
      </w:pPr>
    </w:p>
    <w:p w:rsidR="003966AF" w:rsidRPr="003917AD" w:rsidRDefault="003966AF" w:rsidP="00760F31">
      <w:pPr>
        <w:tabs>
          <w:tab w:val="left" w:pos="1095"/>
        </w:tabs>
        <w:jc w:val="both"/>
        <w:rPr>
          <w:rFonts w:ascii="Times New Roman" w:eastAsia="Times New Roman" w:hAnsi="Times New Roman"/>
          <w:sz w:val="24"/>
          <w:szCs w:val="24"/>
          <w:lang w:val="bg-BG" w:eastAsia="bg-BG"/>
        </w:rPr>
      </w:pPr>
    </w:p>
    <w:p w:rsidR="003966AF" w:rsidRPr="003917AD" w:rsidRDefault="003966AF" w:rsidP="003966AF">
      <w:pPr>
        <w:tabs>
          <w:tab w:val="left" w:pos="1095"/>
        </w:tabs>
        <w:jc w:val="both"/>
        <w:rPr>
          <w:rFonts w:ascii="Times New Roman" w:eastAsia="Times New Roman" w:hAnsi="Times New Roman"/>
          <w:sz w:val="24"/>
          <w:szCs w:val="24"/>
          <w:lang w:val="bg-BG" w:eastAsia="bg-BG"/>
        </w:rPr>
      </w:pPr>
      <w:r w:rsidRPr="00561E2D">
        <w:rPr>
          <w:rFonts w:ascii="Times New Roman" w:eastAsia="Times New Roman" w:hAnsi="Times New Roman"/>
          <w:b/>
          <w:sz w:val="24"/>
          <w:szCs w:val="24"/>
          <w:u w:val="single"/>
          <w:lang w:val="bg-BG" w:eastAsia="bg-BG"/>
        </w:rPr>
        <w:t>Русчев, Ив</w:t>
      </w:r>
      <w:r w:rsidR="00D355C5" w:rsidRPr="00561E2D">
        <w:rPr>
          <w:rFonts w:ascii="Times New Roman" w:eastAsia="Times New Roman" w:hAnsi="Times New Roman"/>
          <w:b/>
          <w:sz w:val="24"/>
          <w:szCs w:val="24"/>
          <w:u w:val="single"/>
          <w:lang w:val="bg-BG" w:eastAsia="bg-BG"/>
        </w:rPr>
        <w:t>ан</w:t>
      </w:r>
      <w:r w:rsidRPr="00561E2D">
        <w:rPr>
          <w:rFonts w:ascii="Times New Roman" w:eastAsia="Times New Roman" w:hAnsi="Times New Roman"/>
          <w:sz w:val="24"/>
          <w:szCs w:val="24"/>
          <w:lang w:val="bg-BG" w:eastAsia="bg-BG"/>
        </w:rPr>
        <w:t>. Нищожност на договорите и едностранните сделки по чл. 26, ал. 1 ЗЗД. // Пазар и право, 2003</w:t>
      </w:r>
      <w:r w:rsidR="00AF7C02">
        <w:rPr>
          <w:rFonts w:ascii="Times New Roman" w:eastAsia="Times New Roman" w:hAnsi="Times New Roman"/>
          <w:sz w:val="24"/>
          <w:szCs w:val="24"/>
          <w:lang w:val="bg-BG" w:eastAsia="bg-BG"/>
        </w:rPr>
        <w:t xml:space="preserve">, № 1, с. 17 </w:t>
      </w:r>
      <w:r w:rsidR="00D355C5">
        <w:rPr>
          <w:rFonts w:ascii="Times New Roman" w:eastAsia="Times New Roman" w:hAnsi="Times New Roman"/>
          <w:sz w:val="24"/>
          <w:szCs w:val="24"/>
          <w:lang w:val="bg-BG" w:eastAsia="bg-BG"/>
        </w:rPr>
        <w:t>–</w:t>
      </w:r>
      <w:r w:rsidR="00582766">
        <w:rPr>
          <w:rFonts w:ascii="Times New Roman" w:eastAsia="Times New Roman" w:hAnsi="Times New Roman"/>
          <w:sz w:val="24"/>
          <w:szCs w:val="24"/>
          <w:lang w:val="bg-BG" w:eastAsia="bg-BG"/>
        </w:rPr>
        <w:t xml:space="preserve"> </w:t>
      </w:r>
      <w:r w:rsidR="008D6BBA">
        <w:rPr>
          <w:rFonts w:ascii="Times New Roman" w:eastAsia="Times New Roman" w:hAnsi="Times New Roman"/>
          <w:b/>
          <w:sz w:val="24"/>
          <w:szCs w:val="24"/>
          <w:lang w:val="bg-BG" w:eastAsia="bg-BG"/>
        </w:rPr>
        <w:t>46</w:t>
      </w:r>
      <w:r w:rsidR="00D355C5" w:rsidRPr="00D355C5">
        <w:rPr>
          <w:rFonts w:ascii="Times New Roman" w:eastAsia="Times New Roman" w:hAnsi="Times New Roman"/>
          <w:b/>
          <w:sz w:val="24"/>
          <w:szCs w:val="24"/>
          <w:lang w:val="bg-BG" w:eastAsia="bg-BG"/>
        </w:rPr>
        <w:t xml:space="preserve"> цитирания</w:t>
      </w:r>
    </w:p>
    <w:p w:rsidR="003966AF" w:rsidRDefault="003966AF" w:rsidP="003966AF">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lastRenderedPageBreak/>
        <w:t>Цитиран в:</w:t>
      </w:r>
      <w:r w:rsidRPr="003917AD">
        <w:rPr>
          <w:rFonts w:ascii="Times New Roman" w:eastAsia="Times New Roman" w:hAnsi="Times New Roman"/>
          <w:sz w:val="24"/>
          <w:szCs w:val="24"/>
          <w:lang w:val="bg-BG" w:eastAsia="bg-BG"/>
        </w:rPr>
        <w:tab/>
      </w:r>
    </w:p>
    <w:p w:rsidR="00C353AB" w:rsidRPr="00AF7C02" w:rsidRDefault="00C353AB" w:rsidP="003966AF">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Стайков, Иван</w:t>
      </w:r>
      <w:r w:rsidR="00825A49">
        <w:rPr>
          <w:rFonts w:ascii="Times New Roman" w:eastAsia="Times New Roman" w:hAnsi="Times New Roman"/>
          <w:sz w:val="24"/>
          <w:szCs w:val="24"/>
          <w:lang w:val="bg-BG" w:eastAsia="bg-BG"/>
        </w:rPr>
        <w:t>. Осигурителен договор</w:t>
      </w:r>
      <w:r w:rsidRPr="00AF7C02">
        <w:rPr>
          <w:rFonts w:ascii="Times New Roman" w:eastAsia="Times New Roman" w:hAnsi="Times New Roman"/>
          <w:sz w:val="24"/>
          <w:szCs w:val="24"/>
          <w:lang w:val="bg-BG" w:eastAsia="bg-BG"/>
        </w:rPr>
        <w:t xml:space="preserve"> на трето лице. Актуални въпроси на частното право. Сборник с доклади в чест на 95-годишнина на проф. д-р Емил Георгиев, ЩК Св.Климент Охридски, 2016, 106-115.</w:t>
      </w:r>
    </w:p>
    <w:p w:rsidR="003966AF" w:rsidRPr="003917AD" w:rsidRDefault="003966AF" w:rsidP="003966AF">
      <w:pPr>
        <w:tabs>
          <w:tab w:val="left" w:pos="1095"/>
        </w:tabs>
        <w:jc w:val="both"/>
        <w:rPr>
          <w:rFonts w:ascii="Times New Roman" w:eastAsia="Times New Roman" w:hAnsi="Times New Roman"/>
          <w:sz w:val="24"/>
          <w:szCs w:val="24"/>
          <w:lang w:val="bg-BG" w:eastAsia="bg-BG"/>
        </w:rPr>
      </w:pPr>
      <w:r w:rsidRPr="00571EAF">
        <w:rPr>
          <w:rFonts w:ascii="Times New Roman" w:eastAsia="Times New Roman" w:hAnsi="Times New Roman"/>
          <w:b/>
          <w:sz w:val="24"/>
          <w:szCs w:val="24"/>
          <w:lang w:val="bg-BG" w:eastAsia="bg-BG"/>
        </w:rPr>
        <w:t>Марков</w:t>
      </w:r>
      <w:r w:rsidRPr="003917AD">
        <w:rPr>
          <w:rFonts w:ascii="Times New Roman" w:eastAsia="Times New Roman" w:hAnsi="Times New Roman"/>
          <w:sz w:val="24"/>
          <w:szCs w:val="24"/>
          <w:lang w:val="bg-BG" w:eastAsia="bg-BG"/>
        </w:rPr>
        <w:t xml:space="preserve">, </w:t>
      </w:r>
      <w:r w:rsidR="00571EAF" w:rsidRPr="00571EAF">
        <w:rPr>
          <w:rFonts w:ascii="Times New Roman" w:eastAsia="Times New Roman" w:hAnsi="Times New Roman"/>
          <w:b/>
          <w:sz w:val="24"/>
          <w:szCs w:val="24"/>
          <w:lang w:val="bg-BG" w:eastAsia="bg-BG"/>
        </w:rPr>
        <w:t>Методи</w:t>
      </w:r>
      <w:r w:rsidR="00AF7C02">
        <w:rPr>
          <w:rFonts w:ascii="Times New Roman" w:eastAsia="Times New Roman" w:hAnsi="Times New Roman"/>
          <w:b/>
          <w:sz w:val="24"/>
          <w:szCs w:val="24"/>
          <w:lang w:val="bg-BG" w:eastAsia="bg-BG"/>
        </w:rPr>
        <w:t>.</w:t>
      </w:r>
      <w:r w:rsidR="00DD655A" w:rsidRPr="00DD655A">
        <w:t xml:space="preserve"> </w:t>
      </w:r>
      <w:r w:rsidR="00DD655A" w:rsidRPr="00DD655A">
        <w:rPr>
          <w:rFonts w:ascii="Times New Roman" w:eastAsia="Times New Roman" w:hAnsi="Times New Roman"/>
          <w:sz w:val="24"/>
          <w:szCs w:val="24"/>
          <w:lang w:val="bg-BG" w:eastAsia="bg-BG"/>
        </w:rPr>
        <w:t xml:space="preserve"> Ипотеката, С. Сиби, 2008, 424 с-, ISBN:978-954-730-498-7</w:t>
      </w:r>
    </w:p>
    <w:p w:rsidR="003966AF" w:rsidRPr="003917AD" w:rsidRDefault="003966AF" w:rsidP="003966AF">
      <w:pPr>
        <w:tabs>
          <w:tab w:val="left" w:pos="1095"/>
        </w:tabs>
        <w:jc w:val="both"/>
        <w:rPr>
          <w:rFonts w:ascii="Times New Roman" w:eastAsia="Times New Roman" w:hAnsi="Times New Roman"/>
          <w:sz w:val="24"/>
          <w:szCs w:val="24"/>
          <w:lang w:val="bg-BG" w:eastAsia="bg-BG"/>
        </w:rPr>
      </w:pPr>
      <w:r w:rsidRPr="00615C80">
        <w:rPr>
          <w:rFonts w:ascii="Times New Roman" w:eastAsia="Times New Roman" w:hAnsi="Times New Roman"/>
          <w:b/>
          <w:sz w:val="24"/>
          <w:szCs w:val="24"/>
          <w:lang w:val="bg-BG" w:eastAsia="bg-BG"/>
        </w:rPr>
        <w:t xml:space="preserve">Малчев, </w:t>
      </w:r>
      <w:r w:rsidRPr="00AF7C02">
        <w:rPr>
          <w:rFonts w:ascii="Times New Roman" w:eastAsia="Times New Roman" w:hAnsi="Times New Roman"/>
          <w:b/>
          <w:sz w:val="24"/>
          <w:szCs w:val="24"/>
          <w:lang w:val="bg-BG" w:eastAsia="bg-BG"/>
        </w:rPr>
        <w:t>М</w:t>
      </w:r>
      <w:r w:rsidR="00615C80" w:rsidRPr="00AF7C02">
        <w:rPr>
          <w:rFonts w:ascii="Times New Roman" w:eastAsia="Times New Roman" w:hAnsi="Times New Roman"/>
          <w:b/>
          <w:sz w:val="24"/>
          <w:szCs w:val="24"/>
          <w:lang w:val="bg-BG" w:eastAsia="bg-BG"/>
        </w:rPr>
        <w:t>ихаил</w:t>
      </w:r>
      <w:r w:rsidRPr="00AF7C02">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Унищожаемост на гражданскоправните сделки. Второ преработено и допълнено издание. София, изд. Сиела, 2013 г. (301 стр.) на стр. 105, бел. 169, на стр. 119, бел. 192 и на стр. 123, бел. 199;</w:t>
      </w:r>
    </w:p>
    <w:p w:rsidR="003966AF" w:rsidRPr="003917AD" w:rsidRDefault="003966AF" w:rsidP="003966AF">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Малчев</w:t>
      </w:r>
      <w:r w:rsidR="00AF7C02" w:rsidRPr="00AF7C02">
        <w:rPr>
          <w:rFonts w:ascii="Times New Roman" w:eastAsia="Times New Roman" w:hAnsi="Times New Roman"/>
          <w:b/>
          <w:sz w:val="24"/>
          <w:szCs w:val="24"/>
          <w:lang w:val="bg-BG" w:eastAsia="bg-BG"/>
        </w:rPr>
        <w:t>,</w:t>
      </w:r>
      <w:r w:rsidRPr="00AF7C02">
        <w:rPr>
          <w:rFonts w:ascii="Times New Roman" w:eastAsia="Times New Roman" w:hAnsi="Times New Roman"/>
          <w:b/>
          <w:sz w:val="24"/>
          <w:szCs w:val="24"/>
          <w:lang w:val="bg-BG" w:eastAsia="bg-BG"/>
        </w:rPr>
        <w:t xml:space="preserve"> М</w:t>
      </w:r>
      <w:r w:rsidR="00AF7C02" w:rsidRPr="00AF7C02">
        <w:rPr>
          <w:rFonts w:ascii="Times New Roman" w:eastAsia="Times New Roman" w:hAnsi="Times New Roman"/>
          <w:b/>
          <w:sz w:val="24"/>
          <w:szCs w:val="24"/>
          <w:lang w:val="bg-BG" w:eastAsia="bg-BG"/>
        </w:rPr>
        <w:t>ихаил</w:t>
      </w:r>
      <w:r w:rsidRPr="00AF7C02">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Погасителна давност за унищожаване на сделките. - сп. „Търговско и облигационно право“, 2013 г., №9, (с. 34 – 43) на стр. 35, бел. 4;</w:t>
      </w:r>
    </w:p>
    <w:p w:rsidR="00F737E7" w:rsidRPr="003917AD" w:rsidRDefault="00F737E7" w:rsidP="003966AF">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Кунчев</w:t>
      </w:r>
      <w:r w:rsidR="00AF7C02" w:rsidRPr="00AF7C02">
        <w:rPr>
          <w:rFonts w:ascii="Times New Roman" w:eastAsia="Times New Roman" w:hAnsi="Times New Roman"/>
          <w:b/>
          <w:sz w:val="24"/>
          <w:szCs w:val="24"/>
          <w:lang w:val="bg-BG" w:eastAsia="bg-BG"/>
        </w:rPr>
        <w:t>, Константин</w:t>
      </w:r>
      <w:r w:rsidRPr="00AF7C02">
        <w:rPr>
          <w:rFonts w:ascii="Times New Roman" w:eastAsia="Times New Roman" w:hAnsi="Times New Roman"/>
          <w:b/>
          <w:sz w:val="24"/>
          <w:szCs w:val="24"/>
          <w:lang w:val="bg-BG" w:eastAsia="bg-BG"/>
        </w:rPr>
        <w:t>.</w:t>
      </w:r>
      <w:r w:rsidRPr="00F737E7">
        <w:rPr>
          <w:rFonts w:ascii="Times New Roman" w:eastAsia="Times New Roman" w:hAnsi="Times New Roman"/>
          <w:sz w:val="24"/>
          <w:szCs w:val="24"/>
          <w:lang w:val="bg-BG" w:eastAsia="bg-BG"/>
        </w:rPr>
        <w:t xml:space="preserve"> Закон за задъженията и договорите. Задължителна съдебна практика. Недействителност на договорите, представителство, едностранни волеизявления /чл. 26-44/. С. Сиби, 2015, с.10.</w:t>
      </w:r>
    </w:p>
    <w:p w:rsidR="000E513E" w:rsidRDefault="00FF2158" w:rsidP="003966AF">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 xml:space="preserve">Николов, Ясен. </w:t>
      </w:r>
      <w:r w:rsidRPr="00FF2158">
        <w:rPr>
          <w:rFonts w:ascii="Times New Roman" w:eastAsia="Times New Roman" w:hAnsi="Times New Roman"/>
          <w:sz w:val="24"/>
          <w:szCs w:val="24"/>
          <w:lang w:val="bg-BG" w:eastAsia="bg-BG"/>
        </w:rPr>
        <w:t>Някои практически аспекти на нищожните сделки по чл. 26, ал. 2 ЗЗД – въпроси на съдебната практика</w:t>
      </w:r>
      <w:r>
        <w:rPr>
          <w:rFonts w:ascii="Times New Roman" w:eastAsia="Times New Roman" w:hAnsi="Times New Roman"/>
          <w:sz w:val="24"/>
          <w:szCs w:val="24"/>
          <w:lang w:val="bg-BG" w:eastAsia="bg-BG"/>
        </w:rPr>
        <w:t xml:space="preserve">, </w:t>
      </w:r>
      <w:r w:rsidRPr="00FF2158">
        <w:rPr>
          <w:rFonts w:ascii="Times New Roman" w:eastAsia="Times New Roman" w:hAnsi="Times New Roman"/>
          <w:sz w:val="24"/>
          <w:szCs w:val="24"/>
          <w:lang w:val="bg-BG" w:eastAsia="bg-BG"/>
        </w:rPr>
        <w:t>Общество и право</w:t>
      </w:r>
      <w:r>
        <w:rPr>
          <w:rFonts w:ascii="Times New Roman" w:eastAsia="Times New Roman" w:hAnsi="Times New Roman"/>
          <w:sz w:val="24"/>
          <w:szCs w:val="24"/>
          <w:lang w:val="bg-BG" w:eastAsia="bg-BG"/>
        </w:rPr>
        <w:t>,</w:t>
      </w:r>
      <w:r w:rsidRPr="00FF2158">
        <w:rPr>
          <w:rFonts w:ascii="Times New Roman" w:eastAsia="Times New Roman" w:hAnsi="Times New Roman"/>
          <w:sz w:val="24"/>
          <w:szCs w:val="24"/>
          <w:lang w:val="bg-BG" w:eastAsia="bg-BG"/>
        </w:rPr>
        <w:t xml:space="preserve"> брой 4 от 2013 г. (с. 101 – 121):</w:t>
      </w:r>
    </w:p>
    <w:p w:rsidR="00F737E7" w:rsidRPr="00AF7C02" w:rsidRDefault="00F737E7" w:rsidP="00AF7C02">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 xml:space="preserve">Николов, Ясен. </w:t>
      </w:r>
      <w:r w:rsidRPr="00F737E7">
        <w:rPr>
          <w:rFonts w:ascii="Times New Roman" w:eastAsia="Times New Roman" w:hAnsi="Times New Roman"/>
          <w:sz w:val="24"/>
          <w:szCs w:val="24"/>
          <w:lang w:val="bg-BG" w:eastAsia="bg-BG"/>
        </w:rPr>
        <w:t>Избрани институти на частното право, С. Нова з</w:t>
      </w:r>
      <w:r w:rsidR="00582766">
        <w:rPr>
          <w:rFonts w:ascii="Times New Roman" w:eastAsia="Times New Roman" w:hAnsi="Times New Roman"/>
          <w:sz w:val="24"/>
          <w:szCs w:val="24"/>
          <w:lang w:val="bg-BG" w:eastAsia="bg-BG"/>
        </w:rPr>
        <w:t>везда, 2014, ISBN 9789548933957</w:t>
      </w:r>
    </w:p>
    <w:p w:rsidR="003942B2" w:rsidRPr="007E2356" w:rsidRDefault="003942B2" w:rsidP="00582766">
      <w:pPr>
        <w:spacing w:after="0" w:line="240" w:lineRule="auto"/>
        <w:jc w:val="both"/>
        <w:textAlignment w:val="baseline"/>
        <w:outlineLvl w:val="0"/>
        <w:rPr>
          <w:rFonts w:ascii="Times New Roman" w:eastAsia="Times New Roman" w:hAnsi="Times New Roman"/>
          <w:bdr w:val="none" w:sz="0" w:space="0" w:color="auto" w:frame="1"/>
          <w:lang w:val="bg-BG" w:eastAsia="bg-BG"/>
        </w:rPr>
      </w:pPr>
      <w:r w:rsidRPr="00AF7C02">
        <w:rPr>
          <w:rFonts w:ascii="Times New Roman" w:eastAsia="Times New Roman" w:hAnsi="Times New Roman"/>
          <w:b/>
          <w:sz w:val="24"/>
          <w:szCs w:val="24"/>
          <w:lang w:val="bg-BG" w:eastAsia="bg-BG"/>
        </w:rPr>
        <w:t>Димитров, Мирослав.</w:t>
      </w:r>
      <w:r w:rsidRPr="00B63522">
        <w:rPr>
          <w:rFonts w:ascii="Times New Roman" w:eastAsia="Times New Roman" w:hAnsi="Times New Roman"/>
          <w:sz w:val="24"/>
          <w:szCs w:val="24"/>
          <w:lang w:val="bg-BG" w:eastAsia="bg-BG"/>
        </w:rPr>
        <w:t xml:space="preserve"> </w:t>
      </w:r>
      <w:r w:rsidRPr="00B63522">
        <w:rPr>
          <w:rFonts w:ascii="Times New Roman" w:eastAsia="Times New Roman" w:hAnsi="Times New Roman"/>
          <w:kern w:val="36"/>
          <w:sz w:val="24"/>
          <w:szCs w:val="24"/>
          <w:lang w:eastAsia="bg-BG"/>
        </w:rPr>
        <w:t>Въпроси на заобикалянето на закона като основание за нищожност на сделките</w:t>
      </w:r>
      <w:r w:rsidR="00AF7C02">
        <w:rPr>
          <w:rFonts w:ascii="Times New Roman" w:eastAsia="Times New Roman" w:hAnsi="Times New Roman"/>
          <w:kern w:val="36"/>
          <w:sz w:val="24"/>
          <w:szCs w:val="24"/>
          <w:lang w:val="bg-BG" w:eastAsia="bg-BG"/>
        </w:rPr>
        <w:t xml:space="preserve">, </w:t>
      </w:r>
      <w:hyperlink r:id="rId16" w:history="1">
        <w:r w:rsidRPr="00AF7C02">
          <w:rPr>
            <w:rFonts w:ascii="Times New Roman" w:eastAsia="Times New Roman" w:hAnsi="Times New Roman"/>
            <w:bCs/>
            <w:iCs/>
            <w:bdr w:val="none" w:sz="0" w:space="0" w:color="auto" w:frame="1"/>
            <w:lang w:eastAsia="bg-BG"/>
          </w:rPr>
          <w:t xml:space="preserve">28 </w:t>
        </w:r>
        <w:r w:rsidRPr="00AF7C02">
          <w:rPr>
            <w:rFonts w:ascii="Times New Roman" w:eastAsia="Times New Roman" w:hAnsi="Times New Roman"/>
            <w:bCs/>
            <w:iCs/>
            <w:bdr w:val="none" w:sz="0" w:space="0" w:color="auto" w:frame="1"/>
            <w:lang w:val="bg-BG" w:eastAsia="bg-BG"/>
          </w:rPr>
          <w:t>април</w:t>
        </w:r>
        <w:r w:rsidRPr="00AF7C02">
          <w:rPr>
            <w:rFonts w:ascii="Times New Roman" w:eastAsia="Times New Roman" w:hAnsi="Times New Roman"/>
            <w:bCs/>
            <w:iCs/>
            <w:bdr w:val="none" w:sz="0" w:space="0" w:color="auto" w:frame="1"/>
            <w:lang w:eastAsia="bg-BG"/>
          </w:rPr>
          <w:t xml:space="preserve"> 2013</w:t>
        </w:r>
      </w:hyperlink>
      <w:r w:rsidR="00AF7C02" w:rsidRPr="00AF7C02">
        <w:rPr>
          <w:rFonts w:ascii="Times New Roman" w:eastAsia="Times New Roman" w:hAnsi="Times New Roman"/>
          <w:iCs/>
          <w:lang w:eastAsia="bg-BG"/>
        </w:rPr>
        <w:t>,</w:t>
      </w:r>
      <w:r w:rsidR="00AF7C02">
        <w:rPr>
          <w:rFonts w:ascii="Times New Roman" w:eastAsia="Times New Roman" w:hAnsi="Times New Roman"/>
          <w:iCs/>
          <w:lang w:eastAsia="bg-BG"/>
        </w:rPr>
        <w:t xml:space="preserve"> </w:t>
      </w:r>
      <w:r w:rsidRPr="007E2356">
        <w:rPr>
          <w:rFonts w:ascii="Times New Roman" w:eastAsia="Times New Roman" w:hAnsi="Times New Roman"/>
          <w:bdr w:val="none" w:sz="0" w:space="0" w:color="auto" w:frame="1"/>
          <w:lang w:val="bg-BG" w:eastAsia="bg-BG"/>
        </w:rPr>
        <w:t>Предизвикай правото, Бел.2, 6, 13, 14</w:t>
      </w:r>
    </w:p>
    <w:p w:rsidR="007E6439" w:rsidRDefault="007E6439" w:rsidP="00582766">
      <w:pPr>
        <w:spacing w:after="0" w:line="240" w:lineRule="auto"/>
        <w:jc w:val="both"/>
        <w:textAlignment w:val="baseline"/>
        <w:outlineLvl w:val="0"/>
        <w:rPr>
          <w:rFonts w:ascii="Times New Roman" w:eastAsia="Times New Roman" w:hAnsi="Times New Roman"/>
          <w:bdr w:val="none" w:sz="0" w:space="0" w:color="auto" w:frame="1"/>
          <w:lang w:val="bg-BG" w:eastAsia="bg-BG"/>
        </w:rPr>
      </w:pPr>
    </w:p>
    <w:p w:rsidR="007E6439" w:rsidRPr="007E6439" w:rsidRDefault="00AF7C02" w:rsidP="00582766">
      <w:pPr>
        <w:spacing w:after="0" w:line="240" w:lineRule="auto"/>
        <w:jc w:val="both"/>
        <w:textAlignment w:val="baseline"/>
        <w:outlineLvl w:val="0"/>
        <w:rPr>
          <w:rFonts w:ascii="Times New Roman" w:eastAsia="Times New Roman" w:hAnsi="Times New Roman"/>
          <w:bdr w:val="none" w:sz="0" w:space="0" w:color="auto" w:frame="1"/>
          <w:lang w:val="bg-BG" w:eastAsia="bg-BG"/>
        </w:rPr>
      </w:pPr>
      <w:r>
        <w:rPr>
          <w:rFonts w:ascii="Times New Roman" w:eastAsia="Times New Roman" w:hAnsi="Times New Roman"/>
          <w:b/>
          <w:bdr w:val="none" w:sz="0" w:space="0" w:color="auto" w:frame="1"/>
          <w:lang w:val="bg-BG" w:eastAsia="bg-BG"/>
        </w:rPr>
        <w:t>Димитров, Мирослав.</w:t>
      </w:r>
      <w:r>
        <w:rPr>
          <w:rFonts w:ascii="Times New Roman" w:eastAsia="Times New Roman" w:hAnsi="Times New Roman"/>
          <w:bdr w:val="none" w:sz="0" w:space="0" w:color="auto" w:frame="1"/>
          <w:lang w:val="bg-BG" w:eastAsia="bg-BG"/>
        </w:rPr>
        <w:t xml:space="preserve"> </w:t>
      </w:r>
      <w:r w:rsidR="007E6439" w:rsidRPr="007E6439">
        <w:rPr>
          <w:rFonts w:ascii="Times New Roman" w:eastAsia="Times New Roman" w:hAnsi="Times New Roman"/>
          <w:bdr w:val="none" w:sz="0" w:space="0" w:color="auto" w:frame="1"/>
          <w:lang w:val="bg-BG" w:eastAsia="bg-BG"/>
        </w:rPr>
        <w:t>Някои практически въпроси при прилагането на чл</w:t>
      </w:r>
      <w:r>
        <w:rPr>
          <w:rFonts w:ascii="Times New Roman" w:eastAsia="Times New Roman" w:hAnsi="Times New Roman"/>
          <w:bdr w:val="none" w:sz="0" w:space="0" w:color="auto" w:frame="1"/>
          <w:lang w:val="bg-BG" w:eastAsia="bg-BG"/>
        </w:rPr>
        <w:t>. 33 от Закона за собствеността</w:t>
      </w:r>
      <w:r w:rsidR="007E6439" w:rsidRPr="007E6439">
        <w:rPr>
          <w:rFonts w:ascii="Times New Roman" w:eastAsia="Times New Roman" w:hAnsi="Times New Roman"/>
          <w:bdr w:val="none" w:sz="0" w:space="0" w:color="auto" w:frame="1"/>
          <w:lang w:val="bg-BG" w:eastAsia="bg-BG"/>
        </w:rPr>
        <w:t xml:space="preserve">, </w:t>
      </w:r>
      <w:r>
        <w:rPr>
          <w:rFonts w:ascii="Times New Roman" w:eastAsia="Times New Roman" w:hAnsi="Times New Roman"/>
          <w:bdr w:val="none" w:sz="0" w:space="0" w:color="auto" w:frame="1"/>
          <w:lang w:val="bg-BG" w:eastAsia="bg-BG"/>
        </w:rPr>
        <w:t xml:space="preserve">„Собственост и право“, </w:t>
      </w:r>
      <w:r w:rsidR="007E6439" w:rsidRPr="007E6439">
        <w:rPr>
          <w:rFonts w:ascii="Times New Roman" w:eastAsia="Times New Roman" w:hAnsi="Times New Roman"/>
          <w:bdr w:val="none" w:sz="0" w:space="0" w:color="auto" w:frame="1"/>
          <w:lang w:val="bg-BG" w:eastAsia="bg-BG"/>
        </w:rPr>
        <w:t>2012, кн.7, с. 39 и на 31.07.2012 в сайта www.trudipravo.bg</w:t>
      </w:r>
    </w:p>
    <w:p w:rsidR="007E6439" w:rsidRDefault="007E6439" w:rsidP="007E6439">
      <w:pPr>
        <w:spacing w:after="0" w:line="240" w:lineRule="auto"/>
        <w:textAlignment w:val="baseline"/>
        <w:outlineLvl w:val="0"/>
        <w:rPr>
          <w:rFonts w:ascii="Times New Roman" w:eastAsia="Times New Roman" w:hAnsi="Times New Roman"/>
          <w:bdr w:val="none" w:sz="0" w:space="0" w:color="auto" w:frame="1"/>
          <w:lang w:val="bg-BG" w:eastAsia="bg-BG"/>
        </w:rPr>
      </w:pPr>
    </w:p>
    <w:p w:rsidR="007E6439" w:rsidRDefault="007E6439" w:rsidP="00582766">
      <w:pPr>
        <w:spacing w:after="0" w:line="240" w:lineRule="auto"/>
        <w:jc w:val="both"/>
        <w:textAlignment w:val="baseline"/>
        <w:outlineLvl w:val="0"/>
        <w:rPr>
          <w:rFonts w:ascii="Times New Roman" w:eastAsia="Times New Roman" w:hAnsi="Times New Roman"/>
          <w:bdr w:val="none" w:sz="0" w:space="0" w:color="auto" w:frame="1"/>
          <w:lang w:val="bg-BG" w:eastAsia="bg-BG"/>
        </w:rPr>
      </w:pPr>
      <w:r w:rsidRPr="00AF7C02">
        <w:rPr>
          <w:rFonts w:ascii="Times New Roman" w:eastAsia="Times New Roman" w:hAnsi="Times New Roman"/>
          <w:b/>
          <w:bdr w:val="none" w:sz="0" w:space="0" w:color="auto" w:frame="1"/>
          <w:lang w:val="bg-BG" w:eastAsia="bg-BG"/>
        </w:rPr>
        <w:t xml:space="preserve">Димитров, Мирослав. </w:t>
      </w:r>
      <w:r w:rsidRPr="007E6439">
        <w:rPr>
          <w:rFonts w:ascii="Times New Roman" w:eastAsia="Times New Roman" w:hAnsi="Times New Roman"/>
          <w:bdr w:val="none" w:sz="0" w:space="0" w:color="auto" w:frame="1"/>
          <w:lang w:val="bg-BG" w:eastAsia="bg-BG"/>
        </w:rPr>
        <w:t>Основанията за нищожност по чл. 26, ал. 1 ЗЗД. С.: Сиби, 2013, с. 16, бел. 2, с. 50, бел. 73, с. 60, с. 66, бел. 27, с. 68, бел. 31, с. 69, бел. 33, с. 79, бел. 56, с. 79, бел. 58, с. 81, бел. 64, с. 81, бел.  65, с. 88, бел. 72, с. 141, бел. 28, с. 156, бел.  67, с. 196, бел. 2, с. 198, бел. 6, с. 201, бел. 13, с. 210, бел.  27, с. 231, бел. 18, с. 236, бел. 26, с. 237, бел. 29, с. 237, бел. 30, с. 238, бел.  31, с. 238, бел.  32.</w:t>
      </w:r>
    </w:p>
    <w:p w:rsidR="00F737E7" w:rsidRDefault="00F737E7" w:rsidP="00582766">
      <w:pPr>
        <w:spacing w:after="0" w:line="240" w:lineRule="auto"/>
        <w:jc w:val="both"/>
        <w:textAlignment w:val="baseline"/>
        <w:outlineLvl w:val="0"/>
        <w:rPr>
          <w:rFonts w:ascii="Times New Roman" w:eastAsia="Times New Roman" w:hAnsi="Times New Roman"/>
          <w:bdr w:val="none" w:sz="0" w:space="0" w:color="auto" w:frame="1"/>
          <w:lang w:val="bg-BG" w:eastAsia="bg-BG"/>
        </w:rPr>
      </w:pPr>
    </w:p>
    <w:p w:rsidR="00F737E7" w:rsidRDefault="00F737E7" w:rsidP="00582766">
      <w:pPr>
        <w:spacing w:after="0" w:line="240" w:lineRule="auto"/>
        <w:jc w:val="both"/>
        <w:textAlignment w:val="baseline"/>
        <w:outlineLvl w:val="0"/>
        <w:rPr>
          <w:rFonts w:ascii="Times New Roman" w:eastAsia="Times New Roman" w:hAnsi="Times New Roman"/>
          <w:bdr w:val="none" w:sz="0" w:space="0" w:color="auto" w:frame="1"/>
          <w:lang w:eastAsia="bg-BG"/>
        </w:rPr>
      </w:pPr>
      <w:r w:rsidRPr="00AF7C02">
        <w:rPr>
          <w:rFonts w:ascii="Times New Roman" w:eastAsia="Times New Roman" w:hAnsi="Times New Roman"/>
          <w:b/>
          <w:bdr w:val="none" w:sz="0" w:space="0" w:color="auto" w:frame="1"/>
          <w:lang w:eastAsia="bg-BG"/>
        </w:rPr>
        <w:t xml:space="preserve">Димитров, Мирослав. </w:t>
      </w:r>
      <w:r w:rsidRPr="00F737E7">
        <w:rPr>
          <w:rFonts w:ascii="Times New Roman" w:eastAsia="Times New Roman" w:hAnsi="Times New Roman"/>
          <w:bdr w:val="none" w:sz="0" w:space="0" w:color="auto" w:frame="1"/>
          <w:lang w:eastAsia="bg-BG"/>
        </w:rPr>
        <w:t>За сделките, които „противоречат на закона“, Търговски право, 2013, 3,  21-45, с. 22,  бел.5,6, с. 34, бел.8, с.25, бел.14,15, с.32, бел.32.</w:t>
      </w:r>
    </w:p>
    <w:p w:rsidR="00F737E7" w:rsidRDefault="00F737E7" w:rsidP="00582766">
      <w:pPr>
        <w:spacing w:after="0" w:line="240" w:lineRule="auto"/>
        <w:jc w:val="both"/>
        <w:textAlignment w:val="baseline"/>
        <w:outlineLvl w:val="0"/>
        <w:rPr>
          <w:rFonts w:ascii="Times New Roman" w:eastAsia="Times New Roman" w:hAnsi="Times New Roman"/>
          <w:bdr w:val="none" w:sz="0" w:space="0" w:color="auto" w:frame="1"/>
          <w:lang w:eastAsia="bg-BG"/>
        </w:rPr>
      </w:pPr>
    </w:p>
    <w:p w:rsidR="00F737E7" w:rsidRDefault="00F737E7" w:rsidP="00582766">
      <w:pPr>
        <w:spacing w:after="0" w:line="240" w:lineRule="auto"/>
        <w:jc w:val="both"/>
        <w:textAlignment w:val="baseline"/>
        <w:outlineLvl w:val="0"/>
        <w:rPr>
          <w:rFonts w:ascii="Times New Roman" w:eastAsia="Times New Roman" w:hAnsi="Times New Roman"/>
          <w:bdr w:val="none" w:sz="0" w:space="0" w:color="auto" w:frame="1"/>
          <w:lang w:eastAsia="bg-BG"/>
        </w:rPr>
      </w:pPr>
    </w:p>
    <w:p w:rsidR="00F737E7" w:rsidRPr="00F737E7" w:rsidRDefault="00F737E7" w:rsidP="00582766">
      <w:pPr>
        <w:spacing w:after="0" w:line="240" w:lineRule="auto"/>
        <w:jc w:val="both"/>
        <w:textAlignment w:val="baseline"/>
        <w:outlineLvl w:val="0"/>
        <w:rPr>
          <w:rFonts w:ascii="Times New Roman" w:eastAsia="Times New Roman" w:hAnsi="Times New Roman"/>
          <w:bdr w:val="none" w:sz="0" w:space="0" w:color="auto" w:frame="1"/>
          <w:lang w:eastAsia="bg-BG"/>
        </w:rPr>
      </w:pPr>
      <w:r w:rsidRPr="00AF7C02">
        <w:rPr>
          <w:rFonts w:ascii="Times New Roman" w:eastAsia="Times New Roman" w:hAnsi="Times New Roman"/>
          <w:b/>
          <w:bdr w:val="none" w:sz="0" w:space="0" w:color="auto" w:frame="1"/>
          <w:lang w:eastAsia="bg-BG"/>
        </w:rPr>
        <w:t>Димитров, Мирослав.</w:t>
      </w:r>
      <w:r w:rsidRPr="00F737E7">
        <w:rPr>
          <w:rFonts w:ascii="Times New Roman" w:eastAsia="Times New Roman" w:hAnsi="Times New Roman"/>
          <w:bdr w:val="none" w:sz="0" w:space="0" w:color="auto" w:frame="1"/>
          <w:lang w:eastAsia="bg-BG"/>
        </w:rPr>
        <w:t xml:space="preserve"> Заобикалянето на закона като основание за нищожност на сделките. Правн</w:t>
      </w:r>
      <w:r w:rsidR="00582766">
        <w:rPr>
          <w:rFonts w:ascii="Times New Roman" w:eastAsia="Times New Roman" w:hAnsi="Times New Roman"/>
          <w:bdr w:val="none" w:sz="0" w:space="0" w:color="auto" w:frame="1"/>
          <w:lang w:eastAsia="bg-BG"/>
        </w:rPr>
        <w:t>а мисъл, 54, 2013, №2, с.36-58.</w:t>
      </w:r>
    </w:p>
    <w:p w:rsidR="00582766" w:rsidRDefault="00582766" w:rsidP="00582766">
      <w:pPr>
        <w:tabs>
          <w:tab w:val="left" w:pos="1095"/>
        </w:tabs>
        <w:jc w:val="both"/>
        <w:rPr>
          <w:rFonts w:ascii="Times New Roman" w:eastAsia="Times New Roman" w:hAnsi="Times New Roman"/>
          <w:color w:val="FF0000"/>
          <w:sz w:val="24"/>
          <w:szCs w:val="24"/>
          <w:lang w:val="bg-BG" w:eastAsia="bg-BG"/>
        </w:rPr>
      </w:pPr>
    </w:p>
    <w:p w:rsidR="007B7461" w:rsidRPr="00B93F59" w:rsidRDefault="007B7461" w:rsidP="00582766">
      <w:pPr>
        <w:tabs>
          <w:tab w:val="left" w:pos="1095"/>
        </w:tabs>
        <w:jc w:val="both"/>
        <w:rPr>
          <w:rFonts w:ascii="Times New Roman" w:eastAsia="Times New Roman" w:hAnsi="Times New Roman"/>
          <w:sz w:val="24"/>
          <w:szCs w:val="24"/>
          <w:lang w:val="bg-BG" w:eastAsia="bg-BG"/>
        </w:rPr>
      </w:pPr>
      <w:r w:rsidRPr="00B93F59">
        <w:rPr>
          <w:rFonts w:ascii="Times New Roman" w:eastAsia="Times New Roman" w:hAnsi="Times New Roman"/>
          <w:b/>
          <w:sz w:val="24"/>
          <w:szCs w:val="24"/>
          <w:lang w:val="bg-BG" w:eastAsia="bg-BG"/>
        </w:rPr>
        <w:t>Топузов, Димитър.</w:t>
      </w:r>
      <w:r w:rsidRPr="00B93F59">
        <w:rPr>
          <w:rFonts w:ascii="Times New Roman" w:eastAsia="Times New Roman" w:hAnsi="Times New Roman"/>
          <w:sz w:val="24"/>
          <w:szCs w:val="24"/>
          <w:lang w:val="bg-BG" w:eastAsia="bg-BG"/>
        </w:rPr>
        <w:t xml:space="preserve"> </w:t>
      </w:r>
      <w:r w:rsidR="00EC1654" w:rsidRPr="00B93F59">
        <w:rPr>
          <w:rFonts w:ascii="Times New Roman" w:eastAsia="Times New Roman" w:hAnsi="Times New Roman"/>
          <w:sz w:val="24"/>
          <w:szCs w:val="24"/>
          <w:lang w:val="bg-BG" w:eastAsia="bg-BG"/>
        </w:rPr>
        <w:t xml:space="preserve">За противоречието на някои уговорки в брачния договор с принципа за равенство на съпрузите. Правна мисъл, </w:t>
      </w:r>
      <w:r w:rsidR="00B92E97" w:rsidRPr="00B93F59">
        <w:rPr>
          <w:rFonts w:ascii="Times New Roman" w:eastAsia="Times New Roman" w:hAnsi="Times New Roman"/>
          <w:sz w:val="24"/>
          <w:szCs w:val="24"/>
          <w:lang w:val="bg-BG" w:eastAsia="bg-BG"/>
        </w:rPr>
        <w:t xml:space="preserve">2014, </w:t>
      </w:r>
      <w:r w:rsidR="00EC1654" w:rsidRPr="00B93F59">
        <w:rPr>
          <w:rFonts w:ascii="Times New Roman" w:eastAsia="Times New Roman" w:hAnsi="Times New Roman"/>
          <w:sz w:val="24"/>
          <w:szCs w:val="24"/>
          <w:lang w:val="bg-BG" w:eastAsia="bg-BG"/>
        </w:rPr>
        <w:t xml:space="preserve">№2, </w:t>
      </w:r>
      <w:r w:rsidR="00B92E97" w:rsidRPr="00B93F59">
        <w:rPr>
          <w:rFonts w:ascii="Times New Roman" w:eastAsia="Times New Roman" w:hAnsi="Times New Roman"/>
          <w:sz w:val="24"/>
          <w:szCs w:val="24"/>
          <w:lang w:val="bg-BG" w:eastAsia="bg-BG"/>
        </w:rPr>
        <w:t>33-54.</w:t>
      </w:r>
    </w:p>
    <w:p w:rsidR="007B7461" w:rsidRPr="00B93F59" w:rsidRDefault="00F737E7" w:rsidP="00582766">
      <w:pPr>
        <w:tabs>
          <w:tab w:val="left" w:pos="1095"/>
        </w:tabs>
        <w:jc w:val="both"/>
        <w:rPr>
          <w:rFonts w:ascii="Times New Roman" w:eastAsia="Times New Roman" w:hAnsi="Times New Roman"/>
          <w:sz w:val="24"/>
          <w:szCs w:val="24"/>
          <w:lang w:val="bg-BG" w:eastAsia="bg-BG"/>
        </w:rPr>
      </w:pPr>
      <w:r w:rsidRPr="00B93F59">
        <w:rPr>
          <w:rFonts w:ascii="Times New Roman" w:eastAsia="Times New Roman" w:hAnsi="Times New Roman"/>
          <w:b/>
          <w:sz w:val="24"/>
          <w:szCs w:val="24"/>
          <w:lang w:val="bg-BG" w:eastAsia="bg-BG"/>
        </w:rPr>
        <w:t xml:space="preserve">Топузов, </w:t>
      </w:r>
      <w:r w:rsidR="00AF7C02" w:rsidRPr="00B93F59">
        <w:rPr>
          <w:rFonts w:ascii="Times New Roman" w:eastAsia="Times New Roman" w:hAnsi="Times New Roman"/>
          <w:b/>
          <w:sz w:val="24"/>
          <w:szCs w:val="24"/>
          <w:lang w:val="bg-BG" w:eastAsia="bg-BG"/>
        </w:rPr>
        <w:t>Димитър.</w:t>
      </w:r>
      <w:r w:rsidR="00AF7C02" w:rsidRPr="00B93F59">
        <w:rPr>
          <w:rFonts w:ascii="Times New Roman" w:eastAsia="Times New Roman" w:hAnsi="Times New Roman"/>
          <w:sz w:val="24"/>
          <w:szCs w:val="24"/>
          <w:lang w:val="bg-BG" w:eastAsia="bg-BG"/>
        </w:rPr>
        <w:t xml:space="preserve"> </w:t>
      </w:r>
      <w:r w:rsidRPr="00B93F59">
        <w:rPr>
          <w:rFonts w:ascii="Times New Roman" w:eastAsia="Times New Roman" w:hAnsi="Times New Roman"/>
          <w:sz w:val="24"/>
          <w:szCs w:val="24"/>
          <w:lang w:val="bg-BG" w:eastAsia="bg-BG"/>
        </w:rPr>
        <w:t>Нищожност на брачния договор, Сиела, 2016,  с. 42, бел. 15,.с. 77, бел. 131., с. 137, бел. 263,с. 140, бел. 273, с. 141. ,бел. 277., с.155, бел. 312., с.156, бел. 313., с.159, бел. 323.</w:t>
      </w:r>
    </w:p>
    <w:p w:rsidR="00086D6F" w:rsidRPr="00B93F59" w:rsidRDefault="00086D6F" w:rsidP="00582766">
      <w:pPr>
        <w:tabs>
          <w:tab w:val="left" w:pos="1095"/>
        </w:tabs>
        <w:jc w:val="both"/>
        <w:rPr>
          <w:rFonts w:ascii="Times New Roman" w:eastAsia="Times New Roman" w:hAnsi="Times New Roman"/>
          <w:sz w:val="24"/>
          <w:szCs w:val="24"/>
          <w:lang w:val="bg-BG" w:eastAsia="bg-BG"/>
        </w:rPr>
      </w:pPr>
      <w:r w:rsidRPr="00B93F59">
        <w:rPr>
          <w:rFonts w:ascii="Times New Roman" w:eastAsia="Times New Roman" w:hAnsi="Times New Roman"/>
          <w:b/>
          <w:sz w:val="24"/>
          <w:szCs w:val="24"/>
          <w:lang w:val="bg-BG" w:eastAsia="bg-BG"/>
        </w:rPr>
        <w:t>Шопов</w:t>
      </w:r>
      <w:r w:rsidR="00AF7C02" w:rsidRPr="00B93F59">
        <w:rPr>
          <w:rFonts w:ascii="Times New Roman" w:eastAsia="Times New Roman" w:hAnsi="Times New Roman"/>
          <w:b/>
          <w:sz w:val="24"/>
          <w:szCs w:val="24"/>
          <w:lang w:val="bg-BG" w:eastAsia="bg-BG"/>
        </w:rPr>
        <w:t>, Ангел</w:t>
      </w:r>
      <w:r w:rsidRPr="00B93F59">
        <w:rPr>
          <w:rFonts w:ascii="Times New Roman" w:eastAsia="Times New Roman" w:hAnsi="Times New Roman"/>
          <w:b/>
          <w:sz w:val="24"/>
          <w:szCs w:val="24"/>
          <w:lang w:val="bg-BG" w:eastAsia="bg-BG"/>
        </w:rPr>
        <w:t>.</w:t>
      </w:r>
      <w:r w:rsidRPr="00B93F59">
        <w:rPr>
          <w:rFonts w:ascii="Times New Roman" w:eastAsia="Times New Roman" w:hAnsi="Times New Roman"/>
          <w:sz w:val="24"/>
          <w:szCs w:val="24"/>
          <w:lang w:val="bg-BG" w:eastAsia="bg-BG"/>
        </w:rPr>
        <w:t xml:space="preserve"> Унищожаем</w:t>
      </w:r>
      <w:r w:rsidR="00D355C5" w:rsidRPr="00B93F59">
        <w:rPr>
          <w:rFonts w:ascii="Times New Roman" w:eastAsia="Times New Roman" w:hAnsi="Times New Roman"/>
          <w:sz w:val="24"/>
          <w:szCs w:val="24"/>
          <w:lang w:val="bg-BG" w:eastAsia="bg-BG"/>
        </w:rPr>
        <w:t>ост на договорите поради грешка, София,</w:t>
      </w:r>
      <w:r w:rsidRPr="00B93F59">
        <w:rPr>
          <w:rFonts w:ascii="Times New Roman" w:eastAsia="Times New Roman" w:hAnsi="Times New Roman"/>
          <w:sz w:val="24"/>
          <w:szCs w:val="24"/>
          <w:lang w:val="bg-BG" w:eastAsia="bg-BG"/>
        </w:rPr>
        <w:t xml:space="preserve"> Сиби, 2013, с.200, бел. 113.</w:t>
      </w:r>
    </w:p>
    <w:p w:rsidR="00B71B9B" w:rsidRPr="003917AD" w:rsidRDefault="00B71B9B" w:rsidP="00582766">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lastRenderedPageBreak/>
        <w:t>Тасев</w:t>
      </w:r>
      <w:r w:rsidR="00AF7C02" w:rsidRPr="00AF7C02">
        <w:rPr>
          <w:rFonts w:ascii="Times New Roman" w:eastAsia="Times New Roman" w:hAnsi="Times New Roman"/>
          <w:b/>
          <w:sz w:val="24"/>
          <w:szCs w:val="24"/>
          <w:lang w:val="bg-BG" w:eastAsia="bg-BG"/>
        </w:rPr>
        <w:t>,</w:t>
      </w:r>
      <w:r w:rsidRPr="00AF7C02">
        <w:rPr>
          <w:rFonts w:ascii="Times New Roman" w:eastAsia="Times New Roman" w:hAnsi="Times New Roman"/>
          <w:b/>
          <w:sz w:val="24"/>
          <w:szCs w:val="24"/>
          <w:lang w:val="bg-BG" w:eastAsia="bg-BG"/>
        </w:rPr>
        <w:t xml:space="preserve"> Симеон, Методи Марков.</w:t>
      </w:r>
      <w:r w:rsidRPr="00B71B9B">
        <w:rPr>
          <w:rFonts w:ascii="Times New Roman" w:eastAsia="Times New Roman" w:hAnsi="Times New Roman"/>
          <w:sz w:val="24"/>
          <w:szCs w:val="24"/>
          <w:lang w:val="bg-BG" w:eastAsia="bg-BG"/>
        </w:rPr>
        <w:t xml:space="preserve"> Гражданско право ,обща част, С. Сиби, 2015, с. 220, 224.  </w:t>
      </w:r>
    </w:p>
    <w:p w:rsidR="00086D6F" w:rsidRPr="003917AD" w:rsidRDefault="00086D6F" w:rsidP="00582766">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Таков</w:t>
      </w:r>
      <w:r w:rsidR="00AF7C02" w:rsidRPr="00AF7C02">
        <w:rPr>
          <w:rFonts w:ascii="Times New Roman" w:eastAsia="Times New Roman" w:hAnsi="Times New Roman"/>
          <w:b/>
          <w:sz w:val="24"/>
          <w:szCs w:val="24"/>
          <w:lang w:val="bg-BG" w:eastAsia="bg-BG"/>
        </w:rPr>
        <w:t>, Кристиан</w:t>
      </w:r>
      <w:r w:rsidRPr="00AF7C02">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Подбрана библиография по частно право., Сиби, 2006, с.87.</w:t>
      </w:r>
    </w:p>
    <w:p w:rsidR="00086D6F" w:rsidRPr="003917AD" w:rsidRDefault="00086D6F" w:rsidP="00582766">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Токушев</w:t>
      </w:r>
      <w:r w:rsidR="000069C9" w:rsidRPr="00AF7C02">
        <w:rPr>
          <w:rFonts w:ascii="Times New Roman" w:eastAsia="Times New Roman" w:hAnsi="Times New Roman"/>
          <w:b/>
          <w:sz w:val="24"/>
          <w:szCs w:val="24"/>
          <w:lang w:val="bg-BG" w:eastAsia="bg-BG"/>
        </w:rPr>
        <w:t>, Виктор</w:t>
      </w:r>
      <w:r w:rsidRPr="00AF7C02">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Дружества със специална инвестиционна цел. С. Сиби, 2012, с. 278.</w:t>
      </w:r>
      <w:r w:rsidR="000069C9">
        <w:rPr>
          <w:rFonts w:ascii="Times New Roman" w:eastAsia="Times New Roman" w:hAnsi="Times New Roman"/>
          <w:sz w:val="24"/>
          <w:szCs w:val="24"/>
          <w:lang w:val="bg-BG" w:eastAsia="bg-BG"/>
        </w:rPr>
        <w:t>, 9789547307902.</w:t>
      </w:r>
    </w:p>
    <w:p w:rsidR="00086D6F" w:rsidRPr="003917AD" w:rsidRDefault="00086D6F" w:rsidP="00582766">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Антонова</w:t>
      </w:r>
      <w:r w:rsidR="00AF7C02" w:rsidRPr="00AF7C02">
        <w:rPr>
          <w:rFonts w:ascii="Times New Roman" w:eastAsia="Times New Roman" w:hAnsi="Times New Roman"/>
          <w:b/>
          <w:sz w:val="24"/>
          <w:szCs w:val="24"/>
          <w:lang w:val="bg-BG" w:eastAsia="bg-BG"/>
        </w:rPr>
        <w:t>, Анета.</w:t>
      </w:r>
      <w:r w:rsidR="00AF7C02">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Събирателно дружество, с. 32, С.,  СИБИ, 2004, с. 268 ISBN 954-730232-9.</w:t>
      </w:r>
    </w:p>
    <w:p w:rsidR="001934AC" w:rsidRPr="003917AD" w:rsidRDefault="00086D6F" w:rsidP="00582766">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Осман</w:t>
      </w:r>
      <w:r w:rsidR="00AF7C02" w:rsidRPr="00AF7C02">
        <w:rPr>
          <w:rFonts w:ascii="Times New Roman" w:eastAsia="Times New Roman" w:hAnsi="Times New Roman"/>
          <w:b/>
          <w:sz w:val="24"/>
          <w:szCs w:val="24"/>
          <w:lang w:val="bg-BG" w:eastAsia="bg-BG"/>
        </w:rPr>
        <w:t>, Невин Фети</w:t>
      </w:r>
      <w:r w:rsidRPr="00AF7C02">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Договаряне сам със себе си при законовото представителство, Съвременно право, проблеми и </w:t>
      </w:r>
      <w:r w:rsidR="001934AC" w:rsidRPr="003917AD">
        <w:rPr>
          <w:rFonts w:ascii="Times New Roman" w:eastAsia="Times New Roman" w:hAnsi="Times New Roman"/>
          <w:sz w:val="24"/>
          <w:szCs w:val="24"/>
          <w:lang w:val="bg-BG" w:eastAsia="bg-BG"/>
        </w:rPr>
        <w:t>тенденции, С.Сиби, 2011, с.153.</w:t>
      </w:r>
    </w:p>
    <w:p w:rsidR="00086D6F" w:rsidRDefault="00086D6F" w:rsidP="00582766">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Петров</w:t>
      </w:r>
      <w:r w:rsidR="00AF7C02" w:rsidRPr="00AF7C02">
        <w:rPr>
          <w:rFonts w:ascii="Times New Roman" w:eastAsia="Times New Roman" w:hAnsi="Times New Roman"/>
          <w:b/>
          <w:sz w:val="24"/>
          <w:szCs w:val="24"/>
          <w:lang w:val="bg-BG" w:eastAsia="bg-BG"/>
        </w:rPr>
        <w:t>, Венцислав</w:t>
      </w:r>
      <w:r w:rsidRPr="00AF7C02">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Отмяна на отказ от наследство от кредиторите на наследника. С. Сиела, 2016, с.36, бел.37.</w:t>
      </w:r>
    </w:p>
    <w:p w:rsidR="00B93F59" w:rsidRPr="00B93F59" w:rsidRDefault="00B93F59" w:rsidP="00B93F59">
      <w:pPr>
        <w:spacing w:after="0" w:line="240" w:lineRule="auto"/>
        <w:jc w:val="both"/>
        <w:outlineLvl w:val="0"/>
        <w:rPr>
          <w:rFonts w:ascii="Times New Roman" w:eastAsia="Times New Roman" w:hAnsi="Times New Roman"/>
          <w:kern w:val="36"/>
          <w:sz w:val="24"/>
          <w:szCs w:val="24"/>
          <w:lang w:val="bg-BG" w:eastAsia="bg-BG"/>
        </w:rPr>
      </w:pPr>
      <w:r w:rsidRPr="00B93F59">
        <w:rPr>
          <w:rFonts w:ascii="Times New Roman" w:eastAsia="Times New Roman" w:hAnsi="Times New Roman"/>
          <w:b/>
          <w:kern w:val="36"/>
          <w:sz w:val="24"/>
          <w:szCs w:val="24"/>
          <w:lang w:val="bg-BG" w:eastAsia="bg-BG"/>
        </w:rPr>
        <w:t>Димитров, Мирослав.</w:t>
      </w:r>
      <w:r w:rsidRPr="00B93F59">
        <w:rPr>
          <w:rFonts w:ascii="Times New Roman" w:eastAsia="Times New Roman" w:hAnsi="Times New Roman"/>
          <w:kern w:val="36"/>
          <w:sz w:val="24"/>
          <w:szCs w:val="24"/>
          <w:lang w:val="bg-BG" w:eastAsia="bg-BG"/>
        </w:rPr>
        <w:t xml:space="preserve"> Заобикалянето на закона като основание за нищожност на сделките. Търговско право, 3, 2013, №3, с.21-46..</w:t>
      </w:r>
    </w:p>
    <w:p w:rsidR="00B93F59" w:rsidRPr="003917AD" w:rsidRDefault="00B93F59" w:rsidP="00582766">
      <w:pPr>
        <w:tabs>
          <w:tab w:val="left" w:pos="1095"/>
        </w:tabs>
        <w:jc w:val="both"/>
        <w:rPr>
          <w:rFonts w:ascii="Times New Roman" w:eastAsia="Times New Roman" w:hAnsi="Times New Roman"/>
          <w:sz w:val="24"/>
          <w:szCs w:val="24"/>
          <w:lang w:val="bg-BG" w:eastAsia="bg-BG"/>
        </w:rPr>
      </w:pPr>
    </w:p>
    <w:p w:rsidR="00086D6F" w:rsidRPr="003917AD" w:rsidRDefault="00086D6F" w:rsidP="00582766">
      <w:pPr>
        <w:tabs>
          <w:tab w:val="left" w:pos="1095"/>
        </w:tabs>
        <w:jc w:val="both"/>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 xml:space="preserve">Димитрова, </w:t>
      </w:r>
      <w:r w:rsidR="00AF7C02" w:rsidRPr="00AF7C02">
        <w:rPr>
          <w:rFonts w:ascii="Times New Roman" w:eastAsia="Times New Roman" w:hAnsi="Times New Roman"/>
          <w:b/>
          <w:sz w:val="24"/>
          <w:szCs w:val="24"/>
          <w:lang w:val="bg-BG" w:eastAsia="bg-BG"/>
        </w:rPr>
        <w:t>Антонина.</w:t>
      </w:r>
      <w:r w:rsidR="00AF7C02" w:rsidRPr="003917AD">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Споразумение, постигнато чрез мезиация по частноправни спорове.Русе, 2015.</w:t>
      </w:r>
    </w:p>
    <w:p w:rsidR="00086D6F" w:rsidRPr="003917AD" w:rsidRDefault="00582766" w:rsidP="00582766">
      <w:pPr>
        <w:tabs>
          <w:tab w:val="left" w:pos="1095"/>
        </w:tabs>
        <w:jc w:val="both"/>
        <w:rPr>
          <w:rFonts w:ascii="Times New Roman" w:eastAsia="Times New Roman" w:hAnsi="Times New Roman"/>
          <w:sz w:val="24"/>
          <w:szCs w:val="24"/>
          <w:lang w:val="bg-BG" w:eastAsia="bg-BG"/>
        </w:rPr>
      </w:pPr>
      <w:r w:rsidRPr="00582766">
        <w:rPr>
          <w:rFonts w:ascii="Times New Roman" w:eastAsia="Times New Roman" w:hAnsi="Times New Roman"/>
          <w:b/>
          <w:sz w:val="24"/>
          <w:szCs w:val="24"/>
          <w:lang w:val="bg-BG" w:eastAsia="bg-BG"/>
        </w:rPr>
        <w:t>Димитров, Ивайло.</w:t>
      </w:r>
      <w:r>
        <w:rPr>
          <w:rFonts w:ascii="Times New Roman" w:eastAsia="Times New Roman" w:hAnsi="Times New Roman"/>
          <w:sz w:val="24"/>
          <w:szCs w:val="24"/>
          <w:lang w:val="bg-BG" w:eastAsia="bg-BG"/>
        </w:rPr>
        <w:t xml:space="preserve"> </w:t>
      </w:r>
      <w:r w:rsidR="00086D6F" w:rsidRPr="003917AD">
        <w:rPr>
          <w:rFonts w:ascii="Times New Roman" w:eastAsia="Times New Roman" w:hAnsi="Times New Roman"/>
          <w:sz w:val="24"/>
          <w:szCs w:val="24"/>
          <w:lang w:val="bg-BG" w:eastAsia="bg-BG"/>
        </w:rPr>
        <w:t xml:space="preserve">Заобикалят ли закона цесиите и прихващанията, извършени от вложители и длъжници на „Корпоративна търговска банка“ АД“, публикувано в Предизвикай правото, 15 Maй, 2016. </w:t>
      </w:r>
    </w:p>
    <w:p w:rsidR="00086D6F" w:rsidRPr="003917AD" w:rsidRDefault="00086D6F" w:rsidP="00582766">
      <w:pPr>
        <w:tabs>
          <w:tab w:val="left" w:pos="1095"/>
        </w:tabs>
        <w:jc w:val="both"/>
        <w:rPr>
          <w:rFonts w:ascii="Times New Roman" w:eastAsia="Times New Roman" w:hAnsi="Times New Roman"/>
          <w:sz w:val="24"/>
          <w:szCs w:val="24"/>
          <w:lang w:val="bg-BG" w:eastAsia="bg-BG"/>
        </w:rPr>
      </w:pPr>
      <w:r w:rsidRPr="00582766">
        <w:rPr>
          <w:rFonts w:ascii="Times New Roman" w:eastAsia="Times New Roman" w:hAnsi="Times New Roman"/>
          <w:b/>
          <w:sz w:val="24"/>
          <w:szCs w:val="24"/>
          <w:lang w:val="bg-BG" w:eastAsia="bg-BG"/>
        </w:rPr>
        <w:t>Антонова</w:t>
      </w:r>
      <w:r w:rsidR="00582766" w:rsidRPr="00582766">
        <w:rPr>
          <w:rFonts w:ascii="Times New Roman" w:eastAsia="Times New Roman" w:hAnsi="Times New Roman"/>
          <w:b/>
          <w:sz w:val="24"/>
          <w:szCs w:val="24"/>
          <w:lang w:val="bg-BG" w:eastAsia="bg-BG"/>
        </w:rPr>
        <w:t>, Анета</w:t>
      </w:r>
      <w:r w:rsidRPr="00582766">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Ликвидация на търговски дружества. Сиела, 2009.</w:t>
      </w:r>
    </w:p>
    <w:p w:rsidR="00086D6F" w:rsidRPr="003917AD" w:rsidRDefault="00086D6F" w:rsidP="00582766">
      <w:pPr>
        <w:tabs>
          <w:tab w:val="left" w:pos="1095"/>
        </w:tabs>
        <w:jc w:val="both"/>
        <w:rPr>
          <w:rFonts w:ascii="Times New Roman" w:eastAsia="Times New Roman" w:hAnsi="Times New Roman"/>
          <w:sz w:val="24"/>
          <w:szCs w:val="24"/>
          <w:lang w:val="bg-BG" w:eastAsia="bg-BG"/>
        </w:rPr>
      </w:pPr>
      <w:r w:rsidRPr="00582766">
        <w:rPr>
          <w:rFonts w:ascii="Times New Roman" w:eastAsia="Times New Roman" w:hAnsi="Times New Roman"/>
          <w:b/>
          <w:sz w:val="24"/>
          <w:szCs w:val="24"/>
          <w:lang w:val="bg-BG" w:eastAsia="bg-BG"/>
        </w:rPr>
        <w:t>Стоянов, Д</w:t>
      </w:r>
      <w:r w:rsidR="00722EF8" w:rsidRPr="00582766">
        <w:rPr>
          <w:rFonts w:ascii="Times New Roman" w:eastAsia="Times New Roman" w:hAnsi="Times New Roman"/>
          <w:b/>
          <w:sz w:val="24"/>
          <w:szCs w:val="24"/>
          <w:lang w:val="bg-BG" w:eastAsia="bg-BG"/>
        </w:rPr>
        <w:t>имитър</w:t>
      </w:r>
      <w:r w:rsidRPr="00582766">
        <w:rPr>
          <w:rFonts w:ascii="Times New Roman" w:eastAsia="Times New Roman" w:hAnsi="Times New Roman"/>
          <w:b/>
          <w:sz w:val="24"/>
          <w:szCs w:val="24"/>
          <w:lang w:val="bg-BG" w:eastAsia="bg-BG"/>
        </w:rPr>
        <w:t>.</w:t>
      </w:r>
      <w:r w:rsidR="00722EF8" w:rsidRPr="00582766">
        <w:rPr>
          <w:rFonts w:ascii="Times New Roman" w:eastAsia="Times New Roman" w:hAnsi="Times New Roman"/>
          <w:b/>
          <w:sz w:val="24"/>
          <w:szCs w:val="24"/>
          <w:lang w:val="bg-BG" w:eastAsia="bg-BG"/>
        </w:rPr>
        <w:t xml:space="preserve"> </w:t>
      </w:r>
      <w:r w:rsidRPr="00582766">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Придобивният способ по чл. 78 ЗС, Сиела Норма, С., 2016 г., с. 345; бел. под линия № 1142;</w:t>
      </w:r>
    </w:p>
    <w:p w:rsidR="00086D6F" w:rsidRPr="003917AD" w:rsidRDefault="00086D6F" w:rsidP="00582766">
      <w:pPr>
        <w:tabs>
          <w:tab w:val="left" w:pos="1095"/>
        </w:tabs>
        <w:jc w:val="both"/>
        <w:rPr>
          <w:rFonts w:ascii="Times New Roman" w:eastAsia="Times New Roman" w:hAnsi="Times New Roman"/>
          <w:sz w:val="24"/>
          <w:szCs w:val="24"/>
          <w:lang w:val="bg-BG" w:eastAsia="bg-BG"/>
        </w:rPr>
      </w:pPr>
      <w:r w:rsidRPr="00582766">
        <w:rPr>
          <w:rFonts w:ascii="Times New Roman" w:eastAsia="Times New Roman" w:hAnsi="Times New Roman"/>
          <w:b/>
          <w:sz w:val="24"/>
          <w:szCs w:val="24"/>
          <w:lang w:val="bg-BG" w:eastAsia="bg-BG"/>
        </w:rPr>
        <w:t>Ставру</w:t>
      </w:r>
      <w:r w:rsidR="00582766" w:rsidRPr="00582766">
        <w:rPr>
          <w:rFonts w:ascii="Times New Roman" w:eastAsia="Times New Roman" w:hAnsi="Times New Roman"/>
          <w:b/>
          <w:sz w:val="24"/>
          <w:szCs w:val="24"/>
          <w:lang w:val="bg-BG" w:eastAsia="bg-BG"/>
        </w:rPr>
        <w:t>, Стоян</w:t>
      </w:r>
      <w:r w:rsidR="00722EF8" w:rsidRPr="00582766">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Предизвикай правото, 02.12.2012г. „Преценка за недействителност на сделката при отказ за вписване“ (в контекста на въпроса за вписването на сделките с паркоместа и Определение № 255/20.06.2012 г. по гражданско дело № 175/2012 г, II-ро ГО на ВКС) (статията е публикувана в сп. Собственост и право, 2012, № 9, с. 48-63)</w:t>
      </w:r>
    </w:p>
    <w:p w:rsidR="00086D6F" w:rsidRPr="003917AD" w:rsidRDefault="00086D6F" w:rsidP="00582766">
      <w:pPr>
        <w:tabs>
          <w:tab w:val="left" w:pos="1095"/>
        </w:tabs>
        <w:jc w:val="both"/>
        <w:rPr>
          <w:rFonts w:ascii="Times New Roman" w:eastAsia="Times New Roman" w:hAnsi="Times New Roman"/>
          <w:sz w:val="24"/>
          <w:szCs w:val="24"/>
          <w:lang w:val="bg-BG" w:eastAsia="bg-BG"/>
        </w:rPr>
      </w:pPr>
      <w:r w:rsidRPr="00582766">
        <w:rPr>
          <w:rFonts w:ascii="Times New Roman" w:eastAsia="Times New Roman" w:hAnsi="Times New Roman"/>
          <w:b/>
          <w:sz w:val="24"/>
          <w:szCs w:val="24"/>
          <w:lang w:val="bg-BG" w:eastAsia="bg-BG"/>
        </w:rPr>
        <w:t xml:space="preserve">Марков, </w:t>
      </w:r>
      <w:r w:rsidR="00582766" w:rsidRPr="00582766">
        <w:rPr>
          <w:rFonts w:ascii="Times New Roman" w:eastAsia="Times New Roman" w:hAnsi="Times New Roman"/>
          <w:b/>
          <w:sz w:val="24"/>
          <w:szCs w:val="24"/>
          <w:lang w:val="bg-BG" w:eastAsia="bg-BG"/>
        </w:rPr>
        <w:t>Методи.</w:t>
      </w:r>
      <w:r w:rsidR="00582766">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Ипотеката, С.Сиби, 2008, с. 205</w:t>
      </w:r>
    </w:p>
    <w:p w:rsidR="00086D6F" w:rsidRPr="003917AD" w:rsidRDefault="007E6439" w:rsidP="00582766">
      <w:pPr>
        <w:tabs>
          <w:tab w:val="left" w:pos="1095"/>
        </w:tabs>
        <w:jc w:val="both"/>
        <w:rPr>
          <w:rFonts w:ascii="Times New Roman" w:eastAsia="Times New Roman" w:hAnsi="Times New Roman"/>
          <w:sz w:val="24"/>
          <w:szCs w:val="24"/>
          <w:lang w:val="bg-BG" w:eastAsia="bg-BG"/>
        </w:rPr>
      </w:pPr>
      <w:r w:rsidRPr="00582766">
        <w:rPr>
          <w:rFonts w:ascii="Times New Roman" w:eastAsia="Times New Roman" w:hAnsi="Times New Roman"/>
          <w:b/>
          <w:sz w:val="24"/>
          <w:szCs w:val="24"/>
          <w:lang w:val="bg-BG" w:eastAsia="bg-BG"/>
        </w:rPr>
        <w:t xml:space="preserve">Недев, </w:t>
      </w:r>
      <w:r w:rsidR="00582766" w:rsidRPr="00582766">
        <w:rPr>
          <w:rFonts w:ascii="Times New Roman" w:eastAsia="Times New Roman" w:hAnsi="Times New Roman"/>
          <w:b/>
          <w:sz w:val="24"/>
          <w:szCs w:val="24"/>
          <w:lang w:val="bg-BG" w:eastAsia="bg-BG"/>
        </w:rPr>
        <w:t>Делян.</w:t>
      </w:r>
      <w:r w:rsidR="00582766" w:rsidRPr="007E6439">
        <w:rPr>
          <w:rFonts w:ascii="Times New Roman" w:eastAsia="Times New Roman" w:hAnsi="Times New Roman"/>
          <w:sz w:val="24"/>
          <w:szCs w:val="24"/>
          <w:lang w:val="bg-BG" w:eastAsia="bg-BG"/>
        </w:rPr>
        <w:t xml:space="preserve"> </w:t>
      </w:r>
      <w:r w:rsidRPr="007E6439">
        <w:rPr>
          <w:rFonts w:ascii="Times New Roman" w:eastAsia="Times New Roman" w:hAnsi="Times New Roman"/>
          <w:sz w:val="24"/>
          <w:szCs w:val="24"/>
          <w:lang w:val="bg-BG" w:eastAsia="bg-BG"/>
        </w:rPr>
        <w:t>Субективната страна на сделките върху неоткрити наследства, публикувано в Предизвикай правото на 3.07.2016</w:t>
      </w:r>
    </w:p>
    <w:p w:rsidR="00086D6F" w:rsidRDefault="00AF7C02" w:rsidP="00AF7C02">
      <w:pPr>
        <w:tabs>
          <w:tab w:val="left" w:pos="1095"/>
        </w:tabs>
        <w:jc w:val="center"/>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 xml:space="preserve">Цитирания </w:t>
      </w:r>
      <w:r>
        <w:rPr>
          <w:rFonts w:ascii="Times New Roman" w:eastAsia="Times New Roman" w:hAnsi="Times New Roman"/>
          <w:b/>
          <w:sz w:val="24"/>
          <w:szCs w:val="24"/>
          <w:lang w:val="bg-BG" w:eastAsia="bg-BG"/>
        </w:rPr>
        <w:t>през после</w:t>
      </w:r>
      <w:r w:rsidRPr="00AF7C02">
        <w:rPr>
          <w:rFonts w:ascii="Times New Roman" w:eastAsia="Times New Roman" w:hAnsi="Times New Roman"/>
          <w:b/>
          <w:sz w:val="24"/>
          <w:szCs w:val="24"/>
          <w:lang w:val="bg-BG" w:eastAsia="bg-BG"/>
        </w:rPr>
        <w:t>дните пет години (2017 – 2021)</w:t>
      </w:r>
    </w:p>
    <w:p w:rsidR="00AF7C02" w:rsidRPr="00AF7C02" w:rsidRDefault="00AF7C02" w:rsidP="00AF7C02">
      <w:pPr>
        <w:tabs>
          <w:tab w:val="left" w:pos="1095"/>
        </w:tabs>
        <w:jc w:val="both"/>
        <w:rPr>
          <w:rFonts w:ascii="Times New Roman" w:eastAsia="Times New Roman" w:hAnsi="Times New Roman"/>
          <w:sz w:val="24"/>
          <w:szCs w:val="24"/>
          <w:lang w:val="bg-BG" w:eastAsia="bg-BG"/>
        </w:rPr>
      </w:pPr>
      <w:r w:rsidRPr="00582766">
        <w:rPr>
          <w:rFonts w:ascii="Times New Roman" w:eastAsia="Times New Roman" w:hAnsi="Times New Roman"/>
          <w:b/>
          <w:sz w:val="24"/>
          <w:szCs w:val="24"/>
          <w:lang w:val="bg-BG" w:eastAsia="bg-BG"/>
        </w:rPr>
        <w:t xml:space="preserve">Филипова, Десислава. </w:t>
      </w:r>
      <w:r w:rsidRPr="00AF7C02">
        <w:rPr>
          <w:rFonts w:ascii="Times New Roman" w:eastAsia="Times New Roman" w:hAnsi="Times New Roman"/>
          <w:sz w:val="24"/>
          <w:szCs w:val="24"/>
          <w:lang w:val="bg-BG" w:eastAsia="bg-BG"/>
        </w:rPr>
        <w:t>Унищожаемо</w:t>
      </w:r>
      <w:r w:rsidR="00582766">
        <w:rPr>
          <w:rFonts w:ascii="Times New Roman" w:eastAsia="Times New Roman" w:hAnsi="Times New Roman"/>
          <w:sz w:val="24"/>
          <w:szCs w:val="24"/>
          <w:lang w:val="bg-BG" w:eastAsia="bg-BG"/>
        </w:rPr>
        <w:t>ст на сделките – някои размисли –</w:t>
      </w:r>
      <w:r w:rsidRPr="00AF7C02">
        <w:rPr>
          <w:rFonts w:ascii="Times New Roman" w:eastAsia="Times New Roman" w:hAnsi="Times New Roman"/>
          <w:sz w:val="24"/>
          <w:szCs w:val="24"/>
          <w:lang w:val="bg-BG" w:eastAsia="bg-BG"/>
        </w:rPr>
        <w:t xml:space="preserve"> втора част,  2019</w:t>
      </w:r>
      <w:r w:rsidR="00582766">
        <w:rPr>
          <w:rFonts w:ascii="Times New Roman" w:eastAsia="Times New Roman" w:hAnsi="Times New Roman"/>
          <w:sz w:val="24"/>
          <w:szCs w:val="24"/>
          <w:lang w:val="bg-BG" w:eastAsia="bg-BG"/>
        </w:rPr>
        <w:t xml:space="preserve">, </w:t>
      </w:r>
      <w:r w:rsidR="00582766" w:rsidRPr="003917AD">
        <w:rPr>
          <w:rFonts w:ascii="Times New Roman" w:eastAsia="Times New Roman" w:hAnsi="Times New Roman"/>
          <w:sz w:val="24"/>
          <w:szCs w:val="24"/>
          <w:lang w:val="bg-BG" w:eastAsia="bg-BG"/>
        </w:rPr>
        <w:t>www.gramada.org</w:t>
      </w:r>
    </w:p>
    <w:p w:rsidR="00AF7C02" w:rsidRPr="00AF7C02" w:rsidRDefault="00AF7C02" w:rsidP="00AF7C02">
      <w:pPr>
        <w:tabs>
          <w:tab w:val="left" w:pos="1095"/>
        </w:tabs>
        <w:jc w:val="both"/>
        <w:rPr>
          <w:rFonts w:ascii="Times New Roman" w:eastAsia="Times New Roman" w:hAnsi="Times New Roman"/>
          <w:sz w:val="24"/>
          <w:szCs w:val="24"/>
          <w:lang w:val="bg-BG" w:eastAsia="bg-BG"/>
        </w:rPr>
      </w:pPr>
      <w:r w:rsidRPr="00582766">
        <w:rPr>
          <w:rFonts w:ascii="Times New Roman" w:eastAsia="Times New Roman" w:hAnsi="Times New Roman"/>
          <w:b/>
          <w:sz w:val="24"/>
          <w:szCs w:val="24"/>
          <w:lang w:val="bg-BG" w:eastAsia="bg-BG"/>
        </w:rPr>
        <w:t>Филипова, Десислава</w:t>
      </w:r>
      <w:r w:rsidR="00582766">
        <w:rPr>
          <w:rFonts w:ascii="Times New Roman" w:eastAsia="Times New Roman" w:hAnsi="Times New Roman"/>
          <w:b/>
          <w:sz w:val="24"/>
          <w:szCs w:val="24"/>
          <w:lang w:val="bg-BG" w:eastAsia="bg-BG"/>
        </w:rPr>
        <w:t>.</w:t>
      </w:r>
      <w:r w:rsidR="00582766">
        <w:rPr>
          <w:rFonts w:ascii="Times New Roman" w:eastAsia="Times New Roman" w:hAnsi="Times New Roman"/>
          <w:sz w:val="24"/>
          <w:szCs w:val="24"/>
          <w:lang w:val="bg-BG" w:eastAsia="bg-BG"/>
        </w:rPr>
        <w:t xml:space="preserve"> </w:t>
      </w:r>
      <w:r w:rsidRPr="00AF7C02">
        <w:rPr>
          <w:rFonts w:ascii="Times New Roman" w:eastAsia="Times New Roman" w:hAnsi="Times New Roman"/>
          <w:sz w:val="24"/>
          <w:szCs w:val="24"/>
          <w:lang w:val="bg-BG" w:eastAsia="bg-BG"/>
        </w:rPr>
        <w:t>Унищожаемост</w:t>
      </w:r>
      <w:r w:rsidR="00582766">
        <w:rPr>
          <w:rFonts w:ascii="Times New Roman" w:eastAsia="Times New Roman" w:hAnsi="Times New Roman"/>
          <w:sz w:val="24"/>
          <w:szCs w:val="24"/>
          <w:lang w:val="bg-BG" w:eastAsia="bg-BG"/>
        </w:rPr>
        <w:t xml:space="preserve"> на сделките – някои размисли – първа част, 23.10.2019, </w:t>
      </w:r>
      <w:r w:rsidR="00582766" w:rsidRPr="003917AD">
        <w:rPr>
          <w:rFonts w:ascii="Times New Roman" w:eastAsia="Times New Roman" w:hAnsi="Times New Roman"/>
          <w:sz w:val="24"/>
          <w:szCs w:val="24"/>
          <w:lang w:val="bg-BG" w:eastAsia="bg-BG"/>
        </w:rPr>
        <w:t>www.gramada.org</w:t>
      </w:r>
    </w:p>
    <w:p w:rsidR="00AF7C02" w:rsidRDefault="00AF7C02" w:rsidP="00AF7C02">
      <w:pPr>
        <w:tabs>
          <w:tab w:val="left" w:pos="1095"/>
        </w:tabs>
        <w:jc w:val="both"/>
        <w:rPr>
          <w:rFonts w:ascii="Times New Roman" w:eastAsia="Times New Roman" w:hAnsi="Times New Roman"/>
          <w:sz w:val="24"/>
          <w:szCs w:val="24"/>
          <w:lang w:val="bg-BG" w:eastAsia="bg-BG"/>
        </w:rPr>
      </w:pPr>
      <w:r w:rsidRPr="00582766">
        <w:rPr>
          <w:rFonts w:ascii="Times New Roman" w:eastAsia="Times New Roman" w:hAnsi="Times New Roman"/>
          <w:b/>
          <w:sz w:val="24"/>
          <w:szCs w:val="24"/>
          <w:lang w:val="bg-BG" w:eastAsia="bg-BG"/>
        </w:rPr>
        <w:t>Петров</w:t>
      </w:r>
      <w:r w:rsidR="00582766" w:rsidRPr="00582766">
        <w:rPr>
          <w:rFonts w:ascii="Times New Roman" w:eastAsia="Times New Roman" w:hAnsi="Times New Roman"/>
          <w:b/>
          <w:sz w:val="24"/>
          <w:szCs w:val="24"/>
          <w:lang w:val="bg-BG" w:eastAsia="bg-BG"/>
        </w:rPr>
        <w:t>,</w:t>
      </w:r>
      <w:r w:rsidRPr="00582766">
        <w:rPr>
          <w:rFonts w:ascii="Times New Roman" w:eastAsia="Times New Roman" w:hAnsi="Times New Roman"/>
          <w:b/>
          <w:sz w:val="24"/>
          <w:szCs w:val="24"/>
          <w:lang w:val="bg-BG" w:eastAsia="bg-BG"/>
        </w:rPr>
        <w:t xml:space="preserve"> Васил.</w:t>
      </w:r>
      <w:r w:rsidRPr="00AF7C02">
        <w:rPr>
          <w:rFonts w:ascii="Times New Roman" w:eastAsia="Times New Roman" w:hAnsi="Times New Roman"/>
          <w:sz w:val="24"/>
          <w:szCs w:val="24"/>
          <w:lang w:val="bg-BG" w:eastAsia="bg-BG"/>
        </w:rPr>
        <w:t xml:space="preserve"> Библиография на българската наследствен</w:t>
      </w:r>
      <w:r w:rsidR="00D355C5">
        <w:rPr>
          <w:rFonts w:ascii="Times New Roman" w:eastAsia="Times New Roman" w:hAnsi="Times New Roman"/>
          <w:sz w:val="24"/>
          <w:szCs w:val="24"/>
          <w:lang w:val="bg-BG" w:eastAsia="bg-BG"/>
        </w:rPr>
        <w:t>оправна литература (1949–2019)</w:t>
      </w:r>
      <w:r w:rsidR="00582766">
        <w:rPr>
          <w:rFonts w:ascii="Times New Roman" w:eastAsia="Times New Roman" w:hAnsi="Times New Roman"/>
          <w:sz w:val="24"/>
          <w:szCs w:val="24"/>
          <w:lang w:val="bg-BG" w:eastAsia="bg-BG"/>
        </w:rPr>
        <w:t xml:space="preserve">, </w:t>
      </w:r>
      <w:r w:rsidR="00582766" w:rsidRPr="00AF7C02">
        <w:rPr>
          <w:rFonts w:ascii="Times New Roman" w:eastAsia="Times New Roman" w:hAnsi="Times New Roman"/>
          <w:sz w:val="24"/>
          <w:szCs w:val="24"/>
          <w:lang w:val="bg-BG" w:eastAsia="bg-BG"/>
        </w:rPr>
        <w:t>10.11.2019</w:t>
      </w:r>
      <w:r w:rsidR="00582766">
        <w:rPr>
          <w:rFonts w:ascii="Times New Roman" w:eastAsia="Times New Roman" w:hAnsi="Times New Roman"/>
          <w:sz w:val="24"/>
          <w:szCs w:val="24"/>
          <w:lang w:val="bg-BG" w:eastAsia="bg-BG"/>
        </w:rPr>
        <w:t xml:space="preserve">, </w:t>
      </w:r>
      <w:r w:rsidR="00582766" w:rsidRPr="00AF7C02">
        <w:rPr>
          <w:rFonts w:ascii="Times New Roman" w:eastAsia="Times New Roman" w:hAnsi="Times New Roman"/>
          <w:sz w:val="24"/>
          <w:szCs w:val="24"/>
          <w:lang w:val="bg-BG" w:eastAsia="bg-BG"/>
        </w:rPr>
        <w:t>Предизвика</w:t>
      </w:r>
      <w:r w:rsidR="00582766">
        <w:rPr>
          <w:rFonts w:ascii="Times New Roman" w:eastAsia="Times New Roman" w:hAnsi="Times New Roman"/>
          <w:sz w:val="24"/>
          <w:szCs w:val="24"/>
          <w:lang w:val="bg-BG" w:eastAsia="bg-BG"/>
        </w:rPr>
        <w:t xml:space="preserve">й правото </w:t>
      </w:r>
      <w:r w:rsidR="00582766" w:rsidRPr="00AF7C02">
        <w:rPr>
          <w:rFonts w:ascii="Times New Roman" w:eastAsia="Times New Roman" w:hAnsi="Times New Roman"/>
          <w:sz w:val="24"/>
          <w:szCs w:val="24"/>
          <w:lang w:val="bg-BG" w:eastAsia="bg-BG"/>
        </w:rPr>
        <w:t>(допълнен вариант на публикувания в „Правна мисъл“, бр. № 1/2019 г.).</w:t>
      </w:r>
    </w:p>
    <w:p w:rsidR="00582766" w:rsidRDefault="00582766" w:rsidP="00582766">
      <w:pPr>
        <w:tabs>
          <w:tab w:val="left" w:pos="1095"/>
        </w:tabs>
        <w:jc w:val="both"/>
        <w:rPr>
          <w:rFonts w:ascii="Times New Roman" w:eastAsia="Times New Roman" w:hAnsi="Times New Roman"/>
          <w:sz w:val="24"/>
          <w:szCs w:val="24"/>
          <w:lang w:val="bg-BG" w:eastAsia="bg-BG"/>
        </w:rPr>
      </w:pPr>
      <w:r w:rsidRPr="00582766">
        <w:rPr>
          <w:rFonts w:ascii="Times New Roman" w:eastAsia="Times New Roman" w:hAnsi="Times New Roman"/>
          <w:b/>
          <w:sz w:val="24"/>
          <w:szCs w:val="24"/>
          <w:lang w:val="bg-BG" w:eastAsia="bg-BG"/>
        </w:rPr>
        <w:lastRenderedPageBreak/>
        <w:t>Голева, Поля.</w:t>
      </w:r>
      <w:r w:rsidRPr="003917AD">
        <w:rPr>
          <w:rFonts w:ascii="Times New Roman" w:eastAsia="Times New Roman" w:hAnsi="Times New Roman"/>
          <w:sz w:val="24"/>
          <w:szCs w:val="24"/>
          <w:lang w:val="bg-BG" w:eastAsia="bg-BG"/>
        </w:rPr>
        <w:t xml:space="preserve"> Нови законови моменти в правната уредба на нищожността в гражданското право (или как е уредена нищожността при многократното застраховане). // Правна мисъл, 59, 2018, №3, с.3-14</w:t>
      </w:r>
    </w:p>
    <w:p w:rsidR="00582766" w:rsidRPr="00D355C5" w:rsidRDefault="00582766" w:rsidP="00582766">
      <w:pPr>
        <w:tabs>
          <w:tab w:val="left" w:pos="1095"/>
        </w:tabs>
        <w:jc w:val="both"/>
        <w:rPr>
          <w:rFonts w:ascii="Times New Roman" w:eastAsia="Times New Roman" w:hAnsi="Times New Roman"/>
          <w:sz w:val="24"/>
          <w:szCs w:val="24"/>
          <w:lang w:val="bg-BG" w:eastAsia="bg-BG"/>
        </w:rPr>
      </w:pPr>
      <w:r w:rsidRPr="00D355C5">
        <w:rPr>
          <w:rFonts w:ascii="Times New Roman" w:eastAsia="Times New Roman" w:hAnsi="Times New Roman"/>
          <w:b/>
          <w:sz w:val="24"/>
          <w:szCs w:val="24"/>
          <w:lang w:val="bg-BG" w:eastAsia="bg-BG"/>
        </w:rPr>
        <w:t>Богданова, Ирина.</w:t>
      </w:r>
      <w:r w:rsidRPr="00D355C5">
        <w:rPr>
          <w:rFonts w:ascii="Times New Roman" w:eastAsia="Times New Roman" w:hAnsi="Times New Roman"/>
          <w:sz w:val="24"/>
          <w:szCs w:val="24"/>
          <w:lang w:val="bg-BG" w:eastAsia="bg-BG"/>
        </w:rPr>
        <w:t xml:space="preserve"> По някои материално-правни и процесуалноправни въпроси на симулативните сделки, 08.02.2017г., www.gramada.org</w:t>
      </w:r>
    </w:p>
    <w:p w:rsidR="00582766" w:rsidRPr="00D355C5" w:rsidRDefault="00582766" w:rsidP="00582766">
      <w:pPr>
        <w:tabs>
          <w:tab w:val="left" w:pos="1095"/>
        </w:tabs>
        <w:jc w:val="both"/>
        <w:rPr>
          <w:rFonts w:ascii="Times New Roman" w:eastAsia="Times New Roman" w:hAnsi="Times New Roman"/>
          <w:sz w:val="24"/>
          <w:szCs w:val="24"/>
          <w:lang w:val="bg-BG" w:eastAsia="bg-BG"/>
        </w:rPr>
      </w:pPr>
      <w:r w:rsidRPr="00D355C5">
        <w:rPr>
          <w:rFonts w:ascii="Times New Roman" w:eastAsia="Times New Roman" w:hAnsi="Times New Roman"/>
          <w:b/>
          <w:sz w:val="24"/>
          <w:szCs w:val="24"/>
          <w:lang w:val="bg-BG" w:eastAsia="bg-BG"/>
        </w:rPr>
        <w:t>Тенев, Добри.</w:t>
      </w:r>
      <w:r w:rsidRPr="00D355C5">
        <w:rPr>
          <w:rFonts w:ascii="Times New Roman" w:eastAsia="Times New Roman" w:hAnsi="Times New Roman"/>
          <w:sz w:val="24"/>
          <w:szCs w:val="24"/>
          <w:lang w:val="bg-BG" w:eastAsia="bg-BG"/>
        </w:rPr>
        <w:t xml:space="preserve"> Накърняването на добрите нрави като основание за нищожност на договорите“, 15.09.2019, Предизвикай правото, https://www.challengin gthelaw.com.  също и  в  Норма, № 6, 2019 http://www.norma.bg/bg/issue/95/.  </w:t>
      </w:r>
    </w:p>
    <w:p w:rsidR="00582766" w:rsidRPr="00D355C5" w:rsidRDefault="00582766" w:rsidP="00582766">
      <w:pPr>
        <w:tabs>
          <w:tab w:val="left" w:pos="1095"/>
        </w:tabs>
        <w:jc w:val="both"/>
        <w:rPr>
          <w:rFonts w:ascii="Times New Roman" w:eastAsia="Times New Roman" w:hAnsi="Times New Roman"/>
          <w:sz w:val="24"/>
          <w:szCs w:val="24"/>
          <w:lang w:val="bg-BG" w:eastAsia="bg-BG"/>
        </w:rPr>
      </w:pPr>
      <w:r w:rsidRPr="00D355C5">
        <w:rPr>
          <w:rFonts w:ascii="Times New Roman" w:eastAsia="Times New Roman" w:hAnsi="Times New Roman"/>
          <w:b/>
          <w:sz w:val="24"/>
          <w:szCs w:val="24"/>
          <w:lang w:val="bg-BG" w:eastAsia="bg-BG"/>
        </w:rPr>
        <w:t>Тенев, Добри.</w:t>
      </w:r>
      <w:r w:rsidRPr="00D355C5">
        <w:rPr>
          <w:rFonts w:ascii="Times New Roman" w:eastAsia="Times New Roman" w:hAnsi="Times New Roman"/>
          <w:sz w:val="24"/>
          <w:szCs w:val="24"/>
          <w:lang w:val="bg-BG" w:eastAsia="bg-BG"/>
        </w:rPr>
        <w:t xml:space="preserve"> Липсата на съгласие като основание за нищожност на договорите“- - В „Предизвикай правото“- 02.11.2019</w:t>
      </w:r>
    </w:p>
    <w:p w:rsidR="00582766" w:rsidRPr="00D355C5" w:rsidRDefault="00582766" w:rsidP="00582766">
      <w:pPr>
        <w:tabs>
          <w:tab w:val="left" w:pos="1095"/>
        </w:tabs>
        <w:jc w:val="both"/>
        <w:rPr>
          <w:rFonts w:ascii="Times New Roman" w:eastAsia="Times New Roman" w:hAnsi="Times New Roman"/>
          <w:sz w:val="24"/>
          <w:szCs w:val="24"/>
          <w:lang w:val="bg-BG" w:eastAsia="bg-BG"/>
        </w:rPr>
      </w:pPr>
      <w:r w:rsidRPr="00D355C5">
        <w:rPr>
          <w:rFonts w:ascii="Times New Roman" w:eastAsia="Times New Roman" w:hAnsi="Times New Roman"/>
          <w:b/>
          <w:sz w:val="24"/>
          <w:szCs w:val="24"/>
          <w:lang w:val="bg-BG" w:eastAsia="bg-BG"/>
        </w:rPr>
        <w:t>Богданова, Ирина.</w:t>
      </w:r>
      <w:r w:rsidRPr="00D355C5">
        <w:rPr>
          <w:rFonts w:ascii="Times New Roman" w:eastAsia="Times New Roman" w:hAnsi="Times New Roman"/>
          <w:sz w:val="24"/>
          <w:szCs w:val="24"/>
          <w:lang w:val="bg-BG" w:eastAsia="bg-BG"/>
        </w:rPr>
        <w:t xml:space="preserve"> Някои практически въпроси при прилагането на чл. 17, ал. 2 и ал. 3 от Закона за задълженията и договорите, В: Сборник с доклади от Докторанска конференция в памет на доц. д-р Кръстю Цончев, София, 2019, Университетско издателство „Св. Климент Охридски“ ISBN 978-954-07-научен редактор проф. д.ю.н. Иван Русчев.</w:t>
      </w:r>
    </w:p>
    <w:p w:rsidR="00582766" w:rsidRPr="00D355C5" w:rsidRDefault="00582766" w:rsidP="00582766">
      <w:pPr>
        <w:tabs>
          <w:tab w:val="left" w:pos="1095"/>
        </w:tabs>
        <w:jc w:val="both"/>
        <w:rPr>
          <w:rFonts w:ascii="Times New Roman" w:eastAsia="Times New Roman" w:hAnsi="Times New Roman"/>
          <w:sz w:val="24"/>
          <w:szCs w:val="24"/>
          <w:lang w:val="bg-BG" w:eastAsia="bg-BG"/>
        </w:rPr>
      </w:pPr>
      <w:r w:rsidRPr="00D355C5">
        <w:rPr>
          <w:rFonts w:ascii="Times New Roman" w:eastAsia="Times New Roman" w:hAnsi="Times New Roman"/>
          <w:b/>
          <w:sz w:val="24"/>
          <w:szCs w:val="24"/>
          <w:lang w:val="bg-BG" w:eastAsia="bg-BG"/>
        </w:rPr>
        <w:t>Богданова, Ирина.</w:t>
      </w:r>
      <w:r w:rsidRPr="00D355C5">
        <w:rPr>
          <w:rFonts w:ascii="Times New Roman" w:eastAsia="Times New Roman" w:hAnsi="Times New Roman"/>
          <w:sz w:val="24"/>
          <w:szCs w:val="24"/>
          <w:lang w:val="bg-BG" w:eastAsia="bg-BG"/>
        </w:rPr>
        <w:t xml:space="preserve"> Някои практически въпроси при прилагането на чл. 17, ал. 2 и ал. 3 от Закона за задълженията и договорите, № 3, 2017</w:t>
      </w:r>
    </w:p>
    <w:p w:rsidR="00582766" w:rsidRPr="00D355C5" w:rsidRDefault="00582766" w:rsidP="00582766">
      <w:pPr>
        <w:tabs>
          <w:tab w:val="left" w:pos="1095"/>
        </w:tabs>
        <w:jc w:val="both"/>
        <w:rPr>
          <w:rFonts w:ascii="Times New Roman" w:eastAsia="Times New Roman" w:hAnsi="Times New Roman"/>
          <w:sz w:val="24"/>
          <w:szCs w:val="24"/>
          <w:lang w:val="bg-BG" w:eastAsia="bg-BG"/>
        </w:rPr>
      </w:pPr>
      <w:r w:rsidRPr="00D355C5">
        <w:rPr>
          <w:rFonts w:ascii="Times New Roman" w:eastAsia="Times New Roman" w:hAnsi="Times New Roman"/>
          <w:b/>
          <w:sz w:val="24"/>
          <w:szCs w:val="24"/>
          <w:lang w:val="bg-BG" w:eastAsia="bg-BG"/>
        </w:rPr>
        <w:t xml:space="preserve">Петров, Венцислав. </w:t>
      </w:r>
      <w:r w:rsidRPr="00D355C5">
        <w:rPr>
          <w:rFonts w:ascii="Times New Roman" w:eastAsia="Times New Roman" w:hAnsi="Times New Roman"/>
          <w:sz w:val="24"/>
          <w:szCs w:val="24"/>
          <w:lang w:val="bg-BG" w:eastAsia="bg-BG"/>
        </w:rPr>
        <w:t>Наследяване на задължения и отговорност за завети. С. Сиела, 2020. с. 90, бел.221.</w:t>
      </w:r>
    </w:p>
    <w:p w:rsidR="00582766" w:rsidRPr="00D355C5" w:rsidRDefault="00582766" w:rsidP="00582766">
      <w:pPr>
        <w:tabs>
          <w:tab w:val="left" w:pos="1095"/>
        </w:tabs>
        <w:jc w:val="both"/>
        <w:rPr>
          <w:rFonts w:ascii="Times New Roman" w:eastAsia="Times New Roman" w:hAnsi="Times New Roman"/>
          <w:sz w:val="24"/>
          <w:szCs w:val="24"/>
          <w:lang w:val="bg-BG" w:eastAsia="bg-BG"/>
        </w:rPr>
      </w:pPr>
      <w:r w:rsidRPr="00D355C5">
        <w:rPr>
          <w:rFonts w:ascii="Times New Roman" w:eastAsia="Times New Roman" w:hAnsi="Times New Roman"/>
          <w:b/>
          <w:sz w:val="24"/>
          <w:szCs w:val="24"/>
          <w:lang w:val="bg-BG" w:eastAsia="bg-BG"/>
        </w:rPr>
        <w:t>Шопов, Ангел.</w:t>
      </w:r>
      <w:r w:rsidRPr="00D355C5">
        <w:rPr>
          <w:rFonts w:ascii="Times New Roman" w:eastAsia="Times New Roman" w:hAnsi="Times New Roman"/>
          <w:sz w:val="24"/>
          <w:szCs w:val="24"/>
          <w:lang w:val="bg-BG" w:eastAsia="bg-BG"/>
        </w:rPr>
        <w:t xml:space="preserve"> Унищожаемост на договорите поради измама. С. Сиби, 2019.</w:t>
      </w:r>
    </w:p>
    <w:p w:rsidR="00582766" w:rsidRPr="00D355C5" w:rsidRDefault="00582766" w:rsidP="00582766">
      <w:pPr>
        <w:spacing w:after="0" w:line="240" w:lineRule="auto"/>
        <w:jc w:val="both"/>
        <w:outlineLvl w:val="0"/>
        <w:rPr>
          <w:rFonts w:ascii="Times New Roman" w:eastAsia="Times New Roman" w:hAnsi="Times New Roman"/>
          <w:kern w:val="36"/>
          <w:sz w:val="24"/>
          <w:szCs w:val="24"/>
          <w:lang w:eastAsia="bg-BG"/>
        </w:rPr>
      </w:pPr>
      <w:r w:rsidRPr="00D355C5">
        <w:rPr>
          <w:rFonts w:ascii="Times New Roman" w:eastAsia="Times New Roman" w:hAnsi="Times New Roman"/>
          <w:b/>
          <w:kern w:val="36"/>
          <w:sz w:val="24"/>
          <w:szCs w:val="24"/>
          <w:lang w:val="bg-BG" w:eastAsia="bg-BG"/>
        </w:rPr>
        <w:t>Райнова, Габриела.</w:t>
      </w:r>
      <w:r w:rsidRPr="00D355C5">
        <w:rPr>
          <w:rFonts w:ascii="Times New Roman" w:eastAsia="Times New Roman" w:hAnsi="Times New Roman"/>
          <w:kern w:val="36"/>
          <w:sz w:val="24"/>
          <w:szCs w:val="24"/>
          <w:lang w:val="bg-BG" w:eastAsia="bg-BG"/>
        </w:rPr>
        <w:t xml:space="preserve"> Частично цедиране на вземане – възможност за неправомерно облагодетелстване. </w:t>
      </w:r>
      <w:r w:rsidRPr="00D355C5">
        <w:rPr>
          <w:rFonts w:ascii="Times New Roman" w:eastAsia="Times New Roman" w:hAnsi="Times New Roman"/>
          <w:kern w:val="36"/>
          <w:sz w:val="24"/>
          <w:szCs w:val="24"/>
          <w:lang w:eastAsia="bg-BG"/>
        </w:rPr>
        <w:t>Studia Juris, 2021, 1, 91-102.</w:t>
      </w:r>
    </w:p>
    <w:p w:rsidR="00D355C5" w:rsidRPr="00D355C5" w:rsidRDefault="00D355C5" w:rsidP="00D355C5">
      <w:pPr>
        <w:tabs>
          <w:tab w:val="left" w:pos="1095"/>
        </w:tabs>
        <w:jc w:val="both"/>
        <w:rPr>
          <w:rFonts w:ascii="Times New Roman" w:eastAsia="Times New Roman" w:hAnsi="Times New Roman"/>
          <w:b/>
          <w:sz w:val="24"/>
          <w:szCs w:val="24"/>
          <w:lang w:val="bg-BG" w:eastAsia="bg-BG"/>
        </w:rPr>
      </w:pPr>
    </w:p>
    <w:p w:rsidR="00D355C5" w:rsidRPr="00D355C5" w:rsidRDefault="00D355C5" w:rsidP="00D355C5">
      <w:pPr>
        <w:tabs>
          <w:tab w:val="left" w:pos="1095"/>
        </w:tabs>
        <w:jc w:val="both"/>
        <w:rPr>
          <w:rFonts w:ascii="Times New Roman" w:eastAsia="Times New Roman" w:hAnsi="Times New Roman"/>
          <w:sz w:val="24"/>
          <w:szCs w:val="24"/>
          <w:lang w:val="bg-BG" w:eastAsia="bg-BG"/>
        </w:rPr>
      </w:pPr>
      <w:r w:rsidRPr="00D355C5">
        <w:rPr>
          <w:rFonts w:ascii="Times New Roman" w:eastAsia="Times New Roman" w:hAnsi="Times New Roman"/>
          <w:b/>
          <w:sz w:val="24"/>
          <w:szCs w:val="24"/>
          <w:lang w:val="bg-BG" w:eastAsia="bg-BG"/>
        </w:rPr>
        <w:t>Малчев, Михаил.</w:t>
      </w:r>
      <w:r w:rsidRPr="00D355C5">
        <w:rPr>
          <w:rFonts w:ascii="Times New Roman" w:eastAsia="Times New Roman" w:hAnsi="Times New Roman"/>
          <w:sz w:val="24"/>
          <w:szCs w:val="24"/>
          <w:lang w:val="bg-BG" w:eastAsia="bg-BG"/>
        </w:rPr>
        <w:t xml:space="preserve"> За понятието недееспособност и предметния му обхват съгласно чл. 61, ал. 2, предложение първо ЗН. Сборник научни изследвания в памет на доц. д-р Кристиан Таков. С., 2019 г., (с. 303-312) на стр. 309, бел. 14.</w:t>
      </w:r>
    </w:p>
    <w:p w:rsidR="00D355C5" w:rsidRPr="00D355C5" w:rsidRDefault="00D355C5" w:rsidP="00D355C5">
      <w:pPr>
        <w:tabs>
          <w:tab w:val="left" w:pos="1095"/>
        </w:tabs>
        <w:jc w:val="both"/>
        <w:rPr>
          <w:rFonts w:ascii="Times New Roman" w:eastAsia="Times New Roman" w:hAnsi="Times New Roman"/>
          <w:sz w:val="24"/>
          <w:szCs w:val="24"/>
          <w:lang w:val="bg-BG" w:eastAsia="bg-BG"/>
        </w:rPr>
      </w:pPr>
      <w:r w:rsidRPr="00D355C5">
        <w:rPr>
          <w:rFonts w:ascii="Times New Roman" w:eastAsia="Times New Roman" w:hAnsi="Times New Roman"/>
          <w:b/>
          <w:sz w:val="24"/>
          <w:szCs w:val="24"/>
          <w:lang w:val="bg-BG" w:eastAsia="bg-BG"/>
        </w:rPr>
        <w:t>Малчев, Михаил.</w:t>
      </w:r>
      <w:r w:rsidRPr="00D355C5">
        <w:rPr>
          <w:rFonts w:ascii="Times New Roman" w:eastAsia="Times New Roman" w:hAnsi="Times New Roman"/>
          <w:sz w:val="24"/>
          <w:szCs w:val="24"/>
          <w:lang w:val="bg-BG" w:eastAsia="bg-BG"/>
        </w:rPr>
        <w:t xml:space="preserve"> Искът за наследство като средство за защита на правото на наследяване. София, изд. Сиела, 2019 г. (266 стр.) на стр. 135, бел. 299., с.263.</w:t>
      </w:r>
    </w:p>
    <w:p w:rsidR="00D355C5" w:rsidRPr="00D355C5" w:rsidRDefault="00D355C5" w:rsidP="00D355C5">
      <w:pPr>
        <w:tabs>
          <w:tab w:val="left" w:pos="1095"/>
        </w:tabs>
        <w:jc w:val="both"/>
        <w:rPr>
          <w:rFonts w:ascii="Times New Roman" w:eastAsia="Times New Roman" w:hAnsi="Times New Roman"/>
          <w:sz w:val="24"/>
          <w:szCs w:val="24"/>
          <w:lang w:val="bg-BG" w:eastAsia="bg-BG"/>
        </w:rPr>
      </w:pPr>
      <w:r w:rsidRPr="00D355C5">
        <w:rPr>
          <w:rFonts w:ascii="Times New Roman" w:eastAsia="Times New Roman" w:hAnsi="Times New Roman"/>
          <w:b/>
          <w:sz w:val="24"/>
          <w:szCs w:val="24"/>
          <w:lang w:val="bg-BG" w:eastAsia="bg-BG"/>
        </w:rPr>
        <w:t>Петров, Валери.</w:t>
      </w:r>
      <w:r w:rsidRPr="00D355C5">
        <w:rPr>
          <w:rFonts w:ascii="Times New Roman" w:eastAsia="Times New Roman" w:hAnsi="Times New Roman"/>
          <w:sz w:val="24"/>
          <w:szCs w:val="24"/>
          <w:lang w:val="bg-BG" w:eastAsia="bg-BG"/>
        </w:rPr>
        <w:t xml:space="preserve"> Нищожни ли са сделките на хората с психически заболявания и интелектуални дефицити? Бележки по Решение №143 от 16.12.2019 г. по гр.д. №2729/ 2018г. , ВКС, III ГО, Предизвикай правото, 03.01.2021г., https://www.challengingthelaw.com</w:t>
      </w:r>
    </w:p>
    <w:p w:rsidR="00D355C5" w:rsidRPr="003917AD" w:rsidRDefault="00D355C5" w:rsidP="00D355C5">
      <w:pPr>
        <w:tabs>
          <w:tab w:val="left" w:pos="1095"/>
        </w:tabs>
        <w:jc w:val="both"/>
        <w:rPr>
          <w:rFonts w:ascii="Times New Roman" w:eastAsia="Times New Roman" w:hAnsi="Times New Roman"/>
          <w:sz w:val="24"/>
          <w:szCs w:val="24"/>
          <w:lang w:val="bg-BG" w:eastAsia="bg-BG"/>
        </w:rPr>
      </w:pPr>
      <w:r w:rsidRPr="00D355C5">
        <w:rPr>
          <w:rFonts w:ascii="Times New Roman" w:eastAsia="Times New Roman" w:hAnsi="Times New Roman"/>
          <w:b/>
          <w:sz w:val="24"/>
          <w:szCs w:val="24"/>
          <w:lang w:val="bg-BG" w:eastAsia="bg-BG"/>
        </w:rPr>
        <w:t>Кунчев, Константин.</w:t>
      </w:r>
      <w:r w:rsidRPr="00D355C5">
        <w:rPr>
          <w:rFonts w:ascii="Times New Roman" w:eastAsia="Times New Roman" w:hAnsi="Times New Roman"/>
          <w:sz w:val="24"/>
          <w:szCs w:val="24"/>
          <w:lang w:val="bg-BG" w:eastAsia="bg-BG"/>
        </w:rPr>
        <w:t xml:space="preserve"> Практически проблеми при приложението на института на погасителната давност. В Предизвикай: давността! С. Сиела, 2017, с. 22, бел.4.</w:t>
      </w:r>
    </w:p>
    <w:p w:rsidR="00AF7C02" w:rsidRPr="003917AD" w:rsidRDefault="00AF7C02" w:rsidP="00086D6F">
      <w:pPr>
        <w:tabs>
          <w:tab w:val="left" w:pos="1095"/>
        </w:tabs>
        <w:jc w:val="both"/>
        <w:rPr>
          <w:rFonts w:ascii="Times New Roman" w:eastAsia="Times New Roman" w:hAnsi="Times New Roman"/>
          <w:sz w:val="24"/>
          <w:szCs w:val="24"/>
          <w:lang w:val="bg-BG" w:eastAsia="bg-BG"/>
        </w:rPr>
      </w:pPr>
    </w:p>
    <w:p w:rsidR="000228C6" w:rsidRPr="007A79E8" w:rsidRDefault="000228C6" w:rsidP="002B4D31">
      <w:pPr>
        <w:tabs>
          <w:tab w:val="left" w:pos="1095"/>
        </w:tabs>
        <w:jc w:val="both"/>
        <w:rPr>
          <w:rFonts w:ascii="Times New Roman" w:eastAsia="Times New Roman" w:hAnsi="Times New Roman"/>
          <w:b/>
          <w:sz w:val="24"/>
          <w:szCs w:val="24"/>
          <w:lang w:val="bg-BG" w:eastAsia="bg-BG"/>
        </w:rPr>
      </w:pPr>
    </w:p>
    <w:p w:rsidR="007A79E8" w:rsidRPr="007A79E8" w:rsidRDefault="007A79E8" w:rsidP="007A79E8">
      <w:pPr>
        <w:tabs>
          <w:tab w:val="left" w:pos="1095"/>
        </w:tabs>
        <w:jc w:val="both"/>
        <w:rPr>
          <w:rFonts w:ascii="Times New Roman" w:eastAsia="Times New Roman" w:hAnsi="Times New Roman"/>
          <w:b/>
          <w:sz w:val="24"/>
          <w:szCs w:val="24"/>
          <w:lang w:val="bg-BG" w:eastAsia="bg-BG"/>
        </w:rPr>
      </w:pPr>
      <w:r w:rsidRPr="007A79E8">
        <w:rPr>
          <w:rFonts w:ascii="Times New Roman" w:eastAsia="Times New Roman" w:hAnsi="Times New Roman"/>
          <w:b/>
          <w:sz w:val="24"/>
          <w:szCs w:val="24"/>
          <w:lang w:val="bg-BG" w:eastAsia="bg-BG"/>
        </w:rPr>
        <w:t>2004</w:t>
      </w:r>
    </w:p>
    <w:p w:rsidR="007A79E8" w:rsidRPr="00B93F59" w:rsidRDefault="007A79E8" w:rsidP="007A79E8">
      <w:pPr>
        <w:tabs>
          <w:tab w:val="left" w:pos="1095"/>
        </w:tabs>
        <w:jc w:val="both"/>
        <w:rPr>
          <w:rFonts w:ascii="Times New Roman" w:eastAsia="Times New Roman" w:hAnsi="Times New Roman"/>
          <w:sz w:val="24"/>
          <w:szCs w:val="24"/>
          <w:lang w:val="bg-BG" w:eastAsia="bg-BG"/>
        </w:rPr>
      </w:pPr>
      <w:r w:rsidRPr="00B93F59">
        <w:rPr>
          <w:rFonts w:ascii="Times New Roman" w:eastAsia="Times New Roman" w:hAnsi="Times New Roman"/>
          <w:b/>
          <w:sz w:val="24"/>
          <w:szCs w:val="24"/>
          <w:u w:val="single"/>
          <w:lang w:val="bg-BG" w:eastAsia="bg-BG"/>
        </w:rPr>
        <w:lastRenderedPageBreak/>
        <w:t>Русчев, Иван</w:t>
      </w:r>
      <w:r w:rsidRPr="00B93F59">
        <w:rPr>
          <w:rFonts w:ascii="Times New Roman" w:eastAsia="Times New Roman" w:hAnsi="Times New Roman"/>
          <w:sz w:val="24"/>
          <w:szCs w:val="24"/>
          <w:lang w:val="bg-BG" w:eastAsia="bg-BG"/>
        </w:rPr>
        <w:t xml:space="preserve">. </w:t>
      </w:r>
      <w:r w:rsidR="00B93F59" w:rsidRPr="00B93F59">
        <w:rPr>
          <w:rFonts w:ascii="Times New Roman" w:eastAsia="Times New Roman" w:hAnsi="Times New Roman"/>
          <w:sz w:val="24"/>
          <w:szCs w:val="24"/>
          <w:lang w:val="bg-BG" w:eastAsia="bg-BG"/>
        </w:rPr>
        <w:t xml:space="preserve">Същността </w:t>
      </w:r>
      <w:r w:rsidRPr="00B93F59">
        <w:rPr>
          <w:rFonts w:ascii="Times New Roman" w:eastAsia="Times New Roman" w:hAnsi="Times New Roman"/>
          <w:sz w:val="24"/>
          <w:szCs w:val="24"/>
          <w:lang w:val="bg-BG" w:eastAsia="bg-BG"/>
        </w:rPr>
        <w:t>на устава на корпоративните юридически лица. – В: Юрид. сборник, БСУ, Център по юридически науки. Т. ХІІІ. Бургас, 2004, 87-95.</w:t>
      </w:r>
      <w:r w:rsidR="00593100" w:rsidRPr="00B93F59">
        <w:rPr>
          <w:rFonts w:ascii="Times New Roman" w:eastAsia="Times New Roman" w:hAnsi="Times New Roman"/>
          <w:sz w:val="24"/>
          <w:szCs w:val="24"/>
          <w:lang w:eastAsia="bg-BG"/>
        </w:rPr>
        <w:t xml:space="preserve"> – </w:t>
      </w:r>
      <w:r w:rsidR="00593100" w:rsidRPr="00B93F59">
        <w:rPr>
          <w:rFonts w:ascii="Times New Roman" w:eastAsia="Times New Roman" w:hAnsi="Times New Roman"/>
          <w:b/>
          <w:sz w:val="24"/>
          <w:szCs w:val="24"/>
          <w:lang w:eastAsia="bg-BG"/>
        </w:rPr>
        <w:t xml:space="preserve">2 </w:t>
      </w:r>
      <w:r w:rsidR="00593100" w:rsidRPr="00B93F59">
        <w:rPr>
          <w:rFonts w:ascii="Times New Roman" w:eastAsia="Times New Roman" w:hAnsi="Times New Roman"/>
          <w:b/>
          <w:sz w:val="24"/>
          <w:szCs w:val="24"/>
          <w:lang w:val="bg-BG" w:eastAsia="bg-BG"/>
        </w:rPr>
        <w:t>цитирания</w:t>
      </w:r>
    </w:p>
    <w:p w:rsidR="007A79E8" w:rsidRPr="00593100" w:rsidRDefault="007A79E8" w:rsidP="007A79E8">
      <w:pPr>
        <w:tabs>
          <w:tab w:val="left" w:pos="1095"/>
        </w:tabs>
        <w:jc w:val="both"/>
        <w:rPr>
          <w:rFonts w:ascii="Times New Roman" w:eastAsia="Times New Roman" w:hAnsi="Times New Roman"/>
          <w:sz w:val="24"/>
          <w:szCs w:val="24"/>
          <w:lang w:val="bg-BG" w:eastAsia="bg-BG"/>
        </w:rPr>
      </w:pPr>
      <w:r w:rsidRPr="00593100">
        <w:rPr>
          <w:rFonts w:ascii="Times New Roman" w:eastAsia="Times New Roman" w:hAnsi="Times New Roman"/>
          <w:sz w:val="24"/>
          <w:szCs w:val="24"/>
          <w:lang w:val="bg-BG" w:eastAsia="bg-BG"/>
        </w:rPr>
        <w:t>Цитиран в:</w:t>
      </w:r>
    </w:p>
    <w:p w:rsidR="007A79E8" w:rsidRPr="00B93F59" w:rsidRDefault="007A79E8" w:rsidP="007A79E8">
      <w:pPr>
        <w:tabs>
          <w:tab w:val="left" w:pos="1095"/>
        </w:tabs>
        <w:jc w:val="both"/>
        <w:rPr>
          <w:rFonts w:ascii="Times New Roman" w:eastAsia="Times New Roman" w:hAnsi="Times New Roman"/>
          <w:sz w:val="24"/>
          <w:szCs w:val="24"/>
          <w:lang w:val="bg-BG" w:eastAsia="bg-BG"/>
        </w:rPr>
      </w:pPr>
      <w:r w:rsidRPr="00B93F59">
        <w:rPr>
          <w:rFonts w:ascii="Times New Roman" w:eastAsia="Times New Roman" w:hAnsi="Times New Roman"/>
          <w:b/>
          <w:sz w:val="24"/>
          <w:szCs w:val="24"/>
          <w:lang w:val="bg-BG" w:eastAsia="bg-BG"/>
        </w:rPr>
        <w:t xml:space="preserve">Тасев, </w:t>
      </w:r>
      <w:r w:rsidR="00593100" w:rsidRPr="00B93F59">
        <w:rPr>
          <w:rFonts w:ascii="Times New Roman" w:eastAsia="Times New Roman" w:hAnsi="Times New Roman"/>
          <w:b/>
          <w:sz w:val="24"/>
          <w:szCs w:val="24"/>
          <w:lang w:val="bg-BG" w:eastAsia="bg-BG"/>
        </w:rPr>
        <w:t xml:space="preserve">Симеон, Методи Марков. </w:t>
      </w:r>
      <w:r w:rsidRPr="00B93F59">
        <w:rPr>
          <w:rFonts w:ascii="Times New Roman" w:eastAsia="Times New Roman" w:hAnsi="Times New Roman"/>
          <w:sz w:val="24"/>
          <w:szCs w:val="24"/>
          <w:lang w:val="bg-BG" w:eastAsia="bg-BG"/>
        </w:rPr>
        <w:t>Гражданско право, обща част, С. Сиби, 2015, с. 34.</w:t>
      </w:r>
    </w:p>
    <w:p w:rsidR="00593100" w:rsidRDefault="00593100" w:rsidP="00593100">
      <w:pPr>
        <w:tabs>
          <w:tab w:val="left" w:pos="1095"/>
        </w:tabs>
        <w:jc w:val="center"/>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 xml:space="preserve">Цитирания </w:t>
      </w:r>
      <w:r>
        <w:rPr>
          <w:rFonts w:ascii="Times New Roman" w:eastAsia="Times New Roman" w:hAnsi="Times New Roman"/>
          <w:b/>
          <w:sz w:val="24"/>
          <w:szCs w:val="24"/>
          <w:lang w:val="bg-BG" w:eastAsia="bg-BG"/>
        </w:rPr>
        <w:t>през после</w:t>
      </w:r>
      <w:r w:rsidRPr="00AF7C02">
        <w:rPr>
          <w:rFonts w:ascii="Times New Roman" w:eastAsia="Times New Roman" w:hAnsi="Times New Roman"/>
          <w:b/>
          <w:sz w:val="24"/>
          <w:szCs w:val="24"/>
          <w:lang w:val="bg-BG" w:eastAsia="bg-BG"/>
        </w:rPr>
        <w:t>дните пет години (2017 – 2021)</w:t>
      </w:r>
    </w:p>
    <w:p w:rsidR="007A79E8" w:rsidRDefault="007A79E8" w:rsidP="007A79E8">
      <w:pPr>
        <w:tabs>
          <w:tab w:val="left" w:pos="1095"/>
        </w:tabs>
        <w:jc w:val="both"/>
        <w:rPr>
          <w:rFonts w:ascii="Times New Roman" w:eastAsia="Times New Roman" w:hAnsi="Times New Roman"/>
          <w:sz w:val="24"/>
          <w:szCs w:val="24"/>
          <w:lang w:val="bg-BG" w:eastAsia="bg-BG"/>
        </w:rPr>
      </w:pPr>
      <w:r w:rsidRPr="00B93F59">
        <w:rPr>
          <w:rFonts w:ascii="Times New Roman" w:eastAsia="Times New Roman" w:hAnsi="Times New Roman"/>
          <w:b/>
          <w:sz w:val="24"/>
          <w:szCs w:val="24"/>
          <w:lang w:val="bg-BG" w:eastAsia="bg-BG"/>
        </w:rPr>
        <w:t>Петров, Атанас.</w:t>
      </w:r>
      <w:r w:rsidR="00593100" w:rsidRPr="00B93F59">
        <w:rPr>
          <w:rFonts w:ascii="Times New Roman" w:eastAsia="Times New Roman" w:hAnsi="Times New Roman"/>
          <w:sz w:val="24"/>
          <w:szCs w:val="24"/>
          <w:lang w:val="bg-BG" w:eastAsia="bg-BG"/>
        </w:rPr>
        <w:t xml:space="preserve"> </w:t>
      </w:r>
      <w:r w:rsidRPr="00B93F59">
        <w:rPr>
          <w:rFonts w:ascii="Times New Roman" w:eastAsia="Times New Roman" w:hAnsi="Times New Roman"/>
          <w:sz w:val="24"/>
          <w:szCs w:val="24"/>
          <w:lang w:val="bg-BG" w:eastAsia="bg-BG"/>
        </w:rPr>
        <w:t>Апортът в капиталовите търговски дружества. Сиела, ISBN 9789542827627,  2018, с. 376.</w:t>
      </w:r>
    </w:p>
    <w:p w:rsidR="000228C6" w:rsidRPr="003917AD" w:rsidRDefault="000228C6" w:rsidP="002B4D31">
      <w:pPr>
        <w:tabs>
          <w:tab w:val="left" w:pos="1095"/>
        </w:tabs>
        <w:jc w:val="both"/>
        <w:rPr>
          <w:rFonts w:ascii="Times New Roman" w:eastAsia="Times New Roman" w:hAnsi="Times New Roman"/>
          <w:sz w:val="24"/>
          <w:szCs w:val="24"/>
          <w:lang w:val="bg-BG" w:eastAsia="bg-BG"/>
        </w:rPr>
      </w:pPr>
    </w:p>
    <w:p w:rsidR="00BF1103" w:rsidRPr="003917AD" w:rsidRDefault="00BF1103" w:rsidP="003D2D84">
      <w:pPr>
        <w:tabs>
          <w:tab w:val="left" w:pos="1095"/>
        </w:tabs>
        <w:jc w:val="both"/>
        <w:rPr>
          <w:rFonts w:ascii="Times New Roman" w:eastAsia="Times New Roman" w:hAnsi="Times New Roman"/>
          <w:sz w:val="24"/>
          <w:szCs w:val="24"/>
          <w:lang w:val="bg-BG" w:eastAsia="bg-BG"/>
        </w:rPr>
      </w:pPr>
    </w:p>
    <w:p w:rsidR="009D57A6" w:rsidRPr="003917AD" w:rsidRDefault="009D57A6" w:rsidP="003D2D84">
      <w:pPr>
        <w:tabs>
          <w:tab w:val="left" w:pos="1095"/>
        </w:tabs>
        <w:jc w:val="both"/>
        <w:rPr>
          <w:rFonts w:ascii="Times New Roman" w:eastAsia="Times New Roman" w:hAnsi="Times New Roman"/>
          <w:sz w:val="24"/>
          <w:szCs w:val="24"/>
          <w:lang w:val="bg-BG" w:eastAsia="bg-BG"/>
        </w:rPr>
      </w:pPr>
    </w:p>
    <w:p w:rsidR="00CC2BB8" w:rsidRPr="003917AD" w:rsidRDefault="00593100" w:rsidP="003D2D84">
      <w:pPr>
        <w:tabs>
          <w:tab w:val="left" w:pos="1095"/>
        </w:tabs>
        <w:jc w:val="both"/>
        <w:rPr>
          <w:rFonts w:ascii="Times New Roman" w:eastAsia="Times New Roman" w:hAnsi="Times New Roman"/>
          <w:b/>
          <w:sz w:val="24"/>
          <w:szCs w:val="24"/>
          <w:lang w:val="bg-BG" w:eastAsia="bg-BG"/>
        </w:rPr>
      </w:pPr>
      <w:r>
        <w:rPr>
          <w:rFonts w:ascii="Times New Roman" w:eastAsia="Times New Roman" w:hAnsi="Times New Roman"/>
          <w:b/>
          <w:sz w:val="24"/>
          <w:szCs w:val="24"/>
          <w:lang w:val="bg-BG" w:eastAsia="bg-BG"/>
        </w:rPr>
        <w:t>2008</w:t>
      </w:r>
    </w:p>
    <w:p w:rsidR="009D57A6" w:rsidRPr="003917AD" w:rsidRDefault="009D57A6" w:rsidP="003D2D84">
      <w:pPr>
        <w:tabs>
          <w:tab w:val="left" w:pos="1095"/>
        </w:tabs>
        <w:jc w:val="both"/>
        <w:rPr>
          <w:rFonts w:ascii="Times New Roman" w:eastAsia="Times New Roman" w:hAnsi="Times New Roman"/>
          <w:sz w:val="24"/>
          <w:szCs w:val="24"/>
          <w:lang w:val="bg-BG" w:eastAsia="bg-BG"/>
        </w:rPr>
      </w:pPr>
    </w:p>
    <w:p w:rsidR="009D57A6" w:rsidRPr="003917AD" w:rsidRDefault="009D57A6" w:rsidP="009D57A6">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Проблеми на нотариалното производство след влизането в сила на новия ГПК. -  Собств. и право, 2008, № 4, 52-60.</w:t>
      </w:r>
      <w:r w:rsidR="00593100">
        <w:rPr>
          <w:rFonts w:ascii="Times New Roman" w:eastAsia="Times New Roman" w:hAnsi="Times New Roman"/>
          <w:sz w:val="24"/>
          <w:szCs w:val="24"/>
          <w:lang w:val="bg-BG" w:eastAsia="bg-BG"/>
        </w:rPr>
        <w:t xml:space="preserve"> – </w:t>
      </w:r>
      <w:r w:rsidR="00593100" w:rsidRPr="00593100">
        <w:rPr>
          <w:rFonts w:ascii="Times New Roman" w:eastAsia="Times New Roman" w:hAnsi="Times New Roman"/>
          <w:b/>
          <w:sz w:val="24"/>
          <w:szCs w:val="24"/>
          <w:lang w:val="bg-BG" w:eastAsia="bg-BG"/>
        </w:rPr>
        <w:t>2 цитирания</w:t>
      </w:r>
    </w:p>
    <w:p w:rsidR="009D57A6" w:rsidRPr="003917AD" w:rsidRDefault="009D57A6" w:rsidP="009D57A6">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9D57A6" w:rsidRDefault="009D57A6" w:rsidP="009D57A6">
      <w:pPr>
        <w:tabs>
          <w:tab w:val="left" w:pos="1095"/>
        </w:tabs>
        <w:jc w:val="both"/>
        <w:rPr>
          <w:rFonts w:ascii="Times New Roman" w:eastAsia="Times New Roman" w:hAnsi="Times New Roman"/>
          <w:sz w:val="24"/>
          <w:szCs w:val="24"/>
          <w:lang w:val="bg-BG" w:eastAsia="bg-BG"/>
        </w:rPr>
      </w:pPr>
      <w:r w:rsidRPr="00593100">
        <w:rPr>
          <w:rFonts w:ascii="Times New Roman" w:eastAsia="Times New Roman" w:hAnsi="Times New Roman"/>
          <w:b/>
          <w:sz w:val="24"/>
          <w:szCs w:val="24"/>
          <w:lang w:val="bg-BG" w:eastAsia="bg-BG"/>
        </w:rPr>
        <w:t>Петров,</w:t>
      </w:r>
      <w:r w:rsidR="00593100" w:rsidRPr="00593100">
        <w:rPr>
          <w:rFonts w:ascii="Times New Roman" w:eastAsia="Times New Roman" w:hAnsi="Times New Roman"/>
          <w:b/>
          <w:sz w:val="24"/>
          <w:szCs w:val="24"/>
          <w:lang w:val="bg-BG" w:eastAsia="bg-BG"/>
        </w:rPr>
        <w:t xml:space="preserve"> Владимир, Методи Марков.</w:t>
      </w:r>
      <w:r w:rsidRPr="003917AD">
        <w:rPr>
          <w:rFonts w:ascii="Times New Roman" w:eastAsia="Times New Roman" w:hAnsi="Times New Roman"/>
          <w:sz w:val="24"/>
          <w:szCs w:val="24"/>
          <w:lang w:val="bg-BG" w:eastAsia="bg-BG"/>
        </w:rPr>
        <w:t xml:space="preserve"> Вещно право, С. Сиби, 2014, с. 246.</w:t>
      </w:r>
    </w:p>
    <w:p w:rsidR="005F6D67" w:rsidRPr="003917AD" w:rsidRDefault="005F6D67" w:rsidP="009D57A6">
      <w:pPr>
        <w:tabs>
          <w:tab w:val="left" w:pos="1095"/>
        </w:tabs>
        <w:jc w:val="both"/>
        <w:rPr>
          <w:rFonts w:ascii="Times New Roman" w:eastAsia="Times New Roman" w:hAnsi="Times New Roman"/>
          <w:sz w:val="24"/>
          <w:szCs w:val="24"/>
          <w:lang w:val="bg-BG" w:eastAsia="bg-BG"/>
        </w:rPr>
      </w:pPr>
      <w:r w:rsidRPr="00593100">
        <w:rPr>
          <w:rFonts w:ascii="Times New Roman" w:eastAsia="Times New Roman" w:hAnsi="Times New Roman"/>
          <w:b/>
          <w:sz w:val="24"/>
          <w:szCs w:val="24"/>
          <w:lang w:val="bg-BG" w:eastAsia="bg-BG"/>
        </w:rPr>
        <w:t>Матеева, Е</w:t>
      </w:r>
      <w:r w:rsidR="00593100" w:rsidRPr="00593100">
        <w:rPr>
          <w:rFonts w:ascii="Times New Roman" w:eastAsia="Times New Roman" w:hAnsi="Times New Roman"/>
          <w:b/>
          <w:sz w:val="24"/>
          <w:szCs w:val="24"/>
          <w:lang w:val="bg-BG" w:eastAsia="bg-BG"/>
        </w:rPr>
        <w:t>катерина</w:t>
      </w:r>
      <w:r w:rsidRPr="00593100">
        <w:rPr>
          <w:rFonts w:ascii="Times New Roman" w:eastAsia="Times New Roman" w:hAnsi="Times New Roman"/>
          <w:b/>
          <w:sz w:val="24"/>
          <w:szCs w:val="24"/>
          <w:lang w:val="bg-BG" w:eastAsia="bg-BG"/>
        </w:rPr>
        <w:t xml:space="preserve">. </w:t>
      </w:r>
      <w:r w:rsidRPr="005F6D67">
        <w:rPr>
          <w:rFonts w:ascii="Times New Roman" w:eastAsia="Times New Roman" w:hAnsi="Times New Roman"/>
          <w:sz w:val="24"/>
          <w:szCs w:val="24"/>
          <w:lang w:val="bg-BG" w:eastAsia="bg-BG"/>
        </w:rPr>
        <w:t>Доброволно представителство в нотариалните производства при действието на новия ГПК, С. фенея, 2008, с.45, бел. 23</w:t>
      </w:r>
    </w:p>
    <w:p w:rsidR="00347F20" w:rsidRPr="003917AD" w:rsidRDefault="00347F20" w:rsidP="009D57A6">
      <w:pPr>
        <w:tabs>
          <w:tab w:val="left" w:pos="1095"/>
        </w:tabs>
        <w:jc w:val="both"/>
        <w:rPr>
          <w:rFonts w:ascii="Times New Roman" w:eastAsia="Times New Roman" w:hAnsi="Times New Roman"/>
          <w:sz w:val="24"/>
          <w:szCs w:val="24"/>
          <w:lang w:val="bg-BG" w:eastAsia="bg-BG"/>
        </w:rPr>
      </w:pPr>
    </w:p>
    <w:p w:rsidR="00347F20" w:rsidRPr="003917AD" w:rsidRDefault="00347F20" w:rsidP="00347F20">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Съдебната практика и общите тълкувателни актове на ВКС и ВАС. - Търг. и конкурент. право, 2008, № 6. (Библиотека „Гражданско право“, 2008, № 2, юни 2008, І-ХХІІ).</w:t>
      </w:r>
      <w:r w:rsidR="00593100">
        <w:rPr>
          <w:rFonts w:ascii="Times New Roman" w:eastAsia="Times New Roman" w:hAnsi="Times New Roman"/>
          <w:sz w:val="24"/>
          <w:szCs w:val="24"/>
          <w:lang w:val="bg-BG" w:eastAsia="bg-BG"/>
        </w:rPr>
        <w:t xml:space="preserve"> – </w:t>
      </w:r>
      <w:r w:rsidR="00593100" w:rsidRPr="00593100">
        <w:rPr>
          <w:rFonts w:ascii="Times New Roman" w:eastAsia="Times New Roman" w:hAnsi="Times New Roman"/>
          <w:b/>
          <w:sz w:val="24"/>
          <w:szCs w:val="24"/>
          <w:lang w:val="bg-BG" w:eastAsia="bg-BG"/>
        </w:rPr>
        <w:t>1 цитиране</w:t>
      </w:r>
    </w:p>
    <w:p w:rsidR="00347F20" w:rsidRPr="003917AD" w:rsidRDefault="00347F20" w:rsidP="00347F20">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347F20" w:rsidRPr="003917AD" w:rsidRDefault="00347F20" w:rsidP="00347F20">
      <w:pPr>
        <w:tabs>
          <w:tab w:val="left" w:pos="1095"/>
        </w:tabs>
        <w:jc w:val="both"/>
        <w:rPr>
          <w:rFonts w:ascii="Times New Roman" w:eastAsia="Times New Roman" w:hAnsi="Times New Roman"/>
          <w:sz w:val="24"/>
          <w:szCs w:val="24"/>
          <w:lang w:val="bg-BG" w:eastAsia="bg-BG"/>
        </w:rPr>
      </w:pPr>
      <w:r w:rsidRPr="00593100">
        <w:rPr>
          <w:rFonts w:ascii="Times New Roman" w:eastAsia="Times New Roman" w:hAnsi="Times New Roman"/>
          <w:b/>
          <w:sz w:val="24"/>
          <w:szCs w:val="24"/>
          <w:lang w:val="bg-BG" w:eastAsia="bg-BG"/>
        </w:rPr>
        <w:t xml:space="preserve">Тасев, </w:t>
      </w:r>
      <w:r w:rsidR="00593100" w:rsidRPr="00593100">
        <w:rPr>
          <w:rFonts w:ascii="Times New Roman" w:eastAsia="Times New Roman" w:hAnsi="Times New Roman"/>
          <w:b/>
          <w:sz w:val="24"/>
          <w:szCs w:val="24"/>
          <w:lang w:val="bg-BG" w:eastAsia="bg-BG"/>
        </w:rPr>
        <w:t>Симеон, Методи Марков.</w:t>
      </w:r>
      <w:r w:rsidRPr="003917AD">
        <w:rPr>
          <w:rFonts w:ascii="Times New Roman" w:eastAsia="Times New Roman" w:hAnsi="Times New Roman"/>
          <w:sz w:val="24"/>
          <w:szCs w:val="24"/>
          <w:lang w:val="bg-BG" w:eastAsia="bg-BG"/>
        </w:rPr>
        <w:t xml:space="preserve"> Гражданско право, обща част, С. Сиби, 2015, с. 34</w:t>
      </w:r>
    </w:p>
    <w:p w:rsidR="00B57CA4" w:rsidRPr="003917AD" w:rsidRDefault="00B57CA4" w:rsidP="00347F20">
      <w:pPr>
        <w:tabs>
          <w:tab w:val="left" w:pos="1095"/>
        </w:tabs>
        <w:jc w:val="both"/>
        <w:rPr>
          <w:rFonts w:ascii="Times New Roman" w:eastAsia="Times New Roman" w:hAnsi="Times New Roman"/>
          <w:sz w:val="24"/>
          <w:szCs w:val="24"/>
          <w:lang w:val="bg-BG" w:eastAsia="bg-BG"/>
        </w:rPr>
      </w:pPr>
    </w:p>
    <w:p w:rsidR="00B57CA4" w:rsidRPr="003917AD" w:rsidRDefault="00B57CA4" w:rsidP="00B57CA4">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w:t>
      </w:r>
      <w:r w:rsidRPr="003917AD">
        <w:rPr>
          <w:rFonts w:ascii="Times New Roman" w:eastAsia="Times New Roman" w:hAnsi="Times New Roman"/>
          <w:sz w:val="24"/>
          <w:szCs w:val="24"/>
          <w:lang w:val="bg-BG" w:eastAsia="bg-BG"/>
        </w:rPr>
        <w:t>. Недъ</w:t>
      </w:r>
      <w:r w:rsidR="00593100">
        <w:rPr>
          <w:rFonts w:ascii="Times New Roman" w:eastAsia="Times New Roman" w:hAnsi="Times New Roman"/>
          <w:sz w:val="24"/>
          <w:szCs w:val="24"/>
          <w:lang w:val="bg-BG" w:eastAsia="bg-BG"/>
        </w:rPr>
        <w:t xml:space="preserve">ржавните „нормативни” източници, </w:t>
      </w:r>
      <w:r w:rsidRPr="003917AD">
        <w:rPr>
          <w:rFonts w:ascii="Times New Roman" w:eastAsia="Times New Roman" w:hAnsi="Times New Roman"/>
          <w:sz w:val="24"/>
          <w:szCs w:val="24"/>
          <w:lang w:val="bg-BG" w:eastAsia="bg-BG"/>
        </w:rPr>
        <w:t>Търговско и конкурентно право № 9, 2008 (Приложение)</w:t>
      </w:r>
      <w:r w:rsidR="00593100">
        <w:rPr>
          <w:rFonts w:ascii="Times New Roman" w:eastAsia="Times New Roman" w:hAnsi="Times New Roman"/>
          <w:sz w:val="24"/>
          <w:szCs w:val="24"/>
          <w:lang w:val="bg-BG" w:eastAsia="bg-BG"/>
        </w:rPr>
        <w:t xml:space="preserve"> – </w:t>
      </w:r>
      <w:r w:rsidR="00593100" w:rsidRPr="00593100">
        <w:rPr>
          <w:rFonts w:ascii="Times New Roman" w:eastAsia="Times New Roman" w:hAnsi="Times New Roman"/>
          <w:b/>
          <w:sz w:val="24"/>
          <w:szCs w:val="24"/>
          <w:lang w:val="bg-BG" w:eastAsia="bg-BG"/>
        </w:rPr>
        <w:t>2 цитирания</w:t>
      </w:r>
    </w:p>
    <w:p w:rsidR="00B57CA4" w:rsidRPr="003917AD" w:rsidRDefault="00B57CA4" w:rsidP="00B57CA4">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B57CA4" w:rsidRPr="003917AD" w:rsidRDefault="00B57CA4" w:rsidP="00B57CA4">
      <w:pPr>
        <w:tabs>
          <w:tab w:val="left" w:pos="1095"/>
        </w:tabs>
        <w:jc w:val="both"/>
        <w:rPr>
          <w:rFonts w:ascii="Times New Roman" w:eastAsia="Times New Roman" w:hAnsi="Times New Roman"/>
          <w:sz w:val="24"/>
          <w:szCs w:val="24"/>
          <w:lang w:val="bg-BG" w:eastAsia="bg-BG"/>
        </w:rPr>
      </w:pPr>
      <w:r w:rsidRPr="00593100">
        <w:rPr>
          <w:rFonts w:ascii="Times New Roman" w:eastAsia="Times New Roman" w:hAnsi="Times New Roman"/>
          <w:b/>
          <w:sz w:val="24"/>
          <w:szCs w:val="24"/>
          <w:lang w:val="bg-BG" w:eastAsia="bg-BG"/>
        </w:rPr>
        <w:t>Колев, Н</w:t>
      </w:r>
      <w:r w:rsidR="002B583C" w:rsidRPr="00593100">
        <w:rPr>
          <w:rFonts w:ascii="Times New Roman" w:eastAsia="Times New Roman" w:hAnsi="Times New Roman"/>
          <w:b/>
          <w:sz w:val="24"/>
          <w:szCs w:val="24"/>
          <w:lang w:val="bg-BG" w:eastAsia="bg-BG"/>
        </w:rPr>
        <w:t>иколй</w:t>
      </w:r>
      <w:r w:rsidRPr="00593100">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Относно сделките на събирателното дружество</w:t>
      </w:r>
      <w:r w:rsidR="00593100">
        <w:rPr>
          <w:rFonts w:ascii="Times New Roman" w:eastAsia="Times New Roman" w:hAnsi="Times New Roman"/>
          <w:sz w:val="24"/>
          <w:szCs w:val="24"/>
          <w:lang w:val="bg-BG" w:eastAsia="bg-BG"/>
        </w:rPr>
        <w:t xml:space="preserve"> по чл. 84, ал. 2 ТЗ, № 2, 2011</w:t>
      </w:r>
    </w:p>
    <w:p w:rsidR="00B57CA4" w:rsidRPr="003917AD" w:rsidRDefault="00B57CA4" w:rsidP="00B57CA4">
      <w:pPr>
        <w:tabs>
          <w:tab w:val="left" w:pos="1095"/>
        </w:tabs>
        <w:jc w:val="both"/>
        <w:rPr>
          <w:rFonts w:ascii="Times New Roman" w:eastAsia="Times New Roman" w:hAnsi="Times New Roman"/>
          <w:sz w:val="24"/>
          <w:szCs w:val="24"/>
          <w:lang w:val="bg-BG" w:eastAsia="bg-BG"/>
        </w:rPr>
      </w:pPr>
      <w:r w:rsidRPr="00593100">
        <w:rPr>
          <w:rFonts w:ascii="Times New Roman" w:eastAsia="Times New Roman" w:hAnsi="Times New Roman"/>
          <w:b/>
          <w:sz w:val="24"/>
          <w:szCs w:val="24"/>
          <w:lang w:val="bg-BG" w:eastAsia="bg-BG"/>
        </w:rPr>
        <w:t xml:space="preserve">Тасев, </w:t>
      </w:r>
      <w:r w:rsidR="00593100" w:rsidRPr="00593100">
        <w:rPr>
          <w:rFonts w:ascii="Times New Roman" w:eastAsia="Times New Roman" w:hAnsi="Times New Roman"/>
          <w:b/>
          <w:sz w:val="24"/>
          <w:szCs w:val="24"/>
          <w:lang w:val="bg-BG" w:eastAsia="bg-BG"/>
        </w:rPr>
        <w:t>Симеон, Методи Марков.</w:t>
      </w:r>
      <w:r w:rsidRPr="003917AD">
        <w:rPr>
          <w:rFonts w:ascii="Times New Roman" w:eastAsia="Times New Roman" w:hAnsi="Times New Roman"/>
          <w:sz w:val="24"/>
          <w:szCs w:val="24"/>
          <w:lang w:val="bg-BG" w:eastAsia="bg-BG"/>
        </w:rPr>
        <w:t xml:space="preserve"> Гражданско право, обща част, С. Сиби, 2015, с. 34.</w:t>
      </w:r>
    </w:p>
    <w:p w:rsidR="00BA2127" w:rsidRPr="003917AD" w:rsidRDefault="00BA2127" w:rsidP="00B57CA4">
      <w:pPr>
        <w:tabs>
          <w:tab w:val="left" w:pos="1095"/>
        </w:tabs>
        <w:jc w:val="both"/>
        <w:rPr>
          <w:rFonts w:ascii="Times New Roman" w:eastAsia="Times New Roman" w:hAnsi="Times New Roman"/>
          <w:sz w:val="24"/>
          <w:szCs w:val="24"/>
          <w:lang w:val="bg-BG" w:eastAsia="bg-BG"/>
        </w:rPr>
      </w:pPr>
    </w:p>
    <w:p w:rsidR="00BA2127" w:rsidRPr="00593100" w:rsidRDefault="00BA2127" w:rsidP="00B57CA4">
      <w:pPr>
        <w:tabs>
          <w:tab w:val="left" w:pos="1095"/>
        </w:tabs>
        <w:jc w:val="both"/>
        <w:rPr>
          <w:rFonts w:ascii="Times New Roman" w:eastAsia="Times New Roman" w:hAnsi="Times New Roman"/>
          <w:b/>
          <w:sz w:val="24"/>
          <w:szCs w:val="24"/>
          <w:lang w:val="bg-BG" w:eastAsia="bg-BG"/>
        </w:rPr>
      </w:pPr>
      <w:r w:rsidRPr="00593100">
        <w:rPr>
          <w:rFonts w:ascii="Times New Roman" w:eastAsia="Times New Roman" w:hAnsi="Times New Roman"/>
          <w:b/>
          <w:sz w:val="24"/>
          <w:szCs w:val="24"/>
          <w:lang w:val="bg-BG" w:eastAsia="bg-BG"/>
        </w:rPr>
        <w:t>2009</w:t>
      </w:r>
    </w:p>
    <w:p w:rsidR="008C6E43" w:rsidRPr="00593100" w:rsidRDefault="008C6E43" w:rsidP="008C6E43">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lastRenderedPageBreak/>
        <w:t>Русчев, Иван</w:t>
      </w:r>
      <w:r w:rsidRPr="003917AD">
        <w:rPr>
          <w:rFonts w:ascii="Times New Roman" w:eastAsia="Times New Roman" w:hAnsi="Times New Roman"/>
          <w:sz w:val="24"/>
          <w:szCs w:val="24"/>
          <w:lang w:val="bg-BG" w:eastAsia="bg-BG"/>
        </w:rPr>
        <w:t>. Притезателното субективно право. Претенцията, притезанието и правото на иск. – В.: Сборник в памет на проф. д-р Живко Ст</w:t>
      </w:r>
      <w:r w:rsidR="00593100">
        <w:rPr>
          <w:rFonts w:ascii="Times New Roman" w:eastAsia="Times New Roman" w:hAnsi="Times New Roman"/>
          <w:sz w:val="24"/>
          <w:szCs w:val="24"/>
          <w:lang w:val="bg-BG" w:eastAsia="bg-BG"/>
        </w:rPr>
        <w:t xml:space="preserve">алев. С.: Сиела, 2009, 273-292 </w:t>
      </w:r>
      <w:r w:rsidR="00856184">
        <w:rPr>
          <w:rFonts w:ascii="Times New Roman" w:eastAsia="Times New Roman" w:hAnsi="Times New Roman"/>
          <w:sz w:val="24"/>
          <w:szCs w:val="24"/>
          <w:lang w:val="bg-BG" w:eastAsia="bg-BG"/>
        </w:rPr>
        <w:t xml:space="preserve">– </w:t>
      </w:r>
      <w:r w:rsidR="00CE7C07">
        <w:rPr>
          <w:rFonts w:ascii="Times New Roman" w:eastAsia="Times New Roman" w:hAnsi="Times New Roman"/>
          <w:b/>
          <w:sz w:val="24"/>
          <w:szCs w:val="24"/>
          <w:lang w:val="bg-BG" w:eastAsia="bg-BG"/>
        </w:rPr>
        <w:t>25</w:t>
      </w:r>
      <w:r w:rsidR="00856184" w:rsidRPr="00856184">
        <w:rPr>
          <w:rFonts w:ascii="Times New Roman" w:eastAsia="Times New Roman" w:hAnsi="Times New Roman"/>
          <w:b/>
          <w:sz w:val="24"/>
          <w:szCs w:val="24"/>
          <w:lang w:val="bg-BG" w:eastAsia="bg-BG"/>
        </w:rPr>
        <w:t xml:space="preserve"> цитирания</w:t>
      </w:r>
    </w:p>
    <w:p w:rsidR="008C6E43" w:rsidRPr="003917AD" w:rsidRDefault="00593100" w:rsidP="008C6E43">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Цитиран в:</w:t>
      </w:r>
    </w:p>
    <w:p w:rsidR="00856184" w:rsidRPr="003917AD" w:rsidRDefault="00856184" w:rsidP="00856184">
      <w:pPr>
        <w:tabs>
          <w:tab w:val="left" w:pos="1095"/>
        </w:tabs>
        <w:jc w:val="both"/>
        <w:rPr>
          <w:rFonts w:ascii="Times New Roman" w:eastAsia="Times New Roman" w:hAnsi="Times New Roman"/>
          <w:sz w:val="24"/>
          <w:szCs w:val="24"/>
          <w:lang w:val="bg-BG" w:eastAsia="bg-BG"/>
        </w:rPr>
      </w:pPr>
      <w:r w:rsidRPr="00601F1E">
        <w:rPr>
          <w:rFonts w:ascii="Times New Roman" w:eastAsia="Times New Roman" w:hAnsi="Times New Roman"/>
          <w:b/>
          <w:sz w:val="24"/>
          <w:szCs w:val="24"/>
          <w:lang w:val="bg-BG" w:eastAsia="bg-BG"/>
        </w:rPr>
        <w:t>Стоянов, Димитър</w:t>
      </w:r>
      <w:r w:rsidRPr="00593100">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Придобивният способ по чл. 78 ЗС, Сиела Норма, С., 2016 г</w:t>
      </w:r>
      <w:r>
        <w:rPr>
          <w:rFonts w:ascii="Times New Roman" w:eastAsia="Times New Roman" w:hAnsi="Times New Roman"/>
          <w:sz w:val="24"/>
          <w:szCs w:val="24"/>
          <w:lang w:val="bg-BG" w:eastAsia="bg-BG"/>
        </w:rPr>
        <w:t>., с. 188, бел. под линия № 599.</w:t>
      </w:r>
    </w:p>
    <w:p w:rsidR="00856184" w:rsidRPr="00856184" w:rsidRDefault="00856184" w:rsidP="008C6E43">
      <w:pPr>
        <w:tabs>
          <w:tab w:val="left" w:pos="1095"/>
        </w:tabs>
        <w:jc w:val="both"/>
        <w:rPr>
          <w:rFonts w:ascii="Times New Roman" w:eastAsia="Times New Roman" w:hAnsi="Times New Roman"/>
          <w:sz w:val="24"/>
          <w:szCs w:val="24"/>
          <w:lang w:val="bg-BG" w:eastAsia="bg-BG"/>
        </w:rPr>
      </w:pPr>
      <w:r w:rsidRPr="00601F1E">
        <w:rPr>
          <w:rFonts w:ascii="Times New Roman" w:eastAsia="Times New Roman" w:hAnsi="Times New Roman"/>
          <w:b/>
          <w:sz w:val="24"/>
          <w:szCs w:val="24"/>
          <w:lang w:val="bg-BG" w:eastAsia="bg-BG"/>
        </w:rPr>
        <w:t>Градинарова</w:t>
      </w:r>
      <w:r>
        <w:rPr>
          <w:rFonts w:ascii="Times New Roman" w:eastAsia="Times New Roman" w:hAnsi="Times New Roman"/>
          <w:b/>
          <w:sz w:val="24"/>
          <w:szCs w:val="24"/>
          <w:lang w:val="bg-BG" w:eastAsia="bg-BG"/>
        </w:rPr>
        <w:t>, Таня</w:t>
      </w:r>
      <w:r w:rsidRPr="003917AD">
        <w:rPr>
          <w:rFonts w:ascii="Times New Roman" w:eastAsia="Times New Roman" w:hAnsi="Times New Roman"/>
          <w:sz w:val="24"/>
          <w:szCs w:val="24"/>
          <w:lang w:val="bg-BG" w:eastAsia="bg-BG"/>
        </w:rPr>
        <w:t>.</w:t>
      </w:r>
      <w:r w:rsidRPr="003B267A">
        <w:rPr>
          <w:rFonts w:ascii="Times New Roman" w:eastAsia="Times New Roman" w:hAnsi="Times New Roman"/>
          <w:sz w:val="24"/>
          <w:szCs w:val="24"/>
          <w:lang w:val="bg-BG" w:eastAsia="bg-BG"/>
        </w:rPr>
        <w:t xml:space="preserve"> Гражданско изпълнително производство (курс лекции, първа част). Издателски център при РУ „А. Кънчев”. 2015</w:t>
      </w:r>
      <w:r>
        <w:rPr>
          <w:rFonts w:ascii="Times New Roman" w:eastAsia="Times New Roman" w:hAnsi="Times New Roman"/>
          <w:sz w:val="24"/>
          <w:szCs w:val="24"/>
          <w:lang w:val="bg-BG" w:eastAsia="bg-BG"/>
        </w:rPr>
        <w:t xml:space="preserve">. 335 с. ISBN 978-954-712-662-6, </w:t>
      </w:r>
      <w:r w:rsidRPr="003B267A">
        <w:rPr>
          <w:rFonts w:ascii="Times New Roman" w:eastAsia="Times New Roman" w:hAnsi="Times New Roman"/>
          <w:sz w:val="24"/>
          <w:szCs w:val="24"/>
          <w:lang w:val="bg-BG" w:eastAsia="bg-BG"/>
        </w:rPr>
        <w:t xml:space="preserve"> с.13, бел.2</w:t>
      </w:r>
    </w:p>
    <w:p w:rsidR="008C6E43" w:rsidRPr="003917AD" w:rsidRDefault="008C6E43" w:rsidP="008C6E43">
      <w:pPr>
        <w:tabs>
          <w:tab w:val="left" w:pos="1095"/>
        </w:tabs>
        <w:jc w:val="both"/>
        <w:rPr>
          <w:rFonts w:ascii="Times New Roman" w:eastAsia="Times New Roman" w:hAnsi="Times New Roman"/>
          <w:sz w:val="24"/>
          <w:szCs w:val="24"/>
          <w:lang w:val="bg-BG" w:eastAsia="bg-BG"/>
        </w:rPr>
      </w:pPr>
      <w:r w:rsidRPr="00601F1E">
        <w:rPr>
          <w:rFonts w:ascii="Times New Roman" w:eastAsia="Times New Roman" w:hAnsi="Times New Roman"/>
          <w:b/>
          <w:sz w:val="24"/>
          <w:szCs w:val="24"/>
          <w:lang w:val="bg-BG" w:eastAsia="bg-BG"/>
        </w:rPr>
        <w:t>Богданова, Ирина</w:t>
      </w:r>
      <w:r w:rsidR="00593100">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Наследимо ли е владението (или още веднъж по въпроса за възможността наследниците да придобият по давност вещи, владяни от техния общ наследодател), 17.11.2015г.</w:t>
      </w:r>
      <w:r w:rsidR="00593100">
        <w:rPr>
          <w:rFonts w:ascii="Times New Roman" w:eastAsia="Times New Roman" w:hAnsi="Times New Roman"/>
          <w:sz w:val="24"/>
          <w:szCs w:val="24"/>
          <w:lang w:val="bg-BG" w:eastAsia="bg-BG"/>
        </w:rPr>
        <w:t>,</w:t>
      </w:r>
      <w:r w:rsidRPr="003917AD">
        <w:rPr>
          <w:rFonts w:ascii="Times New Roman" w:eastAsia="Times New Roman" w:hAnsi="Times New Roman"/>
          <w:sz w:val="24"/>
          <w:szCs w:val="24"/>
          <w:lang w:val="bg-BG" w:eastAsia="bg-BG"/>
        </w:rPr>
        <w:t xml:space="preserve"> www.gramada.org</w:t>
      </w:r>
    </w:p>
    <w:p w:rsidR="008C6E43" w:rsidRPr="004C72B0" w:rsidRDefault="008C6E43" w:rsidP="008C6E43">
      <w:pPr>
        <w:tabs>
          <w:tab w:val="left" w:pos="1095"/>
        </w:tabs>
        <w:jc w:val="both"/>
        <w:rPr>
          <w:rFonts w:ascii="Times New Roman" w:eastAsia="Times New Roman" w:hAnsi="Times New Roman"/>
          <w:bCs/>
          <w:sz w:val="24"/>
          <w:szCs w:val="24"/>
          <w:lang w:eastAsia="bg-BG"/>
        </w:rPr>
      </w:pPr>
      <w:r w:rsidRPr="00601F1E">
        <w:rPr>
          <w:rFonts w:ascii="Times New Roman" w:eastAsia="Times New Roman" w:hAnsi="Times New Roman"/>
          <w:b/>
          <w:sz w:val="24"/>
          <w:szCs w:val="24"/>
          <w:lang w:val="bg-BG" w:eastAsia="bg-BG"/>
        </w:rPr>
        <w:t>Димитров</w:t>
      </w:r>
      <w:r w:rsidR="00593100">
        <w:rPr>
          <w:rFonts w:ascii="Times New Roman" w:eastAsia="Times New Roman" w:hAnsi="Times New Roman"/>
          <w:b/>
          <w:sz w:val="24"/>
          <w:szCs w:val="24"/>
          <w:lang w:val="bg-BG" w:eastAsia="bg-BG"/>
        </w:rPr>
        <w:t>,</w:t>
      </w:r>
      <w:r w:rsidR="00593100" w:rsidRPr="00593100">
        <w:rPr>
          <w:rFonts w:ascii="Times New Roman" w:eastAsia="Times New Roman" w:hAnsi="Times New Roman"/>
          <w:b/>
          <w:sz w:val="24"/>
          <w:szCs w:val="24"/>
          <w:lang w:val="bg-BG" w:eastAsia="bg-BG"/>
        </w:rPr>
        <w:t xml:space="preserve"> </w:t>
      </w:r>
      <w:r w:rsidR="00593100">
        <w:rPr>
          <w:rFonts w:ascii="Times New Roman" w:eastAsia="Times New Roman" w:hAnsi="Times New Roman"/>
          <w:b/>
          <w:sz w:val="24"/>
          <w:szCs w:val="24"/>
          <w:lang w:val="bg-BG" w:eastAsia="bg-BG"/>
        </w:rPr>
        <w:t xml:space="preserve">Ивайло. </w:t>
      </w:r>
      <w:r w:rsidRPr="003917AD">
        <w:rPr>
          <w:rFonts w:ascii="Times New Roman" w:eastAsia="Times New Roman" w:hAnsi="Times New Roman"/>
          <w:sz w:val="24"/>
          <w:szCs w:val="24"/>
          <w:lang w:val="bg-BG" w:eastAsia="bg-BG"/>
        </w:rPr>
        <w:t>Погасяват ли се по давност потестативните права? Към въпро</w:t>
      </w:r>
      <w:r w:rsidR="00593100">
        <w:rPr>
          <w:rFonts w:ascii="Times New Roman" w:eastAsia="Times New Roman" w:hAnsi="Times New Roman"/>
          <w:sz w:val="24"/>
          <w:szCs w:val="24"/>
          <w:lang w:val="bg-BG" w:eastAsia="bg-BG"/>
        </w:rPr>
        <w:t>са за квалификацията на срокове</w:t>
      </w:r>
      <w:r w:rsidRPr="003917AD">
        <w:rPr>
          <w:rFonts w:ascii="Times New Roman" w:eastAsia="Times New Roman" w:hAnsi="Times New Roman"/>
          <w:sz w:val="24"/>
          <w:szCs w:val="24"/>
          <w:lang w:val="bg-BG" w:eastAsia="bg-BG"/>
        </w:rPr>
        <w:t xml:space="preserve">, </w:t>
      </w:r>
      <w:r w:rsidR="00593100">
        <w:rPr>
          <w:rFonts w:ascii="Times New Roman" w:eastAsia="Times New Roman" w:hAnsi="Times New Roman"/>
          <w:sz w:val="24"/>
          <w:szCs w:val="24"/>
          <w:lang w:val="bg-BG" w:eastAsia="bg-BG"/>
        </w:rPr>
        <w:t>04.</w:t>
      </w:r>
      <w:r w:rsidRPr="003917AD">
        <w:rPr>
          <w:rFonts w:ascii="Times New Roman" w:eastAsia="Times New Roman" w:hAnsi="Times New Roman"/>
          <w:sz w:val="24"/>
          <w:szCs w:val="24"/>
          <w:lang w:val="bg-BG" w:eastAsia="bg-BG"/>
        </w:rPr>
        <w:t>11.2012</w:t>
      </w:r>
      <w:r w:rsidR="00593100">
        <w:rPr>
          <w:rFonts w:ascii="Times New Roman" w:eastAsia="Times New Roman" w:hAnsi="Times New Roman"/>
          <w:sz w:val="24"/>
          <w:szCs w:val="24"/>
          <w:lang w:val="bg-BG" w:eastAsia="bg-BG"/>
        </w:rPr>
        <w:t xml:space="preserve"> г., </w:t>
      </w:r>
      <w:r w:rsidRPr="003917AD">
        <w:rPr>
          <w:rFonts w:ascii="Times New Roman" w:eastAsia="Times New Roman" w:hAnsi="Times New Roman"/>
          <w:sz w:val="24"/>
          <w:szCs w:val="24"/>
          <w:lang w:val="bg-BG" w:eastAsia="bg-BG"/>
        </w:rPr>
        <w:t>Предизвикай</w:t>
      </w:r>
      <w:r w:rsidR="00593100">
        <w:rPr>
          <w:rFonts w:ascii="Times New Roman" w:eastAsia="Times New Roman" w:hAnsi="Times New Roman"/>
          <w:sz w:val="24"/>
          <w:szCs w:val="24"/>
          <w:lang w:val="bg-BG" w:eastAsia="bg-BG"/>
        </w:rPr>
        <w:t xml:space="preserve"> правото,</w:t>
      </w:r>
      <w:r w:rsidR="00AB3605">
        <w:rPr>
          <w:rFonts w:ascii="Times New Roman" w:eastAsia="Times New Roman" w:hAnsi="Times New Roman"/>
          <w:sz w:val="24"/>
          <w:szCs w:val="24"/>
          <w:lang w:val="bg-BG" w:eastAsia="bg-BG"/>
        </w:rPr>
        <w:t xml:space="preserve"> </w:t>
      </w:r>
      <w:r w:rsidR="00AB3605" w:rsidRPr="004C72B0">
        <w:rPr>
          <w:rFonts w:ascii="Times New Roman" w:eastAsia="Times New Roman" w:hAnsi="Times New Roman"/>
          <w:bCs/>
          <w:sz w:val="24"/>
          <w:szCs w:val="24"/>
          <w:lang w:val="bg-BG" w:eastAsia="bg-BG"/>
        </w:rPr>
        <w:t>бел. 20, 21, 22, 29, 42.</w:t>
      </w:r>
      <w:r w:rsidR="00D05094" w:rsidRPr="004C72B0">
        <w:rPr>
          <w:rFonts w:ascii="Times New Roman" w:eastAsia="Times New Roman" w:hAnsi="Times New Roman"/>
          <w:bCs/>
          <w:sz w:val="24"/>
          <w:szCs w:val="24"/>
          <w:lang w:val="bg-BG" w:eastAsia="bg-BG"/>
        </w:rPr>
        <w:t xml:space="preserve"> </w:t>
      </w:r>
      <w:r w:rsidR="004C72B0">
        <w:rPr>
          <w:rFonts w:ascii="Times New Roman" w:eastAsia="Times New Roman" w:hAnsi="Times New Roman"/>
          <w:bCs/>
          <w:sz w:val="24"/>
          <w:szCs w:val="24"/>
          <w:lang w:val="bg-BG" w:eastAsia="bg-BG"/>
        </w:rPr>
        <w:t xml:space="preserve">И в </w:t>
      </w:r>
      <w:r w:rsidR="00D05094" w:rsidRPr="004C72B0">
        <w:rPr>
          <w:rFonts w:ascii="Times New Roman" w:eastAsia="Times New Roman" w:hAnsi="Times New Roman"/>
          <w:bCs/>
          <w:sz w:val="24"/>
          <w:szCs w:val="24"/>
          <w:lang w:val="bg-BG" w:eastAsia="bg-BG"/>
        </w:rPr>
        <w:t xml:space="preserve"> </w:t>
      </w:r>
      <w:r w:rsidR="00E01D2B" w:rsidRPr="004C72B0">
        <w:rPr>
          <w:rFonts w:ascii="Times New Roman" w:eastAsia="Times New Roman" w:hAnsi="Times New Roman"/>
          <w:bCs/>
          <w:sz w:val="24"/>
          <w:szCs w:val="24"/>
          <w:lang w:val="bg-BG" w:eastAsia="bg-BG"/>
        </w:rPr>
        <w:t>Търговско право, 95- 109,</w:t>
      </w:r>
      <w:r w:rsidR="004C72B0">
        <w:rPr>
          <w:rFonts w:ascii="Times New Roman" w:eastAsia="Times New Roman" w:hAnsi="Times New Roman"/>
          <w:bCs/>
          <w:sz w:val="24"/>
          <w:szCs w:val="24"/>
          <w:lang w:val="bg-BG" w:eastAsia="bg-BG"/>
        </w:rPr>
        <w:t xml:space="preserve"> </w:t>
      </w:r>
      <w:r w:rsidR="00E01D2B" w:rsidRPr="004C72B0">
        <w:rPr>
          <w:rFonts w:ascii="Times New Roman" w:eastAsia="Times New Roman" w:hAnsi="Times New Roman"/>
          <w:bCs/>
          <w:sz w:val="24"/>
          <w:szCs w:val="24"/>
          <w:lang w:val="bg-BG" w:eastAsia="bg-BG"/>
        </w:rPr>
        <w:t>2013,</w:t>
      </w:r>
      <w:r w:rsidR="004C72B0">
        <w:rPr>
          <w:rFonts w:ascii="Times New Roman" w:eastAsia="Times New Roman" w:hAnsi="Times New Roman"/>
          <w:bCs/>
          <w:sz w:val="24"/>
          <w:szCs w:val="24"/>
          <w:lang w:val="bg-BG" w:eastAsia="bg-BG"/>
        </w:rPr>
        <w:t xml:space="preserve"> </w:t>
      </w:r>
      <w:r w:rsidR="00E01D2B" w:rsidRPr="004C72B0">
        <w:rPr>
          <w:rFonts w:ascii="Times New Roman" w:eastAsia="Times New Roman" w:hAnsi="Times New Roman"/>
          <w:bCs/>
          <w:sz w:val="24"/>
          <w:szCs w:val="24"/>
          <w:lang w:val="bg-BG" w:eastAsia="bg-BG"/>
        </w:rPr>
        <w:t>2.</w:t>
      </w:r>
    </w:p>
    <w:p w:rsidR="008C6E43" w:rsidRDefault="008C6E43" w:rsidP="008C6E43">
      <w:pPr>
        <w:tabs>
          <w:tab w:val="left" w:pos="1095"/>
        </w:tabs>
        <w:jc w:val="both"/>
        <w:rPr>
          <w:rFonts w:ascii="Times New Roman" w:eastAsia="Times New Roman" w:hAnsi="Times New Roman"/>
          <w:sz w:val="24"/>
          <w:szCs w:val="24"/>
          <w:lang w:val="bg-BG" w:eastAsia="bg-BG"/>
        </w:rPr>
      </w:pPr>
      <w:r w:rsidRPr="00601F1E">
        <w:rPr>
          <w:rFonts w:ascii="Times New Roman" w:eastAsia="Times New Roman" w:hAnsi="Times New Roman"/>
          <w:b/>
          <w:sz w:val="24"/>
          <w:szCs w:val="24"/>
          <w:lang w:val="bg-BG" w:eastAsia="bg-BG"/>
        </w:rPr>
        <w:t>Димитров, И</w:t>
      </w:r>
      <w:r w:rsidRPr="00593100">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Погасяват ли се по давност потестативните права? Към въпроса за квали</w:t>
      </w:r>
      <w:r w:rsidR="00002BA9">
        <w:rPr>
          <w:rFonts w:ascii="Times New Roman" w:eastAsia="Times New Roman" w:hAnsi="Times New Roman"/>
          <w:sz w:val="24"/>
          <w:szCs w:val="24"/>
          <w:lang w:val="bg-BG" w:eastAsia="bg-BG"/>
        </w:rPr>
        <w:t>фикацията на срокове, № 2, 2013.</w:t>
      </w:r>
    </w:p>
    <w:p w:rsidR="008C6E43" w:rsidRPr="003917AD" w:rsidRDefault="008C6E43" w:rsidP="008C6E43">
      <w:pPr>
        <w:tabs>
          <w:tab w:val="left" w:pos="1095"/>
        </w:tabs>
        <w:jc w:val="both"/>
        <w:rPr>
          <w:rFonts w:ascii="Times New Roman" w:eastAsia="Times New Roman" w:hAnsi="Times New Roman"/>
          <w:sz w:val="24"/>
          <w:szCs w:val="24"/>
          <w:lang w:val="bg-BG" w:eastAsia="bg-BG"/>
        </w:rPr>
      </w:pPr>
      <w:r w:rsidRPr="00002BA9">
        <w:rPr>
          <w:rFonts w:ascii="Times New Roman" w:eastAsia="Times New Roman" w:hAnsi="Times New Roman"/>
          <w:b/>
          <w:sz w:val="24"/>
          <w:szCs w:val="24"/>
          <w:lang w:val="bg-BG" w:eastAsia="bg-BG"/>
        </w:rPr>
        <w:t xml:space="preserve">Тасев, </w:t>
      </w:r>
      <w:r w:rsidR="00002BA9">
        <w:rPr>
          <w:rFonts w:ascii="Times New Roman" w:eastAsia="Times New Roman" w:hAnsi="Times New Roman"/>
          <w:b/>
          <w:sz w:val="24"/>
          <w:szCs w:val="24"/>
          <w:lang w:val="bg-BG" w:eastAsia="bg-BG"/>
        </w:rPr>
        <w:t xml:space="preserve">Симеон, </w:t>
      </w:r>
      <w:r w:rsidRPr="00002BA9">
        <w:rPr>
          <w:rFonts w:ascii="Times New Roman" w:eastAsia="Times New Roman" w:hAnsi="Times New Roman"/>
          <w:b/>
          <w:sz w:val="24"/>
          <w:szCs w:val="24"/>
          <w:lang w:val="bg-BG" w:eastAsia="bg-BG"/>
        </w:rPr>
        <w:t>Методи Марков</w:t>
      </w:r>
      <w:r w:rsidR="00593100">
        <w:rPr>
          <w:rFonts w:ascii="Times New Roman" w:eastAsia="Times New Roman" w:hAnsi="Times New Roman"/>
          <w:sz w:val="24"/>
          <w:szCs w:val="24"/>
          <w:lang w:val="bg-BG" w:eastAsia="bg-BG"/>
        </w:rPr>
        <w:t>.</w:t>
      </w:r>
      <w:r w:rsidRPr="003917AD">
        <w:rPr>
          <w:rFonts w:ascii="Times New Roman" w:eastAsia="Times New Roman" w:hAnsi="Times New Roman"/>
          <w:sz w:val="24"/>
          <w:szCs w:val="24"/>
          <w:lang w:val="bg-BG" w:eastAsia="bg-BG"/>
        </w:rPr>
        <w:t xml:space="preserve"> Гражданско право, обща част, С. Сиби, 2015, с. 34</w:t>
      </w:r>
    </w:p>
    <w:p w:rsidR="00593100" w:rsidRPr="00593100" w:rsidRDefault="008C6E43" w:rsidP="008C6E43">
      <w:pPr>
        <w:tabs>
          <w:tab w:val="left" w:pos="1095"/>
        </w:tabs>
        <w:jc w:val="both"/>
        <w:rPr>
          <w:rFonts w:ascii="Times New Roman" w:eastAsia="Times New Roman" w:hAnsi="Times New Roman"/>
          <w:sz w:val="24"/>
          <w:szCs w:val="24"/>
          <w:u w:val="single"/>
          <w:lang w:val="bg-BG" w:eastAsia="bg-BG"/>
        </w:rPr>
      </w:pPr>
      <w:r w:rsidRPr="00002BA9">
        <w:rPr>
          <w:rFonts w:ascii="Times New Roman" w:eastAsia="Times New Roman" w:hAnsi="Times New Roman"/>
          <w:b/>
          <w:sz w:val="24"/>
          <w:szCs w:val="24"/>
          <w:lang w:val="bg-BG" w:eastAsia="bg-BG"/>
        </w:rPr>
        <w:t>Емануилов, Иво</w:t>
      </w:r>
      <w:r w:rsidRPr="00593100">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„Правни сделки с действие върху чужд правен кръг и рефлексно действие на сделките – сравнения и разграничения. Практически проблеми при договора в полза на трето лице“, публикувана на 14.10.2016г., с. 1-20. в </w:t>
      </w:r>
      <w:hyperlink r:id="rId17" w:history="1">
        <w:r w:rsidR="00593100" w:rsidRPr="002F7A2B">
          <w:rPr>
            <w:rStyle w:val="Hyperlink"/>
            <w:rFonts w:ascii="Times New Roman" w:eastAsia="Times New Roman" w:hAnsi="Times New Roman"/>
            <w:sz w:val="24"/>
            <w:szCs w:val="24"/>
            <w:lang w:val="bg-BG" w:eastAsia="bg-BG"/>
          </w:rPr>
          <w:t>http://librestories.eu/bg/a/legal-acts-reflecting-on-third-party-similarities-differencies</w:t>
        </w:r>
      </w:hyperlink>
      <w:r w:rsidR="00593100">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 xml:space="preserve">Достъпно на: </w:t>
      </w:r>
      <w:hyperlink r:id="rId18" w:history="1">
        <w:r w:rsidRPr="003917AD">
          <w:rPr>
            <w:rStyle w:val="Hyperlink"/>
            <w:rFonts w:ascii="Times New Roman" w:eastAsia="Times New Roman" w:hAnsi="Times New Roman"/>
            <w:color w:val="auto"/>
            <w:sz w:val="24"/>
            <w:szCs w:val="24"/>
            <w:lang w:val="bg-BG" w:eastAsia="bg-BG"/>
          </w:rPr>
          <w:t>file:///C:/Users/KAEB2~1.RAD/AppData/Local/Temp/emanuilov_i-psdcpk-1.pdf</w:t>
        </w:r>
      </w:hyperlink>
    </w:p>
    <w:p w:rsidR="008C6E43" w:rsidRPr="003917AD" w:rsidRDefault="008C6E43" w:rsidP="008C6E43">
      <w:pPr>
        <w:tabs>
          <w:tab w:val="left" w:pos="1095"/>
        </w:tabs>
        <w:jc w:val="both"/>
        <w:rPr>
          <w:rFonts w:ascii="Times New Roman" w:eastAsia="Times New Roman" w:hAnsi="Times New Roman"/>
          <w:sz w:val="24"/>
          <w:szCs w:val="24"/>
          <w:lang w:val="bg-BG" w:eastAsia="bg-BG"/>
        </w:rPr>
      </w:pPr>
      <w:r w:rsidRPr="00002BA9">
        <w:rPr>
          <w:rFonts w:ascii="Times New Roman" w:eastAsia="Times New Roman" w:hAnsi="Times New Roman"/>
          <w:b/>
          <w:sz w:val="24"/>
          <w:szCs w:val="24"/>
          <w:lang w:val="bg-BG" w:eastAsia="bg-BG"/>
        </w:rPr>
        <w:t>Богданова, Ирина</w:t>
      </w:r>
      <w:r w:rsidRPr="003917AD">
        <w:rPr>
          <w:rFonts w:ascii="Times New Roman" w:eastAsia="Times New Roman" w:hAnsi="Times New Roman"/>
          <w:sz w:val="24"/>
          <w:szCs w:val="24"/>
          <w:lang w:val="bg-BG" w:eastAsia="bg-BG"/>
        </w:rPr>
        <w:t>. Наследимо ли е владението.  Съвременно право, №6, 2015, с. 85.</w:t>
      </w:r>
    </w:p>
    <w:p w:rsidR="008C6E43" w:rsidRPr="003917AD" w:rsidRDefault="008C6E43" w:rsidP="008C6E43">
      <w:pPr>
        <w:tabs>
          <w:tab w:val="left" w:pos="1095"/>
        </w:tabs>
        <w:jc w:val="both"/>
        <w:rPr>
          <w:rFonts w:ascii="Times New Roman" w:eastAsia="Times New Roman" w:hAnsi="Times New Roman"/>
          <w:sz w:val="24"/>
          <w:szCs w:val="24"/>
          <w:lang w:val="bg-BG" w:eastAsia="bg-BG"/>
        </w:rPr>
      </w:pPr>
      <w:r w:rsidRPr="00002BA9">
        <w:rPr>
          <w:rFonts w:ascii="Times New Roman" w:eastAsia="Times New Roman" w:hAnsi="Times New Roman"/>
          <w:b/>
          <w:sz w:val="24"/>
          <w:szCs w:val="24"/>
          <w:lang w:val="bg-BG" w:eastAsia="bg-BG"/>
        </w:rPr>
        <w:t>Димитрова, Антонина</w:t>
      </w:r>
      <w:r w:rsidRPr="003917AD">
        <w:rPr>
          <w:rFonts w:ascii="Times New Roman" w:eastAsia="Times New Roman" w:hAnsi="Times New Roman"/>
          <w:sz w:val="24"/>
          <w:szCs w:val="24"/>
          <w:lang w:val="bg-BG" w:eastAsia="bg-BG"/>
        </w:rPr>
        <w:t>. Прекратяване на съпружеска имуществена общност при принудителн</w:t>
      </w:r>
      <w:r w:rsidR="00002BA9">
        <w:rPr>
          <w:rFonts w:ascii="Times New Roman" w:eastAsia="Times New Roman" w:hAnsi="Times New Roman"/>
          <w:sz w:val="24"/>
          <w:szCs w:val="24"/>
          <w:lang w:val="bg-BG" w:eastAsia="bg-BG"/>
        </w:rPr>
        <w:t>о изпълнение. Дисертационен труд</w:t>
      </w:r>
      <w:r w:rsidRPr="003917AD">
        <w:rPr>
          <w:rFonts w:ascii="Times New Roman" w:eastAsia="Times New Roman" w:hAnsi="Times New Roman"/>
          <w:sz w:val="24"/>
          <w:szCs w:val="24"/>
          <w:lang w:val="bg-BG" w:eastAsia="bg-BG"/>
        </w:rPr>
        <w:t xml:space="preserve">. Русе, 2011. </w:t>
      </w:r>
    </w:p>
    <w:p w:rsidR="008C6E43" w:rsidRPr="003917AD" w:rsidRDefault="008C6E43" w:rsidP="008C6E43">
      <w:pPr>
        <w:tabs>
          <w:tab w:val="left" w:pos="1095"/>
        </w:tabs>
        <w:jc w:val="both"/>
        <w:rPr>
          <w:rFonts w:ascii="Times New Roman" w:eastAsia="Times New Roman" w:hAnsi="Times New Roman"/>
          <w:sz w:val="24"/>
          <w:szCs w:val="24"/>
          <w:lang w:val="bg-BG" w:eastAsia="bg-BG"/>
        </w:rPr>
      </w:pPr>
      <w:r w:rsidRPr="00E64AAD">
        <w:rPr>
          <w:rFonts w:ascii="Times New Roman" w:eastAsia="Times New Roman" w:hAnsi="Times New Roman"/>
          <w:b/>
          <w:sz w:val="24"/>
          <w:szCs w:val="24"/>
          <w:lang w:val="bg-BG" w:eastAsia="bg-BG"/>
        </w:rPr>
        <w:t>Стоянов, Димитър</w:t>
      </w:r>
      <w:r w:rsidRPr="003917AD">
        <w:rPr>
          <w:rFonts w:ascii="Times New Roman" w:eastAsia="Times New Roman" w:hAnsi="Times New Roman"/>
          <w:sz w:val="24"/>
          <w:szCs w:val="24"/>
          <w:lang w:val="bg-BG" w:eastAsia="bg-BG"/>
        </w:rPr>
        <w:t>. Придобивният способ по чл.78 от закона на собствеността. Дисертационен труд. София, 2015</w:t>
      </w:r>
    </w:p>
    <w:p w:rsidR="008C6E43" w:rsidRPr="003917AD" w:rsidRDefault="008C6E43" w:rsidP="008C6E43">
      <w:pPr>
        <w:tabs>
          <w:tab w:val="left" w:pos="1095"/>
        </w:tabs>
        <w:jc w:val="both"/>
        <w:rPr>
          <w:rFonts w:ascii="Times New Roman" w:eastAsia="Times New Roman" w:hAnsi="Times New Roman"/>
          <w:b/>
          <w:sz w:val="24"/>
          <w:szCs w:val="24"/>
          <w:u w:val="single"/>
          <w:lang w:val="bg-BG" w:eastAsia="bg-BG"/>
        </w:rPr>
      </w:pPr>
      <w:r w:rsidRPr="00E64AAD">
        <w:rPr>
          <w:rFonts w:ascii="Times New Roman" w:eastAsia="Times New Roman" w:hAnsi="Times New Roman"/>
          <w:b/>
          <w:sz w:val="24"/>
          <w:szCs w:val="24"/>
          <w:lang w:val="bg-BG" w:eastAsia="bg-BG"/>
        </w:rPr>
        <w:t>Андреев, А</w:t>
      </w:r>
      <w:r w:rsidR="00E64AAD" w:rsidRPr="00E64AAD">
        <w:rPr>
          <w:rFonts w:ascii="Times New Roman" w:eastAsia="Times New Roman" w:hAnsi="Times New Roman"/>
          <w:b/>
          <w:sz w:val="24"/>
          <w:szCs w:val="24"/>
          <w:lang w:val="bg-BG" w:eastAsia="bg-BG"/>
        </w:rPr>
        <w:t>ндрей</w:t>
      </w:r>
      <w:r w:rsidRPr="003917AD">
        <w:rPr>
          <w:rFonts w:ascii="Times New Roman" w:eastAsia="Times New Roman" w:hAnsi="Times New Roman"/>
          <w:sz w:val="24"/>
          <w:szCs w:val="24"/>
          <w:lang w:val="bg-BG" w:eastAsia="bg-BG"/>
        </w:rPr>
        <w:t>. Издателският договор, дисертационен труд за присъждане на образователна и научна степен „доктор“, (05.0513. Изобретателско, авторско и патентно  право), СУ „Св. Кл. Охридски“, С. 2010, научен ръководител доц. д-р Емил Марков, с.30, бел. 31 и в Използвана литература – с. 227, № 54</w:t>
      </w:r>
      <w:r w:rsidR="00856184" w:rsidRPr="00856184">
        <w:rPr>
          <w:rFonts w:ascii="Times New Roman" w:eastAsia="Times New Roman" w:hAnsi="Times New Roman"/>
          <w:sz w:val="24"/>
          <w:szCs w:val="24"/>
          <w:lang w:val="bg-BG" w:eastAsia="bg-BG"/>
        </w:rPr>
        <w:t>.</w:t>
      </w:r>
    </w:p>
    <w:p w:rsidR="008C6E43" w:rsidRDefault="00232AE7" w:rsidP="00BA2127">
      <w:pPr>
        <w:tabs>
          <w:tab w:val="left" w:pos="1095"/>
        </w:tabs>
        <w:jc w:val="both"/>
        <w:rPr>
          <w:rFonts w:ascii="Times New Roman" w:eastAsia="Times New Roman" w:hAnsi="Times New Roman"/>
          <w:sz w:val="24"/>
          <w:szCs w:val="24"/>
          <w:lang w:val="bg-BG" w:eastAsia="bg-BG"/>
        </w:rPr>
      </w:pPr>
      <w:r w:rsidRPr="00232AE7">
        <w:rPr>
          <w:rFonts w:ascii="Times New Roman" w:eastAsia="Times New Roman" w:hAnsi="Times New Roman"/>
          <w:b/>
          <w:sz w:val="24"/>
          <w:szCs w:val="24"/>
          <w:lang w:val="bg-BG" w:eastAsia="bg-BG"/>
        </w:rPr>
        <w:t>Градинарова</w:t>
      </w:r>
      <w:r>
        <w:rPr>
          <w:rFonts w:ascii="Times New Roman" w:eastAsia="Times New Roman" w:hAnsi="Times New Roman"/>
          <w:b/>
          <w:sz w:val="24"/>
          <w:szCs w:val="24"/>
          <w:lang w:val="bg-BG" w:eastAsia="bg-BG"/>
        </w:rPr>
        <w:t>,</w:t>
      </w:r>
      <w:r w:rsidRPr="00232AE7">
        <w:rPr>
          <w:rFonts w:ascii="Times New Roman" w:eastAsia="Times New Roman" w:hAnsi="Times New Roman"/>
          <w:b/>
          <w:sz w:val="24"/>
          <w:szCs w:val="24"/>
          <w:lang w:val="bg-BG" w:eastAsia="bg-BG"/>
        </w:rPr>
        <w:t xml:space="preserve"> Таня</w:t>
      </w:r>
      <w:r>
        <w:rPr>
          <w:rFonts w:ascii="Times New Roman" w:eastAsia="Times New Roman" w:hAnsi="Times New Roman"/>
          <w:b/>
          <w:sz w:val="24"/>
          <w:szCs w:val="24"/>
          <w:lang w:val="bg-BG" w:eastAsia="bg-BG"/>
        </w:rPr>
        <w:t xml:space="preserve">. </w:t>
      </w:r>
      <w:r w:rsidRPr="005316AC">
        <w:rPr>
          <w:rFonts w:ascii="Times New Roman" w:eastAsia="Times New Roman" w:hAnsi="Times New Roman"/>
          <w:sz w:val="24"/>
          <w:szCs w:val="24"/>
          <w:lang w:val="bg-BG" w:eastAsia="bg-BG"/>
        </w:rPr>
        <w:t>Гражданско изпълнително производство</w:t>
      </w:r>
      <w:r w:rsidR="005316AC" w:rsidRPr="005316AC">
        <w:rPr>
          <w:rFonts w:ascii="Times New Roman" w:eastAsia="Times New Roman" w:hAnsi="Times New Roman"/>
          <w:sz w:val="24"/>
          <w:szCs w:val="24"/>
          <w:lang w:val="bg-BG" w:eastAsia="bg-BG"/>
        </w:rPr>
        <w:t xml:space="preserve">, </w:t>
      </w:r>
      <w:r w:rsidR="005316AC">
        <w:rPr>
          <w:rFonts w:ascii="Times New Roman" w:eastAsia="Times New Roman" w:hAnsi="Times New Roman"/>
          <w:sz w:val="24"/>
          <w:szCs w:val="24"/>
          <w:lang w:val="bg-BG" w:eastAsia="bg-BG"/>
        </w:rPr>
        <w:t xml:space="preserve">Р. РУ, </w:t>
      </w:r>
      <w:r w:rsidR="005316AC" w:rsidRPr="005316AC">
        <w:rPr>
          <w:rFonts w:ascii="Times New Roman" w:eastAsia="Times New Roman" w:hAnsi="Times New Roman"/>
          <w:sz w:val="24"/>
          <w:szCs w:val="24"/>
          <w:lang w:val="bg-BG" w:eastAsia="bg-BG"/>
        </w:rPr>
        <w:t xml:space="preserve">2015, </w:t>
      </w:r>
      <w:r w:rsidR="005316AC">
        <w:rPr>
          <w:rFonts w:ascii="Times New Roman" w:eastAsia="Times New Roman" w:hAnsi="Times New Roman"/>
          <w:sz w:val="24"/>
          <w:szCs w:val="24"/>
          <w:lang w:eastAsia="bg-BG"/>
        </w:rPr>
        <w:t xml:space="preserve">ISBN 978-954-712-662-6, </w:t>
      </w:r>
      <w:r w:rsidR="005316AC" w:rsidRPr="005316AC">
        <w:rPr>
          <w:rFonts w:ascii="Times New Roman" w:eastAsia="Times New Roman" w:hAnsi="Times New Roman"/>
          <w:sz w:val="24"/>
          <w:szCs w:val="24"/>
          <w:lang w:val="bg-BG" w:eastAsia="bg-BG"/>
        </w:rPr>
        <w:t>336 с.</w:t>
      </w:r>
    </w:p>
    <w:p w:rsidR="00123F70" w:rsidRDefault="00123F70" w:rsidP="00BA2127">
      <w:pPr>
        <w:tabs>
          <w:tab w:val="left" w:pos="1095"/>
        </w:tabs>
        <w:jc w:val="both"/>
        <w:rPr>
          <w:rFonts w:ascii="Times New Roman" w:eastAsia="Times New Roman" w:hAnsi="Times New Roman"/>
          <w:sz w:val="24"/>
          <w:szCs w:val="24"/>
          <w:lang w:val="bg-BG" w:eastAsia="bg-BG"/>
        </w:rPr>
      </w:pPr>
      <w:r w:rsidRPr="00856184">
        <w:rPr>
          <w:rFonts w:ascii="Times New Roman" w:eastAsia="Times New Roman" w:hAnsi="Times New Roman"/>
          <w:b/>
          <w:sz w:val="24"/>
          <w:szCs w:val="24"/>
          <w:lang w:val="bg-BG" w:eastAsia="bg-BG"/>
        </w:rPr>
        <w:t xml:space="preserve">Богданова, </w:t>
      </w:r>
      <w:r w:rsidR="00856184" w:rsidRPr="00856184">
        <w:rPr>
          <w:rFonts w:ascii="Times New Roman" w:eastAsia="Times New Roman" w:hAnsi="Times New Roman"/>
          <w:b/>
          <w:sz w:val="24"/>
          <w:szCs w:val="24"/>
          <w:lang w:val="bg-BG" w:eastAsia="bg-BG"/>
        </w:rPr>
        <w:t>Ирина, Анастас Пунев.</w:t>
      </w:r>
      <w:r w:rsidRPr="00123F70">
        <w:rPr>
          <w:rFonts w:ascii="Times New Roman" w:eastAsia="Times New Roman" w:hAnsi="Times New Roman"/>
          <w:sz w:val="24"/>
          <w:szCs w:val="24"/>
          <w:lang w:val="bg-BG" w:eastAsia="bg-BG"/>
        </w:rPr>
        <w:t xml:space="preserve"> Въпроси на погасителната давност, Юридически свят, брой 2, 2010, стр.159-175 .</w:t>
      </w:r>
    </w:p>
    <w:p w:rsidR="00856184" w:rsidRDefault="00856184" w:rsidP="00856184">
      <w:pPr>
        <w:tabs>
          <w:tab w:val="left" w:pos="1095"/>
        </w:tabs>
        <w:jc w:val="center"/>
        <w:rPr>
          <w:rFonts w:ascii="Times New Roman" w:eastAsia="Times New Roman" w:hAnsi="Times New Roman"/>
          <w:sz w:val="24"/>
          <w:szCs w:val="24"/>
          <w:lang w:val="bg-BG" w:eastAsia="bg-BG"/>
        </w:rPr>
      </w:pPr>
      <w:r w:rsidRPr="00AF7C02">
        <w:rPr>
          <w:rFonts w:ascii="Times New Roman" w:eastAsia="Times New Roman" w:hAnsi="Times New Roman"/>
          <w:b/>
          <w:sz w:val="24"/>
          <w:szCs w:val="24"/>
          <w:lang w:val="bg-BG" w:eastAsia="bg-BG"/>
        </w:rPr>
        <w:t xml:space="preserve">Цитирания </w:t>
      </w:r>
      <w:r>
        <w:rPr>
          <w:rFonts w:ascii="Times New Roman" w:eastAsia="Times New Roman" w:hAnsi="Times New Roman"/>
          <w:b/>
          <w:sz w:val="24"/>
          <w:szCs w:val="24"/>
          <w:lang w:val="bg-BG" w:eastAsia="bg-BG"/>
        </w:rPr>
        <w:t>през после</w:t>
      </w:r>
      <w:r w:rsidRPr="00AF7C02">
        <w:rPr>
          <w:rFonts w:ascii="Times New Roman" w:eastAsia="Times New Roman" w:hAnsi="Times New Roman"/>
          <w:b/>
          <w:sz w:val="24"/>
          <w:szCs w:val="24"/>
          <w:lang w:val="bg-BG" w:eastAsia="bg-BG"/>
        </w:rPr>
        <w:t>дните пет години (2017 – 2021)</w:t>
      </w:r>
    </w:p>
    <w:p w:rsidR="00856184" w:rsidRPr="00856184" w:rsidRDefault="00856184" w:rsidP="00856184">
      <w:pPr>
        <w:tabs>
          <w:tab w:val="left" w:pos="1095"/>
        </w:tabs>
        <w:jc w:val="both"/>
        <w:rPr>
          <w:rFonts w:ascii="Times New Roman" w:eastAsia="Times New Roman" w:hAnsi="Times New Roman"/>
          <w:sz w:val="24"/>
          <w:szCs w:val="24"/>
          <w:lang w:val="bg-BG" w:eastAsia="bg-BG"/>
        </w:rPr>
      </w:pPr>
      <w:r w:rsidRPr="00856184">
        <w:rPr>
          <w:rFonts w:ascii="Times New Roman" w:eastAsia="Times New Roman" w:hAnsi="Times New Roman"/>
          <w:b/>
          <w:sz w:val="24"/>
          <w:szCs w:val="24"/>
          <w:lang w:val="bg-BG" w:eastAsia="bg-BG"/>
        </w:rPr>
        <w:lastRenderedPageBreak/>
        <w:t>Богданова, Ирина</w:t>
      </w:r>
      <w:r w:rsidRPr="00856184">
        <w:rPr>
          <w:rFonts w:ascii="Times New Roman" w:eastAsia="Times New Roman" w:hAnsi="Times New Roman"/>
          <w:sz w:val="24"/>
          <w:szCs w:val="24"/>
          <w:lang w:val="bg-BG" w:eastAsia="bg-BG"/>
        </w:rPr>
        <w:t xml:space="preserve">. Искът по чл.59 ЗЗД. Дисертационен труд. София,  2021, с.107, бел.368, </w:t>
      </w:r>
    </w:p>
    <w:p w:rsidR="00856184" w:rsidRDefault="00856184" w:rsidP="00856184">
      <w:pPr>
        <w:tabs>
          <w:tab w:val="left" w:pos="1095"/>
        </w:tabs>
        <w:jc w:val="both"/>
        <w:rPr>
          <w:rFonts w:ascii="Times New Roman" w:eastAsia="Times New Roman" w:hAnsi="Times New Roman"/>
          <w:sz w:val="24"/>
          <w:szCs w:val="24"/>
          <w:lang w:val="bg-BG" w:eastAsia="bg-BG"/>
        </w:rPr>
      </w:pPr>
      <w:r w:rsidRPr="00856184">
        <w:rPr>
          <w:rFonts w:ascii="Times New Roman" w:eastAsia="Times New Roman" w:hAnsi="Times New Roman"/>
          <w:b/>
          <w:sz w:val="24"/>
          <w:szCs w:val="24"/>
          <w:lang w:val="bg-BG" w:eastAsia="bg-BG"/>
        </w:rPr>
        <w:t>Петров, Васил</w:t>
      </w:r>
      <w:r w:rsidRPr="00856184">
        <w:rPr>
          <w:rFonts w:ascii="Times New Roman" w:eastAsia="Times New Roman" w:hAnsi="Times New Roman"/>
          <w:sz w:val="24"/>
          <w:szCs w:val="24"/>
          <w:lang w:val="bg-BG" w:eastAsia="bg-BG"/>
        </w:rPr>
        <w:t>. Установителни искове за несъществуване на вземане и за погасено по давност вземане.  Правна мисъл, 59, 2018, №4, с. 33-48</w:t>
      </w:r>
      <w:r w:rsidR="004C72B0">
        <w:rPr>
          <w:rFonts w:ascii="Times New Roman" w:eastAsia="Times New Roman" w:hAnsi="Times New Roman"/>
          <w:sz w:val="24"/>
          <w:szCs w:val="24"/>
          <w:lang w:val="bg-BG" w:eastAsia="bg-BG"/>
        </w:rPr>
        <w:t>.</w:t>
      </w:r>
    </w:p>
    <w:p w:rsidR="004C72B0" w:rsidRPr="00856184" w:rsidRDefault="004C72B0" w:rsidP="00856184">
      <w:pPr>
        <w:tabs>
          <w:tab w:val="left" w:pos="1095"/>
        </w:tabs>
        <w:jc w:val="both"/>
        <w:rPr>
          <w:rFonts w:ascii="Times New Roman" w:eastAsia="Times New Roman" w:hAnsi="Times New Roman"/>
          <w:sz w:val="24"/>
          <w:szCs w:val="24"/>
          <w:lang w:val="bg-BG" w:eastAsia="bg-BG"/>
        </w:rPr>
      </w:pPr>
      <w:r w:rsidRPr="004C72B0">
        <w:rPr>
          <w:rFonts w:ascii="Times New Roman" w:eastAsia="Times New Roman" w:hAnsi="Times New Roman"/>
          <w:b/>
          <w:sz w:val="24"/>
          <w:szCs w:val="24"/>
          <w:lang w:val="bg-BG" w:eastAsia="bg-BG"/>
        </w:rPr>
        <w:t>Богданова, Ирина</w:t>
      </w:r>
      <w:r w:rsidRPr="004C72B0">
        <w:rPr>
          <w:rFonts w:ascii="Times New Roman" w:eastAsia="Times New Roman" w:hAnsi="Times New Roman"/>
          <w:sz w:val="24"/>
          <w:szCs w:val="24"/>
          <w:lang w:val="bg-BG" w:eastAsia="bg-BG"/>
        </w:rPr>
        <w:t>. Материалноправно или процесуалноправно е изискването за „липса на друг иск“, съдържимо в чл.59, ал. 2 от закона за задълженията и договорите?  В Сборник научни изследвания в памет на доц. д-р Кристиан Таков, Университетско издателство „Св. Климент Охридски“, 2019, с. 359, бел.13.</w:t>
      </w:r>
    </w:p>
    <w:p w:rsidR="00856184" w:rsidRPr="00856184" w:rsidRDefault="00856184" w:rsidP="00856184">
      <w:pPr>
        <w:tabs>
          <w:tab w:val="left" w:pos="1095"/>
        </w:tabs>
        <w:jc w:val="both"/>
        <w:rPr>
          <w:rFonts w:ascii="Times New Roman" w:eastAsia="Times New Roman" w:hAnsi="Times New Roman"/>
          <w:sz w:val="24"/>
          <w:szCs w:val="24"/>
          <w:lang w:val="bg-BG" w:eastAsia="bg-BG"/>
        </w:rPr>
      </w:pPr>
      <w:r w:rsidRPr="00856184">
        <w:rPr>
          <w:rFonts w:ascii="Times New Roman" w:eastAsia="Times New Roman" w:hAnsi="Times New Roman"/>
          <w:b/>
          <w:sz w:val="24"/>
          <w:szCs w:val="24"/>
          <w:lang w:val="bg-BG" w:eastAsia="bg-BG"/>
        </w:rPr>
        <w:t>Калинков, А</w:t>
      </w:r>
      <w:r w:rsidRPr="00856184">
        <w:rPr>
          <w:rFonts w:ascii="Times New Roman" w:eastAsia="Times New Roman" w:hAnsi="Times New Roman"/>
          <w:sz w:val="24"/>
          <w:szCs w:val="24"/>
          <w:lang w:val="bg-BG" w:eastAsia="bg-BG"/>
        </w:rPr>
        <w:t>. Анализ и коментар на т.2 от ТР №8/2012 на ОСГТК на Върховния касационен съд във връзка със защитата на субективните вещни права. Научни трудове на Русенския университет, Правни науки, Русе, 2018, ISBN 1311-3321.</w:t>
      </w:r>
    </w:p>
    <w:p w:rsidR="00856184" w:rsidRPr="00856184" w:rsidRDefault="00856184" w:rsidP="00856184">
      <w:pPr>
        <w:tabs>
          <w:tab w:val="left" w:pos="1095"/>
        </w:tabs>
        <w:jc w:val="both"/>
        <w:rPr>
          <w:rFonts w:ascii="Times New Roman" w:eastAsia="Times New Roman" w:hAnsi="Times New Roman"/>
          <w:sz w:val="24"/>
          <w:szCs w:val="24"/>
          <w:lang w:val="bg-BG" w:eastAsia="bg-BG"/>
        </w:rPr>
      </w:pPr>
      <w:r w:rsidRPr="00856184">
        <w:rPr>
          <w:rFonts w:ascii="Times New Roman" w:eastAsia="Times New Roman" w:hAnsi="Times New Roman"/>
          <w:b/>
          <w:sz w:val="24"/>
          <w:szCs w:val="24"/>
          <w:lang w:val="bg-BG" w:eastAsia="bg-BG"/>
        </w:rPr>
        <w:t>Богданова, Ирина.</w:t>
      </w:r>
      <w:r w:rsidRPr="00856184">
        <w:rPr>
          <w:rFonts w:ascii="Times New Roman" w:eastAsia="Times New Roman" w:hAnsi="Times New Roman"/>
          <w:sz w:val="24"/>
          <w:szCs w:val="24"/>
          <w:lang w:val="bg-BG" w:eastAsia="bg-BG"/>
        </w:rPr>
        <w:t xml:space="preserve"> Use value of money (или по въпроса за обезщетяване на лишения от възможността да ползва „свои пари“), 17.07.2019, www.gramada.org</w:t>
      </w:r>
    </w:p>
    <w:p w:rsidR="00856184" w:rsidRPr="00856184" w:rsidRDefault="00856184" w:rsidP="00856184">
      <w:pPr>
        <w:tabs>
          <w:tab w:val="left" w:pos="1095"/>
        </w:tabs>
        <w:jc w:val="both"/>
        <w:rPr>
          <w:rFonts w:ascii="Times New Roman" w:eastAsia="Times New Roman" w:hAnsi="Times New Roman"/>
          <w:sz w:val="24"/>
          <w:szCs w:val="24"/>
          <w:lang w:val="bg-BG" w:eastAsia="bg-BG"/>
        </w:rPr>
      </w:pPr>
      <w:r w:rsidRPr="00856184">
        <w:rPr>
          <w:rFonts w:ascii="Times New Roman" w:eastAsia="Times New Roman" w:hAnsi="Times New Roman"/>
          <w:b/>
          <w:sz w:val="24"/>
          <w:szCs w:val="24"/>
          <w:lang w:val="bg-BG" w:eastAsia="bg-BG"/>
        </w:rPr>
        <w:t>Петров, Васил</w:t>
      </w:r>
      <w:r w:rsidRPr="00856184">
        <w:rPr>
          <w:rFonts w:ascii="Times New Roman" w:eastAsia="Times New Roman" w:hAnsi="Times New Roman"/>
          <w:sz w:val="24"/>
          <w:szCs w:val="24"/>
          <w:lang w:val="bg-BG" w:eastAsia="bg-BG"/>
        </w:rPr>
        <w:t>. Релевиране на погасителната давност по исков ред. В „Предизвикай давността!“. С- Сиела, 2017, с. 132, бел.15.</w:t>
      </w:r>
    </w:p>
    <w:p w:rsidR="00856184" w:rsidRPr="00856184" w:rsidRDefault="00856184" w:rsidP="00856184">
      <w:pPr>
        <w:tabs>
          <w:tab w:val="left" w:pos="1095"/>
        </w:tabs>
        <w:jc w:val="both"/>
        <w:rPr>
          <w:rFonts w:ascii="Times New Roman" w:eastAsia="Times New Roman" w:hAnsi="Times New Roman"/>
          <w:sz w:val="24"/>
          <w:szCs w:val="24"/>
          <w:lang w:val="bg-BG" w:eastAsia="bg-BG"/>
        </w:rPr>
      </w:pPr>
      <w:r w:rsidRPr="00856184">
        <w:rPr>
          <w:rFonts w:ascii="Times New Roman" w:eastAsia="Times New Roman" w:hAnsi="Times New Roman"/>
          <w:b/>
          <w:sz w:val="24"/>
          <w:szCs w:val="24"/>
          <w:lang w:val="bg-BG" w:eastAsia="bg-BG"/>
        </w:rPr>
        <w:t>Малчев, Михаил</w:t>
      </w:r>
      <w:r w:rsidRPr="00856184">
        <w:rPr>
          <w:rFonts w:ascii="Times New Roman" w:eastAsia="Times New Roman" w:hAnsi="Times New Roman"/>
          <w:sz w:val="24"/>
          <w:szCs w:val="24"/>
          <w:lang w:val="bg-BG" w:eastAsia="bg-BG"/>
        </w:rPr>
        <w:t>. Искът за наследство като средство за защита на правото на наследяване, Сиела, 2019, с. 53, бел. 100, с. 53, бел. 101.</w:t>
      </w:r>
    </w:p>
    <w:p w:rsidR="00856184" w:rsidRPr="003917AD" w:rsidRDefault="00856184" w:rsidP="00856184">
      <w:pPr>
        <w:tabs>
          <w:tab w:val="left" w:pos="1095"/>
        </w:tabs>
        <w:jc w:val="both"/>
        <w:rPr>
          <w:rFonts w:ascii="Times New Roman" w:eastAsia="Times New Roman" w:hAnsi="Times New Roman"/>
          <w:sz w:val="24"/>
          <w:szCs w:val="24"/>
          <w:lang w:val="bg-BG" w:eastAsia="bg-BG"/>
        </w:rPr>
      </w:pPr>
      <w:r w:rsidRPr="00856184">
        <w:rPr>
          <w:rFonts w:ascii="Times New Roman" w:eastAsia="Times New Roman" w:hAnsi="Times New Roman"/>
          <w:b/>
          <w:sz w:val="24"/>
          <w:szCs w:val="24"/>
          <w:lang w:val="bg-BG" w:eastAsia="bg-BG"/>
        </w:rPr>
        <w:t>Петров, Деян.</w:t>
      </w:r>
      <w:r w:rsidRPr="00856184">
        <w:rPr>
          <w:rFonts w:ascii="Times New Roman" w:eastAsia="Times New Roman" w:hAnsi="Times New Roman"/>
          <w:sz w:val="24"/>
          <w:szCs w:val="24"/>
          <w:lang w:val="bg-BG" w:eastAsia="bg-BG"/>
        </w:rPr>
        <w:t xml:space="preserve"> Изменение на договори в условията на икономическа криза - способи и предизвикателства, Търговско и облигационно право, 2020 г., кн. 07, стр. 88, 30.06.2020г.</w:t>
      </w:r>
    </w:p>
    <w:p w:rsidR="00856184" w:rsidRDefault="00856184" w:rsidP="00856184">
      <w:pPr>
        <w:tabs>
          <w:tab w:val="left" w:pos="1095"/>
        </w:tabs>
        <w:jc w:val="both"/>
        <w:rPr>
          <w:rFonts w:ascii="Times New Roman" w:eastAsia="Times New Roman" w:hAnsi="Times New Roman"/>
          <w:sz w:val="24"/>
          <w:szCs w:val="24"/>
          <w:lang w:val="bg-BG" w:eastAsia="bg-BG"/>
        </w:rPr>
      </w:pPr>
      <w:r w:rsidRPr="004C72B0">
        <w:rPr>
          <w:rFonts w:ascii="Times New Roman" w:eastAsia="Times New Roman" w:hAnsi="Times New Roman"/>
          <w:b/>
          <w:sz w:val="24"/>
          <w:szCs w:val="24"/>
          <w:lang w:val="bg-BG" w:eastAsia="bg-BG"/>
        </w:rPr>
        <w:t>Богданова, Ирина.</w:t>
      </w:r>
      <w:r w:rsidRPr="004C72B0">
        <w:rPr>
          <w:rFonts w:ascii="Times New Roman" w:eastAsia="Times New Roman" w:hAnsi="Times New Roman"/>
          <w:sz w:val="24"/>
          <w:szCs w:val="24"/>
          <w:lang w:val="bg-BG" w:eastAsia="bg-BG"/>
        </w:rPr>
        <w:t xml:space="preserve"> Материалноправно или процесуално- правно е изискването за „липса на друг иск“, съгласно чл. 59, ал. 2 от Закона за задълженията и договорите, Собственост и право, 2018,</w:t>
      </w:r>
      <w:r w:rsidRPr="003917AD">
        <w:rPr>
          <w:rFonts w:ascii="Times New Roman" w:eastAsia="Times New Roman" w:hAnsi="Times New Roman"/>
          <w:sz w:val="24"/>
          <w:szCs w:val="24"/>
          <w:lang w:val="bg-BG" w:eastAsia="bg-BG"/>
        </w:rPr>
        <w:t xml:space="preserve"> кн.10, стр.15.</w:t>
      </w:r>
    </w:p>
    <w:p w:rsidR="00856184" w:rsidRPr="00856184" w:rsidRDefault="00856184" w:rsidP="00856184">
      <w:pPr>
        <w:tabs>
          <w:tab w:val="left" w:pos="1095"/>
        </w:tabs>
        <w:jc w:val="both"/>
        <w:rPr>
          <w:rFonts w:ascii="Times New Roman" w:eastAsia="Times New Roman" w:hAnsi="Times New Roman"/>
          <w:sz w:val="24"/>
          <w:szCs w:val="24"/>
          <w:lang w:val="bg-BG" w:eastAsia="bg-BG"/>
        </w:rPr>
      </w:pPr>
      <w:r w:rsidRPr="00856184">
        <w:rPr>
          <w:rFonts w:ascii="Times New Roman" w:eastAsia="Times New Roman" w:hAnsi="Times New Roman"/>
          <w:b/>
          <w:sz w:val="24"/>
          <w:szCs w:val="24"/>
          <w:lang w:val="bg-BG" w:eastAsia="bg-BG"/>
        </w:rPr>
        <w:t xml:space="preserve">Петров, Венцислав. </w:t>
      </w:r>
      <w:r w:rsidRPr="00856184">
        <w:rPr>
          <w:rFonts w:ascii="Times New Roman" w:eastAsia="Times New Roman" w:hAnsi="Times New Roman"/>
          <w:sz w:val="24"/>
          <w:szCs w:val="24"/>
          <w:lang w:val="bg-BG" w:eastAsia="bg-BG"/>
        </w:rPr>
        <w:t>Установителни искове за несъществуване на вземане  за погасено по давност вземане. - Правна мисъл, № 4, 2018, ISSN 1310-7348. Цитиранията са  на с. 37 и на с. 42.</w:t>
      </w:r>
    </w:p>
    <w:p w:rsidR="00856184" w:rsidRDefault="00856184" w:rsidP="00856184">
      <w:pPr>
        <w:tabs>
          <w:tab w:val="left" w:pos="1095"/>
        </w:tabs>
        <w:jc w:val="both"/>
        <w:rPr>
          <w:rFonts w:ascii="Times New Roman" w:eastAsia="Times New Roman" w:hAnsi="Times New Roman"/>
          <w:sz w:val="24"/>
          <w:szCs w:val="24"/>
          <w:lang w:val="bg-BG" w:eastAsia="bg-BG"/>
        </w:rPr>
      </w:pPr>
      <w:r w:rsidRPr="00856184">
        <w:rPr>
          <w:rFonts w:ascii="Times New Roman" w:eastAsia="Times New Roman" w:hAnsi="Times New Roman"/>
          <w:b/>
          <w:sz w:val="24"/>
          <w:szCs w:val="24"/>
          <w:lang w:val="bg-BG" w:eastAsia="bg-BG"/>
        </w:rPr>
        <w:t>Димитров, А., Д. Петров</w:t>
      </w:r>
      <w:r w:rsidRPr="00856184">
        <w:rPr>
          <w:rFonts w:ascii="Times New Roman" w:eastAsia="Times New Roman" w:hAnsi="Times New Roman"/>
          <w:sz w:val="24"/>
          <w:szCs w:val="24"/>
          <w:lang w:val="bg-BG" w:eastAsia="bg-BG"/>
        </w:rPr>
        <w:t>. Дискусонни въпроси по прилагането на чл. 147 ЗЗД, № 2, 2018.</w:t>
      </w:r>
    </w:p>
    <w:p w:rsidR="009F3CC5" w:rsidRPr="003917AD" w:rsidRDefault="009F3CC5" w:rsidP="00856184">
      <w:pPr>
        <w:tabs>
          <w:tab w:val="left" w:pos="1095"/>
        </w:tabs>
        <w:jc w:val="both"/>
        <w:rPr>
          <w:rFonts w:ascii="Times New Roman" w:eastAsia="Times New Roman" w:hAnsi="Times New Roman"/>
          <w:sz w:val="24"/>
          <w:szCs w:val="24"/>
          <w:lang w:val="bg-BG" w:eastAsia="bg-BG"/>
        </w:rPr>
      </w:pPr>
      <w:r w:rsidRPr="009F3CC5">
        <w:rPr>
          <w:rFonts w:ascii="Times New Roman" w:eastAsia="Times New Roman" w:hAnsi="Times New Roman"/>
          <w:b/>
          <w:sz w:val="24"/>
          <w:szCs w:val="24"/>
          <w:lang w:val="bg-BG" w:eastAsia="bg-BG"/>
        </w:rPr>
        <w:t>Атанасов, Георги</w:t>
      </w:r>
      <w:r w:rsidRPr="009F3CC5">
        <w:rPr>
          <w:rFonts w:ascii="Times New Roman" w:eastAsia="Times New Roman" w:hAnsi="Times New Roman"/>
          <w:sz w:val="24"/>
          <w:szCs w:val="24"/>
          <w:lang w:val="bg-BG" w:eastAsia="bg-BG"/>
        </w:rPr>
        <w:t>. За „гражданската конфискация“, „незаконно придобитата имущество“ и вулгаризацията на правото. Може ли конститутивните искове да са осъдителни? Адвокатски преглед, №.6, 2021</w:t>
      </w:r>
      <w:r>
        <w:rPr>
          <w:rFonts w:ascii="Times New Roman" w:eastAsia="Times New Roman" w:hAnsi="Times New Roman"/>
          <w:sz w:val="24"/>
          <w:szCs w:val="24"/>
          <w:lang w:val="bg-BG" w:eastAsia="bg-BG"/>
        </w:rPr>
        <w:t>.</w:t>
      </w:r>
    </w:p>
    <w:p w:rsidR="00123F70" w:rsidRPr="00232AE7" w:rsidRDefault="00123F70" w:rsidP="00BA2127">
      <w:pPr>
        <w:tabs>
          <w:tab w:val="left" w:pos="1095"/>
        </w:tabs>
        <w:jc w:val="both"/>
        <w:rPr>
          <w:rFonts w:ascii="Times New Roman" w:eastAsia="Times New Roman" w:hAnsi="Times New Roman"/>
          <w:b/>
          <w:sz w:val="24"/>
          <w:szCs w:val="24"/>
          <w:lang w:val="bg-BG" w:eastAsia="bg-BG"/>
        </w:rPr>
      </w:pPr>
    </w:p>
    <w:p w:rsidR="00E64AAD" w:rsidRPr="003917AD" w:rsidRDefault="00E64AAD" w:rsidP="00BA2127">
      <w:pPr>
        <w:tabs>
          <w:tab w:val="left" w:pos="1095"/>
        </w:tabs>
        <w:jc w:val="both"/>
        <w:rPr>
          <w:rFonts w:ascii="Times New Roman" w:eastAsia="Times New Roman" w:hAnsi="Times New Roman"/>
          <w:b/>
          <w:sz w:val="24"/>
          <w:szCs w:val="24"/>
          <w:u w:val="single"/>
          <w:lang w:val="bg-BG" w:eastAsia="bg-BG"/>
        </w:rPr>
      </w:pPr>
    </w:p>
    <w:p w:rsidR="00BA2127" w:rsidRPr="003917AD" w:rsidRDefault="00BA2127" w:rsidP="00BA212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 xml:space="preserve">За съотношението между чл.26, ал.2 и чл.31 ЗЗД в светлината на съдебната практика“, Търговско и конкурентно право, 2009, №7, с. </w:t>
      </w:r>
      <w:r w:rsidRPr="00311E9E">
        <w:rPr>
          <w:rFonts w:ascii="Times New Roman" w:eastAsia="Times New Roman" w:hAnsi="Times New Roman"/>
          <w:sz w:val="24"/>
          <w:szCs w:val="24"/>
          <w:lang w:val="bg-BG" w:eastAsia="bg-BG"/>
        </w:rPr>
        <w:t>17-28.</w:t>
      </w:r>
      <w:r w:rsidR="00856184">
        <w:rPr>
          <w:rFonts w:ascii="Times New Roman" w:eastAsia="Times New Roman" w:hAnsi="Times New Roman"/>
          <w:sz w:val="24"/>
          <w:szCs w:val="24"/>
          <w:lang w:val="bg-BG" w:eastAsia="bg-BG"/>
        </w:rPr>
        <w:t xml:space="preserve"> – </w:t>
      </w:r>
      <w:r w:rsidR="00631D46">
        <w:rPr>
          <w:rFonts w:ascii="Times New Roman" w:eastAsia="Times New Roman" w:hAnsi="Times New Roman"/>
          <w:b/>
          <w:sz w:val="24"/>
          <w:szCs w:val="24"/>
          <w:lang w:val="bg-BG" w:eastAsia="bg-BG"/>
        </w:rPr>
        <w:t>19</w:t>
      </w:r>
      <w:r w:rsidR="00856184" w:rsidRPr="00856184">
        <w:rPr>
          <w:rFonts w:ascii="Times New Roman" w:eastAsia="Times New Roman" w:hAnsi="Times New Roman"/>
          <w:b/>
          <w:sz w:val="24"/>
          <w:szCs w:val="24"/>
          <w:lang w:val="bg-BG" w:eastAsia="bg-BG"/>
        </w:rPr>
        <w:t xml:space="preserve"> цитирания</w:t>
      </w:r>
    </w:p>
    <w:p w:rsidR="00BA2127" w:rsidRPr="003917AD" w:rsidRDefault="00BA2127" w:rsidP="00BA212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BA2127" w:rsidRPr="003917AD" w:rsidRDefault="00BA2127" w:rsidP="00BA2127">
      <w:pPr>
        <w:tabs>
          <w:tab w:val="left" w:pos="1095"/>
        </w:tabs>
        <w:jc w:val="both"/>
        <w:rPr>
          <w:rFonts w:ascii="Times New Roman" w:eastAsia="Times New Roman" w:hAnsi="Times New Roman"/>
          <w:sz w:val="24"/>
          <w:szCs w:val="24"/>
          <w:lang w:val="bg-BG" w:eastAsia="bg-BG"/>
        </w:rPr>
      </w:pPr>
      <w:r w:rsidRPr="001176BF">
        <w:rPr>
          <w:rFonts w:ascii="Times New Roman" w:eastAsia="Times New Roman" w:hAnsi="Times New Roman"/>
          <w:b/>
          <w:sz w:val="24"/>
          <w:szCs w:val="24"/>
          <w:lang w:val="bg-BG" w:eastAsia="bg-BG"/>
        </w:rPr>
        <w:lastRenderedPageBreak/>
        <w:t>Малчев, М</w:t>
      </w:r>
      <w:r w:rsidR="00022190">
        <w:rPr>
          <w:rFonts w:ascii="Times New Roman" w:eastAsia="Times New Roman" w:hAnsi="Times New Roman"/>
          <w:b/>
          <w:sz w:val="24"/>
          <w:szCs w:val="24"/>
          <w:lang w:val="bg-BG" w:eastAsia="bg-BG"/>
        </w:rPr>
        <w:t>ихаил</w:t>
      </w:r>
      <w:r w:rsidRPr="001176BF">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Унищожаемост на гражданскоправните сделки. Второ преработено и допълнено издание. София, изд. Сиела, 2013 г. (301 стр.) на стр. 105, бел. 169, на стр. 119, бел. 192 и на стр. 123, бел. 199;</w:t>
      </w:r>
    </w:p>
    <w:p w:rsidR="00BA2127" w:rsidRPr="003917AD" w:rsidRDefault="00BA2127" w:rsidP="00BA2127">
      <w:pPr>
        <w:tabs>
          <w:tab w:val="left" w:pos="1095"/>
        </w:tabs>
        <w:jc w:val="both"/>
        <w:rPr>
          <w:rFonts w:ascii="Times New Roman" w:eastAsia="Times New Roman" w:hAnsi="Times New Roman"/>
          <w:sz w:val="24"/>
          <w:szCs w:val="24"/>
          <w:lang w:val="bg-BG" w:eastAsia="bg-BG"/>
        </w:rPr>
      </w:pPr>
      <w:r w:rsidRPr="001176BF">
        <w:rPr>
          <w:rFonts w:ascii="Times New Roman" w:eastAsia="Times New Roman" w:hAnsi="Times New Roman"/>
          <w:b/>
          <w:sz w:val="24"/>
          <w:szCs w:val="24"/>
          <w:lang w:val="bg-BG" w:eastAsia="bg-BG"/>
        </w:rPr>
        <w:t>Малчев</w:t>
      </w:r>
      <w:r w:rsidR="00856184">
        <w:rPr>
          <w:rFonts w:ascii="Times New Roman" w:eastAsia="Times New Roman" w:hAnsi="Times New Roman"/>
          <w:b/>
          <w:sz w:val="24"/>
          <w:szCs w:val="24"/>
          <w:lang w:val="bg-BG" w:eastAsia="bg-BG"/>
        </w:rPr>
        <w:t>,</w:t>
      </w:r>
      <w:r w:rsidRPr="001176BF">
        <w:rPr>
          <w:rFonts w:ascii="Times New Roman" w:eastAsia="Times New Roman" w:hAnsi="Times New Roman"/>
          <w:b/>
          <w:sz w:val="24"/>
          <w:szCs w:val="24"/>
          <w:lang w:val="bg-BG" w:eastAsia="bg-BG"/>
        </w:rPr>
        <w:t xml:space="preserve"> М</w:t>
      </w:r>
      <w:r w:rsidR="00022190">
        <w:rPr>
          <w:rFonts w:ascii="Times New Roman" w:eastAsia="Times New Roman" w:hAnsi="Times New Roman"/>
          <w:b/>
          <w:sz w:val="24"/>
          <w:szCs w:val="24"/>
          <w:lang w:val="bg-BG" w:eastAsia="bg-BG"/>
        </w:rPr>
        <w:t>ихаил</w:t>
      </w:r>
      <w:r w:rsidRPr="00856184">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Погасителна давност за унищожаване на сделките</w:t>
      </w:r>
      <w:r w:rsidR="00856184">
        <w:rPr>
          <w:rFonts w:ascii="Times New Roman" w:eastAsia="Times New Roman" w:hAnsi="Times New Roman"/>
          <w:sz w:val="24"/>
          <w:szCs w:val="24"/>
          <w:lang w:val="bg-BG" w:eastAsia="bg-BG"/>
        </w:rPr>
        <w:t>, Търговско и облигационно право</w:t>
      </w:r>
      <w:r w:rsidRPr="003917AD">
        <w:rPr>
          <w:rFonts w:ascii="Times New Roman" w:eastAsia="Times New Roman" w:hAnsi="Times New Roman"/>
          <w:sz w:val="24"/>
          <w:szCs w:val="24"/>
          <w:lang w:val="bg-BG" w:eastAsia="bg-BG"/>
        </w:rPr>
        <w:t xml:space="preserve">, 2013 г., №9, </w:t>
      </w:r>
      <w:r w:rsidR="00856184">
        <w:rPr>
          <w:rFonts w:ascii="Times New Roman" w:eastAsia="Times New Roman" w:hAnsi="Times New Roman"/>
          <w:sz w:val="24"/>
          <w:szCs w:val="24"/>
          <w:lang w:val="bg-BG" w:eastAsia="bg-BG"/>
        </w:rPr>
        <w:t>(с. 34 – 43) на стр. 35, бел. 4.</w:t>
      </w:r>
    </w:p>
    <w:p w:rsidR="00BA2127" w:rsidRPr="003917AD" w:rsidRDefault="00BA2127" w:rsidP="00BA2127">
      <w:pPr>
        <w:tabs>
          <w:tab w:val="left" w:pos="1095"/>
        </w:tabs>
        <w:jc w:val="both"/>
        <w:rPr>
          <w:rFonts w:ascii="Times New Roman" w:eastAsia="Times New Roman" w:hAnsi="Times New Roman"/>
          <w:sz w:val="24"/>
          <w:szCs w:val="24"/>
          <w:lang w:val="bg-BG" w:eastAsia="bg-BG"/>
        </w:rPr>
      </w:pPr>
      <w:r w:rsidRPr="001176BF">
        <w:rPr>
          <w:rFonts w:ascii="Times New Roman" w:eastAsia="Times New Roman" w:hAnsi="Times New Roman"/>
          <w:b/>
          <w:sz w:val="24"/>
          <w:szCs w:val="24"/>
          <w:lang w:val="bg-BG" w:eastAsia="bg-BG"/>
        </w:rPr>
        <w:t>Кунчев</w:t>
      </w:r>
      <w:r w:rsidR="000B7452">
        <w:rPr>
          <w:rFonts w:ascii="Times New Roman" w:eastAsia="Times New Roman" w:hAnsi="Times New Roman"/>
          <w:b/>
          <w:sz w:val="24"/>
          <w:szCs w:val="24"/>
          <w:lang w:val="bg-BG" w:eastAsia="bg-BG"/>
        </w:rPr>
        <w:t>, Константин</w:t>
      </w:r>
      <w:r w:rsidRPr="00856184">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Закон за задъженията и договорите. Задължителна съдебна практика. Недействителност на договорите, представителство, едностранни волеизявления /чл. 26-44/. С. Сиби, 2015, с.10.</w:t>
      </w:r>
    </w:p>
    <w:p w:rsidR="00BA2127" w:rsidRPr="004C72B0" w:rsidRDefault="00BA2127" w:rsidP="00BA2127">
      <w:pPr>
        <w:tabs>
          <w:tab w:val="left" w:pos="1095"/>
        </w:tabs>
        <w:jc w:val="both"/>
        <w:rPr>
          <w:rFonts w:ascii="Times New Roman" w:eastAsia="Times New Roman" w:hAnsi="Times New Roman"/>
          <w:sz w:val="24"/>
          <w:szCs w:val="24"/>
          <w:lang w:val="bg-BG" w:eastAsia="bg-BG"/>
        </w:rPr>
      </w:pPr>
      <w:r w:rsidRPr="004C72B0">
        <w:rPr>
          <w:rFonts w:ascii="Times New Roman" w:eastAsia="Times New Roman" w:hAnsi="Times New Roman"/>
          <w:b/>
          <w:sz w:val="24"/>
          <w:szCs w:val="24"/>
          <w:lang w:val="bg-BG" w:eastAsia="bg-BG"/>
        </w:rPr>
        <w:t>Кунчев</w:t>
      </w:r>
      <w:r w:rsidRPr="004C72B0">
        <w:rPr>
          <w:rFonts w:ascii="Times New Roman" w:eastAsia="Times New Roman" w:hAnsi="Times New Roman"/>
          <w:sz w:val="24"/>
          <w:szCs w:val="24"/>
          <w:lang w:val="bg-BG" w:eastAsia="bg-BG"/>
        </w:rPr>
        <w:t xml:space="preserve">, </w:t>
      </w:r>
      <w:r w:rsidR="000B7452" w:rsidRPr="004C72B0">
        <w:rPr>
          <w:rFonts w:ascii="Times New Roman" w:eastAsia="Times New Roman" w:hAnsi="Times New Roman"/>
          <w:b/>
          <w:sz w:val="24"/>
          <w:szCs w:val="24"/>
          <w:lang w:val="bg-BG" w:eastAsia="bg-BG"/>
        </w:rPr>
        <w:t>Константин.</w:t>
      </w:r>
      <w:r w:rsidR="000B7452" w:rsidRPr="004C72B0">
        <w:rPr>
          <w:rFonts w:ascii="Times New Roman" w:eastAsia="Times New Roman" w:hAnsi="Times New Roman"/>
          <w:sz w:val="24"/>
          <w:szCs w:val="24"/>
          <w:lang w:val="bg-BG" w:eastAsia="bg-BG"/>
        </w:rPr>
        <w:t xml:space="preserve"> </w:t>
      </w:r>
      <w:r w:rsidRPr="004C72B0">
        <w:rPr>
          <w:rFonts w:ascii="Times New Roman" w:eastAsia="Times New Roman" w:hAnsi="Times New Roman"/>
          <w:sz w:val="24"/>
          <w:szCs w:val="24"/>
          <w:lang w:val="bg-BG" w:eastAsia="bg-BG"/>
        </w:rPr>
        <w:t>Закон за задълженията и договорите. Задължителна съдебна п</w:t>
      </w:r>
      <w:r w:rsidR="000B7452" w:rsidRPr="004C72B0">
        <w:rPr>
          <w:rFonts w:ascii="Times New Roman" w:eastAsia="Times New Roman" w:hAnsi="Times New Roman"/>
          <w:sz w:val="24"/>
          <w:szCs w:val="24"/>
          <w:lang w:val="bg-BG" w:eastAsia="bg-BG"/>
        </w:rPr>
        <w:t>р</w:t>
      </w:r>
      <w:r w:rsidRPr="004C72B0">
        <w:rPr>
          <w:rFonts w:ascii="Times New Roman" w:eastAsia="Times New Roman" w:hAnsi="Times New Roman"/>
          <w:sz w:val="24"/>
          <w:szCs w:val="24"/>
          <w:lang w:val="bg-BG" w:eastAsia="bg-BG"/>
        </w:rPr>
        <w:t xml:space="preserve">актика. Прехвърляве и погасяване на задълженията. Солидарност /чл. 99-132/, </w:t>
      </w:r>
      <w:r w:rsidR="004C72B0">
        <w:rPr>
          <w:rFonts w:ascii="Times New Roman" w:eastAsia="Times New Roman" w:hAnsi="Times New Roman"/>
          <w:sz w:val="24"/>
          <w:szCs w:val="24"/>
          <w:lang w:val="bg-BG" w:eastAsia="bg-BG"/>
        </w:rPr>
        <w:t xml:space="preserve">2015, </w:t>
      </w:r>
      <w:r w:rsidRPr="004C72B0">
        <w:rPr>
          <w:rFonts w:ascii="Times New Roman" w:eastAsia="Times New Roman" w:hAnsi="Times New Roman"/>
          <w:sz w:val="24"/>
          <w:szCs w:val="24"/>
          <w:lang w:val="bg-BG" w:eastAsia="bg-BG"/>
        </w:rPr>
        <w:t>с. 354.</w:t>
      </w:r>
      <w:r w:rsidR="004C72B0" w:rsidRPr="004C72B0">
        <w:t xml:space="preserve"> </w:t>
      </w:r>
      <w:r w:rsidR="004C72B0" w:rsidRPr="004C72B0">
        <w:rPr>
          <w:rFonts w:ascii="Times New Roman" w:eastAsia="Times New Roman" w:hAnsi="Times New Roman"/>
          <w:sz w:val="24"/>
          <w:szCs w:val="24"/>
          <w:lang w:val="bg-BG" w:eastAsia="bg-BG"/>
        </w:rPr>
        <w:t>ISBN: 978-954-730-931-9</w:t>
      </w:r>
    </w:p>
    <w:p w:rsidR="000B7452" w:rsidRPr="000B7452" w:rsidRDefault="000B7452" w:rsidP="000B7452">
      <w:pPr>
        <w:tabs>
          <w:tab w:val="left" w:pos="1095"/>
        </w:tabs>
        <w:jc w:val="both"/>
        <w:rPr>
          <w:rFonts w:ascii="Times New Roman" w:eastAsia="Times New Roman" w:hAnsi="Times New Roman"/>
          <w:sz w:val="24"/>
          <w:szCs w:val="24"/>
          <w:lang w:val="bg-BG" w:eastAsia="bg-BG"/>
        </w:rPr>
      </w:pPr>
      <w:r w:rsidRPr="000B7452">
        <w:rPr>
          <w:rFonts w:ascii="Times New Roman" w:eastAsia="Times New Roman" w:hAnsi="Times New Roman"/>
          <w:b/>
          <w:sz w:val="24"/>
          <w:szCs w:val="24"/>
          <w:lang w:val="bg-BG" w:eastAsia="bg-BG"/>
        </w:rPr>
        <w:t>Тасев, Симеон, Методи Марков.</w:t>
      </w:r>
      <w:r w:rsidR="00022190">
        <w:rPr>
          <w:rFonts w:ascii="Times New Roman" w:eastAsia="Times New Roman" w:hAnsi="Times New Roman"/>
          <w:sz w:val="24"/>
          <w:szCs w:val="24"/>
          <w:lang w:val="bg-BG" w:eastAsia="bg-BG"/>
        </w:rPr>
        <w:t xml:space="preserve"> Гражданско право</w:t>
      </w:r>
      <w:r w:rsidRPr="000B7452">
        <w:rPr>
          <w:rFonts w:ascii="Times New Roman" w:eastAsia="Times New Roman" w:hAnsi="Times New Roman"/>
          <w:sz w:val="24"/>
          <w:szCs w:val="24"/>
          <w:lang w:val="bg-BG" w:eastAsia="bg-BG"/>
        </w:rPr>
        <w:t>,</w:t>
      </w:r>
      <w:r w:rsidR="00022190">
        <w:rPr>
          <w:rFonts w:ascii="Times New Roman" w:eastAsia="Times New Roman" w:hAnsi="Times New Roman"/>
          <w:sz w:val="24"/>
          <w:szCs w:val="24"/>
          <w:lang w:val="bg-BG" w:eastAsia="bg-BG"/>
        </w:rPr>
        <w:t xml:space="preserve"> </w:t>
      </w:r>
      <w:r w:rsidRPr="000B7452">
        <w:rPr>
          <w:rFonts w:ascii="Times New Roman" w:eastAsia="Times New Roman" w:hAnsi="Times New Roman"/>
          <w:sz w:val="24"/>
          <w:szCs w:val="24"/>
          <w:lang w:val="bg-BG" w:eastAsia="bg-BG"/>
        </w:rPr>
        <w:t xml:space="preserve">обща част, С. Сиби, 2015, с. 220, 224.  </w:t>
      </w:r>
    </w:p>
    <w:p w:rsidR="000B7452" w:rsidRDefault="008D72C3" w:rsidP="000B7452">
      <w:pPr>
        <w:tabs>
          <w:tab w:val="left" w:pos="1095"/>
        </w:tabs>
        <w:jc w:val="both"/>
        <w:rPr>
          <w:rFonts w:ascii="Times New Roman" w:eastAsia="Times New Roman" w:hAnsi="Times New Roman"/>
          <w:sz w:val="24"/>
          <w:szCs w:val="24"/>
          <w:lang w:val="bg-BG" w:eastAsia="bg-BG"/>
        </w:rPr>
      </w:pPr>
      <w:r w:rsidRPr="001C7A0F">
        <w:rPr>
          <w:rFonts w:ascii="Times New Roman" w:eastAsia="Times New Roman" w:hAnsi="Times New Roman"/>
          <w:b/>
          <w:sz w:val="24"/>
          <w:szCs w:val="24"/>
          <w:lang w:val="bg-BG" w:eastAsia="bg-BG"/>
        </w:rPr>
        <w:t>Николов, Ясен</w:t>
      </w:r>
      <w:r>
        <w:rPr>
          <w:rFonts w:ascii="Times New Roman" w:eastAsia="Times New Roman" w:hAnsi="Times New Roman"/>
          <w:sz w:val="24"/>
          <w:szCs w:val="24"/>
          <w:lang w:val="bg-BG" w:eastAsia="bg-BG"/>
        </w:rPr>
        <w:t xml:space="preserve">. </w:t>
      </w:r>
      <w:r w:rsidRPr="008D72C3">
        <w:rPr>
          <w:rFonts w:ascii="Times New Roman" w:eastAsia="Times New Roman" w:hAnsi="Times New Roman"/>
          <w:sz w:val="24"/>
          <w:szCs w:val="24"/>
          <w:lang w:val="bg-BG" w:eastAsia="bg-BG"/>
        </w:rPr>
        <w:t>Някои практически аспекти на нищожните сделки по чл. 26, ал. 2 ЗЗД – въпроси на съдебната практика</w:t>
      </w:r>
      <w:r w:rsidR="001C7A0F">
        <w:rPr>
          <w:rFonts w:ascii="Times New Roman" w:eastAsia="Times New Roman" w:hAnsi="Times New Roman"/>
          <w:sz w:val="24"/>
          <w:szCs w:val="24"/>
          <w:lang w:val="bg-BG" w:eastAsia="bg-BG"/>
        </w:rPr>
        <w:t xml:space="preserve">, </w:t>
      </w:r>
      <w:r w:rsidRPr="008D72C3">
        <w:rPr>
          <w:rFonts w:ascii="Times New Roman" w:eastAsia="Times New Roman" w:hAnsi="Times New Roman"/>
          <w:sz w:val="24"/>
          <w:szCs w:val="24"/>
          <w:lang w:val="bg-BG" w:eastAsia="bg-BG"/>
        </w:rPr>
        <w:t>Общество и право, брой 4 от 2013 г. (с. 101 – 121):</w:t>
      </w:r>
    </w:p>
    <w:p w:rsidR="00F11F0A" w:rsidRPr="00F11F0A" w:rsidRDefault="00F11F0A" w:rsidP="000B7452">
      <w:pPr>
        <w:tabs>
          <w:tab w:val="left" w:pos="1095"/>
        </w:tabs>
        <w:jc w:val="both"/>
        <w:rPr>
          <w:rFonts w:ascii="Times New Roman" w:eastAsia="Times New Roman" w:hAnsi="Times New Roman"/>
          <w:sz w:val="24"/>
          <w:szCs w:val="24"/>
          <w:lang w:val="bg-BG" w:eastAsia="bg-BG"/>
        </w:rPr>
      </w:pPr>
      <w:r w:rsidRPr="00F11F0A">
        <w:rPr>
          <w:rFonts w:ascii="Times New Roman" w:eastAsia="Times New Roman" w:hAnsi="Times New Roman"/>
          <w:b/>
          <w:sz w:val="24"/>
          <w:szCs w:val="24"/>
          <w:lang w:val="bg-BG" w:eastAsia="bg-BG"/>
        </w:rPr>
        <w:t>Николов, Ясен</w:t>
      </w:r>
      <w:r>
        <w:rPr>
          <w:rFonts w:ascii="Times New Roman" w:eastAsia="Times New Roman" w:hAnsi="Times New Roman"/>
          <w:sz w:val="24"/>
          <w:szCs w:val="24"/>
          <w:lang w:val="bg-BG" w:eastAsia="bg-BG"/>
        </w:rPr>
        <w:t xml:space="preserve">. Избрани институти на частното право, София, Нова звезда, 2014, 91  с. </w:t>
      </w:r>
      <w:r>
        <w:rPr>
          <w:rFonts w:ascii="Times New Roman" w:eastAsia="Times New Roman" w:hAnsi="Times New Roman"/>
          <w:sz w:val="24"/>
          <w:szCs w:val="24"/>
          <w:lang w:eastAsia="bg-BG"/>
        </w:rPr>
        <w:t>ISBN 978-954-8933-95-7.</w:t>
      </w:r>
    </w:p>
    <w:p w:rsidR="00B71407" w:rsidRPr="00856184" w:rsidRDefault="002B5ADC" w:rsidP="00856184">
      <w:pPr>
        <w:tabs>
          <w:tab w:val="left" w:pos="1095"/>
        </w:tabs>
        <w:jc w:val="both"/>
        <w:rPr>
          <w:rFonts w:ascii="Times New Roman" w:eastAsia="Times New Roman" w:hAnsi="Times New Roman"/>
          <w:sz w:val="24"/>
          <w:szCs w:val="24"/>
          <w:lang w:val="bg-BG" w:eastAsia="bg-BG"/>
        </w:rPr>
      </w:pPr>
      <w:r w:rsidRPr="002B5ADC">
        <w:rPr>
          <w:rFonts w:ascii="Times New Roman" w:eastAsia="Times New Roman" w:hAnsi="Times New Roman"/>
          <w:b/>
          <w:sz w:val="24"/>
          <w:szCs w:val="24"/>
          <w:lang w:val="bg-BG" w:eastAsia="bg-BG"/>
        </w:rPr>
        <w:t>Николова, Галина</w:t>
      </w:r>
      <w:r w:rsidRPr="002B5ADC">
        <w:rPr>
          <w:rFonts w:ascii="Times New Roman" w:eastAsia="Times New Roman" w:hAnsi="Times New Roman"/>
          <w:sz w:val="24"/>
          <w:szCs w:val="24"/>
          <w:lang w:val="bg-BG" w:eastAsia="bg-BG"/>
        </w:rPr>
        <w:t>. Развитие на правото в глобализиращия се свят. Юбилеен сборник послучай 100-годишнината от рождението на акад. Любен Василев и проф. дюн Живко Сталев и 90-годишнината от рождението на проф. дюн витали Таджер, С., Фенея, 2013, 540 с. ISBN 978-619-163-017.</w:t>
      </w:r>
    </w:p>
    <w:p w:rsidR="00022190" w:rsidRPr="007B6E68" w:rsidRDefault="00022190" w:rsidP="00B71407">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022190" w:rsidRDefault="00022190" w:rsidP="00022190">
      <w:pPr>
        <w:tabs>
          <w:tab w:val="left" w:pos="1095"/>
        </w:tabs>
        <w:jc w:val="both"/>
        <w:rPr>
          <w:rFonts w:ascii="Times New Roman" w:eastAsia="Times New Roman" w:hAnsi="Times New Roman"/>
          <w:sz w:val="24"/>
          <w:szCs w:val="24"/>
          <w:lang w:val="bg-BG" w:eastAsia="bg-BG"/>
        </w:rPr>
      </w:pPr>
      <w:r w:rsidRPr="00022190">
        <w:rPr>
          <w:rFonts w:ascii="Times New Roman" w:eastAsia="Times New Roman" w:hAnsi="Times New Roman"/>
          <w:b/>
          <w:sz w:val="24"/>
          <w:szCs w:val="24"/>
          <w:lang w:val="bg-BG" w:eastAsia="bg-BG"/>
        </w:rPr>
        <w:t>Петров, Валери.</w:t>
      </w:r>
      <w:r>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Нищожни ли са сделките на хората с психически заболявания и интелектуални дефицити? Бележки по Решение №143 от 16.12.2019 г. по гр.д. №2729</w:t>
      </w:r>
      <w:r>
        <w:rPr>
          <w:rFonts w:ascii="Times New Roman" w:eastAsia="Times New Roman" w:hAnsi="Times New Roman"/>
          <w:sz w:val="24"/>
          <w:szCs w:val="24"/>
          <w:lang w:val="bg-BG" w:eastAsia="bg-BG"/>
        </w:rPr>
        <w:t xml:space="preserve">/ 2018г., ВКС, III ГО, Предизвикай правото, </w:t>
      </w:r>
      <w:r w:rsidRPr="003917AD">
        <w:rPr>
          <w:rFonts w:ascii="Times New Roman" w:eastAsia="Times New Roman" w:hAnsi="Times New Roman"/>
          <w:sz w:val="24"/>
          <w:szCs w:val="24"/>
          <w:lang w:val="bg-BG" w:eastAsia="bg-BG"/>
        </w:rPr>
        <w:t xml:space="preserve">03.01.2021г., </w:t>
      </w:r>
      <w:hyperlink r:id="rId19" w:history="1">
        <w:r w:rsidRPr="007B5F14">
          <w:rPr>
            <w:rStyle w:val="Hyperlink"/>
            <w:rFonts w:ascii="Times New Roman" w:eastAsia="Times New Roman" w:hAnsi="Times New Roman"/>
            <w:sz w:val="24"/>
            <w:szCs w:val="24"/>
            <w:lang w:val="bg-BG" w:eastAsia="bg-BG"/>
          </w:rPr>
          <w:t>https://www.challengingthelaw.com</w:t>
        </w:r>
      </w:hyperlink>
    </w:p>
    <w:p w:rsidR="00022190" w:rsidRPr="000B7452" w:rsidRDefault="00022190" w:rsidP="00022190">
      <w:pPr>
        <w:tabs>
          <w:tab w:val="left" w:pos="1095"/>
        </w:tabs>
        <w:jc w:val="both"/>
        <w:rPr>
          <w:rFonts w:ascii="Times New Roman" w:eastAsia="Times New Roman" w:hAnsi="Times New Roman"/>
          <w:sz w:val="24"/>
          <w:szCs w:val="24"/>
          <w:lang w:val="bg-BG" w:eastAsia="bg-BG"/>
        </w:rPr>
      </w:pPr>
      <w:r w:rsidRPr="000B7452">
        <w:rPr>
          <w:rFonts w:ascii="Times New Roman" w:eastAsia="Times New Roman" w:hAnsi="Times New Roman"/>
          <w:b/>
          <w:sz w:val="24"/>
          <w:szCs w:val="24"/>
          <w:lang w:val="bg-BG" w:eastAsia="bg-BG"/>
        </w:rPr>
        <w:t xml:space="preserve">Кунчев, </w:t>
      </w:r>
      <w:r w:rsidRPr="00022190">
        <w:rPr>
          <w:rFonts w:ascii="Times New Roman" w:eastAsia="Times New Roman" w:hAnsi="Times New Roman"/>
          <w:b/>
          <w:sz w:val="24"/>
          <w:szCs w:val="24"/>
          <w:lang w:val="bg-BG" w:eastAsia="bg-BG"/>
        </w:rPr>
        <w:t>Константин</w:t>
      </w:r>
      <w:r w:rsidR="00825A49">
        <w:rPr>
          <w:rFonts w:ascii="Times New Roman" w:eastAsia="Times New Roman" w:hAnsi="Times New Roman"/>
          <w:sz w:val="24"/>
          <w:szCs w:val="24"/>
          <w:lang w:val="bg-BG" w:eastAsia="bg-BG"/>
        </w:rPr>
        <w:t>.</w:t>
      </w:r>
      <w:r w:rsidRPr="000B7452">
        <w:rPr>
          <w:rFonts w:ascii="Times New Roman" w:eastAsia="Times New Roman" w:hAnsi="Times New Roman"/>
          <w:sz w:val="24"/>
          <w:szCs w:val="24"/>
          <w:lang w:val="bg-BG" w:eastAsia="bg-BG"/>
        </w:rPr>
        <w:t xml:space="preserve"> Практически проблеми при приложението на института на погасителната давност, сборник „Предизвикай: Давността“, С., Сиела, 2017 г., </w:t>
      </w:r>
      <w:r>
        <w:rPr>
          <w:rFonts w:ascii="Times New Roman" w:eastAsia="Times New Roman" w:hAnsi="Times New Roman"/>
          <w:sz w:val="24"/>
          <w:szCs w:val="24"/>
          <w:lang w:val="bg-BG" w:eastAsia="bg-BG"/>
        </w:rPr>
        <w:t xml:space="preserve">с.22, </w:t>
      </w:r>
      <w:r w:rsidRPr="000B7452">
        <w:rPr>
          <w:rFonts w:ascii="Times New Roman" w:eastAsia="Times New Roman" w:hAnsi="Times New Roman"/>
          <w:sz w:val="24"/>
          <w:szCs w:val="24"/>
          <w:lang w:val="bg-BG" w:eastAsia="bg-BG"/>
        </w:rPr>
        <w:t>бел</w:t>
      </w:r>
      <w:r>
        <w:rPr>
          <w:rFonts w:ascii="Times New Roman" w:eastAsia="Times New Roman" w:hAnsi="Times New Roman"/>
          <w:sz w:val="24"/>
          <w:szCs w:val="24"/>
          <w:lang w:val="bg-BG" w:eastAsia="bg-BG"/>
        </w:rPr>
        <w:t>.</w:t>
      </w:r>
      <w:r w:rsidRPr="000B7452">
        <w:rPr>
          <w:rFonts w:ascii="Times New Roman" w:eastAsia="Times New Roman" w:hAnsi="Times New Roman"/>
          <w:sz w:val="24"/>
          <w:szCs w:val="24"/>
          <w:lang w:val="bg-BG" w:eastAsia="bg-BG"/>
        </w:rPr>
        <w:t xml:space="preserve"> 4</w:t>
      </w:r>
    </w:p>
    <w:p w:rsidR="00022190" w:rsidRPr="005A0D9D" w:rsidRDefault="00022190" w:rsidP="00022190">
      <w:pPr>
        <w:tabs>
          <w:tab w:val="left" w:pos="1095"/>
        </w:tabs>
        <w:jc w:val="both"/>
        <w:rPr>
          <w:rFonts w:ascii="Times New Roman" w:eastAsia="Times New Roman" w:hAnsi="Times New Roman"/>
          <w:sz w:val="24"/>
          <w:szCs w:val="24"/>
          <w:lang w:eastAsia="bg-BG"/>
        </w:rPr>
      </w:pPr>
      <w:r w:rsidRPr="000B7452">
        <w:rPr>
          <w:rFonts w:ascii="Times New Roman" w:eastAsia="Times New Roman" w:hAnsi="Times New Roman"/>
          <w:b/>
          <w:sz w:val="24"/>
          <w:szCs w:val="24"/>
          <w:lang w:val="bg-BG" w:eastAsia="bg-BG"/>
        </w:rPr>
        <w:t>Десислава Филипова</w:t>
      </w:r>
      <w:r w:rsidR="005A0D9D">
        <w:rPr>
          <w:rFonts w:ascii="Times New Roman" w:eastAsia="Times New Roman" w:hAnsi="Times New Roman"/>
          <w:sz w:val="24"/>
          <w:szCs w:val="24"/>
          <w:lang w:val="bg-BG" w:eastAsia="bg-BG"/>
        </w:rPr>
        <w:t xml:space="preserve">. </w:t>
      </w:r>
      <w:r w:rsidRPr="000B7452">
        <w:rPr>
          <w:rFonts w:ascii="Times New Roman" w:eastAsia="Times New Roman" w:hAnsi="Times New Roman"/>
          <w:sz w:val="24"/>
          <w:szCs w:val="24"/>
          <w:lang w:val="bg-BG" w:eastAsia="bg-BG"/>
        </w:rPr>
        <w:t>Унищожаемо</w:t>
      </w:r>
      <w:r w:rsidR="005A0D9D">
        <w:rPr>
          <w:rFonts w:ascii="Times New Roman" w:eastAsia="Times New Roman" w:hAnsi="Times New Roman"/>
          <w:sz w:val="24"/>
          <w:szCs w:val="24"/>
          <w:lang w:val="bg-BG" w:eastAsia="bg-BG"/>
        </w:rPr>
        <w:t>ст на сделките – някои размисли –</w:t>
      </w:r>
      <w:r w:rsidRPr="000B7452">
        <w:rPr>
          <w:rFonts w:ascii="Times New Roman" w:eastAsia="Times New Roman" w:hAnsi="Times New Roman"/>
          <w:sz w:val="24"/>
          <w:szCs w:val="24"/>
          <w:lang w:val="bg-BG" w:eastAsia="bg-BG"/>
        </w:rPr>
        <w:t xml:space="preserve"> </w:t>
      </w:r>
      <w:r w:rsidR="005A0D9D">
        <w:rPr>
          <w:rFonts w:ascii="Times New Roman" w:eastAsia="Times New Roman" w:hAnsi="Times New Roman"/>
          <w:sz w:val="24"/>
          <w:szCs w:val="24"/>
          <w:lang w:val="bg-BG" w:eastAsia="bg-BG"/>
        </w:rPr>
        <w:t>първа част,</w:t>
      </w:r>
      <w:r w:rsidR="005A0D9D" w:rsidRPr="005A0D9D">
        <w:rPr>
          <w:rFonts w:ascii="Times New Roman" w:eastAsia="Times New Roman" w:hAnsi="Times New Roman"/>
          <w:sz w:val="24"/>
          <w:szCs w:val="24"/>
          <w:lang w:val="bg-BG" w:eastAsia="bg-BG"/>
        </w:rPr>
        <w:t xml:space="preserve"> </w:t>
      </w:r>
      <w:r w:rsidR="005A0D9D" w:rsidRPr="000B7452">
        <w:rPr>
          <w:rFonts w:ascii="Times New Roman" w:eastAsia="Times New Roman" w:hAnsi="Times New Roman"/>
          <w:sz w:val="24"/>
          <w:szCs w:val="24"/>
          <w:lang w:val="bg-BG" w:eastAsia="bg-BG"/>
        </w:rPr>
        <w:t>23.10.2019г</w:t>
      </w:r>
      <w:r w:rsidR="005A0D9D">
        <w:rPr>
          <w:rFonts w:ascii="Times New Roman" w:eastAsia="Times New Roman" w:hAnsi="Times New Roman"/>
          <w:sz w:val="24"/>
          <w:szCs w:val="24"/>
          <w:lang w:val="bg-BG" w:eastAsia="bg-BG"/>
        </w:rPr>
        <w:t xml:space="preserve">., </w:t>
      </w:r>
      <w:hyperlink r:id="rId20" w:history="1">
        <w:r w:rsidR="005A0D9D" w:rsidRPr="002F7A2B">
          <w:rPr>
            <w:rStyle w:val="Hyperlink"/>
            <w:rFonts w:ascii="Times New Roman" w:eastAsia="Times New Roman" w:hAnsi="Times New Roman"/>
            <w:sz w:val="24"/>
            <w:szCs w:val="24"/>
            <w:lang w:eastAsia="bg-BG"/>
          </w:rPr>
          <w:t>www.gramada.org</w:t>
        </w:r>
      </w:hyperlink>
      <w:r w:rsidR="005A0D9D">
        <w:rPr>
          <w:rFonts w:ascii="Times New Roman" w:eastAsia="Times New Roman" w:hAnsi="Times New Roman"/>
          <w:sz w:val="24"/>
          <w:szCs w:val="24"/>
          <w:lang w:eastAsia="bg-BG"/>
        </w:rPr>
        <w:t xml:space="preserve"> </w:t>
      </w:r>
    </w:p>
    <w:p w:rsidR="00022190" w:rsidRPr="000B7452" w:rsidRDefault="00022190" w:rsidP="00022190">
      <w:pPr>
        <w:tabs>
          <w:tab w:val="left" w:pos="1095"/>
        </w:tabs>
        <w:jc w:val="both"/>
        <w:rPr>
          <w:rFonts w:ascii="Times New Roman" w:eastAsia="Times New Roman" w:hAnsi="Times New Roman"/>
          <w:sz w:val="24"/>
          <w:szCs w:val="24"/>
          <w:lang w:val="bg-BG" w:eastAsia="bg-BG"/>
        </w:rPr>
      </w:pPr>
      <w:r w:rsidRPr="000B7452">
        <w:rPr>
          <w:rFonts w:ascii="Times New Roman" w:eastAsia="Times New Roman" w:hAnsi="Times New Roman"/>
          <w:b/>
          <w:sz w:val="24"/>
          <w:szCs w:val="24"/>
          <w:lang w:val="bg-BG" w:eastAsia="bg-BG"/>
        </w:rPr>
        <w:t>Тенев, Добри.</w:t>
      </w:r>
      <w:r w:rsidR="005A0D9D">
        <w:rPr>
          <w:rFonts w:ascii="Times New Roman" w:eastAsia="Times New Roman" w:hAnsi="Times New Roman"/>
          <w:sz w:val="24"/>
          <w:szCs w:val="24"/>
          <w:lang w:val="bg-BG" w:eastAsia="bg-BG"/>
        </w:rPr>
        <w:t xml:space="preserve"> </w:t>
      </w:r>
      <w:r w:rsidRPr="000B7452">
        <w:rPr>
          <w:rFonts w:ascii="Times New Roman" w:eastAsia="Times New Roman" w:hAnsi="Times New Roman"/>
          <w:sz w:val="24"/>
          <w:szCs w:val="24"/>
          <w:lang w:val="bg-BG" w:eastAsia="bg-BG"/>
        </w:rPr>
        <w:t>Липсата на съгласие като основание за нищожност на договор</w:t>
      </w:r>
      <w:r w:rsidR="005A0D9D">
        <w:rPr>
          <w:rFonts w:ascii="Times New Roman" w:eastAsia="Times New Roman" w:hAnsi="Times New Roman"/>
          <w:sz w:val="24"/>
          <w:szCs w:val="24"/>
          <w:lang w:val="bg-BG" w:eastAsia="bg-BG"/>
        </w:rPr>
        <w:t xml:space="preserve">ите, Предизвикай правото, </w:t>
      </w:r>
      <w:r w:rsidRPr="000B7452">
        <w:rPr>
          <w:rFonts w:ascii="Times New Roman" w:eastAsia="Times New Roman" w:hAnsi="Times New Roman"/>
          <w:sz w:val="24"/>
          <w:szCs w:val="24"/>
          <w:lang w:val="bg-BG" w:eastAsia="bg-BG"/>
        </w:rPr>
        <w:t>02.11.2019</w:t>
      </w:r>
      <w:r w:rsidR="005A0D9D">
        <w:rPr>
          <w:rFonts w:ascii="Times New Roman" w:eastAsia="Times New Roman" w:hAnsi="Times New Roman"/>
          <w:sz w:val="24"/>
          <w:szCs w:val="24"/>
          <w:lang w:val="bg-BG" w:eastAsia="bg-BG"/>
        </w:rPr>
        <w:t xml:space="preserve"> г.</w:t>
      </w:r>
    </w:p>
    <w:p w:rsidR="00022190" w:rsidRDefault="00022190" w:rsidP="00022190">
      <w:pPr>
        <w:tabs>
          <w:tab w:val="left" w:pos="1095"/>
        </w:tabs>
        <w:jc w:val="both"/>
        <w:rPr>
          <w:rFonts w:ascii="Times New Roman" w:eastAsia="Times New Roman" w:hAnsi="Times New Roman"/>
          <w:sz w:val="24"/>
          <w:szCs w:val="24"/>
          <w:lang w:val="bg-BG" w:eastAsia="bg-BG"/>
        </w:rPr>
      </w:pPr>
      <w:r w:rsidRPr="000B7452">
        <w:rPr>
          <w:rFonts w:ascii="Times New Roman" w:eastAsia="Times New Roman" w:hAnsi="Times New Roman"/>
          <w:b/>
          <w:sz w:val="24"/>
          <w:szCs w:val="24"/>
          <w:lang w:val="bg-BG" w:eastAsia="bg-BG"/>
        </w:rPr>
        <w:t>Петров, Васил</w:t>
      </w:r>
      <w:r w:rsidR="005A0D9D">
        <w:rPr>
          <w:rFonts w:ascii="Times New Roman" w:eastAsia="Times New Roman" w:hAnsi="Times New Roman"/>
          <w:sz w:val="24"/>
          <w:szCs w:val="24"/>
          <w:lang w:val="bg-BG" w:eastAsia="bg-BG"/>
        </w:rPr>
        <w:t xml:space="preserve">. </w:t>
      </w:r>
      <w:r w:rsidRPr="000B7452">
        <w:rPr>
          <w:rFonts w:ascii="Times New Roman" w:eastAsia="Times New Roman" w:hAnsi="Times New Roman"/>
          <w:sz w:val="24"/>
          <w:szCs w:val="24"/>
          <w:lang w:val="bg-BG" w:eastAsia="bg-BG"/>
        </w:rPr>
        <w:t>Библиография на българската наследствен</w:t>
      </w:r>
      <w:r w:rsidR="005A0D9D">
        <w:rPr>
          <w:rFonts w:ascii="Times New Roman" w:eastAsia="Times New Roman" w:hAnsi="Times New Roman"/>
          <w:sz w:val="24"/>
          <w:szCs w:val="24"/>
          <w:lang w:val="bg-BG" w:eastAsia="bg-BG"/>
        </w:rPr>
        <w:t>оправна литература (1949–2019), Предизвикай правото</w:t>
      </w:r>
      <w:r w:rsidR="005A0D9D" w:rsidRPr="000B7452">
        <w:rPr>
          <w:rFonts w:ascii="Times New Roman" w:eastAsia="Times New Roman" w:hAnsi="Times New Roman"/>
          <w:sz w:val="24"/>
          <w:szCs w:val="24"/>
          <w:lang w:val="bg-BG" w:eastAsia="bg-BG"/>
        </w:rPr>
        <w:t>, (допълнен вариант на публикувания в „Правна мисъл“, бр. № 1/2019 г.).</w:t>
      </w:r>
    </w:p>
    <w:p w:rsidR="00022190" w:rsidRDefault="00022190" w:rsidP="00022190">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Малчев, Михаил.</w:t>
      </w:r>
      <w:r w:rsidRPr="003917AD">
        <w:rPr>
          <w:rFonts w:ascii="Times New Roman" w:eastAsia="Times New Roman" w:hAnsi="Times New Roman"/>
          <w:sz w:val="24"/>
          <w:szCs w:val="24"/>
          <w:lang w:val="bg-BG" w:eastAsia="bg-BG"/>
        </w:rPr>
        <w:t xml:space="preserve"> За понятието недееспособност и предметния му обхват съгласно чл. 61, ал. 2, предложение първо ЗН. Сборник научни изследвания в памет на доц. д-р Кристиан Таков. С., 2019 г., (с. 303-312) на стр. 309, бел. 14.</w:t>
      </w:r>
    </w:p>
    <w:p w:rsidR="003E1647" w:rsidRDefault="003E1647" w:rsidP="00022190">
      <w:pPr>
        <w:tabs>
          <w:tab w:val="left" w:pos="1095"/>
        </w:tabs>
        <w:jc w:val="both"/>
        <w:rPr>
          <w:rFonts w:ascii="Times New Roman" w:eastAsia="Times New Roman" w:hAnsi="Times New Roman"/>
          <w:sz w:val="24"/>
          <w:szCs w:val="24"/>
          <w:lang w:val="bg-BG" w:eastAsia="bg-BG"/>
        </w:rPr>
      </w:pPr>
      <w:r w:rsidRPr="003E1647">
        <w:rPr>
          <w:rFonts w:ascii="Times New Roman" w:eastAsia="Times New Roman" w:hAnsi="Times New Roman"/>
          <w:b/>
          <w:sz w:val="24"/>
          <w:szCs w:val="24"/>
          <w:lang w:val="bg-BG" w:eastAsia="bg-BG"/>
        </w:rPr>
        <w:lastRenderedPageBreak/>
        <w:t>Богданова, Ирина</w:t>
      </w:r>
      <w:r>
        <w:rPr>
          <w:rFonts w:ascii="Times New Roman" w:eastAsia="Times New Roman" w:hAnsi="Times New Roman"/>
          <w:sz w:val="24"/>
          <w:szCs w:val="24"/>
          <w:lang w:val="bg-BG" w:eastAsia="bg-BG"/>
        </w:rPr>
        <w:t xml:space="preserve">. </w:t>
      </w:r>
      <w:r w:rsidR="00524E16">
        <w:rPr>
          <w:rFonts w:ascii="Times New Roman" w:eastAsia="Times New Roman" w:hAnsi="Times New Roman"/>
          <w:sz w:val="24"/>
          <w:szCs w:val="24"/>
          <w:lang w:val="bg-BG" w:eastAsia="bg-BG"/>
        </w:rPr>
        <w:t xml:space="preserve">Искът по чл. 59 от ЗЗД. </w:t>
      </w:r>
      <w:r>
        <w:rPr>
          <w:rFonts w:ascii="Times New Roman" w:eastAsia="Times New Roman" w:hAnsi="Times New Roman"/>
          <w:sz w:val="24"/>
          <w:szCs w:val="24"/>
          <w:lang w:val="bg-BG" w:eastAsia="bg-BG"/>
        </w:rPr>
        <w:t xml:space="preserve">Дисертационен труд, </w:t>
      </w:r>
      <w:r w:rsidR="00524E16">
        <w:rPr>
          <w:rFonts w:ascii="Times New Roman" w:eastAsia="Times New Roman" w:hAnsi="Times New Roman"/>
          <w:sz w:val="24"/>
          <w:szCs w:val="24"/>
          <w:lang w:val="bg-BG" w:eastAsia="bg-BG"/>
        </w:rPr>
        <w:t xml:space="preserve">София, ЮФ на СУ. </w:t>
      </w:r>
      <w:r>
        <w:rPr>
          <w:rFonts w:ascii="Times New Roman" w:eastAsia="Times New Roman" w:hAnsi="Times New Roman"/>
          <w:sz w:val="24"/>
          <w:szCs w:val="24"/>
          <w:lang w:val="bg-BG" w:eastAsia="bg-BG"/>
        </w:rPr>
        <w:t>2021.</w:t>
      </w:r>
    </w:p>
    <w:p w:rsidR="004C72B0" w:rsidRDefault="004C72B0" w:rsidP="00022190">
      <w:pPr>
        <w:tabs>
          <w:tab w:val="left" w:pos="1095"/>
        </w:tabs>
        <w:jc w:val="both"/>
        <w:rPr>
          <w:rFonts w:ascii="Times New Roman" w:eastAsia="Times New Roman" w:hAnsi="Times New Roman"/>
          <w:sz w:val="24"/>
          <w:szCs w:val="24"/>
          <w:lang w:val="bg-BG" w:eastAsia="bg-BG"/>
        </w:rPr>
      </w:pPr>
      <w:r w:rsidRPr="004C72B0">
        <w:rPr>
          <w:rFonts w:ascii="Times New Roman" w:eastAsia="Times New Roman" w:hAnsi="Times New Roman"/>
          <w:b/>
          <w:sz w:val="24"/>
          <w:szCs w:val="24"/>
          <w:lang w:val="bg-BG" w:eastAsia="bg-BG"/>
        </w:rPr>
        <w:t>Филипова, Десислава</w:t>
      </w:r>
      <w:r w:rsidRPr="004C72B0">
        <w:rPr>
          <w:rFonts w:ascii="Times New Roman" w:eastAsia="Times New Roman" w:hAnsi="Times New Roman"/>
          <w:sz w:val="24"/>
          <w:szCs w:val="24"/>
          <w:lang w:val="bg-BG" w:eastAsia="bg-BG"/>
        </w:rPr>
        <w:t>. Унищожаемост на сделките – някои размисли – втора част, 2019, www.gramada.org</w:t>
      </w:r>
    </w:p>
    <w:p w:rsidR="00022190" w:rsidRPr="003C15D4" w:rsidRDefault="004F78D4" w:rsidP="00022190">
      <w:pPr>
        <w:tabs>
          <w:tab w:val="left" w:pos="1095"/>
        </w:tabs>
        <w:jc w:val="both"/>
        <w:rPr>
          <w:rFonts w:ascii="Times New Roman" w:eastAsia="Times New Roman" w:hAnsi="Times New Roman"/>
          <w:sz w:val="24"/>
          <w:szCs w:val="24"/>
          <w:lang w:eastAsia="bg-BG"/>
        </w:rPr>
      </w:pPr>
      <w:r w:rsidRPr="004F78D4">
        <w:rPr>
          <w:rFonts w:ascii="Times New Roman" w:eastAsia="Times New Roman" w:hAnsi="Times New Roman"/>
          <w:b/>
          <w:sz w:val="24"/>
          <w:szCs w:val="24"/>
          <w:lang w:val="bg-BG" w:eastAsia="bg-BG"/>
        </w:rPr>
        <w:t>Ристов, Ангел, Де</w:t>
      </w:r>
      <w:r w:rsidRPr="004F78D4">
        <w:rPr>
          <w:rFonts w:ascii="Times New Roman" w:eastAsia="Times New Roman" w:hAnsi="Times New Roman"/>
          <w:b/>
          <w:sz w:val="24"/>
          <w:szCs w:val="24"/>
          <w:lang w:eastAsia="bg-BG"/>
        </w:rPr>
        <w:t xml:space="preserve">jan </w:t>
      </w:r>
      <w:r w:rsidRPr="004F78D4">
        <w:rPr>
          <w:rFonts w:ascii="Times New Roman" w:eastAsia="Times New Roman" w:hAnsi="Times New Roman"/>
          <w:b/>
          <w:sz w:val="24"/>
          <w:szCs w:val="24"/>
          <w:lang w:val="bg-BG" w:eastAsia="bg-BG"/>
        </w:rPr>
        <w:t>Мицковик, Мими Шутова</w:t>
      </w:r>
      <w:r>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eastAsia="bg-BG"/>
        </w:rPr>
        <w:t xml:space="preserve">Separatio bonnorum – </w:t>
      </w:r>
      <w:r>
        <w:rPr>
          <w:rFonts w:ascii="Times New Roman" w:eastAsia="Times New Roman" w:hAnsi="Times New Roman"/>
          <w:sz w:val="24"/>
          <w:szCs w:val="24"/>
          <w:lang w:val="bg-BG" w:eastAsia="bg-BG"/>
        </w:rPr>
        <w:t>одделуван</w:t>
      </w:r>
      <w:r w:rsidR="003C15D4">
        <w:rPr>
          <w:rFonts w:ascii="Times New Roman" w:eastAsia="Times New Roman" w:hAnsi="Times New Roman"/>
          <w:sz w:val="24"/>
          <w:szCs w:val="24"/>
          <w:lang w:val="bg-BG" w:eastAsia="bg-BG"/>
        </w:rPr>
        <w:t>ь</w:t>
      </w:r>
      <w:r>
        <w:rPr>
          <w:rFonts w:ascii="Times New Roman" w:eastAsia="Times New Roman" w:hAnsi="Times New Roman"/>
          <w:sz w:val="24"/>
          <w:szCs w:val="24"/>
          <w:lang w:val="bg-BG" w:eastAsia="bg-BG"/>
        </w:rPr>
        <w:t xml:space="preserve">е на оставината од имотот од наследникот. </w:t>
      </w:r>
      <w:r w:rsidR="003C15D4">
        <w:rPr>
          <w:rFonts w:ascii="Times New Roman" w:eastAsia="Times New Roman" w:hAnsi="Times New Roman"/>
          <w:sz w:val="24"/>
          <w:szCs w:val="24"/>
          <w:lang w:eastAsia="bg-BG"/>
        </w:rPr>
        <w:t>Proceedings at the 8</w:t>
      </w:r>
      <w:r w:rsidR="003C15D4" w:rsidRPr="003C15D4">
        <w:rPr>
          <w:rFonts w:ascii="Times New Roman" w:eastAsia="Times New Roman" w:hAnsi="Times New Roman"/>
          <w:sz w:val="24"/>
          <w:szCs w:val="24"/>
          <w:vertAlign w:val="superscript"/>
          <w:lang w:eastAsia="bg-BG"/>
        </w:rPr>
        <w:t>th</w:t>
      </w:r>
      <w:r w:rsidR="003C15D4">
        <w:rPr>
          <w:rFonts w:ascii="Times New Roman" w:eastAsia="Times New Roman" w:hAnsi="Times New Roman"/>
          <w:sz w:val="24"/>
          <w:szCs w:val="24"/>
          <w:lang w:eastAsia="bg-BG"/>
        </w:rPr>
        <w:t xml:space="preserve"> International \scientific Conference “Social changes in the global world”, 2021.</w:t>
      </w:r>
    </w:p>
    <w:p w:rsidR="00022190" w:rsidRPr="00631D46" w:rsidRDefault="00631D46" w:rsidP="00631D46">
      <w:pPr>
        <w:tabs>
          <w:tab w:val="left" w:pos="1095"/>
        </w:tabs>
        <w:jc w:val="center"/>
        <w:rPr>
          <w:rFonts w:ascii="Times New Roman" w:eastAsia="Times New Roman" w:hAnsi="Times New Roman"/>
          <w:b/>
          <w:sz w:val="24"/>
          <w:szCs w:val="24"/>
          <w:lang w:val="bg-BG" w:eastAsia="bg-BG"/>
        </w:rPr>
      </w:pPr>
      <w:r w:rsidRPr="00631D46">
        <w:rPr>
          <w:rFonts w:ascii="Times New Roman" w:eastAsia="Times New Roman" w:hAnsi="Times New Roman"/>
          <w:b/>
          <w:sz w:val="24"/>
          <w:szCs w:val="24"/>
          <w:lang w:val="bg-BG" w:eastAsia="bg-BG"/>
        </w:rPr>
        <w:t>Цитирания в съдебни решения</w:t>
      </w:r>
    </w:p>
    <w:p w:rsidR="00631D46" w:rsidRPr="00631D46" w:rsidRDefault="00631D46" w:rsidP="00631D46">
      <w:pPr>
        <w:tabs>
          <w:tab w:val="left" w:pos="1095"/>
        </w:tabs>
        <w:jc w:val="both"/>
        <w:rPr>
          <w:rFonts w:ascii="Times New Roman" w:eastAsia="Times New Roman" w:hAnsi="Times New Roman"/>
          <w:sz w:val="24"/>
          <w:szCs w:val="24"/>
          <w:lang w:val="bg-BG" w:eastAsia="bg-BG"/>
        </w:rPr>
      </w:pPr>
      <w:r w:rsidRPr="00631D46">
        <w:rPr>
          <w:rFonts w:ascii="Times New Roman" w:eastAsia="Times New Roman" w:hAnsi="Times New Roman"/>
          <w:b/>
          <w:sz w:val="24"/>
          <w:szCs w:val="24"/>
          <w:lang w:val="bg-BG" w:eastAsia="bg-BG"/>
        </w:rPr>
        <w:t>Решение № 260702</w:t>
      </w:r>
      <w:r w:rsidRPr="00631D46">
        <w:rPr>
          <w:rFonts w:ascii="Times New Roman" w:eastAsia="Times New Roman" w:hAnsi="Times New Roman"/>
          <w:sz w:val="24"/>
          <w:szCs w:val="24"/>
          <w:lang w:val="bg-BG" w:eastAsia="bg-BG"/>
        </w:rPr>
        <w:t xml:space="preserve"> от 14.12.2020 г. на ОС </w:t>
      </w:r>
      <w:r>
        <w:rPr>
          <w:rFonts w:ascii="Times New Roman" w:eastAsia="Times New Roman" w:hAnsi="Times New Roman"/>
          <w:sz w:val="24"/>
          <w:szCs w:val="24"/>
          <w:lang w:val="bg-BG" w:eastAsia="bg-BG"/>
        </w:rPr>
        <w:t>–</w:t>
      </w:r>
      <w:r w:rsidRPr="00631D46">
        <w:rPr>
          <w:rFonts w:ascii="Times New Roman" w:eastAsia="Times New Roman" w:hAnsi="Times New Roman"/>
          <w:sz w:val="24"/>
          <w:szCs w:val="24"/>
          <w:lang w:val="bg-BG" w:eastAsia="bg-BG"/>
        </w:rPr>
        <w:t xml:space="preserve"> Варна по гр. д. № 482/2020 г.</w:t>
      </w:r>
    </w:p>
    <w:p w:rsidR="00631D46" w:rsidRDefault="00631D46" w:rsidP="00BA2127">
      <w:pPr>
        <w:tabs>
          <w:tab w:val="left" w:pos="1095"/>
        </w:tabs>
        <w:jc w:val="both"/>
        <w:rPr>
          <w:rFonts w:ascii="Times New Roman" w:eastAsia="Times New Roman" w:hAnsi="Times New Roman"/>
          <w:sz w:val="24"/>
          <w:szCs w:val="24"/>
          <w:lang w:val="bg-BG" w:eastAsia="bg-BG"/>
        </w:rPr>
      </w:pPr>
    </w:p>
    <w:p w:rsidR="00F45EED" w:rsidRDefault="00F45EED" w:rsidP="00BA2127">
      <w:pPr>
        <w:tabs>
          <w:tab w:val="left" w:pos="1095"/>
        </w:tabs>
        <w:jc w:val="both"/>
        <w:rPr>
          <w:rFonts w:ascii="Times New Roman" w:eastAsia="Times New Roman" w:hAnsi="Times New Roman"/>
          <w:sz w:val="24"/>
          <w:szCs w:val="24"/>
          <w:lang w:val="bg-BG" w:eastAsia="bg-BG"/>
        </w:rPr>
      </w:pPr>
    </w:p>
    <w:p w:rsidR="009D58CD" w:rsidRPr="003917AD" w:rsidRDefault="009D58CD" w:rsidP="009D58CD">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E50967">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Същност на устава (дружествения договор) при корпоративните юридически лица“ - Търговско и конкурентно право, 2009, №1 , с.5-10.</w:t>
      </w:r>
      <w:r w:rsidR="00E50967">
        <w:rPr>
          <w:rFonts w:ascii="Times New Roman" w:eastAsia="Times New Roman" w:hAnsi="Times New Roman"/>
          <w:sz w:val="24"/>
          <w:szCs w:val="24"/>
          <w:lang w:val="bg-BG" w:eastAsia="bg-BG"/>
        </w:rPr>
        <w:t xml:space="preserve"> – </w:t>
      </w:r>
      <w:r w:rsidR="00E50967" w:rsidRPr="00E50967">
        <w:rPr>
          <w:rFonts w:ascii="Times New Roman" w:eastAsia="Times New Roman" w:hAnsi="Times New Roman"/>
          <w:b/>
          <w:sz w:val="24"/>
          <w:szCs w:val="24"/>
          <w:lang w:val="bg-BG" w:eastAsia="bg-BG"/>
        </w:rPr>
        <w:t>10 цитирания</w:t>
      </w:r>
    </w:p>
    <w:p w:rsidR="009D58CD" w:rsidRPr="003917AD" w:rsidRDefault="009D58CD" w:rsidP="009D58CD">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r w:rsidR="00B4049D" w:rsidRPr="003917AD">
        <w:rPr>
          <w:rFonts w:ascii="Times New Roman" w:eastAsia="Times New Roman" w:hAnsi="Times New Roman"/>
          <w:sz w:val="24"/>
          <w:szCs w:val="24"/>
          <w:lang w:val="bg-BG" w:eastAsia="bg-BG"/>
        </w:rPr>
        <w:t xml:space="preserve">  </w:t>
      </w:r>
    </w:p>
    <w:p w:rsidR="009D58CD" w:rsidRPr="003917AD" w:rsidRDefault="009D58CD" w:rsidP="009D58CD">
      <w:pPr>
        <w:tabs>
          <w:tab w:val="left" w:pos="1095"/>
        </w:tabs>
        <w:jc w:val="both"/>
        <w:rPr>
          <w:rFonts w:ascii="Times New Roman" w:eastAsia="Times New Roman" w:hAnsi="Times New Roman"/>
          <w:sz w:val="24"/>
          <w:szCs w:val="24"/>
          <w:lang w:val="bg-BG" w:eastAsia="bg-BG"/>
        </w:rPr>
      </w:pPr>
      <w:r w:rsidRPr="00B23B05">
        <w:rPr>
          <w:rFonts w:ascii="Times New Roman" w:eastAsia="Times New Roman" w:hAnsi="Times New Roman"/>
          <w:b/>
          <w:sz w:val="24"/>
          <w:szCs w:val="24"/>
          <w:lang w:val="bg-BG" w:eastAsia="bg-BG"/>
        </w:rPr>
        <w:t>Калайджиев</w:t>
      </w:r>
      <w:r w:rsidR="00B23B05">
        <w:rPr>
          <w:rFonts w:ascii="Times New Roman" w:eastAsia="Times New Roman" w:hAnsi="Times New Roman"/>
          <w:b/>
          <w:sz w:val="24"/>
          <w:szCs w:val="24"/>
          <w:lang w:val="bg-BG" w:eastAsia="bg-BG"/>
        </w:rPr>
        <w:t>,</w:t>
      </w:r>
      <w:r w:rsidRPr="00B23B05">
        <w:rPr>
          <w:rFonts w:ascii="Times New Roman" w:eastAsia="Times New Roman" w:hAnsi="Times New Roman"/>
          <w:b/>
          <w:sz w:val="24"/>
          <w:szCs w:val="24"/>
          <w:lang w:val="bg-BG" w:eastAsia="bg-BG"/>
        </w:rPr>
        <w:t xml:space="preserve"> А</w:t>
      </w:r>
      <w:r w:rsidR="00B23B05">
        <w:rPr>
          <w:rFonts w:ascii="Times New Roman" w:eastAsia="Times New Roman" w:hAnsi="Times New Roman"/>
          <w:b/>
          <w:sz w:val="24"/>
          <w:szCs w:val="24"/>
          <w:lang w:val="bg-BG" w:eastAsia="bg-BG"/>
        </w:rPr>
        <w:t>нгел</w:t>
      </w:r>
      <w:r w:rsidRPr="00E50967">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Търговско право о</w:t>
      </w:r>
      <w:r w:rsidR="00E50967">
        <w:rPr>
          <w:rFonts w:ascii="Times New Roman" w:eastAsia="Times New Roman" w:hAnsi="Times New Roman"/>
          <w:sz w:val="24"/>
          <w:szCs w:val="24"/>
          <w:lang w:val="bg-BG" w:eastAsia="bg-BG"/>
        </w:rPr>
        <w:t>бща част. С. Труд и право, 2015.</w:t>
      </w:r>
    </w:p>
    <w:p w:rsidR="009D58CD" w:rsidRPr="003917AD" w:rsidRDefault="00B71407" w:rsidP="009D58CD">
      <w:pPr>
        <w:tabs>
          <w:tab w:val="left" w:pos="1095"/>
        </w:tabs>
        <w:jc w:val="both"/>
        <w:rPr>
          <w:rFonts w:ascii="Times New Roman" w:eastAsia="Times New Roman" w:hAnsi="Times New Roman"/>
          <w:sz w:val="24"/>
          <w:szCs w:val="24"/>
          <w:lang w:val="bg-BG" w:eastAsia="bg-BG"/>
        </w:rPr>
      </w:pPr>
      <w:r w:rsidRPr="00B71407">
        <w:rPr>
          <w:rFonts w:ascii="Times New Roman" w:eastAsia="Times New Roman" w:hAnsi="Times New Roman"/>
          <w:b/>
          <w:sz w:val="24"/>
          <w:szCs w:val="24"/>
          <w:lang w:val="bg-BG" w:eastAsia="bg-BG"/>
        </w:rPr>
        <w:t xml:space="preserve">Калайджиев, </w:t>
      </w:r>
      <w:r w:rsidR="009D58CD" w:rsidRPr="00B71407">
        <w:rPr>
          <w:rFonts w:ascii="Times New Roman" w:eastAsia="Times New Roman" w:hAnsi="Times New Roman"/>
          <w:b/>
          <w:sz w:val="24"/>
          <w:szCs w:val="24"/>
          <w:lang w:val="bg-BG" w:eastAsia="bg-BG"/>
        </w:rPr>
        <w:t>А</w:t>
      </w:r>
      <w:r w:rsidRPr="00B71407">
        <w:rPr>
          <w:rFonts w:ascii="Times New Roman" w:eastAsia="Times New Roman" w:hAnsi="Times New Roman"/>
          <w:b/>
          <w:sz w:val="24"/>
          <w:szCs w:val="24"/>
          <w:lang w:val="bg-BG" w:eastAsia="bg-BG"/>
        </w:rPr>
        <w:t>нгел</w:t>
      </w:r>
      <w:r w:rsidR="009D58CD" w:rsidRPr="00B71407">
        <w:rPr>
          <w:rFonts w:ascii="Times New Roman" w:eastAsia="Times New Roman" w:hAnsi="Times New Roman"/>
          <w:b/>
          <w:sz w:val="24"/>
          <w:szCs w:val="24"/>
          <w:lang w:val="bg-BG" w:eastAsia="bg-BG"/>
        </w:rPr>
        <w:t xml:space="preserve">. </w:t>
      </w:r>
      <w:r w:rsidR="009D58CD" w:rsidRPr="003917AD">
        <w:rPr>
          <w:rFonts w:ascii="Times New Roman" w:eastAsia="Times New Roman" w:hAnsi="Times New Roman"/>
          <w:sz w:val="24"/>
          <w:szCs w:val="24"/>
          <w:lang w:val="bg-BG" w:eastAsia="bg-BG"/>
        </w:rPr>
        <w:t>Търговски дружества. Персонални дружества. Дружество с ограичена отговорност. С Сиби,</w:t>
      </w:r>
      <w:r>
        <w:rPr>
          <w:rFonts w:ascii="Times New Roman" w:eastAsia="Times New Roman" w:hAnsi="Times New Roman"/>
          <w:sz w:val="24"/>
          <w:szCs w:val="24"/>
          <w:lang w:val="bg-BG" w:eastAsia="bg-BG"/>
        </w:rPr>
        <w:t xml:space="preserve"> </w:t>
      </w:r>
      <w:r w:rsidR="009D58CD" w:rsidRPr="003917AD">
        <w:rPr>
          <w:rFonts w:ascii="Times New Roman" w:eastAsia="Times New Roman" w:hAnsi="Times New Roman"/>
          <w:sz w:val="24"/>
          <w:szCs w:val="24"/>
          <w:lang w:val="bg-BG" w:eastAsia="bg-BG"/>
        </w:rPr>
        <w:t xml:space="preserve">2014, с.36, бел.61. </w:t>
      </w:r>
    </w:p>
    <w:p w:rsidR="009D58CD" w:rsidRPr="00DA3735" w:rsidRDefault="009D58CD" w:rsidP="009D58CD">
      <w:pPr>
        <w:tabs>
          <w:tab w:val="left" w:pos="1095"/>
        </w:tabs>
        <w:jc w:val="both"/>
        <w:rPr>
          <w:rFonts w:ascii="Times New Roman" w:eastAsia="Times New Roman" w:hAnsi="Times New Roman"/>
          <w:sz w:val="24"/>
          <w:szCs w:val="24"/>
          <w:lang w:eastAsia="bg-BG"/>
        </w:rPr>
      </w:pPr>
      <w:r w:rsidRPr="00B71407">
        <w:rPr>
          <w:rFonts w:ascii="Times New Roman" w:eastAsia="Times New Roman" w:hAnsi="Times New Roman"/>
          <w:b/>
          <w:sz w:val="24"/>
          <w:szCs w:val="24"/>
          <w:lang w:val="bg-BG" w:eastAsia="bg-BG"/>
        </w:rPr>
        <w:t xml:space="preserve">Стефанов, </w:t>
      </w:r>
      <w:r w:rsidR="00DA3735" w:rsidRPr="00B71407">
        <w:rPr>
          <w:rFonts w:ascii="Times New Roman" w:eastAsia="Times New Roman" w:hAnsi="Times New Roman"/>
          <w:b/>
          <w:sz w:val="24"/>
          <w:szCs w:val="24"/>
          <w:lang w:val="bg-BG" w:eastAsia="bg-BG"/>
        </w:rPr>
        <w:t>Георг</w:t>
      </w:r>
      <w:r w:rsidR="00DA3735" w:rsidRPr="00E50967">
        <w:rPr>
          <w:rFonts w:ascii="Times New Roman" w:eastAsia="Times New Roman" w:hAnsi="Times New Roman"/>
          <w:b/>
          <w:sz w:val="24"/>
          <w:szCs w:val="24"/>
          <w:lang w:val="bg-BG" w:eastAsia="bg-BG"/>
        </w:rPr>
        <w:t>и.</w:t>
      </w:r>
      <w:r w:rsidR="00DA3735">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Търговско дружествено право. Търговски дружества, общи положения, отделни видове търговски дружества. Абагар,  2014, с.29, бел25.</w:t>
      </w:r>
      <w:r w:rsidR="00DA3735">
        <w:rPr>
          <w:rFonts w:ascii="Times New Roman" w:eastAsia="Times New Roman" w:hAnsi="Times New Roman"/>
          <w:sz w:val="24"/>
          <w:szCs w:val="24"/>
          <w:lang w:val="bg-BG" w:eastAsia="bg-BG"/>
        </w:rPr>
        <w:t xml:space="preserve"> </w:t>
      </w:r>
      <w:r w:rsidR="00DA3735">
        <w:rPr>
          <w:rFonts w:ascii="Times New Roman" w:eastAsia="Times New Roman" w:hAnsi="Times New Roman"/>
          <w:sz w:val="24"/>
          <w:szCs w:val="24"/>
          <w:lang w:eastAsia="bg-BG"/>
        </w:rPr>
        <w:t>ISBN 9786191681982</w:t>
      </w:r>
    </w:p>
    <w:p w:rsidR="009D58CD" w:rsidRPr="003917AD" w:rsidRDefault="00B71407" w:rsidP="009D58CD">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 xml:space="preserve">Тасев, </w:t>
      </w:r>
      <w:r w:rsidR="00E50967">
        <w:rPr>
          <w:rFonts w:ascii="Times New Roman" w:eastAsia="Times New Roman" w:hAnsi="Times New Roman"/>
          <w:b/>
          <w:sz w:val="24"/>
          <w:szCs w:val="24"/>
          <w:lang w:val="bg-BG" w:eastAsia="bg-BG"/>
        </w:rPr>
        <w:t xml:space="preserve">Симеон, </w:t>
      </w:r>
      <w:r>
        <w:rPr>
          <w:rFonts w:ascii="Times New Roman" w:eastAsia="Times New Roman" w:hAnsi="Times New Roman"/>
          <w:b/>
          <w:sz w:val="24"/>
          <w:szCs w:val="24"/>
          <w:lang w:val="bg-BG" w:eastAsia="bg-BG"/>
        </w:rPr>
        <w:t xml:space="preserve">Методи Марков. </w:t>
      </w:r>
      <w:r w:rsidR="009D58CD" w:rsidRPr="003917AD">
        <w:rPr>
          <w:rFonts w:ascii="Times New Roman" w:eastAsia="Times New Roman" w:hAnsi="Times New Roman"/>
          <w:sz w:val="24"/>
          <w:szCs w:val="24"/>
          <w:lang w:val="bg-BG" w:eastAsia="bg-BG"/>
        </w:rPr>
        <w:t xml:space="preserve">Гражданско право, обща част, С. Сиби, 2015, с. 34. </w:t>
      </w:r>
    </w:p>
    <w:p w:rsidR="009D58CD" w:rsidRDefault="009D58CD" w:rsidP="009D58CD">
      <w:pPr>
        <w:tabs>
          <w:tab w:val="left" w:pos="1095"/>
        </w:tabs>
        <w:jc w:val="both"/>
        <w:rPr>
          <w:rFonts w:ascii="Times New Roman" w:eastAsia="Times New Roman" w:hAnsi="Times New Roman"/>
          <w:sz w:val="24"/>
          <w:szCs w:val="24"/>
          <w:lang w:val="bg-BG" w:eastAsia="bg-BG"/>
        </w:rPr>
      </w:pPr>
      <w:r w:rsidRPr="00B71407">
        <w:rPr>
          <w:rFonts w:ascii="Times New Roman" w:eastAsia="Times New Roman" w:hAnsi="Times New Roman"/>
          <w:b/>
          <w:sz w:val="24"/>
          <w:szCs w:val="24"/>
          <w:lang w:val="bg-BG" w:eastAsia="bg-BG"/>
        </w:rPr>
        <w:t>Голева,</w:t>
      </w:r>
      <w:r w:rsidR="00B71407" w:rsidRPr="00B71407">
        <w:rPr>
          <w:rFonts w:ascii="Times New Roman" w:eastAsia="Times New Roman" w:hAnsi="Times New Roman"/>
          <w:b/>
          <w:sz w:val="24"/>
          <w:szCs w:val="24"/>
          <w:lang w:val="bg-BG" w:eastAsia="bg-BG"/>
        </w:rPr>
        <w:t xml:space="preserve"> Поля.</w:t>
      </w:r>
      <w:r w:rsidRPr="003917AD">
        <w:rPr>
          <w:rFonts w:ascii="Times New Roman" w:eastAsia="Times New Roman" w:hAnsi="Times New Roman"/>
          <w:sz w:val="24"/>
          <w:szCs w:val="24"/>
          <w:lang w:val="bg-BG" w:eastAsia="bg-BG"/>
        </w:rPr>
        <w:t xml:space="preserve"> Търговско право, обща част. Търговци, С. Апис, 2014, с. 172, бел.148</w:t>
      </w:r>
    </w:p>
    <w:p w:rsidR="00B71407" w:rsidRPr="00E50967" w:rsidRDefault="00B23B05" w:rsidP="00E50967">
      <w:pPr>
        <w:tabs>
          <w:tab w:val="left" w:pos="1095"/>
        </w:tabs>
        <w:jc w:val="both"/>
        <w:rPr>
          <w:rFonts w:ascii="Times New Roman" w:eastAsia="Times New Roman" w:hAnsi="Times New Roman"/>
          <w:sz w:val="24"/>
          <w:szCs w:val="24"/>
          <w:lang w:val="bg-BG" w:eastAsia="bg-BG"/>
        </w:rPr>
      </w:pPr>
      <w:r w:rsidRPr="00B71407">
        <w:rPr>
          <w:rFonts w:ascii="Times New Roman" w:eastAsia="Times New Roman" w:hAnsi="Times New Roman"/>
          <w:b/>
          <w:sz w:val="24"/>
          <w:szCs w:val="24"/>
          <w:lang w:val="bg-BG" w:eastAsia="bg-BG"/>
        </w:rPr>
        <w:t>Атанасова, Христина.</w:t>
      </w:r>
      <w:r>
        <w:rPr>
          <w:rFonts w:ascii="Times New Roman" w:eastAsia="Times New Roman" w:hAnsi="Times New Roman"/>
          <w:sz w:val="24"/>
          <w:szCs w:val="24"/>
          <w:lang w:val="bg-BG" w:eastAsia="bg-BG"/>
        </w:rPr>
        <w:t xml:space="preserve"> Правно положение </w:t>
      </w:r>
      <w:r w:rsidR="00812A50">
        <w:rPr>
          <w:rFonts w:ascii="Times New Roman" w:eastAsia="Times New Roman" w:hAnsi="Times New Roman"/>
          <w:sz w:val="24"/>
          <w:szCs w:val="24"/>
          <w:lang w:val="bg-BG" w:eastAsia="bg-BG"/>
        </w:rPr>
        <w:t>на клоновете на търговците. Дисертационен труд, РУ „Ангел Кънчев“, 2012.</w:t>
      </w:r>
    </w:p>
    <w:p w:rsidR="00B71407" w:rsidRPr="007B6E68" w:rsidRDefault="00B71407" w:rsidP="00B71407">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B71407" w:rsidRPr="00B71407" w:rsidRDefault="00B71407" w:rsidP="00B71407">
      <w:pPr>
        <w:tabs>
          <w:tab w:val="left" w:pos="1095"/>
        </w:tabs>
        <w:jc w:val="both"/>
        <w:rPr>
          <w:rFonts w:ascii="Times New Roman" w:eastAsia="Times New Roman" w:hAnsi="Times New Roman"/>
          <w:sz w:val="24"/>
          <w:szCs w:val="24"/>
          <w:lang w:eastAsia="bg-BG"/>
        </w:rPr>
      </w:pPr>
      <w:r w:rsidRPr="00B71407">
        <w:rPr>
          <w:rFonts w:ascii="Times New Roman" w:eastAsia="Times New Roman" w:hAnsi="Times New Roman"/>
          <w:b/>
          <w:sz w:val="24"/>
          <w:szCs w:val="24"/>
          <w:lang w:val="bg-BG" w:eastAsia="bg-BG"/>
        </w:rPr>
        <w:t>Калайджиев, Ангел.</w:t>
      </w:r>
      <w:r w:rsidRPr="00B71407">
        <w:rPr>
          <w:rFonts w:ascii="Times New Roman" w:eastAsia="Times New Roman" w:hAnsi="Times New Roman"/>
          <w:sz w:val="24"/>
          <w:szCs w:val="24"/>
          <w:lang w:val="bg-BG" w:eastAsia="bg-BG"/>
        </w:rPr>
        <w:t xml:space="preserve"> Акционерно дружество, С. Сиби, 2019, 455 с. </w:t>
      </w:r>
      <w:r w:rsidRPr="00B71407">
        <w:rPr>
          <w:rFonts w:ascii="Times New Roman" w:eastAsia="Times New Roman" w:hAnsi="Times New Roman"/>
          <w:sz w:val="24"/>
          <w:szCs w:val="24"/>
          <w:lang w:eastAsia="bg-BG"/>
        </w:rPr>
        <w:t>ISBN 9786192260996</w:t>
      </w:r>
    </w:p>
    <w:p w:rsidR="00B71407" w:rsidRPr="00B71407" w:rsidRDefault="00B71407" w:rsidP="00B71407">
      <w:pPr>
        <w:tabs>
          <w:tab w:val="left" w:pos="1095"/>
        </w:tabs>
        <w:jc w:val="both"/>
        <w:rPr>
          <w:rFonts w:ascii="Times New Roman" w:eastAsia="Times New Roman" w:hAnsi="Times New Roman"/>
          <w:sz w:val="24"/>
          <w:szCs w:val="24"/>
          <w:lang w:val="bg-BG" w:eastAsia="bg-BG"/>
        </w:rPr>
      </w:pPr>
      <w:r w:rsidRPr="00B71407">
        <w:rPr>
          <w:rFonts w:ascii="Times New Roman" w:eastAsia="Times New Roman" w:hAnsi="Times New Roman"/>
          <w:b/>
          <w:sz w:val="24"/>
          <w:szCs w:val="24"/>
          <w:lang w:val="bg-BG" w:eastAsia="bg-BG"/>
        </w:rPr>
        <w:t>Петров, Атанас</w:t>
      </w:r>
      <w:r>
        <w:rPr>
          <w:rFonts w:ascii="Times New Roman" w:eastAsia="Times New Roman" w:hAnsi="Times New Roman"/>
          <w:b/>
          <w:sz w:val="24"/>
          <w:szCs w:val="24"/>
          <w:lang w:val="bg-BG" w:eastAsia="bg-BG"/>
        </w:rPr>
        <w:t xml:space="preserve">. </w:t>
      </w:r>
      <w:r w:rsidRPr="00B71407">
        <w:rPr>
          <w:rFonts w:ascii="Times New Roman" w:eastAsia="Times New Roman" w:hAnsi="Times New Roman"/>
          <w:sz w:val="24"/>
          <w:szCs w:val="24"/>
          <w:lang w:val="bg-BG" w:eastAsia="bg-BG"/>
        </w:rPr>
        <w:t>Апортът в капиталовите търговски дружества, с.42, с. 43, с. 49, с. 52, С. Сиела, 2018, ISBN 9789542827627.</w:t>
      </w:r>
    </w:p>
    <w:p w:rsidR="00B71407" w:rsidRPr="00B71407" w:rsidRDefault="00B71407" w:rsidP="00B71407">
      <w:pPr>
        <w:tabs>
          <w:tab w:val="left" w:pos="1095"/>
        </w:tabs>
        <w:jc w:val="both"/>
        <w:rPr>
          <w:rFonts w:ascii="Times New Roman" w:eastAsia="Times New Roman" w:hAnsi="Times New Roman"/>
          <w:sz w:val="24"/>
          <w:szCs w:val="24"/>
          <w:lang w:val="bg-BG" w:eastAsia="bg-BG"/>
        </w:rPr>
      </w:pPr>
      <w:r w:rsidRPr="00B71407">
        <w:rPr>
          <w:rFonts w:ascii="Times New Roman" w:eastAsia="Times New Roman" w:hAnsi="Times New Roman"/>
          <w:b/>
          <w:sz w:val="24"/>
          <w:szCs w:val="24"/>
          <w:lang w:val="bg-BG" w:eastAsia="bg-BG"/>
        </w:rPr>
        <w:t>Калайджиев, Ангел.</w:t>
      </w:r>
      <w:r w:rsidRPr="00B71407">
        <w:rPr>
          <w:rFonts w:ascii="Times New Roman" w:eastAsia="Times New Roman" w:hAnsi="Times New Roman"/>
          <w:sz w:val="24"/>
          <w:szCs w:val="24"/>
          <w:lang w:val="bg-BG" w:eastAsia="bg-BG"/>
        </w:rPr>
        <w:t xml:space="preserve"> Търговци, Сиби, 2021.</w:t>
      </w:r>
    </w:p>
    <w:p w:rsidR="00B71407" w:rsidRDefault="00B71407" w:rsidP="00B71407">
      <w:pPr>
        <w:tabs>
          <w:tab w:val="left" w:pos="1095"/>
        </w:tabs>
        <w:jc w:val="both"/>
        <w:rPr>
          <w:rFonts w:ascii="Times New Roman" w:eastAsia="Times New Roman" w:hAnsi="Times New Roman"/>
          <w:sz w:val="24"/>
          <w:szCs w:val="24"/>
          <w:lang w:val="bg-BG" w:eastAsia="bg-BG"/>
        </w:rPr>
      </w:pPr>
      <w:r w:rsidRPr="00B71407">
        <w:rPr>
          <w:rFonts w:ascii="Times New Roman" w:eastAsia="Times New Roman" w:hAnsi="Times New Roman"/>
          <w:b/>
          <w:sz w:val="24"/>
          <w:szCs w:val="24"/>
          <w:lang w:val="bg-BG" w:eastAsia="bg-BG"/>
        </w:rPr>
        <w:t>Петров, Атанас.</w:t>
      </w:r>
      <w:r w:rsidRPr="00B71407">
        <w:rPr>
          <w:rFonts w:ascii="Times New Roman" w:eastAsia="Times New Roman" w:hAnsi="Times New Roman"/>
          <w:sz w:val="24"/>
          <w:szCs w:val="24"/>
          <w:lang w:val="bg-BG" w:eastAsia="bg-BG"/>
        </w:rPr>
        <w:t xml:space="preserve"> Частноправни аспекти на непаричната вноска в капиталово търговско дружество. Дисертационен труд. София, 2017</w:t>
      </w:r>
    </w:p>
    <w:p w:rsidR="00B71407" w:rsidRDefault="00B71407" w:rsidP="009A2248">
      <w:pPr>
        <w:tabs>
          <w:tab w:val="left" w:pos="1095"/>
        </w:tabs>
        <w:jc w:val="both"/>
        <w:rPr>
          <w:rFonts w:ascii="Times New Roman" w:eastAsia="Times New Roman" w:hAnsi="Times New Roman"/>
          <w:sz w:val="24"/>
          <w:szCs w:val="24"/>
          <w:highlight w:val="yellow"/>
          <w:lang w:val="bg-BG" w:eastAsia="bg-BG"/>
        </w:rPr>
      </w:pPr>
    </w:p>
    <w:p w:rsidR="005A7087" w:rsidRPr="003917AD" w:rsidRDefault="0006190D" w:rsidP="007E32BF">
      <w:pPr>
        <w:tabs>
          <w:tab w:val="left" w:pos="1095"/>
        </w:tabs>
        <w:jc w:val="both"/>
        <w:rPr>
          <w:rFonts w:ascii="Times New Roman" w:eastAsia="Times New Roman" w:hAnsi="Times New Roman"/>
          <w:b/>
          <w:sz w:val="24"/>
          <w:szCs w:val="24"/>
          <w:u w:val="single"/>
          <w:lang w:val="bg-BG" w:eastAsia="bg-BG"/>
        </w:rPr>
      </w:pPr>
      <w:r w:rsidRPr="003917AD">
        <w:rPr>
          <w:rFonts w:ascii="Times New Roman" w:eastAsia="Times New Roman" w:hAnsi="Times New Roman"/>
          <w:b/>
          <w:sz w:val="24"/>
          <w:szCs w:val="24"/>
          <w:u w:val="single"/>
          <w:lang w:val="bg-BG" w:eastAsia="bg-BG"/>
        </w:rPr>
        <w:t>2010</w:t>
      </w:r>
    </w:p>
    <w:p w:rsidR="00BD0DBB" w:rsidRPr="003917AD" w:rsidRDefault="00E87B2D" w:rsidP="00BD0DBB">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u w:val="single"/>
          <w:lang w:val="bg-BG" w:eastAsia="bg-BG"/>
        </w:rPr>
        <w:lastRenderedPageBreak/>
        <w:t>Русчев, Иван.</w:t>
      </w:r>
      <w:r w:rsidRPr="00E87B2D">
        <w:rPr>
          <w:rFonts w:ascii="Times New Roman" w:eastAsia="Times New Roman" w:hAnsi="Times New Roman"/>
          <w:b/>
          <w:sz w:val="24"/>
          <w:szCs w:val="24"/>
          <w:lang w:val="bg-BG" w:eastAsia="bg-BG"/>
        </w:rPr>
        <w:t xml:space="preserve"> </w:t>
      </w:r>
      <w:r w:rsidR="00BD0DBB" w:rsidRPr="003917AD">
        <w:rPr>
          <w:rFonts w:ascii="Times New Roman" w:eastAsia="Times New Roman" w:hAnsi="Times New Roman"/>
          <w:sz w:val="24"/>
          <w:szCs w:val="24"/>
          <w:lang w:val="bg-BG" w:eastAsia="bg-BG"/>
        </w:rPr>
        <w:t>Договорът за дарение на бъдещо имущество и на чужда вещ.“ - „Собственост и право“, 2010, № 4, ЕПИ.</w:t>
      </w:r>
      <w:r w:rsidR="00E50967">
        <w:rPr>
          <w:rFonts w:ascii="Times New Roman" w:eastAsia="Times New Roman" w:hAnsi="Times New Roman"/>
          <w:sz w:val="24"/>
          <w:szCs w:val="24"/>
          <w:lang w:val="bg-BG" w:eastAsia="bg-BG"/>
        </w:rPr>
        <w:t xml:space="preserve"> – </w:t>
      </w:r>
      <w:r w:rsidR="001B12E5">
        <w:rPr>
          <w:rFonts w:ascii="Times New Roman" w:eastAsia="Times New Roman" w:hAnsi="Times New Roman"/>
          <w:b/>
          <w:sz w:val="24"/>
          <w:szCs w:val="24"/>
          <w:lang w:val="bg-BG" w:eastAsia="bg-BG"/>
        </w:rPr>
        <w:t>18</w:t>
      </w:r>
      <w:r w:rsidR="00E50967" w:rsidRPr="00E50967">
        <w:rPr>
          <w:rFonts w:ascii="Times New Roman" w:eastAsia="Times New Roman" w:hAnsi="Times New Roman"/>
          <w:b/>
          <w:sz w:val="24"/>
          <w:szCs w:val="24"/>
          <w:lang w:val="bg-BG" w:eastAsia="bg-BG"/>
        </w:rPr>
        <w:t xml:space="preserve"> цитирания</w:t>
      </w:r>
    </w:p>
    <w:p w:rsidR="00BD0DBB" w:rsidRPr="00E87B2D" w:rsidRDefault="00E87B2D" w:rsidP="00BD0DBB">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Цитиран в:</w:t>
      </w:r>
    </w:p>
    <w:p w:rsidR="00BD0DBB" w:rsidRPr="003917AD" w:rsidRDefault="00BD0DBB" w:rsidP="00BD0DBB">
      <w:pPr>
        <w:tabs>
          <w:tab w:val="left" w:pos="1095"/>
        </w:tabs>
        <w:jc w:val="both"/>
        <w:rPr>
          <w:rFonts w:ascii="Times New Roman" w:eastAsia="Times New Roman" w:hAnsi="Times New Roman"/>
          <w:sz w:val="24"/>
          <w:szCs w:val="24"/>
          <w:lang w:val="bg-BG" w:eastAsia="bg-BG"/>
        </w:rPr>
      </w:pPr>
      <w:r w:rsidRPr="00E87B2D">
        <w:rPr>
          <w:rFonts w:ascii="Times New Roman" w:eastAsia="Times New Roman" w:hAnsi="Times New Roman"/>
          <w:b/>
          <w:sz w:val="24"/>
          <w:szCs w:val="24"/>
          <w:lang w:val="bg-BG" w:eastAsia="bg-BG"/>
        </w:rPr>
        <w:t>Недев, Делян.</w:t>
      </w:r>
      <w:r w:rsidRPr="003917AD">
        <w:rPr>
          <w:rFonts w:ascii="Times New Roman" w:eastAsia="Times New Roman" w:hAnsi="Times New Roman"/>
          <w:sz w:val="24"/>
          <w:szCs w:val="24"/>
          <w:lang w:val="bg-BG" w:eastAsia="bg-BG"/>
        </w:rPr>
        <w:t xml:space="preserve"> Към въпроса за нищожността на дарението на чужда вещ“, статия публикувана на 2015-12-27, сп. „Собственост и право“, 2015, кн.1, с.5. ISSN C607-9555. - 1312-9473, COBISS.BG-ID 1121101028</w:t>
      </w:r>
      <w:r w:rsidRPr="00D76A3D">
        <w:rPr>
          <w:rFonts w:ascii="Times New Roman" w:eastAsia="Times New Roman" w:hAnsi="Times New Roman"/>
          <w:sz w:val="24"/>
          <w:szCs w:val="24"/>
          <w:lang w:val="bg-BG" w:eastAsia="bg-BG"/>
        </w:rPr>
        <w:t>.</w:t>
      </w:r>
      <w:r w:rsidR="00F81ACA" w:rsidRPr="00D76A3D">
        <w:rPr>
          <w:rFonts w:ascii="Times New Roman" w:eastAsia="Times New Roman" w:hAnsi="Times New Roman"/>
          <w:sz w:val="24"/>
          <w:szCs w:val="24"/>
          <w:lang w:val="bg-BG" w:eastAsia="bg-BG"/>
        </w:rPr>
        <w:t xml:space="preserve"> Бел. 7, 11, 13, 15, 23, </w:t>
      </w:r>
    </w:p>
    <w:p w:rsidR="00BD0DBB" w:rsidRPr="003917AD" w:rsidRDefault="00E87B2D" w:rsidP="00BD0DBB">
      <w:pPr>
        <w:tabs>
          <w:tab w:val="left" w:pos="1095"/>
        </w:tabs>
        <w:jc w:val="both"/>
        <w:rPr>
          <w:rFonts w:ascii="Times New Roman" w:eastAsia="Times New Roman" w:hAnsi="Times New Roman"/>
          <w:sz w:val="24"/>
          <w:szCs w:val="24"/>
          <w:lang w:val="bg-BG" w:eastAsia="bg-BG"/>
        </w:rPr>
      </w:pPr>
      <w:r w:rsidRPr="00E87B2D">
        <w:rPr>
          <w:rFonts w:ascii="Times New Roman" w:eastAsia="Times New Roman" w:hAnsi="Times New Roman"/>
          <w:b/>
          <w:sz w:val="24"/>
          <w:szCs w:val="24"/>
          <w:lang w:val="bg-BG" w:eastAsia="bg-BG"/>
        </w:rPr>
        <w:t xml:space="preserve">Недев, </w:t>
      </w:r>
      <w:r w:rsidR="00BD0DBB" w:rsidRPr="00E87B2D">
        <w:rPr>
          <w:rFonts w:ascii="Times New Roman" w:eastAsia="Times New Roman" w:hAnsi="Times New Roman"/>
          <w:b/>
          <w:sz w:val="24"/>
          <w:szCs w:val="24"/>
          <w:lang w:val="bg-BG" w:eastAsia="bg-BG"/>
        </w:rPr>
        <w:t>Делян.</w:t>
      </w:r>
      <w:r w:rsidR="00BD0DBB" w:rsidRPr="003917AD">
        <w:rPr>
          <w:rFonts w:ascii="Times New Roman" w:eastAsia="Times New Roman" w:hAnsi="Times New Roman"/>
          <w:sz w:val="24"/>
          <w:szCs w:val="24"/>
          <w:lang w:val="bg-BG" w:eastAsia="bg-BG"/>
        </w:rPr>
        <w:t xml:space="preserve"> За разделянето на придобивните способи на първични и производни. Предизвикай правото, ISSN 1314-7854, достъпно на https://www.challengingthelaw.com › veshtno-pravo 2011</w:t>
      </w:r>
    </w:p>
    <w:p w:rsidR="00BD0DBB" w:rsidRPr="003917AD" w:rsidRDefault="00BD0DBB" w:rsidP="00BD0DBB">
      <w:pPr>
        <w:tabs>
          <w:tab w:val="left" w:pos="1095"/>
        </w:tabs>
        <w:jc w:val="both"/>
        <w:rPr>
          <w:rFonts w:ascii="Times New Roman" w:eastAsia="Times New Roman" w:hAnsi="Times New Roman"/>
          <w:sz w:val="24"/>
          <w:szCs w:val="24"/>
          <w:lang w:val="bg-BG" w:eastAsia="bg-BG"/>
        </w:rPr>
      </w:pPr>
      <w:r w:rsidRPr="00E87B2D">
        <w:rPr>
          <w:rFonts w:ascii="Times New Roman" w:eastAsia="Times New Roman" w:hAnsi="Times New Roman"/>
          <w:b/>
          <w:sz w:val="24"/>
          <w:szCs w:val="24"/>
          <w:lang w:val="bg-BG" w:eastAsia="bg-BG"/>
        </w:rPr>
        <w:t>Стоянов, Димитър.</w:t>
      </w:r>
      <w:r w:rsidRPr="003917AD">
        <w:rPr>
          <w:rFonts w:ascii="Times New Roman" w:eastAsia="Times New Roman" w:hAnsi="Times New Roman"/>
          <w:sz w:val="24"/>
          <w:szCs w:val="24"/>
          <w:lang w:val="bg-BG" w:eastAsia="bg-BG"/>
        </w:rPr>
        <w:t xml:space="preserve"> Придобивният способ по чл. 78 ЗС, Сиела Норма, С., 2016 г., с. 124, бел.под линия № 399;</w:t>
      </w:r>
    </w:p>
    <w:p w:rsidR="00BD0DBB" w:rsidRPr="003917AD" w:rsidRDefault="00BD0DBB" w:rsidP="00BD0DBB">
      <w:pPr>
        <w:tabs>
          <w:tab w:val="left" w:pos="1095"/>
        </w:tabs>
        <w:jc w:val="both"/>
        <w:rPr>
          <w:rFonts w:ascii="Times New Roman" w:eastAsia="Times New Roman" w:hAnsi="Times New Roman"/>
          <w:sz w:val="24"/>
          <w:szCs w:val="24"/>
          <w:lang w:val="bg-BG" w:eastAsia="bg-BG"/>
        </w:rPr>
      </w:pPr>
      <w:r w:rsidRPr="00E87B2D">
        <w:rPr>
          <w:rFonts w:ascii="Times New Roman" w:eastAsia="Times New Roman" w:hAnsi="Times New Roman"/>
          <w:b/>
          <w:sz w:val="24"/>
          <w:szCs w:val="24"/>
          <w:lang w:val="bg-BG" w:eastAsia="bg-BG"/>
        </w:rPr>
        <w:t>Стоянов, Димитър.</w:t>
      </w:r>
      <w:r w:rsidR="00E50967">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Придобивният способ по чл.78 от закона на собствеността. Дисертационен труд. София, 2015</w:t>
      </w:r>
    </w:p>
    <w:p w:rsidR="00BD0DBB" w:rsidRPr="003917AD" w:rsidRDefault="00BD0DBB" w:rsidP="00BD0DBB">
      <w:pPr>
        <w:tabs>
          <w:tab w:val="left" w:pos="1095"/>
        </w:tabs>
        <w:jc w:val="both"/>
        <w:rPr>
          <w:rFonts w:ascii="Times New Roman" w:eastAsia="Times New Roman" w:hAnsi="Times New Roman"/>
          <w:sz w:val="24"/>
          <w:szCs w:val="24"/>
          <w:lang w:val="bg-BG" w:eastAsia="bg-BG"/>
        </w:rPr>
      </w:pPr>
      <w:r w:rsidRPr="00E87B2D">
        <w:rPr>
          <w:rFonts w:ascii="Times New Roman" w:eastAsia="Times New Roman" w:hAnsi="Times New Roman"/>
          <w:b/>
          <w:sz w:val="24"/>
          <w:szCs w:val="24"/>
          <w:lang w:val="bg-BG" w:eastAsia="bg-BG"/>
        </w:rPr>
        <w:t>Димитров, М.</w:t>
      </w:r>
      <w:r w:rsidRPr="003917AD">
        <w:rPr>
          <w:rFonts w:ascii="Times New Roman" w:eastAsia="Times New Roman" w:hAnsi="Times New Roman"/>
          <w:sz w:val="24"/>
          <w:szCs w:val="24"/>
          <w:lang w:val="bg-BG" w:eastAsia="bg-BG"/>
        </w:rPr>
        <w:t xml:space="preserve"> За сделките, които „противоречат на закона”, </w:t>
      </w:r>
      <w:r w:rsidR="00D05094">
        <w:rPr>
          <w:rFonts w:ascii="Times New Roman" w:eastAsia="Times New Roman" w:hAnsi="Times New Roman"/>
          <w:sz w:val="24"/>
          <w:szCs w:val="24"/>
          <w:lang w:val="bg-BG" w:eastAsia="bg-BG"/>
        </w:rPr>
        <w:t xml:space="preserve">Търговско право, </w:t>
      </w:r>
      <w:r w:rsidR="00657270">
        <w:rPr>
          <w:rFonts w:ascii="Times New Roman" w:eastAsia="Times New Roman" w:hAnsi="Times New Roman"/>
          <w:sz w:val="24"/>
          <w:szCs w:val="24"/>
          <w:lang w:val="bg-BG" w:eastAsia="bg-BG"/>
        </w:rPr>
        <w:t xml:space="preserve">№ 3, 2013, </w:t>
      </w:r>
      <w:r w:rsidR="008D6BBA">
        <w:rPr>
          <w:rFonts w:ascii="Times New Roman" w:eastAsia="Times New Roman" w:hAnsi="Times New Roman"/>
          <w:sz w:val="24"/>
          <w:szCs w:val="24"/>
          <w:lang w:eastAsia="bg-BG"/>
        </w:rPr>
        <w:t xml:space="preserve"> </w:t>
      </w:r>
      <w:r w:rsidR="00657270">
        <w:rPr>
          <w:rFonts w:ascii="Times New Roman" w:eastAsia="Times New Roman" w:hAnsi="Times New Roman"/>
          <w:sz w:val="24"/>
          <w:szCs w:val="24"/>
          <w:lang w:val="bg-BG" w:eastAsia="bg-BG"/>
        </w:rPr>
        <w:t>21-45.</w:t>
      </w:r>
    </w:p>
    <w:p w:rsidR="00BD0DBB" w:rsidRPr="003917AD" w:rsidRDefault="00E87B2D" w:rsidP="00BD0DBB">
      <w:pPr>
        <w:tabs>
          <w:tab w:val="left" w:pos="1095"/>
        </w:tabs>
        <w:jc w:val="both"/>
        <w:rPr>
          <w:rFonts w:ascii="Times New Roman" w:eastAsia="Times New Roman" w:hAnsi="Times New Roman"/>
          <w:sz w:val="24"/>
          <w:szCs w:val="24"/>
          <w:lang w:val="bg-BG" w:eastAsia="bg-BG"/>
        </w:rPr>
      </w:pPr>
      <w:r w:rsidRPr="00E87B2D">
        <w:rPr>
          <w:rFonts w:ascii="Times New Roman" w:eastAsia="Times New Roman" w:hAnsi="Times New Roman"/>
          <w:b/>
          <w:sz w:val="24"/>
          <w:szCs w:val="24"/>
          <w:lang w:val="bg-BG" w:eastAsia="bg-BG"/>
        </w:rPr>
        <w:t xml:space="preserve">Топузов, </w:t>
      </w:r>
      <w:r w:rsidR="00BD0DBB" w:rsidRPr="00E87B2D">
        <w:rPr>
          <w:rFonts w:ascii="Times New Roman" w:eastAsia="Times New Roman" w:hAnsi="Times New Roman"/>
          <w:b/>
          <w:sz w:val="24"/>
          <w:szCs w:val="24"/>
          <w:lang w:val="bg-BG" w:eastAsia="bg-BG"/>
        </w:rPr>
        <w:t>Димитър</w:t>
      </w:r>
      <w:r w:rsidRPr="00E87B2D">
        <w:rPr>
          <w:rFonts w:ascii="Times New Roman" w:eastAsia="Times New Roman" w:hAnsi="Times New Roman"/>
          <w:b/>
          <w:sz w:val="24"/>
          <w:szCs w:val="24"/>
          <w:lang w:val="bg-BG" w:eastAsia="bg-BG"/>
        </w:rPr>
        <w:t>.</w:t>
      </w:r>
      <w:r w:rsidR="00BD0DBB" w:rsidRPr="003917AD">
        <w:rPr>
          <w:rFonts w:ascii="Times New Roman" w:eastAsia="Times New Roman" w:hAnsi="Times New Roman"/>
          <w:sz w:val="24"/>
          <w:szCs w:val="24"/>
          <w:lang w:val="bg-BG" w:eastAsia="bg-BG"/>
        </w:rPr>
        <w:t xml:space="preserve"> Нищожност на брачния договор, Сиела, 2016, 351 с. 172, бел. 352.</w:t>
      </w:r>
    </w:p>
    <w:p w:rsidR="00BD0DBB" w:rsidRPr="003917AD" w:rsidRDefault="00BD0DBB" w:rsidP="00BD0DBB">
      <w:pPr>
        <w:tabs>
          <w:tab w:val="left" w:pos="1095"/>
        </w:tabs>
        <w:jc w:val="both"/>
        <w:rPr>
          <w:rFonts w:ascii="Times New Roman" w:eastAsia="Times New Roman" w:hAnsi="Times New Roman"/>
          <w:sz w:val="24"/>
          <w:szCs w:val="24"/>
          <w:lang w:val="bg-BG" w:eastAsia="bg-BG"/>
        </w:rPr>
      </w:pPr>
      <w:r w:rsidRPr="00E87B2D">
        <w:rPr>
          <w:rFonts w:ascii="Times New Roman" w:eastAsia="Times New Roman" w:hAnsi="Times New Roman"/>
          <w:b/>
          <w:sz w:val="24"/>
          <w:szCs w:val="24"/>
          <w:lang w:val="bg-BG" w:eastAsia="bg-BG"/>
        </w:rPr>
        <w:t>Марков,</w:t>
      </w:r>
      <w:r w:rsidR="00E87B2D" w:rsidRPr="00E87B2D">
        <w:rPr>
          <w:rFonts w:ascii="Times New Roman" w:eastAsia="Times New Roman" w:hAnsi="Times New Roman"/>
          <w:b/>
          <w:sz w:val="24"/>
          <w:szCs w:val="24"/>
          <w:lang w:val="bg-BG" w:eastAsia="bg-BG"/>
        </w:rPr>
        <w:t xml:space="preserve"> Методи.</w:t>
      </w:r>
      <w:r w:rsidRPr="00E87B2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Облигационно право, С. Сиби, 2013, с.306.</w:t>
      </w:r>
    </w:p>
    <w:p w:rsidR="00BD0DBB" w:rsidRPr="003917AD" w:rsidRDefault="00BD0DBB" w:rsidP="00BD0DBB">
      <w:pPr>
        <w:tabs>
          <w:tab w:val="left" w:pos="1095"/>
        </w:tabs>
        <w:jc w:val="both"/>
        <w:rPr>
          <w:rFonts w:ascii="Times New Roman" w:eastAsia="Times New Roman" w:hAnsi="Times New Roman"/>
          <w:sz w:val="24"/>
          <w:szCs w:val="24"/>
          <w:lang w:val="bg-BG" w:eastAsia="bg-BG"/>
        </w:rPr>
      </w:pPr>
      <w:r w:rsidRPr="00E87B2D">
        <w:rPr>
          <w:rFonts w:ascii="Times New Roman" w:eastAsia="Times New Roman" w:hAnsi="Times New Roman"/>
          <w:b/>
          <w:sz w:val="24"/>
          <w:szCs w:val="24"/>
          <w:lang w:val="bg-BG" w:eastAsia="bg-BG"/>
        </w:rPr>
        <w:t>Димитров, Мирослав.</w:t>
      </w:r>
      <w:r w:rsidRPr="003917AD">
        <w:rPr>
          <w:rFonts w:ascii="Times New Roman" w:eastAsia="Times New Roman" w:hAnsi="Times New Roman"/>
          <w:sz w:val="24"/>
          <w:szCs w:val="24"/>
          <w:lang w:val="bg-BG" w:eastAsia="bg-BG"/>
        </w:rPr>
        <w:t xml:space="preserve"> Основанията за нищожност по чл. 26, ал. 1 ЗЗД. С.: Сиби, 2013, с. 148, бел.  49, с. 149, бел. 50.</w:t>
      </w:r>
    </w:p>
    <w:p w:rsidR="00BD0DBB" w:rsidRDefault="00BD0DBB" w:rsidP="00BD0DBB">
      <w:pPr>
        <w:tabs>
          <w:tab w:val="left" w:pos="1095"/>
        </w:tabs>
        <w:jc w:val="both"/>
        <w:rPr>
          <w:rFonts w:ascii="Times New Roman" w:eastAsia="Times New Roman" w:hAnsi="Times New Roman"/>
          <w:sz w:val="24"/>
          <w:szCs w:val="24"/>
          <w:lang w:val="bg-BG" w:eastAsia="bg-BG"/>
        </w:rPr>
      </w:pPr>
      <w:r w:rsidRPr="00E87B2D">
        <w:rPr>
          <w:rFonts w:ascii="Times New Roman" w:eastAsia="Times New Roman" w:hAnsi="Times New Roman"/>
          <w:b/>
          <w:sz w:val="24"/>
          <w:szCs w:val="24"/>
          <w:lang w:val="bg-BG" w:eastAsia="bg-BG"/>
        </w:rPr>
        <w:t>Димитров, Мирослав.</w:t>
      </w:r>
      <w:r w:rsidRPr="003917AD">
        <w:rPr>
          <w:rFonts w:ascii="Times New Roman" w:eastAsia="Times New Roman" w:hAnsi="Times New Roman"/>
          <w:sz w:val="24"/>
          <w:szCs w:val="24"/>
          <w:lang w:val="bg-BG" w:eastAsia="bg-BG"/>
        </w:rPr>
        <w:t xml:space="preserve"> За сделките, които „противоречат на закона“, Търговски право, 2013, 3,  21-45, с.37, бел.48.</w:t>
      </w:r>
    </w:p>
    <w:p w:rsidR="001B12E5" w:rsidRPr="00A652DF" w:rsidRDefault="001B12E5" w:rsidP="001B12E5">
      <w:pPr>
        <w:tabs>
          <w:tab w:val="left" w:pos="1095"/>
        </w:tabs>
        <w:jc w:val="both"/>
        <w:rPr>
          <w:rFonts w:ascii="Times New Roman" w:eastAsia="Times New Roman" w:hAnsi="Times New Roman"/>
          <w:sz w:val="24"/>
          <w:szCs w:val="24"/>
          <w:lang w:val="bg-BG" w:eastAsia="bg-BG"/>
        </w:rPr>
      </w:pPr>
      <w:r w:rsidRPr="001B12E5">
        <w:rPr>
          <w:rFonts w:ascii="Times New Roman" w:eastAsia="Times New Roman" w:hAnsi="Times New Roman"/>
          <w:b/>
          <w:sz w:val="24"/>
          <w:szCs w:val="24"/>
          <w:lang w:val="bg-BG" w:eastAsia="bg-BG"/>
        </w:rPr>
        <w:t>Решение № 2183</w:t>
      </w:r>
      <w:r w:rsidRPr="001B12E5">
        <w:rPr>
          <w:rFonts w:ascii="Times New Roman" w:eastAsia="Times New Roman" w:hAnsi="Times New Roman"/>
          <w:sz w:val="24"/>
          <w:szCs w:val="24"/>
          <w:lang w:val="bg-BG" w:eastAsia="bg-BG"/>
        </w:rPr>
        <w:t xml:space="preserve"> от 16.11.2012 г. на ОС - Варна по гр. д. № 2421/2011 г.</w:t>
      </w:r>
    </w:p>
    <w:p w:rsidR="001B12E5" w:rsidRDefault="001B12E5" w:rsidP="00BD0DBB">
      <w:pPr>
        <w:tabs>
          <w:tab w:val="left" w:pos="1095"/>
        </w:tabs>
        <w:jc w:val="both"/>
        <w:rPr>
          <w:rFonts w:ascii="Times New Roman" w:eastAsia="Times New Roman" w:hAnsi="Times New Roman"/>
          <w:sz w:val="24"/>
          <w:szCs w:val="24"/>
          <w:lang w:val="bg-BG" w:eastAsia="bg-BG"/>
        </w:rPr>
      </w:pPr>
    </w:p>
    <w:p w:rsidR="001B12E5" w:rsidRDefault="001B12E5" w:rsidP="00BD0DBB">
      <w:pPr>
        <w:tabs>
          <w:tab w:val="left" w:pos="1095"/>
        </w:tabs>
        <w:jc w:val="both"/>
        <w:rPr>
          <w:rFonts w:ascii="Times New Roman" w:eastAsia="Times New Roman" w:hAnsi="Times New Roman"/>
          <w:sz w:val="24"/>
          <w:szCs w:val="24"/>
          <w:lang w:val="bg-BG" w:eastAsia="bg-BG"/>
        </w:rPr>
      </w:pPr>
    </w:p>
    <w:p w:rsidR="0057217C" w:rsidRPr="007B6E68" w:rsidRDefault="0057217C" w:rsidP="0057217C">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57217C" w:rsidRPr="0057217C" w:rsidRDefault="0057217C" w:rsidP="0057217C">
      <w:pPr>
        <w:tabs>
          <w:tab w:val="left" w:pos="1095"/>
        </w:tabs>
        <w:jc w:val="both"/>
        <w:rPr>
          <w:rFonts w:ascii="Times New Roman" w:eastAsia="Times New Roman" w:hAnsi="Times New Roman"/>
          <w:sz w:val="24"/>
          <w:szCs w:val="24"/>
          <w:lang w:eastAsia="bg-BG"/>
        </w:rPr>
      </w:pPr>
      <w:r w:rsidRPr="0057217C">
        <w:rPr>
          <w:rFonts w:ascii="Times New Roman" w:eastAsia="Times New Roman" w:hAnsi="Times New Roman"/>
          <w:b/>
          <w:sz w:val="24"/>
          <w:szCs w:val="24"/>
          <w:lang w:val="bg-BG" w:eastAsia="bg-BG"/>
        </w:rPr>
        <w:t xml:space="preserve">Михайлова-Големинова, Савина. </w:t>
      </w:r>
      <w:r w:rsidRPr="0057217C">
        <w:rPr>
          <w:rFonts w:ascii="Times New Roman" w:eastAsia="Times New Roman" w:hAnsi="Times New Roman"/>
          <w:sz w:val="24"/>
          <w:szCs w:val="24"/>
          <w:lang w:val="bg-BG" w:eastAsia="bg-BG"/>
        </w:rPr>
        <w:t>Финансови правни отношения в системата на публичните средства от европейските структурни и инвестиционни фондове, София, Сиела, 2017</w:t>
      </w:r>
      <w:r w:rsidRPr="0057217C">
        <w:rPr>
          <w:rFonts w:ascii="Times New Roman" w:eastAsia="Times New Roman" w:hAnsi="Times New Roman"/>
          <w:sz w:val="24"/>
          <w:szCs w:val="24"/>
          <w:lang w:eastAsia="bg-BG"/>
        </w:rPr>
        <w:t xml:space="preserve">, </w:t>
      </w:r>
      <w:r w:rsidRPr="0057217C">
        <w:rPr>
          <w:rFonts w:ascii="Times New Roman" w:eastAsia="Times New Roman" w:hAnsi="Times New Roman"/>
          <w:sz w:val="24"/>
          <w:szCs w:val="24"/>
          <w:lang w:val="bg-BG" w:eastAsia="bg-BG"/>
        </w:rPr>
        <w:t xml:space="preserve">276 с. </w:t>
      </w:r>
      <w:r w:rsidRPr="0057217C">
        <w:rPr>
          <w:rFonts w:ascii="Times New Roman" w:eastAsia="Times New Roman" w:hAnsi="Times New Roman"/>
          <w:sz w:val="24"/>
          <w:szCs w:val="24"/>
          <w:lang w:eastAsia="bg-BG"/>
        </w:rPr>
        <w:t>ISBN 978-954-28-2394-0.</w:t>
      </w:r>
    </w:p>
    <w:p w:rsidR="00A652DF" w:rsidRDefault="0057217C" w:rsidP="0057217C">
      <w:pPr>
        <w:tabs>
          <w:tab w:val="left" w:pos="1095"/>
        </w:tabs>
        <w:jc w:val="both"/>
        <w:rPr>
          <w:rFonts w:ascii="Times New Roman" w:eastAsia="Times New Roman" w:hAnsi="Times New Roman"/>
          <w:sz w:val="24"/>
          <w:szCs w:val="24"/>
          <w:lang w:val="bg-BG" w:eastAsia="bg-BG"/>
        </w:rPr>
      </w:pPr>
      <w:r w:rsidRPr="0057217C">
        <w:rPr>
          <w:rFonts w:ascii="Times New Roman" w:eastAsia="Times New Roman" w:hAnsi="Times New Roman"/>
          <w:b/>
          <w:sz w:val="24"/>
          <w:szCs w:val="24"/>
          <w:lang w:val="bg-BG" w:eastAsia="bg-BG"/>
        </w:rPr>
        <w:t>Петров, Венцислав.</w:t>
      </w:r>
      <w:r w:rsidRPr="0057217C">
        <w:rPr>
          <w:rFonts w:ascii="Times New Roman" w:eastAsia="Times New Roman" w:hAnsi="Times New Roman"/>
          <w:sz w:val="24"/>
          <w:szCs w:val="24"/>
          <w:lang w:val="bg-BG" w:eastAsia="bg-BG"/>
        </w:rPr>
        <w:t xml:space="preserve"> Отговорност на частните правоприемници mortis causa за наследствени дългове – генезис и основания. В „ Сборик научни изследвания в памет на доц. д-р Кристиан Таков, Университетско издателство „Св. Климент Охридски“,2019,  с. 252, бел.24</w:t>
      </w:r>
    </w:p>
    <w:p w:rsidR="0057217C" w:rsidRPr="0057217C" w:rsidRDefault="00CB2758" w:rsidP="0057217C">
      <w:pPr>
        <w:tabs>
          <w:tab w:val="left" w:pos="1095"/>
        </w:tabs>
        <w:jc w:val="both"/>
        <w:rPr>
          <w:rFonts w:ascii="Times New Roman" w:eastAsia="Times New Roman" w:hAnsi="Times New Roman"/>
          <w:sz w:val="24"/>
          <w:szCs w:val="24"/>
          <w:lang w:val="bg-BG" w:eastAsia="bg-BG"/>
        </w:rPr>
      </w:pPr>
      <w:r w:rsidRPr="00CB2758">
        <w:rPr>
          <w:rFonts w:ascii="Times New Roman" w:eastAsia="Times New Roman" w:hAnsi="Times New Roman"/>
          <w:b/>
          <w:sz w:val="24"/>
          <w:szCs w:val="24"/>
          <w:lang w:val="bg-BG" w:eastAsia="bg-BG"/>
        </w:rPr>
        <w:t>Богданова</w:t>
      </w:r>
      <w:r>
        <w:rPr>
          <w:rFonts w:ascii="Times New Roman" w:eastAsia="Times New Roman" w:hAnsi="Times New Roman"/>
          <w:b/>
          <w:sz w:val="24"/>
          <w:szCs w:val="24"/>
          <w:lang w:val="bg-BG" w:eastAsia="bg-BG"/>
        </w:rPr>
        <w:t>,</w:t>
      </w:r>
      <w:r w:rsidRPr="00CB2758">
        <w:rPr>
          <w:rFonts w:ascii="Times New Roman" w:eastAsia="Times New Roman" w:hAnsi="Times New Roman"/>
          <w:b/>
          <w:sz w:val="24"/>
          <w:szCs w:val="24"/>
          <w:lang w:val="bg-BG" w:eastAsia="bg-BG"/>
        </w:rPr>
        <w:t xml:space="preserve"> Ирина</w:t>
      </w:r>
      <w:r w:rsidRPr="00CB2758">
        <w:rPr>
          <w:rFonts w:ascii="Times New Roman" w:eastAsia="Times New Roman" w:hAnsi="Times New Roman"/>
          <w:sz w:val="24"/>
          <w:szCs w:val="24"/>
          <w:lang w:val="bg-BG" w:eastAsia="bg-BG"/>
        </w:rPr>
        <w:t>. Искът по чл. 59 от ЗЗД. Дисертационен труд, ЮФ на СУ „Климент Охридски“, 2021.</w:t>
      </w:r>
    </w:p>
    <w:p w:rsidR="0057217C" w:rsidRPr="0057217C" w:rsidRDefault="0057217C" w:rsidP="0057217C">
      <w:pPr>
        <w:tabs>
          <w:tab w:val="left" w:pos="1095"/>
        </w:tabs>
        <w:jc w:val="both"/>
        <w:rPr>
          <w:rFonts w:ascii="Times New Roman" w:eastAsia="Times New Roman" w:hAnsi="Times New Roman"/>
          <w:sz w:val="24"/>
          <w:szCs w:val="24"/>
          <w:lang w:val="bg-BG" w:eastAsia="bg-BG"/>
        </w:rPr>
      </w:pPr>
      <w:r w:rsidRPr="0057217C">
        <w:rPr>
          <w:rFonts w:ascii="Times New Roman" w:eastAsia="Times New Roman" w:hAnsi="Times New Roman"/>
          <w:b/>
          <w:sz w:val="24"/>
          <w:szCs w:val="24"/>
          <w:lang w:val="bg-BG" w:eastAsia="bg-BG"/>
        </w:rPr>
        <w:t>Петров, Венцислав.</w:t>
      </w:r>
      <w:r w:rsidRPr="0057217C">
        <w:rPr>
          <w:rFonts w:ascii="Times New Roman" w:eastAsia="Times New Roman" w:hAnsi="Times New Roman"/>
          <w:sz w:val="24"/>
          <w:szCs w:val="24"/>
          <w:lang w:val="bg-BG" w:eastAsia="bg-BG"/>
        </w:rPr>
        <w:t xml:space="preserve"> Наследяване на задължения и отговорност за завети. С. Сиела, 2020, с. 172, бел.426, с. 210, бел.504.</w:t>
      </w:r>
    </w:p>
    <w:p w:rsidR="0057217C" w:rsidRDefault="0057217C" w:rsidP="0057217C">
      <w:pPr>
        <w:tabs>
          <w:tab w:val="left" w:pos="1095"/>
        </w:tabs>
        <w:jc w:val="both"/>
        <w:rPr>
          <w:rFonts w:ascii="Times New Roman" w:eastAsia="Times New Roman" w:hAnsi="Times New Roman"/>
          <w:sz w:val="24"/>
          <w:szCs w:val="24"/>
          <w:lang w:val="bg-BG" w:eastAsia="bg-BG"/>
        </w:rPr>
      </w:pPr>
      <w:r w:rsidRPr="0057217C">
        <w:rPr>
          <w:rFonts w:ascii="Times New Roman" w:eastAsia="Times New Roman" w:hAnsi="Times New Roman"/>
          <w:b/>
          <w:sz w:val="24"/>
          <w:szCs w:val="24"/>
          <w:lang w:val="bg-BG" w:eastAsia="bg-BG"/>
        </w:rPr>
        <w:lastRenderedPageBreak/>
        <w:t>Богданова, Ирина</w:t>
      </w:r>
      <w:r w:rsidRPr="0057217C">
        <w:rPr>
          <w:rFonts w:ascii="Times New Roman" w:eastAsia="Times New Roman" w:hAnsi="Times New Roman"/>
          <w:sz w:val="24"/>
          <w:szCs w:val="24"/>
          <w:lang w:val="bg-BG" w:eastAsia="bg-BG"/>
        </w:rPr>
        <w:t>. Някои практически въпроси при прилагането на чл. 17, ал. 2 и ал. 3   от Закона за задълженията и договорите“, В: Сборник с доклади от Докторанска конференция в памет на доц. д-р Кръстю Цончев“, София, 2019, Университетско издателство „Св. Климент Охридски“ ISBN 978-954-07-научен редактор проф. д.ю.н. Иван Русчев.</w:t>
      </w:r>
    </w:p>
    <w:p w:rsidR="00B60A30" w:rsidRPr="0057217C" w:rsidRDefault="00B60A30" w:rsidP="0057217C">
      <w:pPr>
        <w:tabs>
          <w:tab w:val="left" w:pos="1095"/>
        </w:tabs>
        <w:jc w:val="both"/>
        <w:rPr>
          <w:rFonts w:ascii="Times New Roman" w:eastAsia="Times New Roman" w:hAnsi="Times New Roman"/>
          <w:sz w:val="24"/>
          <w:szCs w:val="24"/>
          <w:lang w:val="bg-BG" w:eastAsia="bg-BG"/>
        </w:rPr>
      </w:pPr>
      <w:r w:rsidRPr="00B60A30">
        <w:rPr>
          <w:rFonts w:ascii="Times New Roman" w:eastAsia="Times New Roman" w:hAnsi="Times New Roman"/>
          <w:b/>
          <w:sz w:val="24"/>
          <w:szCs w:val="24"/>
          <w:lang w:val="bg-BG" w:eastAsia="bg-BG"/>
        </w:rPr>
        <w:t>Ристов, Ангел, Деjan Мицковик, Мими Шутова</w:t>
      </w:r>
      <w:r w:rsidRPr="00B60A30">
        <w:rPr>
          <w:rFonts w:ascii="Times New Roman" w:eastAsia="Times New Roman" w:hAnsi="Times New Roman"/>
          <w:sz w:val="24"/>
          <w:szCs w:val="24"/>
          <w:lang w:val="bg-BG" w:eastAsia="bg-BG"/>
        </w:rPr>
        <w:t>. Separatio bonnorum – одделуванье на оставината од имотот од наследникот. Proceedings at the 8th International \scientific Conference “Social changes in the global world”, 2021.</w:t>
      </w:r>
    </w:p>
    <w:p w:rsidR="0057217C" w:rsidRDefault="0057217C" w:rsidP="0057217C">
      <w:pPr>
        <w:tabs>
          <w:tab w:val="left" w:pos="1095"/>
        </w:tabs>
        <w:jc w:val="both"/>
        <w:rPr>
          <w:rFonts w:ascii="Times New Roman" w:eastAsia="Times New Roman" w:hAnsi="Times New Roman"/>
          <w:sz w:val="24"/>
          <w:szCs w:val="24"/>
          <w:lang w:val="bg-BG" w:eastAsia="bg-BG"/>
        </w:rPr>
      </w:pPr>
      <w:r w:rsidRPr="0057217C">
        <w:rPr>
          <w:rFonts w:ascii="Times New Roman" w:eastAsia="Times New Roman" w:hAnsi="Times New Roman"/>
          <w:b/>
          <w:sz w:val="24"/>
          <w:szCs w:val="24"/>
          <w:lang w:val="bg-BG" w:eastAsia="bg-BG"/>
        </w:rPr>
        <w:t>Недев, Делян.</w:t>
      </w:r>
      <w:r w:rsidRPr="0057217C">
        <w:rPr>
          <w:rFonts w:ascii="Times New Roman" w:eastAsia="Times New Roman" w:hAnsi="Times New Roman"/>
          <w:sz w:val="24"/>
          <w:szCs w:val="24"/>
          <w:lang w:val="bg-BG" w:eastAsia="bg-BG"/>
        </w:rPr>
        <w:t xml:space="preserve"> Правно действие на първичните способи за придобиване на вещни права. С. Сиела, 2017</w:t>
      </w:r>
    </w:p>
    <w:p w:rsidR="009F1082" w:rsidRDefault="009F1082" w:rsidP="0057217C">
      <w:pPr>
        <w:tabs>
          <w:tab w:val="left" w:pos="1095"/>
        </w:tabs>
        <w:jc w:val="both"/>
        <w:rPr>
          <w:rFonts w:ascii="Times New Roman" w:eastAsia="Times New Roman" w:hAnsi="Times New Roman"/>
          <w:sz w:val="24"/>
          <w:szCs w:val="24"/>
          <w:lang w:val="bg-BG" w:eastAsia="bg-BG"/>
        </w:rPr>
      </w:pPr>
      <w:r w:rsidRPr="009F1082">
        <w:rPr>
          <w:rFonts w:ascii="Times New Roman" w:eastAsia="Times New Roman" w:hAnsi="Times New Roman"/>
          <w:b/>
          <w:sz w:val="24"/>
          <w:szCs w:val="24"/>
          <w:lang w:eastAsia="bg-BG"/>
        </w:rPr>
        <w:t>Богданова</w:t>
      </w:r>
      <w:r>
        <w:rPr>
          <w:rFonts w:ascii="Times New Roman" w:eastAsia="Times New Roman" w:hAnsi="Times New Roman"/>
          <w:b/>
          <w:sz w:val="24"/>
          <w:szCs w:val="24"/>
          <w:lang w:val="bg-BG" w:eastAsia="bg-BG"/>
        </w:rPr>
        <w:t xml:space="preserve">, Ирина. </w:t>
      </w:r>
      <w:r w:rsidRPr="009F1082">
        <w:rPr>
          <w:rFonts w:ascii="Times New Roman" w:eastAsia="Times New Roman" w:hAnsi="Times New Roman"/>
          <w:sz w:val="24"/>
          <w:szCs w:val="24"/>
          <w:lang w:eastAsia="bg-BG"/>
        </w:rPr>
        <w:t>Към кой момент се определя размерът на вземането по чл. 59 ЗЗД", Собственост и право, 2021, № 6</w:t>
      </w:r>
      <w:r w:rsidR="00A652DF">
        <w:rPr>
          <w:rFonts w:ascii="Times New Roman" w:eastAsia="Times New Roman" w:hAnsi="Times New Roman"/>
          <w:sz w:val="24"/>
          <w:szCs w:val="24"/>
          <w:lang w:val="bg-BG" w:eastAsia="bg-BG"/>
        </w:rPr>
        <w:t>.</w:t>
      </w:r>
    </w:p>
    <w:p w:rsidR="00BD0DBB" w:rsidRPr="003917AD" w:rsidRDefault="00BD0DBB" w:rsidP="00BD0DBB">
      <w:pPr>
        <w:tabs>
          <w:tab w:val="left" w:pos="1095"/>
        </w:tabs>
        <w:jc w:val="both"/>
        <w:rPr>
          <w:rFonts w:ascii="Times New Roman" w:eastAsia="Times New Roman" w:hAnsi="Times New Roman"/>
          <w:sz w:val="24"/>
          <w:szCs w:val="24"/>
          <w:lang w:val="bg-BG" w:eastAsia="bg-BG"/>
        </w:rPr>
      </w:pPr>
    </w:p>
    <w:p w:rsidR="00BD0DBB" w:rsidRPr="003917AD" w:rsidRDefault="00BD0DBB" w:rsidP="007E32BF">
      <w:pPr>
        <w:tabs>
          <w:tab w:val="left" w:pos="1095"/>
        </w:tabs>
        <w:jc w:val="both"/>
        <w:rPr>
          <w:rFonts w:ascii="Times New Roman" w:eastAsia="Times New Roman" w:hAnsi="Times New Roman"/>
          <w:b/>
          <w:sz w:val="24"/>
          <w:szCs w:val="24"/>
          <w:u w:val="single"/>
          <w:lang w:val="bg-BG" w:eastAsia="bg-BG"/>
        </w:rPr>
      </w:pPr>
    </w:p>
    <w:p w:rsidR="0006190D" w:rsidRPr="003917AD" w:rsidRDefault="0006190D" w:rsidP="0006190D">
      <w:pPr>
        <w:tabs>
          <w:tab w:val="left" w:pos="1095"/>
        </w:tabs>
        <w:jc w:val="both"/>
        <w:rPr>
          <w:rFonts w:ascii="Times New Roman" w:eastAsia="Times New Roman" w:hAnsi="Times New Roman"/>
          <w:b/>
          <w:sz w:val="24"/>
          <w:szCs w:val="24"/>
          <w:u w:val="single"/>
          <w:lang w:val="bg-BG" w:eastAsia="bg-BG"/>
        </w:rPr>
      </w:pPr>
      <w:r w:rsidRPr="003917AD">
        <w:rPr>
          <w:rFonts w:ascii="Times New Roman" w:eastAsia="Times New Roman" w:hAnsi="Times New Roman"/>
          <w:b/>
          <w:sz w:val="24"/>
          <w:szCs w:val="24"/>
          <w:u w:val="single"/>
          <w:lang w:val="bg-BG" w:eastAsia="bg-BG"/>
        </w:rPr>
        <w:t xml:space="preserve">Русчев, Иван. </w:t>
      </w:r>
      <w:r w:rsidRPr="003917AD">
        <w:rPr>
          <w:rFonts w:ascii="Times New Roman" w:eastAsia="Times New Roman" w:hAnsi="Times New Roman"/>
          <w:sz w:val="24"/>
          <w:szCs w:val="24"/>
          <w:lang w:val="bg-BG" w:eastAsia="bg-BG"/>
        </w:rPr>
        <w:t>Прехвърлимо ли е правното очакване за придобиване на собс</w:t>
      </w:r>
      <w:r w:rsidR="00E50967">
        <w:rPr>
          <w:rFonts w:ascii="Times New Roman" w:eastAsia="Times New Roman" w:hAnsi="Times New Roman"/>
          <w:sz w:val="24"/>
          <w:szCs w:val="24"/>
          <w:lang w:val="bg-BG" w:eastAsia="bg-BG"/>
        </w:rPr>
        <w:t xml:space="preserve">твеност върху недвижим имот, Собственост </w:t>
      </w:r>
      <w:r w:rsidRPr="003917AD">
        <w:rPr>
          <w:rFonts w:ascii="Times New Roman" w:eastAsia="Times New Roman" w:hAnsi="Times New Roman"/>
          <w:sz w:val="24"/>
          <w:szCs w:val="24"/>
          <w:lang w:val="bg-BG" w:eastAsia="bg-BG"/>
        </w:rPr>
        <w:t>и право, 2010, № 6, 11-13.</w:t>
      </w:r>
      <w:r w:rsidR="00E50967">
        <w:rPr>
          <w:rFonts w:ascii="Times New Roman" w:eastAsia="Times New Roman" w:hAnsi="Times New Roman"/>
          <w:sz w:val="24"/>
          <w:szCs w:val="24"/>
          <w:lang w:val="bg-BG" w:eastAsia="bg-BG"/>
        </w:rPr>
        <w:t xml:space="preserve"> – </w:t>
      </w:r>
      <w:r w:rsidR="00E50967" w:rsidRPr="00E50967">
        <w:rPr>
          <w:rFonts w:ascii="Times New Roman" w:eastAsia="Times New Roman" w:hAnsi="Times New Roman"/>
          <w:b/>
          <w:sz w:val="24"/>
          <w:szCs w:val="24"/>
          <w:lang w:val="bg-BG" w:eastAsia="bg-BG"/>
        </w:rPr>
        <w:t>1 цитиране</w:t>
      </w:r>
    </w:p>
    <w:p w:rsidR="0006190D" w:rsidRPr="003917AD" w:rsidRDefault="0006190D" w:rsidP="0006190D">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06190D" w:rsidRDefault="0006190D" w:rsidP="0006190D">
      <w:pPr>
        <w:tabs>
          <w:tab w:val="left" w:pos="1095"/>
        </w:tabs>
        <w:jc w:val="both"/>
        <w:rPr>
          <w:rFonts w:ascii="Times New Roman" w:eastAsia="Times New Roman" w:hAnsi="Times New Roman"/>
          <w:sz w:val="24"/>
          <w:szCs w:val="24"/>
          <w:lang w:val="bg-BG" w:eastAsia="bg-BG"/>
        </w:rPr>
      </w:pPr>
      <w:r w:rsidRPr="00E50967">
        <w:rPr>
          <w:rFonts w:ascii="Times New Roman" w:eastAsia="Times New Roman" w:hAnsi="Times New Roman"/>
          <w:b/>
          <w:sz w:val="24"/>
          <w:szCs w:val="24"/>
          <w:lang w:val="bg-BG" w:eastAsia="bg-BG"/>
        </w:rPr>
        <w:t xml:space="preserve">Петров, </w:t>
      </w:r>
      <w:r w:rsidR="00E50967" w:rsidRPr="00E50967">
        <w:rPr>
          <w:rFonts w:ascii="Times New Roman" w:eastAsia="Times New Roman" w:hAnsi="Times New Roman"/>
          <w:b/>
          <w:sz w:val="24"/>
          <w:szCs w:val="24"/>
          <w:lang w:val="bg-BG" w:eastAsia="bg-BG"/>
        </w:rPr>
        <w:t>Владимир, Методи Марков.</w:t>
      </w:r>
      <w:r w:rsidR="00E50967">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Вещно право, С. Сиби, 2014, с. 170.</w:t>
      </w:r>
    </w:p>
    <w:p w:rsidR="00341D62" w:rsidRDefault="00341D62" w:rsidP="0006190D">
      <w:pPr>
        <w:tabs>
          <w:tab w:val="left" w:pos="1095"/>
        </w:tabs>
        <w:jc w:val="both"/>
        <w:rPr>
          <w:rFonts w:ascii="Times New Roman" w:eastAsia="Times New Roman" w:hAnsi="Times New Roman"/>
          <w:sz w:val="24"/>
          <w:szCs w:val="24"/>
          <w:lang w:val="bg-BG" w:eastAsia="bg-BG"/>
        </w:rPr>
      </w:pPr>
    </w:p>
    <w:p w:rsidR="00341D62" w:rsidRPr="00341D62" w:rsidRDefault="00341D62" w:rsidP="00341D62">
      <w:pPr>
        <w:tabs>
          <w:tab w:val="left" w:pos="1095"/>
        </w:tabs>
        <w:jc w:val="both"/>
        <w:rPr>
          <w:rFonts w:ascii="Times New Roman" w:eastAsia="Times New Roman" w:hAnsi="Times New Roman"/>
          <w:sz w:val="24"/>
          <w:szCs w:val="24"/>
          <w:lang w:val="bg-BG" w:eastAsia="bg-BG"/>
        </w:rPr>
      </w:pPr>
    </w:p>
    <w:p w:rsidR="00341D62" w:rsidRPr="003917AD" w:rsidRDefault="00341D62" w:rsidP="0006190D">
      <w:pPr>
        <w:tabs>
          <w:tab w:val="left" w:pos="1095"/>
        </w:tabs>
        <w:jc w:val="both"/>
        <w:rPr>
          <w:rFonts w:ascii="Times New Roman" w:eastAsia="Times New Roman" w:hAnsi="Times New Roman"/>
          <w:sz w:val="24"/>
          <w:szCs w:val="24"/>
          <w:lang w:val="bg-BG" w:eastAsia="bg-BG"/>
        </w:rPr>
      </w:pPr>
    </w:p>
    <w:p w:rsidR="00F8408B" w:rsidRPr="003917AD" w:rsidRDefault="00F8408B" w:rsidP="0006190D">
      <w:pPr>
        <w:tabs>
          <w:tab w:val="left" w:pos="1095"/>
        </w:tabs>
        <w:jc w:val="both"/>
        <w:rPr>
          <w:rFonts w:ascii="Times New Roman" w:eastAsia="Times New Roman" w:hAnsi="Times New Roman"/>
          <w:sz w:val="24"/>
          <w:szCs w:val="24"/>
          <w:lang w:val="bg-BG" w:eastAsia="bg-BG"/>
        </w:rPr>
      </w:pPr>
    </w:p>
    <w:p w:rsidR="00F8408B" w:rsidRDefault="00F8408B" w:rsidP="00F8408B">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Допустимо ли е признаване на дълг след изтичане на давностния срок“, „Търговс</w:t>
      </w:r>
      <w:r w:rsidR="009F2F28">
        <w:rPr>
          <w:rFonts w:ascii="Times New Roman" w:eastAsia="Times New Roman" w:hAnsi="Times New Roman"/>
          <w:sz w:val="24"/>
          <w:szCs w:val="24"/>
          <w:lang w:val="bg-BG" w:eastAsia="bg-BG"/>
        </w:rPr>
        <w:t>ко и конкурентно право“, 2010, №</w:t>
      </w:r>
      <w:r w:rsidRPr="003917AD">
        <w:rPr>
          <w:rFonts w:ascii="Times New Roman" w:eastAsia="Times New Roman" w:hAnsi="Times New Roman"/>
          <w:sz w:val="24"/>
          <w:szCs w:val="24"/>
          <w:lang w:val="bg-BG" w:eastAsia="bg-BG"/>
        </w:rPr>
        <w:t>. 7, с. 22.-</w:t>
      </w:r>
      <w:r w:rsidR="00272632">
        <w:rPr>
          <w:rFonts w:ascii="Times New Roman" w:eastAsia="Times New Roman" w:hAnsi="Times New Roman"/>
          <w:sz w:val="24"/>
          <w:szCs w:val="24"/>
          <w:lang w:val="bg-BG" w:eastAsia="bg-BG"/>
        </w:rPr>
        <w:t>30.</w:t>
      </w:r>
      <w:r w:rsidR="00E50967">
        <w:rPr>
          <w:rFonts w:ascii="Times New Roman" w:eastAsia="Times New Roman" w:hAnsi="Times New Roman"/>
          <w:sz w:val="24"/>
          <w:szCs w:val="24"/>
          <w:lang w:val="bg-BG" w:eastAsia="bg-BG"/>
        </w:rPr>
        <w:t xml:space="preserve"> – </w:t>
      </w:r>
      <w:r w:rsidR="00241FF5">
        <w:rPr>
          <w:rFonts w:ascii="Times New Roman" w:eastAsia="Times New Roman" w:hAnsi="Times New Roman"/>
          <w:b/>
          <w:sz w:val="24"/>
          <w:szCs w:val="24"/>
          <w:lang w:val="bg-BG" w:eastAsia="bg-BG"/>
        </w:rPr>
        <w:t>14</w:t>
      </w:r>
      <w:r w:rsidR="00E50967" w:rsidRPr="00E50967">
        <w:rPr>
          <w:rFonts w:ascii="Times New Roman" w:eastAsia="Times New Roman" w:hAnsi="Times New Roman"/>
          <w:b/>
          <w:sz w:val="24"/>
          <w:szCs w:val="24"/>
          <w:lang w:val="bg-BG" w:eastAsia="bg-BG"/>
        </w:rPr>
        <w:t xml:space="preserve"> цитирания</w:t>
      </w:r>
    </w:p>
    <w:p w:rsidR="00272632" w:rsidRPr="003139AC" w:rsidRDefault="00272632" w:rsidP="00272632">
      <w:pPr>
        <w:tabs>
          <w:tab w:val="left" w:pos="1095"/>
        </w:tabs>
        <w:jc w:val="both"/>
        <w:rPr>
          <w:rFonts w:ascii="Times New Roman" w:eastAsia="Times New Roman" w:hAnsi="Times New Roman"/>
          <w:b/>
          <w:sz w:val="24"/>
          <w:szCs w:val="24"/>
          <w:lang w:val="bg-BG" w:eastAsia="bg-BG"/>
        </w:rPr>
      </w:pPr>
      <w:r w:rsidRPr="003139AC">
        <w:rPr>
          <w:rFonts w:ascii="Times New Roman" w:eastAsia="Times New Roman" w:hAnsi="Times New Roman"/>
          <w:b/>
          <w:sz w:val="24"/>
          <w:szCs w:val="24"/>
          <w:lang w:val="bg-BG" w:eastAsia="bg-BG"/>
        </w:rPr>
        <w:t>Цитиран в:</w:t>
      </w:r>
      <w:r w:rsidRPr="003139AC">
        <w:rPr>
          <w:rFonts w:ascii="Times New Roman" w:eastAsia="Times New Roman" w:hAnsi="Times New Roman"/>
          <w:b/>
          <w:sz w:val="24"/>
          <w:szCs w:val="24"/>
          <w:lang w:val="bg-BG" w:eastAsia="bg-BG"/>
        </w:rPr>
        <w:tab/>
      </w:r>
    </w:p>
    <w:p w:rsidR="003139AC" w:rsidRPr="00272632" w:rsidRDefault="003139AC" w:rsidP="00272632">
      <w:pPr>
        <w:tabs>
          <w:tab w:val="left" w:pos="1095"/>
        </w:tabs>
        <w:jc w:val="both"/>
        <w:rPr>
          <w:rFonts w:ascii="Times New Roman" w:eastAsia="Times New Roman" w:hAnsi="Times New Roman"/>
          <w:sz w:val="24"/>
          <w:szCs w:val="24"/>
          <w:lang w:val="bg-BG" w:eastAsia="bg-BG"/>
        </w:rPr>
      </w:pPr>
    </w:p>
    <w:p w:rsidR="00272632" w:rsidRPr="00272632" w:rsidRDefault="00272632" w:rsidP="00272632">
      <w:pPr>
        <w:tabs>
          <w:tab w:val="left" w:pos="1095"/>
        </w:tabs>
        <w:jc w:val="both"/>
        <w:rPr>
          <w:rFonts w:ascii="Times New Roman" w:eastAsia="Times New Roman" w:hAnsi="Times New Roman"/>
          <w:sz w:val="24"/>
          <w:szCs w:val="24"/>
          <w:lang w:val="bg-BG" w:eastAsia="bg-BG"/>
        </w:rPr>
      </w:pPr>
      <w:r w:rsidRPr="009D0EB4">
        <w:rPr>
          <w:rFonts w:ascii="Times New Roman" w:eastAsia="Times New Roman" w:hAnsi="Times New Roman"/>
          <w:b/>
          <w:sz w:val="24"/>
          <w:szCs w:val="24"/>
          <w:lang w:val="bg-BG" w:eastAsia="bg-BG"/>
        </w:rPr>
        <w:t>Тихолов,</w:t>
      </w:r>
      <w:r w:rsidR="009D0EB4" w:rsidRPr="009D0EB4">
        <w:rPr>
          <w:rFonts w:ascii="Times New Roman" w:eastAsia="Times New Roman" w:hAnsi="Times New Roman"/>
          <w:b/>
          <w:sz w:val="24"/>
          <w:szCs w:val="24"/>
          <w:lang w:val="bg-BG" w:eastAsia="bg-BG"/>
        </w:rPr>
        <w:t xml:space="preserve"> Стефан</w:t>
      </w:r>
      <w:r w:rsidR="009D0EB4" w:rsidRPr="009D0EB4">
        <w:rPr>
          <w:rFonts w:ascii="Times New Roman" w:eastAsia="Times New Roman" w:hAnsi="Times New Roman"/>
          <w:b/>
          <w:sz w:val="24"/>
          <w:szCs w:val="24"/>
          <w:lang w:eastAsia="bg-BG"/>
        </w:rPr>
        <w:t>.</w:t>
      </w:r>
      <w:r w:rsidR="009D0EB4">
        <w:rPr>
          <w:rFonts w:ascii="Times New Roman" w:eastAsia="Times New Roman" w:hAnsi="Times New Roman"/>
          <w:sz w:val="24"/>
          <w:szCs w:val="24"/>
          <w:lang w:val="bg-BG" w:eastAsia="bg-BG"/>
        </w:rPr>
        <w:t xml:space="preserve"> </w:t>
      </w:r>
      <w:r w:rsidRPr="00272632">
        <w:rPr>
          <w:rFonts w:ascii="Times New Roman" w:eastAsia="Times New Roman" w:hAnsi="Times New Roman"/>
          <w:sz w:val="24"/>
          <w:szCs w:val="24"/>
          <w:lang w:val="bg-BG" w:eastAsia="bg-BG"/>
        </w:rPr>
        <w:t>За естествените задължа</w:t>
      </w:r>
      <w:r w:rsidR="009D0EB4">
        <w:rPr>
          <w:rFonts w:ascii="Times New Roman" w:eastAsia="Times New Roman" w:hAnsi="Times New Roman"/>
          <w:sz w:val="24"/>
          <w:szCs w:val="24"/>
          <w:lang w:val="bg-BG" w:eastAsia="bg-BG"/>
        </w:rPr>
        <w:t xml:space="preserve">ния и признаването на вземане“, </w:t>
      </w:r>
      <w:r w:rsidRPr="00272632">
        <w:rPr>
          <w:rFonts w:ascii="Times New Roman" w:eastAsia="Times New Roman" w:hAnsi="Times New Roman"/>
          <w:sz w:val="24"/>
          <w:szCs w:val="24"/>
          <w:lang w:val="bg-BG" w:eastAsia="bg-BG"/>
        </w:rPr>
        <w:t>сп. Адвокатски преглед, 2015, №10.</w:t>
      </w:r>
    </w:p>
    <w:p w:rsidR="00272632" w:rsidRPr="003139AC" w:rsidRDefault="00272632" w:rsidP="00272632">
      <w:pPr>
        <w:tabs>
          <w:tab w:val="left" w:pos="1095"/>
        </w:tabs>
        <w:jc w:val="both"/>
        <w:rPr>
          <w:rFonts w:ascii="Times New Roman" w:eastAsia="Times New Roman" w:hAnsi="Times New Roman"/>
          <w:sz w:val="24"/>
          <w:szCs w:val="24"/>
          <w:lang w:val="bg-BG" w:eastAsia="bg-BG"/>
        </w:rPr>
      </w:pPr>
      <w:r w:rsidRPr="003139AC">
        <w:rPr>
          <w:rFonts w:ascii="Times New Roman" w:eastAsia="Times New Roman" w:hAnsi="Times New Roman"/>
          <w:b/>
          <w:sz w:val="24"/>
          <w:szCs w:val="24"/>
          <w:lang w:val="bg-BG" w:eastAsia="bg-BG"/>
        </w:rPr>
        <w:t>Кунчев,</w:t>
      </w:r>
      <w:r w:rsidR="009D0EB4" w:rsidRPr="003139AC">
        <w:rPr>
          <w:rFonts w:ascii="Times New Roman" w:eastAsia="Times New Roman" w:hAnsi="Times New Roman"/>
          <w:b/>
          <w:sz w:val="24"/>
          <w:szCs w:val="24"/>
          <w:lang w:val="bg-BG" w:eastAsia="bg-BG"/>
        </w:rPr>
        <w:t xml:space="preserve"> Константин</w:t>
      </w:r>
      <w:r w:rsidR="009D0EB4" w:rsidRPr="003139AC">
        <w:rPr>
          <w:rFonts w:ascii="Times New Roman" w:eastAsia="Times New Roman" w:hAnsi="Times New Roman"/>
          <w:sz w:val="24"/>
          <w:szCs w:val="24"/>
          <w:lang w:eastAsia="bg-BG"/>
        </w:rPr>
        <w:t>.</w:t>
      </w:r>
      <w:r w:rsidRPr="003139AC">
        <w:rPr>
          <w:rFonts w:ascii="Times New Roman" w:eastAsia="Times New Roman" w:hAnsi="Times New Roman"/>
          <w:sz w:val="24"/>
          <w:szCs w:val="24"/>
          <w:lang w:val="bg-BG" w:eastAsia="bg-BG"/>
        </w:rPr>
        <w:t xml:space="preserve"> Закон за задълженията и договорите. Задължителна съдебна практика. Прехвърляве и погасяване на задълженията. Солидарност /чл. 99-132/, </w:t>
      </w:r>
      <w:r w:rsidR="003139AC" w:rsidRPr="003139AC">
        <w:rPr>
          <w:rFonts w:ascii="Times New Roman" w:eastAsia="Times New Roman" w:hAnsi="Times New Roman"/>
          <w:sz w:val="24"/>
          <w:szCs w:val="24"/>
          <w:lang w:val="bg-BG" w:eastAsia="bg-BG"/>
        </w:rPr>
        <w:t xml:space="preserve">2015, </w:t>
      </w:r>
      <w:r w:rsidRPr="003139AC">
        <w:rPr>
          <w:rFonts w:ascii="Times New Roman" w:eastAsia="Times New Roman" w:hAnsi="Times New Roman"/>
          <w:sz w:val="24"/>
          <w:szCs w:val="24"/>
          <w:lang w:val="bg-BG" w:eastAsia="bg-BG"/>
        </w:rPr>
        <w:t>с.</w:t>
      </w:r>
      <w:r w:rsidR="009D0EB4" w:rsidRPr="003139AC">
        <w:rPr>
          <w:rFonts w:ascii="Times New Roman" w:eastAsia="Times New Roman" w:hAnsi="Times New Roman"/>
          <w:sz w:val="24"/>
          <w:szCs w:val="24"/>
          <w:lang w:eastAsia="bg-BG"/>
        </w:rPr>
        <w:t xml:space="preserve"> </w:t>
      </w:r>
      <w:r w:rsidRPr="003139AC">
        <w:rPr>
          <w:rFonts w:ascii="Times New Roman" w:eastAsia="Times New Roman" w:hAnsi="Times New Roman"/>
          <w:sz w:val="24"/>
          <w:szCs w:val="24"/>
          <w:lang w:val="bg-BG" w:eastAsia="bg-BG"/>
        </w:rPr>
        <w:t>430.</w:t>
      </w:r>
    </w:p>
    <w:p w:rsidR="00A768A0" w:rsidRPr="00272632" w:rsidRDefault="00A768A0" w:rsidP="00A768A0">
      <w:pPr>
        <w:tabs>
          <w:tab w:val="left" w:pos="1095"/>
        </w:tabs>
        <w:spacing w:after="0"/>
        <w:jc w:val="both"/>
        <w:rPr>
          <w:rFonts w:ascii="Times New Roman" w:eastAsia="Times New Roman" w:hAnsi="Times New Roman"/>
          <w:sz w:val="24"/>
          <w:szCs w:val="24"/>
          <w:lang w:val="bg-BG" w:eastAsia="bg-BG"/>
        </w:rPr>
      </w:pPr>
      <w:r w:rsidRPr="009D0EB4">
        <w:rPr>
          <w:rFonts w:ascii="Times New Roman" w:eastAsia="Times New Roman" w:hAnsi="Times New Roman"/>
          <w:b/>
          <w:sz w:val="24"/>
          <w:szCs w:val="24"/>
          <w:lang w:val="bg-BG" w:eastAsia="bg-BG"/>
        </w:rPr>
        <w:t xml:space="preserve">Богданова, </w:t>
      </w:r>
      <w:r w:rsidR="009D0EB4" w:rsidRPr="009D0EB4">
        <w:rPr>
          <w:rFonts w:ascii="Times New Roman" w:eastAsia="Times New Roman" w:hAnsi="Times New Roman"/>
          <w:b/>
          <w:sz w:val="24"/>
          <w:szCs w:val="24"/>
          <w:lang w:val="bg-BG" w:eastAsia="bg-BG"/>
        </w:rPr>
        <w:t>Ирина.</w:t>
      </w:r>
      <w:r w:rsidR="009D0EB4" w:rsidRPr="00272632">
        <w:rPr>
          <w:rFonts w:ascii="Times New Roman" w:eastAsia="Times New Roman" w:hAnsi="Times New Roman"/>
          <w:sz w:val="24"/>
          <w:szCs w:val="24"/>
          <w:lang w:val="bg-BG" w:eastAsia="bg-BG"/>
        </w:rPr>
        <w:t xml:space="preserve"> </w:t>
      </w:r>
      <w:r w:rsidRPr="00272632">
        <w:rPr>
          <w:rFonts w:ascii="Times New Roman" w:eastAsia="Times New Roman" w:hAnsi="Times New Roman"/>
          <w:sz w:val="24"/>
          <w:szCs w:val="24"/>
          <w:lang w:val="bg-BG" w:eastAsia="bg-BG"/>
        </w:rPr>
        <w:t>Съставлява ли изявление на длъжника, което не е адресирано до кредитора, признание на вземане по смисъла на чл. 116, б. „а“ ЗЗД“, статия публикувана</w:t>
      </w:r>
    </w:p>
    <w:p w:rsidR="00F8408B" w:rsidRDefault="00A768A0" w:rsidP="00907761">
      <w:pPr>
        <w:tabs>
          <w:tab w:val="left" w:pos="1095"/>
        </w:tabs>
        <w:spacing w:after="0"/>
        <w:jc w:val="both"/>
        <w:rPr>
          <w:rFonts w:ascii="Times New Roman" w:eastAsia="Times New Roman" w:hAnsi="Times New Roman"/>
          <w:sz w:val="24"/>
          <w:szCs w:val="24"/>
          <w:lang w:val="bg-BG" w:eastAsia="bg-BG"/>
        </w:rPr>
      </w:pPr>
      <w:r w:rsidRPr="00272632">
        <w:rPr>
          <w:rFonts w:ascii="Times New Roman" w:eastAsia="Times New Roman" w:hAnsi="Times New Roman"/>
          <w:sz w:val="24"/>
          <w:szCs w:val="24"/>
          <w:lang w:val="bg-BG" w:eastAsia="bg-BG"/>
        </w:rPr>
        <w:t>На 29.11.2016г. -</w:t>
      </w:r>
      <w:r w:rsidR="00284FE7" w:rsidRPr="00272632">
        <w:rPr>
          <w:rFonts w:ascii="Times New Roman" w:eastAsia="Times New Roman" w:hAnsi="Times New Roman"/>
          <w:sz w:val="24"/>
          <w:szCs w:val="24"/>
          <w:lang w:val="bg-BG" w:eastAsia="bg-BG"/>
        </w:rPr>
        <w:t xml:space="preserve"> </w:t>
      </w:r>
      <w:hyperlink r:id="rId21" w:history="1">
        <w:r w:rsidRPr="00272632">
          <w:rPr>
            <w:rFonts w:ascii="Times New Roman" w:eastAsia="Times New Roman" w:hAnsi="Times New Roman"/>
            <w:bCs/>
            <w:sz w:val="24"/>
            <w:szCs w:val="24"/>
            <w:lang w:eastAsia="bg-BG"/>
          </w:rPr>
          <w:t>Дайджест "Търговско и облигационно право", 2016 г., кн. 11, стр. 88</w:t>
        </w:r>
      </w:hyperlink>
      <w:r w:rsidR="00907761">
        <w:rPr>
          <w:rFonts w:ascii="Times New Roman" w:eastAsia="Times New Roman" w:hAnsi="Times New Roman"/>
          <w:bCs/>
          <w:sz w:val="24"/>
          <w:szCs w:val="24"/>
          <w:lang w:val="bg-BG" w:eastAsia="bg-BG"/>
        </w:rPr>
        <w:t xml:space="preserve">, б. 12. И </w:t>
      </w:r>
      <w:r w:rsidR="00F8408B" w:rsidRPr="00272632">
        <w:rPr>
          <w:rFonts w:ascii="Times New Roman" w:eastAsia="Times New Roman" w:hAnsi="Times New Roman"/>
          <w:sz w:val="24"/>
          <w:szCs w:val="24"/>
          <w:lang w:val="bg-BG" w:eastAsia="bg-BG"/>
        </w:rPr>
        <w:t>публикувана на 26.07.2016г., www.gramada.org “.</w:t>
      </w:r>
    </w:p>
    <w:p w:rsidR="00907761" w:rsidRPr="00907761" w:rsidRDefault="00907761" w:rsidP="00907761">
      <w:pPr>
        <w:tabs>
          <w:tab w:val="left" w:pos="1095"/>
        </w:tabs>
        <w:spacing w:after="0"/>
        <w:jc w:val="both"/>
        <w:rPr>
          <w:rFonts w:ascii="Times New Roman" w:eastAsia="Times New Roman" w:hAnsi="Times New Roman"/>
          <w:bCs/>
          <w:sz w:val="24"/>
          <w:szCs w:val="24"/>
          <w:lang w:val="bg-BG" w:eastAsia="bg-BG"/>
        </w:rPr>
      </w:pPr>
    </w:p>
    <w:p w:rsidR="00F8408B" w:rsidRPr="00272632" w:rsidRDefault="009D0EB4" w:rsidP="00F8408B">
      <w:pPr>
        <w:tabs>
          <w:tab w:val="left" w:pos="1095"/>
        </w:tabs>
        <w:jc w:val="both"/>
        <w:rPr>
          <w:rFonts w:ascii="Times New Roman" w:eastAsia="Times New Roman" w:hAnsi="Times New Roman"/>
          <w:sz w:val="24"/>
          <w:szCs w:val="24"/>
          <w:lang w:val="bg-BG" w:eastAsia="bg-BG"/>
        </w:rPr>
      </w:pPr>
      <w:r w:rsidRPr="00F41D33">
        <w:rPr>
          <w:rFonts w:ascii="Times New Roman" w:eastAsia="Times New Roman" w:hAnsi="Times New Roman"/>
          <w:b/>
          <w:sz w:val="24"/>
          <w:szCs w:val="24"/>
          <w:lang w:val="bg-BG" w:eastAsia="bg-BG"/>
        </w:rPr>
        <w:lastRenderedPageBreak/>
        <w:t>Конов, Траян.</w:t>
      </w:r>
      <w:r>
        <w:rPr>
          <w:rFonts w:ascii="Times New Roman" w:eastAsia="Times New Roman" w:hAnsi="Times New Roman"/>
          <w:sz w:val="24"/>
          <w:szCs w:val="24"/>
          <w:lang w:val="bg-BG" w:eastAsia="bg-BG"/>
        </w:rPr>
        <w:t xml:space="preserve"> </w:t>
      </w:r>
      <w:r w:rsidR="00F8408B" w:rsidRPr="00272632">
        <w:rPr>
          <w:rFonts w:ascii="Times New Roman" w:eastAsia="Times New Roman" w:hAnsi="Times New Roman"/>
          <w:sz w:val="24"/>
          <w:szCs w:val="24"/>
          <w:lang w:val="bg-BG" w:eastAsia="bg-BG"/>
        </w:rPr>
        <w:t>ALIQUID NOVI ET/VEL ANIMUS NOVNDI? . THEO NOSTER.  С. „Св. Климент Охридски“  2014, С. 164.</w:t>
      </w:r>
    </w:p>
    <w:p w:rsidR="00F8408B" w:rsidRPr="00272632" w:rsidRDefault="00F8408B" w:rsidP="00F8408B">
      <w:pPr>
        <w:tabs>
          <w:tab w:val="left" w:pos="1095"/>
        </w:tabs>
        <w:jc w:val="both"/>
        <w:rPr>
          <w:rFonts w:ascii="Times New Roman" w:eastAsia="Times New Roman" w:hAnsi="Times New Roman"/>
          <w:sz w:val="24"/>
          <w:szCs w:val="24"/>
          <w:lang w:val="bg-BG" w:eastAsia="bg-BG"/>
        </w:rPr>
      </w:pPr>
      <w:r w:rsidRPr="00F41D33">
        <w:rPr>
          <w:rFonts w:ascii="Times New Roman" w:eastAsia="Times New Roman" w:hAnsi="Times New Roman"/>
          <w:b/>
          <w:sz w:val="24"/>
          <w:szCs w:val="24"/>
          <w:lang w:val="bg-BG" w:eastAsia="bg-BG"/>
        </w:rPr>
        <w:t xml:space="preserve">Тасев, </w:t>
      </w:r>
      <w:r w:rsidR="00F41D33" w:rsidRPr="00F41D33">
        <w:rPr>
          <w:rFonts w:ascii="Times New Roman" w:eastAsia="Times New Roman" w:hAnsi="Times New Roman"/>
          <w:b/>
          <w:sz w:val="24"/>
          <w:szCs w:val="24"/>
          <w:lang w:val="bg-BG" w:eastAsia="bg-BG"/>
        </w:rPr>
        <w:t xml:space="preserve">Симеон, </w:t>
      </w:r>
      <w:r w:rsidRPr="00F41D33">
        <w:rPr>
          <w:rFonts w:ascii="Times New Roman" w:eastAsia="Times New Roman" w:hAnsi="Times New Roman"/>
          <w:b/>
          <w:sz w:val="24"/>
          <w:szCs w:val="24"/>
          <w:lang w:val="bg-BG" w:eastAsia="bg-BG"/>
        </w:rPr>
        <w:t xml:space="preserve">Марков, </w:t>
      </w:r>
      <w:r w:rsidR="00F41D33" w:rsidRPr="00F41D33">
        <w:rPr>
          <w:rFonts w:ascii="Times New Roman" w:eastAsia="Times New Roman" w:hAnsi="Times New Roman"/>
          <w:b/>
          <w:sz w:val="24"/>
          <w:szCs w:val="24"/>
          <w:lang w:val="bg-BG" w:eastAsia="bg-BG"/>
        </w:rPr>
        <w:t>Методи.</w:t>
      </w:r>
      <w:r w:rsidR="00F41D33">
        <w:rPr>
          <w:rFonts w:ascii="Times New Roman" w:eastAsia="Times New Roman" w:hAnsi="Times New Roman"/>
          <w:sz w:val="24"/>
          <w:szCs w:val="24"/>
          <w:lang w:val="bg-BG" w:eastAsia="bg-BG"/>
        </w:rPr>
        <w:t xml:space="preserve"> </w:t>
      </w:r>
      <w:r w:rsidRPr="00272632">
        <w:rPr>
          <w:rFonts w:ascii="Times New Roman" w:eastAsia="Times New Roman" w:hAnsi="Times New Roman"/>
          <w:sz w:val="24"/>
          <w:szCs w:val="24"/>
          <w:lang w:val="bg-BG" w:eastAsia="bg-BG"/>
        </w:rPr>
        <w:t>Гражданско право, обща част, С. Сиби, 2015, с. 181.</w:t>
      </w:r>
    </w:p>
    <w:p w:rsidR="00F8408B" w:rsidRPr="00272632" w:rsidRDefault="00F8408B" w:rsidP="00F8408B">
      <w:pPr>
        <w:tabs>
          <w:tab w:val="left" w:pos="1095"/>
        </w:tabs>
        <w:jc w:val="both"/>
        <w:rPr>
          <w:rFonts w:ascii="Times New Roman" w:eastAsia="Times New Roman" w:hAnsi="Times New Roman"/>
          <w:sz w:val="24"/>
          <w:szCs w:val="24"/>
          <w:lang w:val="bg-BG" w:eastAsia="bg-BG"/>
        </w:rPr>
      </w:pPr>
      <w:r w:rsidRPr="00F41D33">
        <w:rPr>
          <w:rFonts w:ascii="Times New Roman" w:eastAsia="Times New Roman" w:hAnsi="Times New Roman"/>
          <w:b/>
          <w:sz w:val="24"/>
          <w:szCs w:val="24"/>
          <w:lang w:val="bg-BG" w:eastAsia="bg-BG"/>
        </w:rPr>
        <w:t xml:space="preserve">Балканджиева, </w:t>
      </w:r>
      <w:r w:rsidR="00F41D33" w:rsidRPr="00F41D33">
        <w:rPr>
          <w:rFonts w:ascii="Times New Roman" w:eastAsia="Times New Roman" w:hAnsi="Times New Roman"/>
          <w:b/>
          <w:sz w:val="24"/>
          <w:szCs w:val="24"/>
          <w:lang w:val="bg-BG" w:eastAsia="bg-BG"/>
        </w:rPr>
        <w:t>Благовеста.</w:t>
      </w:r>
      <w:r w:rsidR="00F41D33">
        <w:rPr>
          <w:rFonts w:ascii="Times New Roman" w:eastAsia="Times New Roman" w:hAnsi="Times New Roman"/>
          <w:sz w:val="24"/>
          <w:szCs w:val="24"/>
          <w:lang w:val="bg-BG" w:eastAsia="bg-BG"/>
        </w:rPr>
        <w:t xml:space="preserve"> </w:t>
      </w:r>
      <w:r w:rsidRPr="00272632">
        <w:rPr>
          <w:rFonts w:ascii="Times New Roman" w:eastAsia="Times New Roman" w:hAnsi="Times New Roman"/>
          <w:sz w:val="24"/>
          <w:szCs w:val="24"/>
          <w:lang w:val="bg-BG" w:eastAsia="bg-BG"/>
        </w:rPr>
        <w:t xml:space="preserve">Библиография 1990-2009, Съвременно право, Сиби, </w:t>
      </w:r>
      <w:r w:rsidR="00F41D33">
        <w:rPr>
          <w:rFonts w:ascii="Times New Roman" w:eastAsia="Times New Roman" w:hAnsi="Times New Roman"/>
          <w:sz w:val="24"/>
          <w:szCs w:val="24"/>
          <w:lang w:eastAsia="bg-BG"/>
        </w:rPr>
        <w:t xml:space="preserve">2010, </w:t>
      </w:r>
      <w:r w:rsidRPr="00272632">
        <w:rPr>
          <w:rFonts w:ascii="Times New Roman" w:eastAsia="Times New Roman" w:hAnsi="Times New Roman"/>
          <w:sz w:val="24"/>
          <w:szCs w:val="24"/>
          <w:lang w:val="bg-BG" w:eastAsia="bg-BG"/>
        </w:rPr>
        <w:t>с.48.</w:t>
      </w:r>
    </w:p>
    <w:p w:rsidR="00C408F7" w:rsidRDefault="00284FE7" w:rsidP="0006190D">
      <w:pPr>
        <w:tabs>
          <w:tab w:val="left" w:pos="1095"/>
        </w:tabs>
        <w:jc w:val="both"/>
        <w:rPr>
          <w:rFonts w:ascii="Times New Roman" w:eastAsia="Times New Roman" w:hAnsi="Times New Roman"/>
          <w:bCs/>
          <w:sz w:val="24"/>
          <w:szCs w:val="24"/>
          <w:lang w:val="bg-BG" w:eastAsia="bg-BG"/>
        </w:rPr>
      </w:pPr>
      <w:r w:rsidRPr="00F41D33">
        <w:rPr>
          <w:rFonts w:ascii="Times New Roman" w:eastAsia="Times New Roman" w:hAnsi="Times New Roman"/>
          <w:b/>
          <w:bCs/>
          <w:sz w:val="24"/>
          <w:szCs w:val="24"/>
          <w:lang w:val="bg-BG" w:eastAsia="bg-BG"/>
        </w:rPr>
        <w:t xml:space="preserve">Богданова, </w:t>
      </w:r>
      <w:r w:rsidR="00F41D33" w:rsidRPr="00F41D33">
        <w:rPr>
          <w:rFonts w:ascii="Times New Roman" w:eastAsia="Times New Roman" w:hAnsi="Times New Roman"/>
          <w:b/>
          <w:bCs/>
          <w:sz w:val="24"/>
          <w:szCs w:val="24"/>
          <w:lang w:val="bg-BG" w:eastAsia="bg-BG"/>
        </w:rPr>
        <w:t>Ирина, Анастас</w:t>
      </w:r>
      <w:r w:rsidR="00E50967" w:rsidRPr="00E50967">
        <w:rPr>
          <w:rFonts w:ascii="Times New Roman" w:eastAsia="Times New Roman" w:hAnsi="Times New Roman"/>
          <w:b/>
          <w:bCs/>
          <w:sz w:val="24"/>
          <w:szCs w:val="24"/>
          <w:lang w:val="bg-BG" w:eastAsia="bg-BG"/>
        </w:rPr>
        <w:t xml:space="preserve"> </w:t>
      </w:r>
      <w:r w:rsidR="00E50967">
        <w:rPr>
          <w:rFonts w:ascii="Times New Roman" w:eastAsia="Times New Roman" w:hAnsi="Times New Roman"/>
          <w:b/>
          <w:bCs/>
          <w:sz w:val="24"/>
          <w:szCs w:val="24"/>
          <w:lang w:val="bg-BG" w:eastAsia="bg-BG"/>
        </w:rPr>
        <w:t>Пунев</w:t>
      </w:r>
      <w:r w:rsidR="00F41D33" w:rsidRPr="00F41D33">
        <w:rPr>
          <w:rFonts w:ascii="Times New Roman" w:eastAsia="Times New Roman" w:hAnsi="Times New Roman"/>
          <w:b/>
          <w:bCs/>
          <w:sz w:val="24"/>
          <w:szCs w:val="24"/>
          <w:lang w:eastAsia="bg-BG"/>
        </w:rPr>
        <w:t>.</w:t>
      </w:r>
      <w:r w:rsidRPr="00272632">
        <w:rPr>
          <w:rFonts w:ascii="Times New Roman" w:eastAsia="Times New Roman" w:hAnsi="Times New Roman"/>
          <w:bCs/>
          <w:sz w:val="24"/>
          <w:szCs w:val="24"/>
          <w:lang w:val="bg-BG" w:eastAsia="bg-BG"/>
        </w:rPr>
        <w:t xml:space="preserve"> Особени </w:t>
      </w:r>
      <w:r w:rsidRPr="00284FE7">
        <w:rPr>
          <w:rFonts w:ascii="Times New Roman" w:eastAsia="Times New Roman" w:hAnsi="Times New Roman"/>
          <w:bCs/>
          <w:sz w:val="24"/>
          <w:szCs w:val="24"/>
          <w:lang w:val="bg-BG" w:eastAsia="bg-BG"/>
        </w:rPr>
        <w:t>хипотези на прекъсване на погасителната давност, Търговско и конкурентно право, брой 11, 2010, стр. 26-37 - цитиранията са на с. 35, 36,</w:t>
      </w:r>
    </w:p>
    <w:p w:rsidR="00284FE7" w:rsidRDefault="00272632" w:rsidP="00272632">
      <w:pPr>
        <w:tabs>
          <w:tab w:val="left" w:pos="1095"/>
        </w:tabs>
        <w:jc w:val="both"/>
        <w:rPr>
          <w:rFonts w:ascii="Times New Roman" w:eastAsia="Times New Roman" w:hAnsi="Times New Roman"/>
          <w:bCs/>
          <w:sz w:val="24"/>
          <w:szCs w:val="24"/>
          <w:lang w:val="bg-BG" w:eastAsia="bg-BG"/>
        </w:rPr>
      </w:pPr>
      <w:r w:rsidRPr="00F41D33">
        <w:rPr>
          <w:rFonts w:ascii="Times New Roman" w:eastAsia="Times New Roman" w:hAnsi="Times New Roman"/>
          <w:b/>
          <w:bCs/>
          <w:sz w:val="24"/>
          <w:szCs w:val="24"/>
          <w:lang w:val="bg-BG" w:eastAsia="bg-BG"/>
        </w:rPr>
        <w:t xml:space="preserve">Пенчев, </w:t>
      </w:r>
      <w:r w:rsidR="00F41D33" w:rsidRPr="00F41D33">
        <w:rPr>
          <w:rFonts w:ascii="Times New Roman" w:eastAsia="Times New Roman" w:hAnsi="Times New Roman"/>
          <w:b/>
          <w:bCs/>
          <w:sz w:val="24"/>
          <w:szCs w:val="24"/>
          <w:lang w:val="bg-BG" w:eastAsia="bg-BG"/>
        </w:rPr>
        <w:t>Мартин.</w:t>
      </w:r>
      <w:r w:rsidR="00F41D33">
        <w:rPr>
          <w:rFonts w:ascii="Times New Roman" w:eastAsia="Times New Roman" w:hAnsi="Times New Roman"/>
          <w:bCs/>
          <w:sz w:val="24"/>
          <w:szCs w:val="24"/>
          <w:lang w:val="bg-BG" w:eastAsia="bg-BG"/>
        </w:rPr>
        <w:t xml:space="preserve"> </w:t>
      </w:r>
      <w:r w:rsidRPr="00272632">
        <w:rPr>
          <w:rFonts w:ascii="Times New Roman" w:eastAsia="Times New Roman" w:hAnsi="Times New Roman"/>
          <w:bCs/>
          <w:sz w:val="24"/>
          <w:szCs w:val="24"/>
          <w:lang w:val="bg-BG" w:eastAsia="bg-BG"/>
        </w:rPr>
        <w:t>Библиография на публикации по придобивна и погасителн</w:t>
      </w:r>
      <w:r w:rsidR="00F41D33">
        <w:rPr>
          <w:rFonts w:ascii="Times New Roman" w:eastAsia="Times New Roman" w:hAnsi="Times New Roman"/>
          <w:bCs/>
          <w:sz w:val="24"/>
          <w:szCs w:val="24"/>
          <w:lang w:val="bg-BG" w:eastAsia="bg-BG"/>
        </w:rPr>
        <w:t>а давност в периода 1951-2016г.</w:t>
      </w:r>
      <w:r w:rsidRPr="00272632">
        <w:rPr>
          <w:rFonts w:ascii="Times New Roman" w:eastAsia="Times New Roman" w:hAnsi="Times New Roman"/>
          <w:bCs/>
          <w:sz w:val="24"/>
          <w:szCs w:val="24"/>
          <w:lang w:val="bg-BG" w:eastAsia="bg-BG"/>
        </w:rPr>
        <w:t>, публикувано в Предизвикай правото на 6.10.2016г.</w:t>
      </w:r>
    </w:p>
    <w:p w:rsidR="003139AC" w:rsidRPr="00272632" w:rsidRDefault="003139AC" w:rsidP="00272632">
      <w:pPr>
        <w:tabs>
          <w:tab w:val="left" w:pos="1095"/>
        </w:tabs>
        <w:jc w:val="both"/>
        <w:rPr>
          <w:rFonts w:ascii="Times New Roman" w:eastAsia="Times New Roman" w:hAnsi="Times New Roman"/>
          <w:bCs/>
          <w:sz w:val="24"/>
          <w:szCs w:val="24"/>
          <w:lang w:val="bg-BG" w:eastAsia="bg-BG"/>
        </w:rPr>
      </w:pPr>
    </w:p>
    <w:p w:rsidR="007B6E68" w:rsidRDefault="007B6E68" w:rsidP="007B6E68">
      <w:pPr>
        <w:tabs>
          <w:tab w:val="left" w:pos="1095"/>
        </w:tabs>
        <w:jc w:val="center"/>
        <w:rPr>
          <w:rFonts w:ascii="Times New Roman" w:eastAsia="Times New Roman" w:hAnsi="Times New Roman"/>
          <w:b/>
          <w:bCs/>
          <w:color w:val="FF0000"/>
          <w:sz w:val="24"/>
          <w:szCs w:val="24"/>
          <w:lang w:val="bg-BG" w:eastAsia="bg-BG"/>
        </w:rPr>
      </w:pPr>
    </w:p>
    <w:p w:rsidR="00DA39A2" w:rsidRPr="007B6E68" w:rsidRDefault="007B6E68" w:rsidP="007B6E68">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DA39A2" w:rsidRDefault="007B6E68" w:rsidP="0006190D">
      <w:pPr>
        <w:tabs>
          <w:tab w:val="left" w:pos="1095"/>
        </w:tabs>
        <w:jc w:val="both"/>
        <w:rPr>
          <w:rFonts w:ascii="Times New Roman" w:eastAsia="Times New Roman" w:hAnsi="Times New Roman"/>
          <w:bCs/>
          <w:sz w:val="24"/>
          <w:szCs w:val="24"/>
          <w:lang w:val="bg-BG" w:eastAsia="bg-BG"/>
        </w:rPr>
      </w:pPr>
      <w:r>
        <w:rPr>
          <w:rFonts w:ascii="Times New Roman" w:eastAsia="Times New Roman" w:hAnsi="Times New Roman"/>
          <w:b/>
          <w:bCs/>
          <w:sz w:val="24"/>
          <w:szCs w:val="24"/>
          <w:lang w:val="bg-BG" w:eastAsia="bg-BG"/>
        </w:rPr>
        <w:t xml:space="preserve">Симова, Н. </w:t>
      </w:r>
      <w:r w:rsidRPr="007B6E68">
        <w:rPr>
          <w:rFonts w:ascii="Times New Roman" w:eastAsia="Times New Roman" w:hAnsi="Times New Roman"/>
          <w:bCs/>
          <w:sz w:val="24"/>
          <w:szCs w:val="24"/>
          <w:lang w:val="bg-BG" w:eastAsia="bg-BG"/>
        </w:rPr>
        <w:t>Пред кого трябва да е направено признаването на вземането по чл. 116, б. „а“ от закона за задълженията и договорите и с какви конклудентни действия може да се извършва то“, в: Дайджест "Търговско и облигационно право", 2021 г., кн. 02, стр. 45, бел.№ 9</w:t>
      </w:r>
    </w:p>
    <w:p w:rsidR="009042BE" w:rsidRDefault="00F41D33" w:rsidP="0006190D">
      <w:pPr>
        <w:tabs>
          <w:tab w:val="left" w:pos="1095"/>
        </w:tabs>
        <w:jc w:val="both"/>
        <w:rPr>
          <w:rFonts w:ascii="Times New Roman" w:eastAsia="Times New Roman" w:hAnsi="Times New Roman"/>
          <w:bCs/>
          <w:sz w:val="24"/>
          <w:szCs w:val="24"/>
          <w:lang w:eastAsia="bg-BG"/>
        </w:rPr>
      </w:pPr>
      <w:r w:rsidRPr="003139AC">
        <w:rPr>
          <w:rFonts w:ascii="Times New Roman" w:eastAsia="Times New Roman" w:hAnsi="Times New Roman"/>
          <w:b/>
          <w:bCs/>
          <w:sz w:val="24"/>
          <w:szCs w:val="24"/>
          <w:lang w:eastAsia="bg-BG"/>
        </w:rPr>
        <w:t xml:space="preserve">Даскалов, В. </w:t>
      </w:r>
      <w:r w:rsidR="009042BE" w:rsidRPr="003139AC">
        <w:rPr>
          <w:rFonts w:ascii="Times New Roman" w:eastAsia="Times New Roman" w:hAnsi="Times New Roman"/>
          <w:bCs/>
          <w:sz w:val="24"/>
          <w:szCs w:val="24"/>
          <w:lang w:eastAsia="bg-BG"/>
        </w:rPr>
        <w:t>За безадресното признаване на в</w:t>
      </w:r>
      <w:r w:rsidRPr="003139AC">
        <w:rPr>
          <w:rFonts w:ascii="Times New Roman" w:eastAsia="Times New Roman" w:hAnsi="Times New Roman"/>
          <w:bCs/>
          <w:sz w:val="24"/>
          <w:szCs w:val="24"/>
          <w:lang w:eastAsia="bg-BG"/>
        </w:rPr>
        <w:t>земането по чл. 116, б. „а“ ЗЗД</w:t>
      </w:r>
      <w:r w:rsidR="009042BE" w:rsidRPr="003139AC">
        <w:rPr>
          <w:rFonts w:ascii="Times New Roman" w:eastAsia="Times New Roman" w:hAnsi="Times New Roman"/>
          <w:bCs/>
          <w:sz w:val="24"/>
          <w:szCs w:val="24"/>
          <w:lang w:eastAsia="bg-BG"/>
        </w:rPr>
        <w:t>, бел. №16. Търговско п</w:t>
      </w:r>
      <w:r w:rsidR="00241FF5">
        <w:rPr>
          <w:rFonts w:ascii="Times New Roman" w:eastAsia="Times New Roman" w:hAnsi="Times New Roman"/>
          <w:bCs/>
          <w:sz w:val="24"/>
          <w:szCs w:val="24"/>
          <w:lang w:eastAsia="bg-BG"/>
        </w:rPr>
        <w:t>раво, 2021.</w:t>
      </w:r>
    </w:p>
    <w:p w:rsidR="003139AC" w:rsidRPr="00D76A3D" w:rsidRDefault="003139AC" w:rsidP="003139AC">
      <w:pPr>
        <w:tabs>
          <w:tab w:val="left" w:pos="1095"/>
        </w:tabs>
        <w:jc w:val="both"/>
        <w:rPr>
          <w:rFonts w:ascii="Times New Roman" w:eastAsia="Times New Roman" w:hAnsi="Times New Roman"/>
          <w:sz w:val="24"/>
          <w:szCs w:val="24"/>
          <w:lang w:val="bg-BG" w:eastAsia="bg-BG"/>
        </w:rPr>
      </w:pPr>
      <w:r w:rsidRPr="00D76A3D">
        <w:rPr>
          <w:rFonts w:ascii="Times New Roman" w:eastAsia="Times New Roman" w:hAnsi="Times New Roman"/>
          <w:b/>
          <w:sz w:val="24"/>
          <w:szCs w:val="24"/>
          <w:lang w:val="bg-BG" w:eastAsia="bg-BG"/>
        </w:rPr>
        <w:t>Конов, Траян.</w:t>
      </w:r>
      <w:r w:rsidRPr="00D76A3D">
        <w:rPr>
          <w:rFonts w:ascii="Times New Roman" w:eastAsia="Times New Roman" w:hAnsi="Times New Roman"/>
          <w:sz w:val="24"/>
          <w:szCs w:val="24"/>
          <w:lang w:val="bg-BG" w:eastAsia="bg-BG"/>
        </w:rPr>
        <w:t xml:space="preserve"> ALIQUID NOVI ET/VEL АNIMUS NOVAND“, с.164-174, В: THEO NOSTER, Сборник в памет на гл. ас. Теодор Пиперков, УС „Св. Климент Охридски“, С. 2014, 421 стр.</w:t>
      </w:r>
    </w:p>
    <w:p w:rsidR="003139AC" w:rsidRDefault="003139AC" w:rsidP="003139AC">
      <w:pPr>
        <w:tabs>
          <w:tab w:val="left" w:pos="1095"/>
        </w:tabs>
        <w:jc w:val="both"/>
        <w:rPr>
          <w:rFonts w:ascii="Times New Roman" w:eastAsia="Times New Roman" w:hAnsi="Times New Roman"/>
          <w:sz w:val="24"/>
          <w:szCs w:val="24"/>
          <w:lang w:val="bg-BG" w:eastAsia="bg-BG"/>
        </w:rPr>
      </w:pPr>
      <w:r w:rsidRPr="00D76A3D">
        <w:rPr>
          <w:rFonts w:ascii="Times New Roman" w:eastAsia="Times New Roman" w:hAnsi="Times New Roman"/>
          <w:b/>
          <w:sz w:val="24"/>
          <w:szCs w:val="24"/>
          <w:lang w:val="bg-BG" w:eastAsia="bg-BG"/>
        </w:rPr>
        <w:t>Богданова, Ирина, Анастас Пунев.</w:t>
      </w:r>
      <w:r w:rsidRPr="00D76A3D">
        <w:rPr>
          <w:rFonts w:ascii="Times New Roman" w:eastAsia="Times New Roman" w:hAnsi="Times New Roman"/>
          <w:sz w:val="24"/>
          <w:szCs w:val="24"/>
          <w:lang w:val="bg-BG" w:eastAsia="bg-BG"/>
        </w:rPr>
        <w:t xml:space="preserve"> Особени хипотези на прекъсване на погасителната давност.  Търговско и конкурентно право, № 11, 2010, достъпно на: http://www.trudipravo.bg/index.php?option=com_content&amp;view=article&amp;id=1188:tkp201011art&amp;Itemid=39 (04.07.2015 г.).</w:t>
      </w:r>
    </w:p>
    <w:p w:rsidR="00907761" w:rsidRPr="00907761" w:rsidRDefault="00907761" w:rsidP="00907761">
      <w:pPr>
        <w:tabs>
          <w:tab w:val="left" w:pos="1095"/>
        </w:tabs>
        <w:jc w:val="both"/>
        <w:rPr>
          <w:rFonts w:ascii="Times New Roman" w:eastAsia="Times New Roman" w:hAnsi="Times New Roman"/>
          <w:sz w:val="24"/>
          <w:szCs w:val="24"/>
          <w:lang w:val="bg-BG" w:eastAsia="bg-BG"/>
        </w:rPr>
      </w:pPr>
      <w:r w:rsidRPr="005F1C06">
        <w:rPr>
          <w:rFonts w:ascii="Times New Roman" w:eastAsia="Times New Roman" w:hAnsi="Times New Roman"/>
          <w:b/>
          <w:sz w:val="24"/>
          <w:szCs w:val="24"/>
          <w:lang w:val="bg-BG" w:eastAsia="bg-BG"/>
        </w:rPr>
        <w:t>Тихолов, Стефан</w:t>
      </w:r>
      <w:r w:rsidRPr="00907761">
        <w:rPr>
          <w:rFonts w:ascii="Times New Roman" w:eastAsia="Times New Roman" w:hAnsi="Times New Roman"/>
          <w:sz w:val="24"/>
          <w:szCs w:val="24"/>
          <w:lang w:val="bg-BG" w:eastAsia="bg-BG"/>
        </w:rPr>
        <w:t>. За естествените задължания и признаването на вземане.- Адвокатски преглед, 2015, №10, ISSN C607-5274. - 1313-7204, COBISS.BG-ID 1120955876.,с. 20-55.</w:t>
      </w:r>
    </w:p>
    <w:p w:rsidR="00C408F7" w:rsidRPr="003917AD" w:rsidRDefault="00907761" w:rsidP="00C408F7">
      <w:pPr>
        <w:tabs>
          <w:tab w:val="left" w:pos="1095"/>
        </w:tabs>
        <w:jc w:val="both"/>
        <w:rPr>
          <w:rFonts w:ascii="Times New Roman" w:eastAsia="Times New Roman" w:hAnsi="Times New Roman"/>
          <w:sz w:val="24"/>
          <w:szCs w:val="24"/>
          <w:lang w:val="bg-BG" w:eastAsia="bg-BG"/>
        </w:rPr>
      </w:pPr>
      <w:r w:rsidRPr="005F1C06">
        <w:rPr>
          <w:rFonts w:ascii="Times New Roman" w:eastAsia="Times New Roman" w:hAnsi="Times New Roman"/>
          <w:b/>
          <w:sz w:val="24"/>
          <w:szCs w:val="24"/>
          <w:lang w:val="bg-BG" w:eastAsia="bg-BG"/>
        </w:rPr>
        <w:t>Тихолов, Стефан</w:t>
      </w:r>
      <w:r w:rsidRPr="00907761">
        <w:rPr>
          <w:rFonts w:ascii="Times New Roman" w:eastAsia="Times New Roman" w:hAnsi="Times New Roman"/>
          <w:sz w:val="24"/>
          <w:szCs w:val="24"/>
          <w:lang w:val="bg-BG" w:eastAsia="bg-BG"/>
        </w:rPr>
        <w:t>. Naturalis obligatio и признаването на вземане, погасено по давност“, с автор, 22.03.2020г.. В: Предизвикай правото. (преработен и допълнен вариант на статията, публикувана за пръв път в сп. „Адвокатски преглед“, бр.</w:t>
      </w:r>
      <w:r w:rsidR="007C33F9">
        <w:rPr>
          <w:rFonts w:ascii="Times New Roman" w:eastAsia="Times New Roman" w:hAnsi="Times New Roman"/>
          <w:sz w:val="24"/>
          <w:szCs w:val="24"/>
          <w:lang w:val="bg-BG" w:eastAsia="bg-BG"/>
        </w:rPr>
        <w:t xml:space="preserve"> № 10/2015 г.)</w:t>
      </w:r>
    </w:p>
    <w:p w:rsidR="0080458A" w:rsidRDefault="0080458A" w:rsidP="00C408F7">
      <w:pPr>
        <w:tabs>
          <w:tab w:val="left" w:pos="1095"/>
        </w:tabs>
        <w:jc w:val="both"/>
        <w:rPr>
          <w:rFonts w:ascii="Times New Roman" w:eastAsia="Times New Roman" w:hAnsi="Times New Roman"/>
          <w:b/>
          <w:sz w:val="24"/>
          <w:szCs w:val="24"/>
          <w:lang w:val="bg-BG" w:eastAsia="bg-BG"/>
        </w:rPr>
      </w:pPr>
    </w:p>
    <w:p w:rsidR="0080458A" w:rsidRDefault="0080458A" w:rsidP="00C408F7">
      <w:pPr>
        <w:tabs>
          <w:tab w:val="left" w:pos="1095"/>
        </w:tabs>
        <w:jc w:val="both"/>
        <w:rPr>
          <w:rFonts w:ascii="Times New Roman" w:eastAsia="Times New Roman" w:hAnsi="Times New Roman"/>
          <w:b/>
          <w:sz w:val="24"/>
          <w:szCs w:val="24"/>
          <w:lang w:val="bg-BG" w:eastAsia="bg-BG"/>
        </w:rPr>
      </w:pPr>
    </w:p>
    <w:p w:rsidR="0080458A" w:rsidRPr="003917AD" w:rsidRDefault="0080458A" w:rsidP="0080458A">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w:t>
      </w:r>
      <w:r w:rsidRPr="00F31D7F">
        <w:rPr>
          <w:rFonts w:ascii="Times New Roman" w:eastAsia="Times New Roman" w:hAnsi="Times New Roman"/>
          <w:sz w:val="24"/>
          <w:szCs w:val="24"/>
          <w:lang w:val="bg-BG" w:eastAsia="bg-BG"/>
        </w:rPr>
        <w:t>Студията „Договорът в полза на трето лице. Обща постановка и очертаване на проблемите. Незадоволителността на различните обяснения на договора“,   Дайджест Собственост и право, 2010, № 2, Приложение.</w:t>
      </w:r>
      <w:r>
        <w:rPr>
          <w:rFonts w:ascii="Times New Roman" w:eastAsia="Times New Roman" w:hAnsi="Times New Roman"/>
          <w:sz w:val="24"/>
          <w:szCs w:val="24"/>
          <w:lang w:val="bg-BG" w:eastAsia="bg-BG"/>
        </w:rPr>
        <w:t xml:space="preserve"> – </w:t>
      </w:r>
      <w:r w:rsidR="009C086A">
        <w:rPr>
          <w:rFonts w:ascii="Times New Roman" w:eastAsia="Times New Roman" w:hAnsi="Times New Roman"/>
          <w:b/>
          <w:sz w:val="24"/>
          <w:szCs w:val="24"/>
          <w:lang w:val="bg-BG" w:eastAsia="bg-BG"/>
        </w:rPr>
        <w:t>16</w:t>
      </w:r>
      <w:r w:rsidRPr="0080458A">
        <w:rPr>
          <w:rFonts w:ascii="Times New Roman" w:eastAsia="Times New Roman" w:hAnsi="Times New Roman"/>
          <w:b/>
          <w:sz w:val="24"/>
          <w:szCs w:val="24"/>
          <w:lang w:val="bg-BG" w:eastAsia="bg-BG"/>
        </w:rPr>
        <w:t xml:space="preserve"> цитирания</w:t>
      </w:r>
    </w:p>
    <w:p w:rsidR="0080458A" w:rsidRPr="0080458A" w:rsidRDefault="0080458A" w:rsidP="00C408F7">
      <w:pPr>
        <w:tabs>
          <w:tab w:val="left" w:pos="1095"/>
        </w:tabs>
        <w:jc w:val="both"/>
        <w:rPr>
          <w:rFonts w:ascii="Times New Roman" w:eastAsia="Times New Roman" w:hAnsi="Times New Roman"/>
          <w:sz w:val="24"/>
          <w:szCs w:val="24"/>
          <w:lang w:val="bg-BG" w:eastAsia="bg-BG"/>
        </w:rPr>
      </w:pPr>
      <w:r w:rsidRPr="0080458A">
        <w:rPr>
          <w:rFonts w:ascii="Times New Roman" w:eastAsia="Times New Roman" w:hAnsi="Times New Roman"/>
          <w:sz w:val="24"/>
          <w:szCs w:val="24"/>
          <w:lang w:val="bg-BG" w:eastAsia="bg-BG"/>
        </w:rPr>
        <w:t>Цитиран в:</w:t>
      </w:r>
    </w:p>
    <w:p w:rsidR="00C408F7" w:rsidRPr="003917AD" w:rsidRDefault="00C408F7" w:rsidP="00C408F7">
      <w:pPr>
        <w:tabs>
          <w:tab w:val="left" w:pos="1095"/>
        </w:tabs>
        <w:jc w:val="both"/>
        <w:rPr>
          <w:rFonts w:ascii="Times New Roman" w:eastAsia="Times New Roman" w:hAnsi="Times New Roman"/>
          <w:sz w:val="24"/>
          <w:szCs w:val="24"/>
          <w:lang w:val="bg-BG" w:eastAsia="bg-BG"/>
        </w:rPr>
      </w:pPr>
      <w:r w:rsidRPr="00940C8B">
        <w:rPr>
          <w:rFonts w:ascii="Times New Roman" w:eastAsia="Times New Roman" w:hAnsi="Times New Roman"/>
          <w:b/>
          <w:sz w:val="24"/>
          <w:szCs w:val="24"/>
          <w:lang w:val="bg-BG" w:eastAsia="bg-BG"/>
        </w:rPr>
        <w:lastRenderedPageBreak/>
        <w:t>Вълканова, М</w:t>
      </w:r>
      <w:r w:rsidR="00457037">
        <w:rPr>
          <w:rFonts w:ascii="Times New Roman" w:eastAsia="Times New Roman" w:hAnsi="Times New Roman"/>
          <w:b/>
          <w:sz w:val="24"/>
          <w:szCs w:val="24"/>
          <w:lang w:val="bg-BG" w:eastAsia="bg-BG"/>
        </w:rPr>
        <w:t>ария</w:t>
      </w:r>
      <w:r w:rsidRPr="00E50967">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Отмяна на уговорката в полза на трето лице при договор за застраховка „живот” в случай на смърт  – същност и особености, № 2, 2010;</w:t>
      </w:r>
    </w:p>
    <w:p w:rsidR="00C408F7" w:rsidRPr="003917AD" w:rsidRDefault="00940C8B" w:rsidP="00C408F7">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Богданова</w:t>
      </w:r>
      <w:r w:rsidR="00B059A8">
        <w:rPr>
          <w:rFonts w:ascii="Times New Roman" w:eastAsia="Times New Roman" w:hAnsi="Times New Roman"/>
          <w:b/>
          <w:sz w:val="24"/>
          <w:szCs w:val="24"/>
          <w:lang w:val="bg-BG" w:eastAsia="bg-BG"/>
        </w:rPr>
        <w:t xml:space="preserve">, </w:t>
      </w:r>
      <w:r w:rsidR="00C408F7" w:rsidRPr="00940C8B">
        <w:rPr>
          <w:rFonts w:ascii="Times New Roman" w:eastAsia="Times New Roman" w:hAnsi="Times New Roman"/>
          <w:b/>
          <w:sz w:val="24"/>
          <w:szCs w:val="24"/>
          <w:lang w:val="bg-BG" w:eastAsia="bg-BG"/>
        </w:rPr>
        <w:t>И</w:t>
      </w:r>
      <w:r>
        <w:rPr>
          <w:rFonts w:ascii="Times New Roman" w:eastAsia="Times New Roman" w:hAnsi="Times New Roman"/>
          <w:b/>
          <w:sz w:val="24"/>
          <w:szCs w:val="24"/>
          <w:lang w:val="bg-BG" w:eastAsia="bg-BG"/>
        </w:rPr>
        <w:t>рина</w:t>
      </w:r>
      <w:r w:rsidR="00C408F7" w:rsidRPr="003917AD">
        <w:rPr>
          <w:rFonts w:ascii="Times New Roman" w:eastAsia="Times New Roman" w:hAnsi="Times New Roman"/>
          <w:sz w:val="24"/>
          <w:szCs w:val="24"/>
          <w:lang w:val="bg-BG" w:eastAsia="bg-BG"/>
        </w:rPr>
        <w:t>. Критичен поглед върху приложимостта на иска по чл. 59 ЗЗД при ползване на чужди имуществени блага без основание, № 3, 2016;</w:t>
      </w:r>
    </w:p>
    <w:p w:rsidR="00C408F7" w:rsidRPr="003917AD" w:rsidRDefault="00C408F7" w:rsidP="00C408F7">
      <w:pPr>
        <w:tabs>
          <w:tab w:val="left" w:pos="1095"/>
        </w:tabs>
        <w:jc w:val="both"/>
        <w:rPr>
          <w:rFonts w:ascii="Times New Roman" w:eastAsia="Times New Roman" w:hAnsi="Times New Roman"/>
          <w:sz w:val="24"/>
          <w:szCs w:val="24"/>
          <w:lang w:val="bg-BG" w:eastAsia="bg-BG"/>
        </w:rPr>
      </w:pPr>
      <w:r w:rsidRPr="00940C8B">
        <w:rPr>
          <w:rFonts w:ascii="Times New Roman" w:eastAsia="Times New Roman" w:hAnsi="Times New Roman"/>
          <w:b/>
          <w:sz w:val="24"/>
          <w:szCs w:val="24"/>
          <w:lang w:val="bg-BG" w:eastAsia="bg-BG"/>
        </w:rPr>
        <w:t>Вълканова</w:t>
      </w:r>
      <w:r w:rsidR="00940C8B">
        <w:rPr>
          <w:rFonts w:ascii="Times New Roman" w:eastAsia="Times New Roman" w:hAnsi="Times New Roman"/>
          <w:b/>
          <w:sz w:val="24"/>
          <w:szCs w:val="24"/>
          <w:lang w:val="bg-BG" w:eastAsia="bg-BG"/>
        </w:rPr>
        <w:t>, Мария</w:t>
      </w:r>
      <w:r w:rsidRPr="003917AD">
        <w:rPr>
          <w:rFonts w:ascii="Times New Roman" w:eastAsia="Times New Roman" w:hAnsi="Times New Roman"/>
          <w:sz w:val="24"/>
          <w:szCs w:val="24"/>
          <w:lang w:val="bg-BG" w:eastAsia="bg-BG"/>
        </w:rPr>
        <w:t>. Договор за застраховка „живот“ в случай на смър в полза на трето лице. Авалон, 2011, с.159, бел. 367.</w:t>
      </w:r>
    </w:p>
    <w:p w:rsidR="00C408F7" w:rsidRPr="003917AD" w:rsidRDefault="00C408F7" w:rsidP="00C408F7">
      <w:pPr>
        <w:tabs>
          <w:tab w:val="left" w:pos="1095"/>
        </w:tabs>
        <w:jc w:val="both"/>
        <w:rPr>
          <w:rFonts w:ascii="Times New Roman" w:eastAsia="Times New Roman" w:hAnsi="Times New Roman"/>
          <w:sz w:val="24"/>
          <w:szCs w:val="24"/>
          <w:lang w:val="bg-BG" w:eastAsia="bg-BG"/>
        </w:rPr>
      </w:pPr>
      <w:r w:rsidRPr="00940C8B">
        <w:rPr>
          <w:rFonts w:ascii="Times New Roman" w:eastAsia="Times New Roman" w:hAnsi="Times New Roman"/>
          <w:b/>
          <w:sz w:val="24"/>
          <w:szCs w:val="24"/>
          <w:lang w:val="bg-BG" w:eastAsia="bg-BG"/>
        </w:rPr>
        <w:t xml:space="preserve">Марков, </w:t>
      </w:r>
      <w:r w:rsidR="00940C8B" w:rsidRPr="00940C8B">
        <w:rPr>
          <w:rFonts w:ascii="Times New Roman" w:eastAsia="Times New Roman" w:hAnsi="Times New Roman"/>
          <w:b/>
          <w:sz w:val="24"/>
          <w:szCs w:val="24"/>
          <w:lang w:val="bg-BG" w:eastAsia="bg-BG"/>
        </w:rPr>
        <w:t>Методи</w:t>
      </w:r>
      <w:r w:rsidR="00940C8B">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Облигационно право, С. Сиби, 2013, с. 97.</w:t>
      </w:r>
    </w:p>
    <w:p w:rsidR="00F31D7F" w:rsidRPr="003917AD" w:rsidRDefault="00C408F7" w:rsidP="00AD7E09">
      <w:pPr>
        <w:tabs>
          <w:tab w:val="left" w:pos="1095"/>
        </w:tabs>
        <w:jc w:val="both"/>
        <w:rPr>
          <w:rFonts w:ascii="Times New Roman" w:eastAsia="Times New Roman" w:hAnsi="Times New Roman"/>
          <w:sz w:val="24"/>
          <w:szCs w:val="24"/>
          <w:lang w:val="bg-BG" w:eastAsia="bg-BG"/>
        </w:rPr>
      </w:pPr>
      <w:r w:rsidRPr="00940C8B">
        <w:rPr>
          <w:rFonts w:ascii="Times New Roman" w:eastAsia="Times New Roman" w:hAnsi="Times New Roman"/>
          <w:b/>
          <w:sz w:val="24"/>
          <w:szCs w:val="24"/>
          <w:lang w:val="bg-BG" w:eastAsia="bg-BG"/>
        </w:rPr>
        <w:t>Башов, Сюлейман</w:t>
      </w:r>
      <w:r w:rsidRPr="003917AD">
        <w:rPr>
          <w:rFonts w:ascii="Times New Roman" w:eastAsia="Times New Roman" w:hAnsi="Times New Roman"/>
          <w:sz w:val="24"/>
          <w:szCs w:val="24"/>
          <w:lang w:val="bg-BG" w:eastAsia="bg-BG"/>
        </w:rPr>
        <w:t>. Договор в полза на трето лице. Понятие и видове.-Собственост и право, 2016, № 10, с.12-21, ISSN C607-9555. - 1312-9473, COBISS.BG-ID 1121101028, с.12</w:t>
      </w:r>
      <w:r w:rsidR="00AD7E09" w:rsidRPr="00AD7E09">
        <w:rPr>
          <w:rFonts w:ascii="Times New Roman" w:eastAsia="Times New Roman" w:hAnsi="Times New Roman"/>
          <w:b/>
          <w:sz w:val="24"/>
          <w:szCs w:val="24"/>
          <w:lang w:val="bg-BG" w:eastAsia="bg-BG"/>
        </w:rPr>
        <w:t>,</w:t>
      </w:r>
      <w:r w:rsidR="00F31D7F" w:rsidRPr="00AD7E09">
        <w:rPr>
          <w:rFonts w:ascii="Times New Roman" w:eastAsia="Times New Roman" w:hAnsi="Times New Roman"/>
          <w:sz w:val="24"/>
          <w:szCs w:val="24"/>
          <w:lang w:val="bg-BG" w:eastAsia="bg-BG"/>
        </w:rPr>
        <w:t xml:space="preserve"> www.trudipravo.bg</w:t>
      </w:r>
    </w:p>
    <w:p w:rsidR="00C408F7" w:rsidRPr="003917AD" w:rsidRDefault="00B059A8" w:rsidP="00C408F7">
      <w:pPr>
        <w:tabs>
          <w:tab w:val="left" w:pos="1095"/>
        </w:tabs>
        <w:jc w:val="both"/>
        <w:rPr>
          <w:rFonts w:ascii="Times New Roman" w:eastAsia="Times New Roman" w:hAnsi="Times New Roman"/>
          <w:sz w:val="24"/>
          <w:szCs w:val="24"/>
          <w:lang w:val="bg-BG" w:eastAsia="bg-BG"/>
        </w:rPr>
      </w:pPr>
      <w:r w:rsidRPr="00940C8B">
        <w:rPr>
          <w:rFonts w:ascii="Times New Roman" w:eastAsia="Times New Roman" w:hAnsi="Times New Roman"/>
          <w:b/>
          <w:sz w:val="24"/>
          <w:szCs w:val="24"/>
          <w:lang w:val="bg-BG" w:eastAsia="bg-BG"/>
        </w:rPr>
        <w:t>Петрова</w:t>
      </w:r>
      <w:r>
        <w:rPr>
          <w:rFonts w:ascii="Times New Roman" w:eastAsia="Times New Roman" w:hAnsi="Times New Roman"/>
          <w:sz w:val="24"/>
          <w:szCs w:val="24"/>
          <w:lang w:val="bg-BG" w:eastAsia="bg-BG"/>
        </w:rPr>
        <w:t xml:space="preserve">, </w:t>
      </w:r>
      <w:r w:rsidR="00107FEA" w:rsidRPr="00940C8B">
        <w:rPr>
          <w:rFonts w:ascii="Times New Roman" w:eastAsia="Times New Roman" w:hAnsi="Times New Roman"/>
          <w:b/>
          <w:sz w:val="24"/>
          <w:szCs w:val="24"/>
          <w:lang w:val="bg-BG" w:eastAsia="bg-BG"/>
        </w:rPr>
        <w:t>А</w:t>
      </w:r>
      <w:r w:rsidR="00C408F7" w:rsidRPr="00940C8B">
        <w:rPr>
          <w:rFonts w:ascii="Times New Roman" w:eastAsia="Times New Roman" w:hAnsi="Times New Roman"/>
          <w:b/>
          <w:sz w:val="24"/>
          <w:szCs w:val="24"/>
          <w:lang w:val="bg-BG" w:eastAsia="bg-BG"/>
        </w:rPr>
        <w:t>нтония</w:t>
      </w:r>
      <w:r>
        <w:rPr>
          <w:rFonts w:ascii="Times New Roman" w:eastAsia="Times New Roman" w:hAnsi="Times New Roman"/>
          <w:b/>
          <w:sz w:val="24"/>
          <w:szCs w:val="24"/>
          <w:lang w:val="bg-BG" w:eastAsia="bg-BG"/>
        </w:rPr>
        <w:t>.</w:t>
      </w:r>
      <w:r w:rsidR="00C408F7" w:rsidRPr="00940C8B">
        <w:rPr>
          <w:rFonts w:ascii="Times New Roman" w:eastAsia="Times New Roman" w:hAnsi="Times New Roman"/>
          <w:b/>
          <w:sz w:val="24"/>
          <w:szCs w:val="24"/>
          <w:lang w:val="bg-BG" w:eastAsia="bg-BG"/>
        </w:rPr>
        <w:t xml:space="preserve"> </w:t>
      </w:r>
      <w:r w:rsidR="00C408F7" w:rsidRPr="003917AD">
        <w:rPr>
          <w:rFonts w:ascii="Times New Roman" w:eastAsia="Times New Roman" w:hAnsi="Times New Roman"/>
          <w:sz w:val="24"/>
          <w:szCs w:val="24"/>
          <w:lang w:val="bg-BG" w:eastAsia="bg-BG"/>
        </w:rPr>
        <w:t xml:space="preserve">Сключване, прекратяване и недействителност на брачния договор. Дисертационен труд, </w:t>
      </w:r>
      <w:r w:rsidR="00A048C4">
        <w:rPr>
          <w:rFonts w:ascii="Times New Roman" w:eastAsia="Times New Roman" w:hAnsi="Times New Roman"/>
          <w:sz w:val="24"/>
          <w:szCs w:val="24"/>
          <w:lang w:val="bg-BG" w:eastAsia="bg-BG"/>
        </w:rPr>
        <w:t xml:space="preserve">РУ „Ангел Кънчев“, </w:t>
      </w:r>
      <w:r w:rsidR="00C408F7" w:rsidRPr="003917AD">
        <w:rPr>
          <w:rFonts w:ascii="Times New Roman" w:eastAsia="Times New Roman" w:hAnsi="Times New Roman"/>
          <w:sz w:val="24"/>
          <w:szCs w:val="24"/>
          <w:lang w:val="bg-BG" w:eastAsia="bg-BG"/>
        </w:rPr>
        <w:t>2015, 172 с.</w:t>
      </w:r>
    </w:p>
    <w:p w:rsidR="00092634" w:rsidRPr="003917AD" w:rsidRDefault="00092634" w:rsidP="00092634">
      <w:pPr>
        <w:tabs>
          <w:tab w:val="left" w:pos="1095"/>
        </w:tabs>
        <w:jc w:val="both"/>
        <w:rPr>
          <w:rFonts w:ascii="Times New Roman" w:eastAsia="Times New Roman" w:hAnsi="Times New Roman"/>
          <w:sz w:val="24"/>
          <w:szCs w:val="24"/>
          <w:lang w:val="bg-BG" w:eastAsia="bg-BG"/>
        </w:rPr>
      </w:pPr>
      <w:r w:rsidRPr="00241FF5">
        <w:rPr>
          <w:rFonts w:ascii="Times New Roman" w:eastAsia="Times New Roman" w:hAnsi="Times New Roman"/>
          <w:b/>
          <w:sz w:val="24"/>
          <w:szCs w:val="24"/>
          <w:lang w:val="bg-BG" w:eastAsia="bg-BG"/>
        </w:rPr>
        <w:t>Емануилов</w:t>
      </w:r>
      <w:r w:rsidR="00B059A8" w:rsidRPr="00241FF5">
        <w:rPr>
          <w:rFonts w:ascii="Times New Roman" w:eastAsia="Times New Roman" w:hAnsi="Times New Roman"/>
          <w:b/>
          <w:sz w:val="24"/>
          <w:szCs w:val="24"/>
          <w:lang w:val="bg-BG" w:eastAsia="bg-BG"/>
        </w:rPr>
        <w:t>, Иво</w:t>
      </w:r>
      <w:r w:rsidR="008B5A73" w:rsidRPr="00241FF5">
        <w:rPr>
          <w:rFonts w:ascii="Times New Roman" w:eastAsia="Times New Roman" w:hAnsi="Times New Roman"/>
          <w:b/>
          <w:sz w:val="24"/>
          <w:szCs w:val="24"/>
          <w:lang w:val="bg-BG" w:eastAsia="bg-BG"/>
        </w:rPr>
        <w:t>.</w:t>
      </w:r>
      <w:r w:rsidRPr="00241FF5">
        <w:rPr>
          <w:rFonts w:ascii="Times New Roman" w:eastAsia="Times New Roman" w:hAnsi="Times New Roman"/>
          <w:sz w:val="24"/>
          <w:szCs w:val="24"/>
          <w:lang w:val="bg-BG" w:eastAsia="bg-BG"/>
        </w:rPr>
        <w:t xml:space="preserve"> „Правни сделки с действие върху чужд правен кръг и рефлексно действие на сделките – сравнения и разграничения. Практически проблеми при договора в полза на трето лице“, статия, публикувана на 14.10.2016г. в http://librestories.eu/bg/a/legal-acts-reflecting-on-third-party-similarities-differencies. Статията е публикувана за първи път през 2011 г.</w:t>
      </w:r>
    </w:p>
    <w:p w:rsidR="00092634" w:rsidRPr="003917AD" w:rsidRDefault="00092634" w:rsidP="00092634">
      <w:pPr>
        <w:tabs>
          <w:tab w:val="left" w:pos="1095"/>
        </w:tabs>
        <w:jc w:val="both"/>
        <w:rPr>
          <w:rFonts w:ascii="Times New Roman" w:eastAsia="Times New Roman" w:hAnsi="Times New Roman"/>
          <w:sz w:val="24"/>
          <w:szCs w:val="24"/>
          <w:lang w:val="bg-BG" w:eastAsia="bg-BG"/>
        </w:rPr>
      </w:pPr>
      <w:r w:rsidRPr="00940C8B">
        <w:rPr>
          <w:rFonts w:ascii="Times New Roman" w:eastAsia="Times New Roman" w:hAnsi="Times New Roman"/>
          <w:b/>
          <w:sz w:val="24"/>
          <w:szCs w:val="24"/>
          <w:lang w:val="bg-BG" w:eastAsia="bg-BG"/>
        </w:rPr>
        <w:t>Петров</w:t>
      </w:r>
      <w:r w:rsidR="00940C8B" w:rsidRPr="00940C8B">
        <w:rPr>
          <w:rFonts w:ascii="Times New Roman" w:eastAsia="Times New Roman" w:hAnsi="Times New Roman"/>
          <w:b/>
          <w:sz w:val="24"/>
          <w:szCs w:val="24"/>
          <w:lang w:val="bg-BG" w:eastAsia="bg-BG"/>
        </w:rPr>
        <w:t>, Деян</w:t>
      </w:r>
      <w:r w:rsidR="008B5A73" w:rsidRPr="003917AD">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Подобрения, извършени от наемател“, статия публикувана на 25 .09. 2016, в сайта „Предизвикай правото“.</w:t>
      </w:r>
    </w:p>
    <w:p w:rsidR="00092634" w:rsidRPr="003917AD" w:rsidRDefault="00092634" w:rsidP="00092634">
      <w:pPr>
        <w:tabs>
          <w:tab w:val="left" w:pos="1095"/>
        </w:tabs>
        <w:jc w:val="both"/>
        <w:rPr>
          <w:rFonts w:ascii="Times New Roman" w:eastAsia="Times New Roman" w:hAnsi="Times New Roman"/>
          <w:sz w:val="24"/>
          <w:szCs w:val="24"/>
          <w:lang w:val="bg-BG" w:eastAsia="bg-BG"/>
        </w:rPr>
      </w:pPr>
      <w:r w:rsidRPr="00F31D7F">
        <w:rPr>
          <w:rFonts w:ascii="Times New Roman" w:eastAsia="Times New Roman" w:hAnsi="Times New Roman"/>
          <w:b/>
          <w:sz w:val="24"/>
          <w:szCs w:val="24"/>
          <w:lang w:val="bg-BG" w:eastAsia="bg-BG"/>
        </w:rPr>
        <w:t>Кунчев</w:t>
      </w:r>
      <w:r w:rsidR="00B059A8">
        <w:rPr>
          <w:rFonts w:ascii="Times New Roman" w:eastAsia="Times New Roman" w:hAnsi="Times New Roman"/>
          <w:b/>
          <w:sz w:val="24"/>
          <w:szCs w:val="24"/>
          <w:lang w:val="bg-BG" w:eastAsia="bg-BG"/>
        </w:rPr>
        <w:t xml:space="preserve">, </w:t>
      </w:r>
      <w:r w:rsidR="00B059A8" w:rsidRPr="00F31D7F">
        <w:rPr>
          <w:rFonts w:ascii="Times New Roman" w:eastAsia="Times New Roman" w:hAnsi="Times New Roman"/>
          <w:b/>
          <w:sz w:val="24"/>
          <w:szCs w:val="24"/>
          <w:lang w:val="bg-BG" w:eastAsia="bg-BG"/>
        </w:rPr>
        <w:t>Константин</w:t>
      </w:r>
      <w:r w:rsidRPr="003917AD">
        <w:rPr>
          <w:rFonts w:ascii="Times New Roman" w:eastAsia="Times New Roman" w:hAnsi="Times New Roman"/>
          <w:sz w:val="24"/>
          <w:szCs w:val="24"/>
          <w:lang w:val="bg-BG" w:eastAsia="bg-BG"/>
        </w:rPr>
        <w:t>. Закон за задъженията и договорите. Задължителна съдебна практика. Сключване и действие на договорите /чл.1-25/. С. Сиби, 2015, с.172.</w:t>
      </w:r>
    </w:p>
    <w:p w:rsidR="00B059A8" w:rsidRPr="007B6E68" w:rsidRDefault="00B059A8" w:rsidP="00B059A8">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B059A8" w:rsidRPr="00067B67" w:rsidRDefault="00B059A8" w:rsidP="00B059A8">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Недев</w:t>
      </w:r>
      <w:r w:rsidR="00503001">
        <w:rPr>
          <w:rFonts w:ascii="Times New Roman" w:eastAsia="Times New Roman" w:hAnsi="Times New Roman"/>
          <w:sz w:val="24"/>
          <w:szCs w:val="24"/>
          <w:lang w:val="bg-BG" w:eastAsia="bg-BG"/>
        </w:rPr>
        <w:t xml:space="preserve">, </w:t>
      </w:r>
      <w:r w:rsidR="00503001" w:rsidRPr="00067B67">
        <w:rPr>
          <w:rFonts w:ascii="Times New Roman" w:eastAsia="Times New Roman" w:hAnsi="Times New Roman"/>
          <w:b/>
          <w:sz w:val="24"/>
          <w:szCs w:val="24"/>
          <w:lang w:val="bg-BG" w:eastAsia="bg-BG"/>
        </w:rPr>
        <w:t>Делян</w:t>
      </w:r>
      <w:r w:rsidR="00503001">
        <w:rPr>
          <w:rFonts w:ascii="Times New Roman" w:eastAsia="Times New Roman" w:hAnsi="Times New Roman"/>
          <w:b/>
          <w:sz w:val="24"/>
          <w:szCs w:val="24"/>
          <w:lang w:val="bg-BG" w:eastAsia="bg-BG"/>
        </w:rPr>
        <w:t>.</w:t>
      </w:r>
      <w:r w:rsidRPr="00067B67">
        <w:rPr>
          <w:rFonts w:ascii="Times New Roman" w:eastAsia="Times New Roman" w:hAnsi="Times New Roman"/>
          <w:sz w:val="24"/>
          <w:szCs w:val="24"/>
          <w:lang w:val="bg-BG" w:eastAsia="bg-BG"/>
        </w:rPr>
        <w:t xml:space="preserve"> Правно действие на първичните способи за придобиване на вещни права. С. Сиела, 2017.</w:t>
      </w:r>
    </w:p>
    <w:p w:rsidR="00B059A8" w:rsidRPr="00067B67" w:rsidRDefault="00B059A8" w:rsidP="00B059A8">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Михайлова-Големинова, Савина</w:t>
      </w:r>
      <w:r w:rsidRPr="00067B67">
        <w:rPr>
          <w:rFonts w:ascii="Times New Roman" w:eastAsia="Times New Roman" w:hAnsi="Times New Roman"/>
          <w:sz w:val="24"/>
          <w:szCs w:val="24"/>
          <w:lang w:val="bg-BG" w:eastAsia="bg-BG"/>
        </w:rPr>
        <w:t>. Финансови правни отношения в системата на публичните средства от европейските структурни и инвестиционни фондове, София, Сиела, 2017, 276 с. ISBN 978-954-28-2394-0.</w:t>
      </w:r>
    </w:p>
    <w:p w:rsidR="00B059A8" w:rsidRDefault="00B059A8" w:rsidP="00B059A8">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Петров</w:t>
      </w:r>
      <w:r w:rsidRPr="00067B67">
        <w:rPr>
          <w:rFonts w:ascii="Times New Roman" w:eastAsia="Times New Roman" w:hAnsi="Times New Roman"/>
          <w:sz w:val="24"/>
          <w:szCs w:val="24"/>
          <w:lang w:val="bg-BG" w:eastAsia="bg-BG"/>
        </w:rPr>
        <w:t xml:space="preserve">, </w:t>
      </w:r>
      <w:r w:rsidRPr="00067B67">
        <w:rPr>
          <w:rFonts w:ascii="Times New Roman" w:eastAsia="Times New Roman" w:hAnsi="Times New Roman"/>
          <w:b/>
          <w:sz w:val="24"/>
          <w:szCs w:val="24"/>
          <w:lang w:val="bg-BG" w:eastAsia="bg-BG"/>
        </w:rPr>
        <w:t xml:space="preserve">Васил. </w:t>
      </w:r>
      <w:r w:rsidRPr="00067B67">
        <w:rPr>
          <w:rFonts w:ascii="Times New Roman" w:eastAsia="Times New Roman" w:hAnsi="Times New Roman"/>
          <w:sz w:val="24"/>
          <w:szCs w:val="24"/>
          <w:lang w:val="bg-BG" w:eastAsia="bg-BG"/>
        </w:rPr>
        <w:t>Предизвикай правото, 17.02.2019г. „Кадуциране на актове на разпореждане на сънаследник с отделен предмет от наследств</w:t>
      </w:r>
      <w:r w:rsidR="00C41FB3">
        <w:rPr>
          <w:rFonts w:ascii="Times New Roman" w:eastAsia="Times New Roman" w:hAnsi="Times New Roman"/>
          <w:sz w:val="24"/>
          <w:szCs w:val="24"/>
          <w:lang w:val="bg-BG" w:eastAsia="bg-BG"/>
        </w:rPr>
        <w:t xml:space="preserve">ото преди делбата (чл. 76 ЗН)“. </w:t>
      </w:r>
      <w:r w:rsidRPr="00067B67">
        <w:rPr>
          <w:rFonts w:ascii="Times New Roman" w:eastAsia="Times New Roman" w:hAnsi="Times New Roman"/>
          <w:sz w:val="24"/>
          <w:szCs w:val="24"/>
          <w:lang w:val="bg-BG" w:eastAsia="bg-BG"/>
        </w:rPr>
        <w:t>Статията представлява редактиран вариант на доклад със заглавие „Недействителността по чл. 76 ЗН като особена непротивопоставимост в колективен интерес?“, изнесен на 30.03.2018 г. на организирана от Клуба на юриста „Теодор Пиперков“ научна конференция в памет на доц. д-р Кристиан Таков и гл. ас. Теодор Пиперков. (публ. за пръв път в сп. „Съвременно право“, № 2/2018)</w:t>
      </w:r>
    </w:p>
    <w:p w:rsidR="00E81F56" w:rsidRPr="00E81F56" w:rsidRDefault="00E81F56" w:rsidP="00B059A8">
      <w:pPr>
        <w:tabs>
          <w:tab w:val="left" w:pos="1095"/>
        </w:tabs>
        <w:jc w:val="both"/>
        <w:rPr>
          <w:rFonts w:ascii="Times New Roman" w:eastAsia="Times New Roman" w:hAnsi="Times New Roman"/>
          <w:sz w:val="24"/>
          <w:szCs w:val="24"/>
          <w:lang w:val="bg-BG" w:eastAsia="bg-BG"/>
        </w:rPr>
      </w:pPr>
      <w:r w:rsidRPr="00E81F56">
        <w:rPr>
          <w:rFonts w:ascii="Times New Roman" w:eastAsia="Times New Roman" w:hAnsi="Times New Roman"/>
          <w:b/>
          <w:sz w:val="24"/>
          <w:szCs w:val="24"/>
          <w:lang w:val="bg-BG" w:eastAsia="bg-BG"/>
        </w:rPr>
        <w:t>Богданова Ирина</w:t>
      </w:r>
      <w:r>
        <w:t>.</w:t>
      </w:r>
      <w:r w:rsidRPr="00E81F56">
        <w:rPr>
          <w:rFonts w:ascii="Times New Roman" w:eastAsia="Times New Roman" w:hAnsi="Times New Roman"/>
          <w:b/>
          <w:sz w:val="24"/>
          <w:szCs w:val="24"/>
          <w:lang w:val="bg-BG" w:eastAsia="bg-BG"/>
        </w:rPr>
        <w:t xml:space="preserve"> </w:t>
      </w:r>
      <w:r w:rsidRPr="00E81F56">
        <w:rPr>
          <w:rFonts w:ascii="Times New Roman" w:eastAsia="Times New Roman" w:hAnsi="Times New Roman"/>
          <w:sz w:val="24"/>
          <w:szCs w:val="24"/>
          <w:lang w:val="bg-BG" w:eastAsia="bg-BG"/>
        </w:rPr>
        <w:t>Искът по чл. 59 от ЗЗД. Дисертационен труд, ЮФ на СУ „Климент Охридски“, 2021.</w:t>
      </w:r>
    </w:p>
    <w:p w:rsidR="00B059A8" w:rsidRPr="00067B67" w:rsidRDefault="00B059A8" w:rsidP="00B059A8">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Джеферлиева, Ваня.</w:t>
      </w:r>
      <w:r w:rsidRPr="00067B67">
        <w:rPr>
          <w:rFonts w:ascii="Times New Roman" w:eastAsia="Times New Roman" w:hAnsi="Times New Roman"/>
          <w:sz w:val="24"/>
          <w:szCs w:val="24"/>
          <w:lang w:val="bg-BG" w:eastAsia="bg-BG"/>
        </w:rPr>
        <w:t xml:space="preserve"> Ретроактивно и предварително покритие на застрахователния договор, Търговско право, № 2, 2017, 71-79, с. 73, бел. 4.</w:t>
      </w:r>
    </w:p>
    <w:p w:rsidR="00B059A8" w:rsidRDefault="00B059A8" w:rsidP="00B059A8">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lastRenderedPageBreak/>
        <w:t>Башов, Сюлейман</w:t>
      </w:r>
      <w:r w:rsidRPr="00067B67">
        <w:rPr>
          <w:rFonts w:ascii="Times New Roman" w:eastAsia="Times New Roman" w:hAnsi="Times New Roman"/>
          <w:sz w:val="24"/>
          <w:szCs w:val="24"/>
          <w:lang w:val="bg-BG" w:eastAsia="bg-BG"/>
        </w:rPr>
        <w:t>. Относно някои спорни и дискусионни моменти около действието и вещнотранслативния режим на договор в полза на трето лице“- (доклад, изнесен на Научна конференция „Актуални проблеми на правното регулиране на бизнеса“, организирана от ЮФ при УНСС и Алумни клуба на завършилите ЮФ при УНСС, проведена на 30.11.2017 г. в гр. София)(статията публикувана и на 11.02.2018г. в сайта „Предизвикай правото“).</w:t>
      </w:r>
    </w:p>
    <w:p w:rsidR="00E81F56" w:rsidRPr="003917AD" w:rsidRDefault="00E81F56" w:rsidP="00B059A8">
      <w:pPr>
        <w:tabs>
          <w:tab w:val="left" w:pos="1095"/>
        </w:tabs>
        <w:jc w:val="both"/>
        <w:rPr>
          <w:rFonts w:ascii="Times New Roman" w:eastAsia="Times New Roman" w:hAnsi="Times New Roman"/>
          <w:sz w:val="24"/>
          <w:szCs w:val="24"/>
          <w:lang w:val="bg-BG" w:eastAsia="bg-BG"/>
        </w:rPr>
      </w:pPr>
      <w:r w:rsidRPr="00E81F56">
        <w:rPr>
          <w:rFonts w:ascii="Times New Roman" w:eastAsia="Times New Roman" w:hAnsi="Times New Roman"/>
          <w:b/>
          <w:sz w:val="24"/>
          <w:szCs w:val="24"/>
          <w:lang w:val="bg-BG" w:eastAsia="bg-BG"/>
        </w:rPr>
        <w:t>Богданова, Ирина</w:t>
      </w:r>
      <w:r>
        <w:rPr>
          <w:rFonts w:ascii="Times New Roman" w:eastAsia="Times New Roman" w:hAnsi="Times New Roman"/>
          <w:sz w:val="24"/>
          <w:szCs w:val="24"/>
          <w:lang w:val="bg-BG" w:eastAsia="bg-BG"/>
        </w:rPr>
        <w:t>.</w:t>
      </w:r>
      <w:r w:rsidRPr="00E81F56">
        <w:rPr>
          <w:rFonts w:ascii="Times New Roman" w:eastAsia="Times New Roman" w:hAnsi="Times New Roman"/>
          <w:sz w:val="24"/>
          <w:szCs w:val="24"/>
          <w:lang w:val="bg-BG" w:eastAsia="bg-BG"/>
        </w:rPr>
        <w:t xml:space="preserve"> "Към кой момент се определя размерът на вземането по чл. 59 ЗЗД", Собственост и право, 2021, № 6</w:t>
      </w:r>
    </w:p>
    <w:p w:rsidR="00067B67" w:rsidRDefault="00067B67" w:rsidP="00FF3ECC">
      <w:pPr>
        <w:tabs>
          <w:tab w:val="left" w:pos="1095"/>
        </w:tabs>
        <w:jc w:val="both"/>
        <w:rPr>
          <w:rFonts w:ascii="Times New Roman" w:eastAsia="Times New Roman" w:hAnsi="Times New Roman"/>
          <w:b/>
          <w:sz w:val="24"/>
          <w:szCs w:val="24"/>
          <w:u w:val="single"/>
          <w:lang w:val="bg-BG" w:eastAsia="bg-BG"/>
        </w:rPr>
      </w:pPr>
    </w:p>
    <w:p w:rsidR="009C086A" w:rsidRDefault="009C086A" w:rsidP="00FF3ECC">
      <w:pPr>
        <w:tabs>
          <w:tab w:val="left" w:pos="1095"/>
        </w:tabs>
        <w:jc w:val="both"/>
        <w:rPr>
          <w:rFonts w:ascii="Times New Roman" w:eastAsia="Times New Roman" w:hAnsi="Times New Roman"/>
          <w:b/>
          <w:sz w:val="24"/>
          <w:szCs w:val="24"/>
          <w:u w:val="single"/>
          <w:lang w:val="bg-BG" w:eastAsia="bg-BG"/>
        </w:rPr>
      </w:pPr>
    </w:p>
    <w:p w:rsidR="009C086A" w:rsidRDefault="009C086A" w:rsidP="00FF3ECC">
      <w:pPr>
        <w:tabs>
          <w:tab w:val="left" w:pos="1095"/>
        </w:tabs>
        <w:jc w:val="both"/>
        <w:rPr>
          <w:rFonts w:ascii="Times New Roman" w:eastAsia="Times New Roman" w:hAnsi="Times New Roman"/>
          <w:b/>
          <w:sz w:val="24"/>
          <w:szCs w:val="24"/>
          <w:u w:val="single"/>
          <w:lang w:val="bg-BG" w:eastAsia="bg-BG"/>
        </w:rPr>
      </w:pPr>
    </w:p>
    <w:p w:rsidR="00FF3ECC" w:rsidRPr="003917AD" w:rsidRDefault="00FF3ECC" w:rsidP="00FF3ECC">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Проблеми при нарушаване на представителната власт при нотариалните производства. – Собств. и право, 2010, № 8, 58-65.</w:t>
      </w:r>
      <w:r w:rsidR="00AD7E09">
        <w:rPr>
          <w:rFonts w:ascii="Times New Roman" w:eastAsia="Times New Roman" w:hAnsi="Times New Roman"/>
          <w:sz w:val="24"/>
          <w:szCs w:val="24"/>
          <w:lang w:val="bg-BG" w:eastAsia="bg-BG"/>
        </w:rPr>
        <w:t xml:space="preserve"> – </w:t>
      </w:r>
      <w:r w:rsidR="00AD7E09" w:rsidRPr="00AD7E09">
        <w:rPr>
          <w:rFonts w:ascii="Times New Roman" w:eastAsia="Times New Roman" w:hAnsi="Times New Roman"/>
          <w:b/>
          <w:sz w:val="24"/>
          <w:szCs w:val="24"/>
          <w:lang w:val="bg-BG" w:eastAsia="bg-BG"/>
        </w:rPr>
        <w:t>2 цитирания</w:t>
      </w:r>
    </w:p>
    <w:p w:rsidR="00FF3ECC" w:rsidRPr="003917AD" w:rsidRDefault="00FF3ECC" w:rsidP="00FF3ECC">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FF3ECC" w:rsidRPr="003917AD" w:rsidRDefault="00FF3ECC" w:rsidP="00FF3ECC">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 xml:space="preserve">Тасев, </w:t>
      </w:r>
      <w:r w:rsidR="00067B67">
        <w:rPr>
          <w:rFonts w:ascii="Times New Roman" w:eastAsia="Times New Roman" w:hAnsi="Times New Roman"/>
          <w:b/>
          <w:sz w:val="24"/>
          <w:szCs w:val="24"/>
          <w:lang w:val="bg-BG" w:eastAsia="bg-BG"/>
        </w:rPr>
        <w:t>Симеон, Методи</w:t>
      </w:r>
      <w:r w:rsidR="00AD7E09" w:rsidRPr="00AD7E09">
        <w:rPr>
          <w:rFonts w:ascii="Times New Roman" w:eastAsia="Times New Roman" w:hAnsi="Times New Roman"/>
          <w:b/>
          <w:sz w:val="24"/>
          <w:szCs w:val="24"/>
          <w:lang w:val="bg-BG" w:eastAsia="bg-BG"/>
        </w:rPr>
        <w:t xml:space="preserve"> </w:t>
      </w:r>
      <w:r w:rsidR="00AD7E09">
        <w:rPr>
          <w:rFonts w:ascii="Times New Roman" w:eastAsia="Times New Roman" w:hAnsi="Times New Roman"/>
          <w:b/>
          <w:sz w:val="24"/>
          <w:szCs w:val="24"/>
          <w:lang w:val="bg-BG" w:eastAsia="bg-BG"/>
        </w:rPr>
        <w:t>Марков</w:t>
      </w:r>
      <w:r w:rsidR="00067B67">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Гражданско право, обща част, С. Сиби, 2015, с. 181.</w:t>
      </w:r>
    </w:p>
    <w:p w:rsidR="00FF3ECC" w:rsidRPr="003917AD" w:rsidRDefault="00FF3ECC" w:rsidP="00FF3ECC">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Димитров, Красимир.</w:t>
      </w:r>
      <w:r w:rsidRPr="003917AD">
        <w:rPr>
          <w:rFonts w:ascii="Times New Roman" w:eastAsia="Times New Roman" w:hAnsi="Times New Roman"/>
          <w:sz w:val="24"/>
          <w:szCs w:val="24"/>
          <w:lang w:val="bg-BG" w:eastAsia="bg-BG"/>
        </w:rPr>
        <w:t xml:space="preserve"> Нотариални производства. София: Сиела, 2013, 152 с., ISBN:978-954-28-1269-2,COBISS.BG-ID 1287725028. </w:t>
      </w:r>
    </w:p>
    <w:p w:rsidR="005A0DF9" w:rsidRDefault="005A0DF9" w:rsidP="00A67A83">
      <w:pPr>
        <w:tabs>
          <w:tab w:val="left" w:pos="1095"/>
        </w:tabs>
        <w:jc w:val="both"/>
        <w:rPr>
          <w:rFonts w:ascii="Times New Roman" w:eastAsia="Times New Roman" w:hAnsi="Times New Roman"/>
          <w:sz w:val="24"/>
          <w:szCs w:val="24"/>
          <w:lang w:val="bg-BG" w:eastAsia="bg-BG"/>
        </w:rPr>
      </w:pPr>
    </w:p>
    <w:p w:rsidR="00492104" w:rsidRDefault="00492104" w:rsidP="00A67A83">
      <w:pPr>
        <w:tabs>
          <w:tab w:val="left" w:pos="1095"/>
        </w:tabs>
        <w:jc w:val="both"/>
        <w:rPr>
          <w:rFonts w:ascii="Times New Roman" w:eastAsia="Times New Roman" w:hAnsi="Times New Roman"/>
          <w:sz w:val="24"/>
          <w:szCs w:val="24"/>
          <w:lang w:val="bg-BG" w:eastAsia="bg-BG"/>
        </w:rPr>
      </w:pPr>
    </w:p>
    <w:p w:rsidR="00492104" w:rsidRPr="003917AD" w:rsidRDefault="00492104" w:rsidP="00A67A83">
      <w:pPr>
        <w:tabs>
          <w:tab w:val="left" w:pos="1095"/>
        </w:tabs>
        <w:jc w:val="both"/>
        <w:rPr>
          <w:rFonts w:ascii="Times New Roman" w:eastAsia="Times New Roman" w:hAnsi="Times New Roman"/>
          <w:sz w:val="24"/>
          <w:szCs w:val="24"/>
          <w:lang w:val="bg-BG" w:eastAsia="bg-BG"/>
        </w:rPr>
      </w:pPr>
    </w:p>
    <w:p w:rsidR="005A0DF9" w:rsidRPr="003917AD" w:rsidRDefault="005A0DF9" w:rsidP="005A0DF9">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„Сключване на договори при общи условия – проблеми в доктрината и практиката.“ Собственост и право, 2011, № 1, V, VІІ.1. също и в сп. Търговско и конкурентно право, 2010, бр. 9, (Библиотека, № 4</w:t>
      </w:r>
      <w:r w:rsidR="00067B67">
        <w:rPr>
          <w:rFonts w:ascii="Times New Roman" w:eastAsia="Times New Roman" w:hAnsi="Times New Roman"/>
          <w:sz w:val="24"/>
          <w:szCs w:val="24"/>
          <w:lang w:val="bg-BG" w:eastAsia="bg-BG"/>
        </w:rPr>
        <w:t>, септември 2010, с. І-ХХХІІ).</w:t>
      </w:r>
      <w:r w:rsidR="00AD7E09">
        <w:rPr>
          <w:rFonts w:ascii="Times New Roman" w:eastAsia="Times New Roman" w:hAnsi="Times New Roman"/>
          <w:sz w:val="24"/>
          <w:szCs w:val="24"/>
          <w:lang w:val="bg-BG" w:eastAsia="bg-BG"/>
        </w:rPr>
        <w:t xml:space="preserve"> – </w:t>
      </w:r>
      <w:r w:rsidR="00070280">
        <w:rPr>
          <w:rFonts w:ascii="Times New Roman" w:eastAsia="Times New Roman" w:hAnsi="Times New Roman"/>
          <w:b/>
          <w:sz w:val="24"/>
          <w:szCs w:val="24"/>
          <w:lang w:val="bg-BG" w:eastAsia="bg-BG"/>
        </w:rPr>
        <w:t>17</w:t>
      </w:r>
      <w:r w:rsidR="00AD7E09" w:rsidRPr="00AD7E09">
        <w:rPr>
          <w:rFonts w:ascii="Times New Roman" w:eastAsia="Times New Roman" w:hAnsi="Times New Roman"/>
          <w:b/>
          <w:sz w:val="24"/>
          <w:szCs w:val="24"/>
          <w:lang w:val="bg-BG" w:eastAsia="bg-BG"/>
        </w:rPr>
        <w:t xml:space="preserve"> цитирания</w:t>
      </w:r>
    </w:p>
    <w:p w:rsidR="005A0DF9" w:rsidRPr="003917AD" w:rsidRDefault="005A0DF9" w:rsidP="005A0DF9">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5A0DF9" w:rsidRPr="003917AD" w:rsidRDefault="005A0DF9" w:rsidP="005A0DF9">
      <w:pPr>
        <w:tabs>
          <w:tab w:val="left" w:pos="1095"/>
        </w:tabs>
        <w:jc w:val="both"/>
        <w:rPr>
          <w:rFonts w:ascii="Times New Roman" w:eastAsia="Times New Roman" w:hAnsi="Times New Roman"/>
          <w:sz w:val="24"/>
          <w:szCs w:val="24"/>
          <w:lang w:val="bg-BG" w:eastAsia="bg-BG"/>
        </w:rPr>
      </w:pPr>
      <w:r w:rsidRPr="000F320E">
        <w:rPr>
          <w:rFonts w:ascii="Times New Roman" w:eastAsia="Times New Roman" w:hAnsi="Times New Roman"/>
          <w:b/>
          <w:sz w:val="24"/>
          <w:szCs w:val="24"/>
          <w:lang w:val="bg-BG" w:eastAsia="bg-BG"/>
        </w:rPr>
        <w:t xml:space="preserve">Матеева, </w:t>
      </w:r>
      <w:r w:rsidR="000F320E" w:rsidRPr="000F320E">
        <w:rPr>
          <w:rFonts w:ascii="Times New Roman" w:eastAsia="Times New Roman" w:hAnsi="Times New Roman"/>
          <w:b/>
          <w:sz w:val="24"/>
          <w:szCs w:val="24"/>
          <w:lang w:val="bg-BG" w:eastAsia="bg-BG"/>
        </w:rPr>
        <w:t>Екатерина</w:t>
      </w:r>
      <w:r w:rsidR="000F320E">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Ролята на „soft law“ за правното регулиране на международните търговски и граждански отношения“ , с.82, бел. 152. „Съвременната ни частноправна доктрина в лицето на Русчев, Ив.“  Национална конференция "Законът на правото или правото на закона", Нов Български университет, департамент „Право” , проведена на 20.11.2015.</w:t>
      </w:r>
    </w:p>
    <w:p w:rsidR="005A0DF9" w:rsidRPr="003917AD" w:rsidRDefault="005A0DF9" w:rsidP="005A0DF9">
      <w:pPr>
        <w:tabs>
          <w:tab w:val="left" w:pos="1095"/>
        </w:tabs>
        <w:jc w:val="both"/>
        <w:rPr>
          <w:rFonts w:ascii="Times New Roman" w:eastAsia="Times New Roman" w:hAnsi="Times New Roman"/>
          <w:sz w:val="24"/>
          <w:szCs w:val="24"/>
          <w:lang w:val="bg-BG" w:eastAsia="bg-BG"/>
        </w:rPr>
      </w:pPr>
      <w:r w:rsidRPr="000F320E">
        <w:rPr>
          <w:rFonts w:ascii="Times New Roman" w:eastAsia="Times New Roman" w:hAnsi="Times New Roman"/>
          <w:b/>
          <w:sz w:val="24"/>
          <w:szCs w:val="24"/>
          <w:lang w:val="bg-BG" w:eastAsia="bg-BG"/>
        </w:rPr>
        <w:t>Касабова</w:t>
      </w:r>
      <w:r w:rsidR="000F320E">
        <w:rPr>
          <w:rFonts w:ascii="Times New Roman" w:eastAsia="Times New Roman" w:hAnsi="Times New Roman"/>
          <w:b/>
          <w:sz w:val="24"/>
          <w:szCs w:val="24"/>
          <w:lang w:val="bg-BG" w:eastAsia="bg-BG"/>
        </w:rPr>
        <w:t>, Камелия</w:t>
      </w:r>
      <w:r w:rsidRPr="003917AD">
        <w:rPr>
          <w:rFonts w:ascii="Times New Roman" w:eastAsia="Times New Roman" w:hAnsi="Times New Roman"/>
          <w:sz w:val="24"/>
          <w:szCs w:val="24"/>
          <w:lang w:val="bg-BG" w:eastAsia="bg-BG"/>
        </w:rPr>
        <w:t>. Банково право. Актуални проблеми на практиката, Софи-Р, 2014, с. 18, бел. 1.</w:t>
      </w:r>
    </w:p>
    <w:p w:rsidR="005A0DF9" w:rsidRPr="003917AD" w:rsidRDefault="005A0DF9" w:rsidP="005A0DF9">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 xml:space="preserve">Марков, </w:t>
      </w:r>
      <w:r w:rsidR="00067B67" w:rsidRPr="00067B67">
        <w:rPr>
          <w:rFonts w:ascii="Times New Roman" w:eastAsia="Times New Roman" w:hAnsi="Times New Roman"/>
          <w:b/>
          <w:sz w:val="24"/>
          <w:szCs w:val="24"/>
          <w:lang w:val="bg-BG" w:eastAsia="bg-BG"/>
        </w:rPr>
        <w:t>Методи.</w:t>
      </w:r>
      <w:r w:rsidR="00067B67">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 xml:space="preserve">Облигационно право, С. Сиби, 2013, с. 81. </w:t>
      </w:r>
    </w:p>
    <w:p w:rsidR="005A0DF9" w:rsidRPr="003917AD" w:rsidRDefault="00067B67" w:rsidP="005A0DF9">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Герджиков, Огнян.</w:t>
      </w:r>
      <w:r w:rsidRPr="003917AD">
        <w:rPr>
          <w:rFonts w:ascii="Times New Roman" w:eastAsia="Times New Roman" w:hAnsi="Times New Roman"/>
          <w:sz w:val="24"/>
          <w:szCs w:val="24"/>
          <w:lang w:val="bg-BG" w:eastAsia="bg-BG"/>
        </w:rPr>
        <w:t xml:space="preserve"> </w:t>
      </w:r>
      <w:r w:rsidR="005A0DF9" w:rsidRPr="003917AD">
        <w:rPr>
          <w:rFonts w:ascii="Times New Roman" w:eastAsia="Times New Roman" w:hAnsi="Times New Roman"/>
          <w:sz w:val="24"/>
          <w:szCs w:val="24"/>
          <w:lang w:val="bg-BG" w:eastAsia="bg-BG"/>
        </w:rPr>
        <w:t>Търговски сделки, Четвърто преработено и допълнено издание, С. Труд и право, 2015</w:t>
      </w:r>
    </w:p>
    <w:p w:rsidR="005A0DF9" w:rsidRDefault="005A0DF9" w:rsidP="005A0DF9">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lastRenderedPageBreak/>
        <w:t>Матеева, Ек</w:t>
      </w:r>
      <w:r w:rsidR="009F48BB" w:rsidRPr="00067B67">
        <w:rPr>
          <w:rFonts w:ascii="Times New Roman" w:eastAsia="Times New Roman" w:hAnsi="Times New Roman"/>
          <w:b/>
          <w:sz w:val="24"/>
          <w:szCs w:val="24"/>
          <w:lang w:val="bg-BG" w:eastAsia="bg-BG"/>
        </w:rPr>
        <w:t>атерина</w:t>
      </w:r>
      <w:r w:rsidRPr="00067B67">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Ролята на частните кодификации за правното регулиране на международните търговски и граждански отношения - В: Право и права. Сборник в памет на проф. д-р Росен Ташев, съст. С. Гройсман, С., Университетско издателство „Св. Климент Охридски“, 2016, с. 338</w:t>
      </w:r>
      <w:r w:rsidR="000F320E">
        <w:rPr>
          <w:rFonts w:ascii="Times New Roman" w:eastAsia="Times New Roman" w:hAnsi="Times New Roman"/>
          <w:sz w:val="24"/>
          <w:szCs w:val="24"/>
          <w:lang w:val="bg-BG" w:eastAsia="bg-BG"/>
        </w:rPr>
        <w:t>.</w:t>
      </w:r>
    </w:p>
    <w:p w:rsidR="000F320E" w:rsidRPr="003917AD" w:rsidRDefault="000F320E" w:rsidP="005A0DF9">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Бъчварова, Маргарита.</w:t>
      </w:r>
      <w:r>
        <w:rPr>
          <w:rFonts w:ascii="Times New Roman" w:eastAsia="Times New Roman" w:hAnsi="Times New Roman"/>
          <w:sz w:val="24"/>
          <w:szCs w:val="24"/>
          <w:lang w:val="bg-BG" w:eastAsia="bg-BG"/>
        </w:rPr>
        <w:t xml:space="preserve"> Специфични наименувани търговски договори – институт на договорното право. В. Наука и икономика, 2015,</w:t>
      </w:r>
    </w:p>
    <w:p w:rsidR="00F843D9" w:rsidRDefault="00096882" w:rsidP="00FF3ECC">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Сукарева, Златка.</w:t>
      </w:r>
      <w:r>
        <w:rPr>
          <w:rFonts w:ascii="Times New Roman" w:eastAsia="Times New Roman" w:hAnsi="Times New Roman"/>
          <w:sz w:val="24"/>
          <w:szCs w:val="24"/>
          <w:lang w:val="bg-BG" w:eastAsia="bg-BG"/>
        </w:rPr>
        <w:t xml:space="preserve"> Потребителско право, С. Нова звезда, 244 с., 2015, 9786191980154</w:t>
      </w:r>
    </w:p>
    <w:p w:rsidR="00070280" w:rsidRPr="00070280" w:rsidRDefault="00070280" w:rsidP="00070280">
      <w:pPr>
        <w:tabs>
          <w:tab w:val="left" w:pos="1095"/>
        </w:tabs>
        <w:jc w:val="both"/>
        <w:rPr>
          <w:rFonts w:ascii="Times New Roman" w:eastAsia="Times New Roman" w:hAnsi="Times New Roman"/>
          <w:sz w:val="24"/>
          <w:szCs w:val="24"/>
          <w:lang w:val="bg-BG" w:eastAsia="bg-BG"/>
        </w:rPr>
      </w:pPr>
      <w:r w:rsidRPr="00070280">
        <w:rPr>
          <w:rFonts w:ascii="Times New Roman" w:eastAsia="Times New Roman" w:hAnsi="Times New Roman"/>
          <w:b/>
          <w:sz w:val="24"/>
          <w:szCs w:val="24"/>
          <w:lang w:val="bg-BG" w:eastAsia="bg-BG"/>
        </w:rPr>
        <w:t>Антонова, Анета</w:t>
      </w:r>
      <w:r w:rsidRPr="00070280">
        <w:rPr>
          <w:rFonts w:ascii="Times New Roman" w:eastAsia="Times New Roman" w:hAnsi="Times New Roman"/>
          <w:sz w:val="24"/>
          <w:szCs w:val="24"/>
          <w:lang w:val="bg-BG" w:eastAsia="bg-BG"/>
        </w:rPr>
        <w:t>. Някои въпроси относно общата уредба на скючване на търговските сделки. В „Сборник научни изследвания в пает на доц. Кристиан Таков“, С. Университетско издателство „Св. Климент Охридски“, с.111, бел.48.</w:t>
      </w:r>
    </w:p>
    <w:p w:rsidR="00070280" w:rsidRPr="00070280" w:rsidRDefault="00070280" w:rsidP="00070280">
      <w:pPr>
        <w:tabs>
          <w:tab w:val="left" w:pos="1095"/>
        </w:tabs>
        <w:jc w:val="both"/>
        <w:rPr>
          <w:rFonts w:ascii="Times New Roman" w:eastAsia="Times New Roman" w:hAnsi="Times New Roman"/>
          <w:sz w:val="24"/>
          <w:szCs w:val="24"/>
          <w:lang w:val="bg-BG" w:eastAsia="bg-BG"/>
        </w:rPr>
      </w:pPr>
      <w:r w:rsidRPr="00070280">
        <w:rPr>
          <w:rFonts w:ascii="Times New Roman" w:eastAsia="Times New Roman" w:hAnsi="Times New Roman"/>
          <w:b/>
          <w:sz w:val="24"/>
          <w:szCs w:val="24"/>
          <w:lang w:val="bg-BG" w:eastAsia="bg-BG"/>
        </w:rPr>
        <w:t>Калайджиев, Ангел</w:t>
      </w:r>
      <w:r w:rsidRPr="00070280">
        <w:rPr>
          <w:rFonts w:ascii="Times New Roman" w:eastAsia="Times New Roman" w:hAnsi="Times New Roman"/>
          <w:sz w:val="24"/>
          <w:szCs w:val="24"/>
          <w:lang w:val="bg-BG" w:eastAsia="bg-BG"/>
        </w:rPr>
        <w:t xml:space="preserve">. Облигационно право, обща част, С. Сиби, 2016. </w:t>
      </w:r>
    </w:p>
    <w:p w:rsidR="00070280" w:rsidRPr="00070280" w:rsidRDefault="00070280" w:rsidP="00070280">
      <w:pPr>
        <w:tabs>
          <w:tab w:val="left" w:pos="1095"/>
        </w:tabs>
        <w:jc w:val="both"/>
        <w:rPr>
          <w:rFonts w:ascii="Times New Roman" w:eastAsia="Times New Roman" w:hAnsi="Times New Roman"/>
          <w:sz w:val="24"/>
          <w:szCs w:val="24"/>
          <w:lang w:val="bg-BG" w:eastAsia="bg-BG"/>
        </w:rPr>
      </w:pPr>
      <w:r w:rsidRPr="00070280">
        <w:rPr>
          <w:rFonts w:ascii="Times New Roman" w:eastAsia="Times New Roman" w:hAnsi="Times New Roman"/>
          <w:b/>
          <w:sz w:val="24"/>
          <w:szCs w:val="24"/>
          <w:lang w:val="bg-BG" w:eastAsia="bg-BG"/>
        </w:rPr>
        <w:t>Кунчев, Константин</w:t>
      </w:r>
      <w:r w:rsidRPr="00070280">
        <w:rPr>
          <w:rFonts w:ascii="Times New Roman" w:eastAsia="Times New Roman" w:hAnsi="Times New Roman"/>
          <w:sz w:val="24"/>
          <w:szCs w:val="24"/>
          <w:lang w:val="bg-BG" w:eastAsia="bg-BG"/>
        </w:rPr>
        <w:t xml:space="preserve">. Закон за задъженията и договорите. Задължителна съдебна практика. Сключване и действие на договорите /чл.1-25/. С. Сиби, 2015, с.172.- </w:t>
      </w:r>
    </w:p>
    <w:p w:rsidR="00070280" w:rsidRDefault="00070280" w:rsidP="00067B67">
      <w:pPr>
        <w:tabs>
          <w:tab w:val="left" w:pos="1095"/>
        </w:tabs>
        <w:jc w:val="center"/>
        <w:rPr>
          <w:rFonts w:ascii="Times New Roman" w:eastAsia="Times New Roman" w:hAnsi="Times New Roman"/>
          <w:b/>
          <w:bCs/>
          <w:sz w:val="24"/>
          <w:szCs w:val="24"/>
          <w:lang w:val="bg-BG" w:eastAsia="bg-BG"/>
        </w:rPr>
      </w:pPr>
    </w:p>
    <w:p w:rsidR="00067B67" w:rsidRPr="007B6E68" w:rsidRDefault="00067B67" w:rsidP="00067B67">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067B67" w:rsidRPr="00067B67" w:rsidRDefault="00067B67" w:rsidP="00067B67">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Иванов, Александър.</w:t>
      </w:r>
      <w:r w:rsidRPr="00067B67">
        <w:rPr>
          <w:rFonts w:ascii="Times New Roman" w:eastAsia="Times New Roman" w:hAnsi="Times New Roman"/>
          <w:sz w:val="24"/>
          <w:szCs w:val="24"/>
          <w:lang w:val="bg-BG" w:eastAsia="bg-BG"/>
        </w:rPr>
        <w:t xml:space="preserve"> Търговски сделки и несъстоятелност: със синтез на юриспруденцията, С. Сиела, 2017, 272 с. ISBN 978-954-28-2296-7.</w:t>
      </w:r>
    </w:p>
    <w:p w:rsidR="00067B67" w:rsidRPr="00067B67" w:rsidRDefault="00067B67" w:rsidP="00067B67">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Стоилова-Николова, Живка.</w:t>
      </w:r>
      <w:r w:rsidRPr="00067B67">
        <w:rPr>
          <w:rFonts w:ascii="Times New Roman" w:eastAsia="Times New Roman" w:hAnsi="Times New Roman"/>
          <w:sz w:val="24"/>
          <w:szCs w:val="24"/>
          <w:lang w:val="bg-BG" w:eastAsia="bg-BG"/>
        </w:rPr>
        <w:t xml:space="preserve"> Договор за застраховка „живот“, свързана с инвестиционни фондове, С. Сиела, 2019, 292с., 9789542828518.</w:t>
      </w:r>
    </w:p>
    <w:p w:rsidR="00067B67" w:rsidRPr="00067B67" w:rsidRDefault="00067B67" w:rsidP="00067B67">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Танчева, Христина.</w:t>
      </w:r>
      <w:r w:rsidRPr="00067B67">
        <w:rPr>
          <w:rFonts w:ascii="Times New Roman" w:eastAsia="Times New Roman" w:hAnsi="Times New Roman"/>
          <w:sz w:val="24"/>
          <w:szCs w:val="24"/>
          <w:lang w:val="bg-BG" w:eastAsia="bg-BG"/>
        </w:rPr>
        <w:t xml:space="preserve"> Отговорност за вред</w:t>
      </w:r>
      <w:r w:rsidR="00070280">
        <w:rPr>
          <w:rFonts w:ascii="Times New Roman" w:eastAsia="Times New Roman" w:hAnsi="Times New Roman"/>
          <w:sz w:val="24"/>
          <w:szCs w:val="24"/>
          <w:lang w:val="bg-BG" w:eastAsia="bg-BG"/>
        </w:rPr>
        <w:t>и</w:t>
      </w:r>
      <w:r w:rsidRPr="00067B67">
        <w:rPr>
          <w:rFonts w:ascii="Times New Roman" w:eastAsia="Times New Roman" w:hAnsi="Times New Roman"/>
          <w:sz w:val="24"/>
          <w:szCs w:val="24"/>
          <w:lang w:val="bg-BG" w:eastAsia="bg-BG"/>
        </w:rPr>
        <w:t xml:space="preserve"> от дефектни продукти. С. Сиби, 2019. 9786192261078</w:t>
      </w:r>
    </w:p>
    <w:p w:rsidR="00067B67" w:rsidRPr="00067B67" w:rsidRDefault="00067B67" w:rsidP="00067B67">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Антонова, Анета</w:t>
      </w:r>
      <w:r w:rsidRPr="00067B67">
        <w:rPr>
          <w:rFonts w:ascii="Times New Roman" w:eastAsia="Times New Roman" w:hAnsi="Times New Roman"/>
          <w:sz w:val="24"/>
          <w:szCs w:val="24"/>
          <w:lang w:val="bg-BG" w:eastAsia="bg-BG"/>
        </w:rPr>
        <w:t>. Някои въпроси относно общата уредба на сключване на търговски сделки. В „Сборник научни изследвания в памет на доц. д-р Кристиан Таков“, С. Университетско издателство „Св. Климент Охридски“, 2019, с. 113, бел.58., 114, бел.59, с. 111, бел.48., с.113, бел.60, с. 113, бел.61., с. 120, бел. 84.</w:t>
      </w:r>
    </w:p>
    <w:p w:rsidR="00067B67" w:rsidRPr="00067B67" w:rsidRDefault="00067B67" w:rsidP="00067B67">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Коев, Красимир.</w:t>
      </w:r>
      <w:r w:rsidRPr="00067B67">
        <w:rPr>
          <w:rFonts w:ascii="Times New Roman" w:eastAsia="Times New Roman" w:hAnsi="Times New Roman"/>
          <w:sz w:val="24"/>
          <w:szCs w:val="24"/>
          <w:lang w:val="bg-BG" w:eastAsia="bg-BG"/>
        </w:rPr>
        <w:t xml:space="preserve"> Договорът за факторинг. Сиби, 2017, с. 202, бел.100. </w:t>
      </w:r>
    </w:p>
    <w:p w:rsidR="00067B67" w:rsidRDefault="00067B67" w:rsidP="00067B67">
      <w:pPr>
        <w:tabs>
          <w:tab w:val="left" w:pos="1095"/>
        </w:tabs>
        <w:jc w:val="both"/>
        <w:rPr>
          <w:rFonts w:ascii="Times New Roman" w:eastAsia="Times New Roman" w:hAnsi="Times New Roman"/>
          <w:sz w:val="24"/>
          <w:szCs w:val="24"/>
          <w:lang w:val="bg-BG" w:eastAsia="bg-BG"/>
        </w:rPr>
      </w:pPr>
      <w:r w:rsidRPr="00067B67">
        <w:rPr>
          <w:rFonts w:ascii="Times New Roman" w:eastAsia="Times New Roman" w:hAnsi="Times New Roman"/>
          <w:b/>
          <w:sz w:val="24"/>
          <w:szCs w:val="24"/>
          <w:lang w:val="bg-BG" w:eastAsia="bg-BG"/>
        </w:rPr>
        <w:t>Москова, Нора.</w:t>
      </w:r>
      <w:r w:rsidRPr="00067B67">
        <w:rPr>
          <w:rFonts w:ascii="Times New Roman" w:eastAsia="Times New Roman" w:hAnsi="Times New Roman"/>
          <w:sz w:val="24"/>
          <w:szCs w:val="24"/>
          <w:lang w:val="bg-BG" w:eastAsia="bg-BG"/>
        </w:rPr>
        <w:t xml:space="preserve"> Рамковият договор,понятие, видове, практика. Сиела, 2018, </w:t>
      </w:r>
      <w:r w:rsidR="00070280">
        <w:rPr>
          <w:rFonts w:ascii="Times New Roman" w:eastAsia="Times New Roman" w:hAnsi="Times New Roman"/>
          <w:sz w:val="24"/>
          <w:szCs w:val="24"/>
          <w:lang w:val="bg-BG" w:eastAsia="bg-BG"/>
        </w:rPr>
        <w:t xml:space="preserve">310 с., на </w:t>
      </w:r>
      <w:r w:rsidRPr="00067B67">
        <w:rPr>
          <w:rFonts w:ascii="Times New Roman" w:eastAsia="Times New Roman" w:hAnsi="Times New Roman"/>
          <w:sz w:val="24"/>
          <w:szCs w:val="24"/>
          <w:lang w:val="bg-BG" w:eastAsia="bg-BG"/>
        </w:rPr>
        <w:t>с.126, бел.168., с.135, бел.180.</w:t>
      </w:r>
      <w:r w:rsidRPr="003917AD">
        <w:rPr>
          <w:rFonts w:ascii="Times New Roman" w:eastAsia="Times New Roman" w:hAnsi="Times New Roman"/>
          <w:sz w:val="24"/>
          <w:szCs w:val="24"/>
          <w:lang w:val="bg-BG" w:eastAsia="bg-BG"/>
        </w:rPr>
        <w:t xml:space="preserve"> </w:t>
      </w:r>
    </w:p>
    <w:p w:rsidR="00070280" w:rsidRDefault="00070280" w:rsidP="00070280">
      <w:pPr>
        <w:tabs>
          <w:tab w:val="left" w:pos="1095"/>
        </w:tabs>
        <w:jc w:val="both"/>
        <w:rPr>
          <w:rFonts w:ascii="Times New Roman" w:eastAsia="Times New Roman" w:hAnsi="Times New Roman"/>
          <w:sz w:val="24"/>
          <w:szCs w:val="24"/>
          <w:lang w:val="bg-BG" w:eastAsia="bg-BG"/>
        </w:rPr>
      </w:pPr>
      <w:r w:rsidRPr="00070280">
        <w:rPr>
          <w:rFonts w:ascii="Times New Roman" w:eastAsia="Times New Roman" w:hAnsi="Times New Roman"/>
          <w:b/>
          <w:sz w:val="24"/>
          <w:szCs w:val="24"/>
          <w:lang w:val="bg-BG" w:eastAsia="bg-BG"/>
        </w:rPr>
        <w:t>Кънева, Йоана</w:t>
      </w:r>
      <w:r w:rsidRPr="00070280">
        <w:rPr>
          <w:rFonts w:ascii="Times New Roman" w:eastAsia="Times New Roman" w:hAnsi="Times New Roman"/>
          <w:sz w:val="24"/>
          <w:szCs w:val="24"/>
          <w:lang w:val="bg-BG" w:eastAsia="bg-BG"/>
        </w:rPr>
        <w:t xml:space="preserve">. Договор от разстояние по „Закона за защита на потребителите“, дисертационен труд, </w:t>
      </w:r>
      <w:r w:rsidR="00A048C4">
        <w:rPr>
          <w:rFonts w:ascii="Times New Roman" w:eastAsia="Times New Roman" w:hAnsi="Times New Roman"/>
          <w:sz w:val="24"/>
          <w:szCs w:val="24"/>
          <w:lang w:val="bg-BG" w:eastAsia="bg-BG"/>
        </w:rPr>
        <w:t xml:space="preserve">РУ „Ангел Кънчев“, </w:t>
      </w:r>
      <w:r w:rsidRPr="00070280">
        <w:rPr>
          <w:rFonts w:ascii="Times New Roman" w:eastAsia="Times New Roman" w:hAnsi="Times New Roman"/>
          <w:sz w:val="24"/>
          <w:szCs w:val="24"/>
          <w:lang w:val="bg-BG" w:eastAsia="bg-BG"/>
        </w:rPr>
        <w:t>2020.</w:t>
      </w:r>
    </w:p>
    <w:p w:rsidR="00070280" w:rsidRPr="003917AD" w:rsidRDefault="00070280" w:rsidP="00070280">
      <w:pPr>
        <w:tabs>
          <w:tab w:val="left" w:pos="1095"/>
        </w:tabs>
        <w:jc w:val="both"/>
        <w:rPr>
          <w:rFonts w:ascii="Times New Roman" w:eastAsia="Times New Roman" w:hAnsi="Times New Roman"/>
          <w:sz w:val="24"/>
          <w:szCs w:val="24"/>
          <w:lang w:val="bg-BG" w:eastAsia="bg-BG"/>
        </w:rPr>
      </w:pPr>
    </w:p>
    <w:p w:rsidR="00067B67" w:rsidRPr="003917AD" w:rsidRDefault="00067B67" w:rsidP="00FF3ECC">
      <w:pPr>
        <w:tabs>
          <w:tab w:val="left" w:pos="1095"/>
        </w:tabs>
        <w:jc w:val="both"/>
        <w:rPr>
          <w:rFonts w:ascii="Times New Roman" w:eastAsia="Times New Roman" w:hAnsi="Times New Roman"/>
          <w:sz w:val="24"/>
          <w:szCs w:val="24"/>
          <w:lang w:val="bg-BG" w:eastAsia="bg-BG"/>
        </w:rPr>
      </w:pPr>
    </w:p>
    <w:p w:rsidR="00B04881" w:rsidRDefault="00B04881" w:rsidP="00B0488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„Към въпроса за намаляване на неустойката поради прекомерност“ – Сборник доклади от международна научна конференция, БСУ, 2010, с. 506</w:t>
      </w:r>
      <w:r w:rsidR="00AD7E09">
        <w:rPr>
          <w:rFonts w:ascii="Times New Roman" w:eastAsia="Times New Roman" w:hAnsi="Times New Roman"/>
          <w:sz w:val="24"/>
          <w:szCs w:val="24"/>
          <w:lang w:val="bg-BG" w:eastAsia="bg-BG"/>
        </w:rPr>
        <w:t xml:space="preserve">. – </w:t>
      </w:r>
      <w:r w:rsidR="00AD7E09" w:rsidRPr="00AD7E09">
        <w:rPr>
          <w:rFonts w:ascii="Times New Roman" w:eastAsia="Times New Roman" w:hAnsi="Times New Roman"/>
          <w:b/>
          <w:sz w:val="24"/>
          <w:szCs w:val="24"/>
          <w:lang w:val="bg-BG" w:eastAsia="bg-BG"/>
        </w:rPr>
        <w:t>4 цитирания</w:t>
      </w:r>
    </w:p>
    <w:p w:rsidR="003465E6" w:rsidRPr="003917AD" w:rsidRDefault="003465E6" w:rsidP="00B04881">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Цитиран в:</w:t>
      </w:r>
    </w:p>
    <w:p w:rsidR="00543114" w:rsidRDefault="00543114" w:rsidP="00543114">
      <w:pPr>
        <w:tabs>
          <w:tab w:val="left" w:pos="1095"/>
        </w:tabs>
        <w:jc w:val="both"/>
        <w:rPr>
          <w:rFonts w:ascii="Times New Roman" w:eastAsia="Times New Roman" w:hAnsi="Times New Roman"/>
          <w:sz w:val="24"/>
          <w:szCs w:val="24"/>
          <w:lang w:val="bg-BG" w:eastAsia="bg-BG"/>
        </w:rPr>
      </w:pPr>
      <w:r w:rsidRPr="00543114">
        <w:rPr>
          <w:rFonts w:ascii="Times New Roman" w:eastAsia="Times New Roman" w:hAnsi="Times New Roman"/>
          <w:b/>
          <w:sz w:val="24"/>
          <w:szCs w:val="24"/>
          <w:lang w:val="bg-BG" w:eastAsia="bg-BG"/>
        </w:rPr>
        <w:lastRenderedPageBreak/>
        <w:t>Иванов, Александър</w:t>
      </w:r>
      <w:r w:rsidRPr="00543114">
        <w:rPr>
          <w:rFonts w:ascii="Times New Roman" w:eastAsia="Times New Roman" w:hAnsi="Times New Roman"/>
          <w:sz w:val="24"/>
          <w:szCs w:val="24"/>
          <w:lang w:val="bg-BG" w:eastAsia="bg-BG"/>
        </w:rPr>
        <w:t>. Относно значението на добрите нрави в търговското право. – В: Научна конференция с международно участие  „Хоризонти в развитието на човешките ресурси и знанието. Т.2, 12-14 юни 2015.</w:t>
      </w:r>
      <w:r w:rsidR="00AD7E09">
        <w:rPr>
          <w:rFonts w:ascii="Times New Roman" w:eastAsia="Times New Roman" w:hAnsi="Times New Roman"/>
          <w:sz w:val="24"/>
          <w:szCs w:val="24"/>
          <w:lang w:val="bg-BG" w:eastAsia="bg-BG"/>
        </w:rPr>
        <w:t xml:space="preserve"> БСУ. с.355-360. </w:t>
      </w:r>
      <w:r w:rsidRPr="00543114">
        <w:rPr>
          <w:rFonts w:ascii="Times New Roman" w:eastAsia="Times New Roman" w:hAnsi="Times New Roman"/>
          <w:sz w:val="24"/>
          <w:szCs w:val="24"/>
          <w:lang w:val="bg-BG" w:eastAsia="bg-BG"/>
        </w:rPr>
        <w:t xml:space="preserve">Достъпно на: </w:t>
      </w:r>
      <w:hyperlink r:id="rId22" w:history="1">
        <w:r w:rsidR="00114DCB" w:rsidRPr="007B5F14">
          <w:rPr>
            <w:rStyle w:val="Hyperlink"/>
            <w:rFonts w:ascii="Times New Roman" w:eastAsia="Times New Roman" w:hAnsi="Times New Roman"/>
            <w:sz w:val="24"/>
            <w:szCs w:val="24"/>
            <w:lang w:val="bg-BG" w:eastAsia="bg-BG"/>
          </w:rPr>
          <w:t>https://www.ceeol.com/search/viewpdf?id=577720</w:t>
        </w:r>
      </w:hyperlink>
    </w:p>
    <w:p w:rsidR="00464E41" w:rsidRPr="007B6E68" w:rsidRDefault="00464E41" w:rsidP="00464E41">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464E41" w:rsidRPr="00464E41" w:rsidRDefault="00464E41" w:rsidP="00464E41">
      <w:pPr>
        <w:tabs>
          <w:tab w:val="left" w:pos="1095"/>
        </w:tabs>
        <w:jc w:val="both"/>
        <w:rPr>
          <w:rFonts w:ascii="Times New Roman" w:eastAsia="Times New Roman" w:hAnsi="Times New Roman"/>
          <w:sz w:val="24"/>
          <w:szCs w:val="24"/>
          <w:lang w:val="bg-BG" w:eastAsia="bg-BG"/>
        </w:rPr>
      </w:pPr>
      <w:r w:rsidRPr="00464E41">
        <w:rPr>
          <w:rFonts w:ascii="Times New Roman" w:eastAsia="Times New Roman" w:hAnsi="Times New Roman"/>
          <w:b/>
          <w:sz w:val="24"/>
          <w:szCs w:val="24"/>
          <w:lang w:val="bg-BG" w:eastAsia="bg-BG"/>
        </w:rPr>
        <w:t>Николова, Галина</w:t>
      </w:r>
      <w:r w:rsidRPr="00464E41">
        <w:rPr>
          <w:rFonts w:ascii="Times New Roman" w:eastAsia="Times New Roman" w:hAnsi="Times New Roman"/>
          <w:sz w:val="24"/>
          <w:szCs w:val="24"/>
          <w:lang w:val="bg-BG" w:eastAsia="bg-BG"/>
        </w:rPr>
        <w:t xml:space="preserve">. Ролята на правото в съвременната икономик. Сборник с доклади от национална научна кръгла маса, 3 ноември 2017, В. Наука и икономика, 351 с., </w:t>
      </w:r>
      <w:r w:rsidRPr="00464E41">
        <w:rPr>
          <w:rFonts w:ascii="Times New Roman" w:eastAsia="Times New Roman" w:hAnsi="Times New Roman"/>
          <w:sz w:val="24"/>
          <w:szCs w:val="24"/>
          <w:lang w:eastAsia="bg-BG"/>
        </w:rPr>
        <w:t>ISBN</w:t>
      </w:r>
      <w:r w:rsidRPr="00464E41">
        <w:rPr>
          <w:rFonts w:ascii="Times New Roman" w:eastAsia="Times New Roman" w:hAnsi="Times New Roman"/>
          <w:sz w:val="24"/>
          <w:szCs w:val="24"/>
          <w:lang w:val="bg-BG" w:eastAsia="bg-BG"/>
        </w:rPr>
        <w:t xml:space="preserve"> 978-540-21-0949-5</w:t>
      </w:r>
    </w:p>
    <w:p w:rsidR="00464E41" w:rsidRPr="00464E41" w:rsidRDefault="00464E41" w:rsidP="00464E41">
      <w:pPr>
        <w:tabs>
          <w:tab w:val="left" w:pos="1095"/>
        </w:tabs>
        <w:jc w:val="both"/>
        <w:rPr>
          <w:rFonts w:ascii="Times New Roman" w:eastAsia="Times New Roman" w:hAnsi="Times New Roman"/>
          <w:sz w:val="24"/>
          <w:szCs w:val="24"/>
          <w:lang w:val="bg-BG" w:eastAsia="bg-BG"/>
        </w:rPr>
      </w:pPr>
      <w:r w:rsidRPr="00464E41">
        <w:rPr>
          <w:rFonts w:ascii="Times New Roman" w:eastAsia="Times New Roman" w:hAnsi="Times New Roman"/>
          <w:b/>
          <w:sz w:val="24"/>
          <w:szCs w:val="24"/>
          <w:lang w:val="bg-BG" w:eastAsia="bg-BG"/>
        </w:rPr>
        <w:t>Лечева, Жана, Златозар</w:t>
      </w:r>
      <w:r w:rsidR="00AD7E09" w:rsidRPr="00AD7E09">
        <w:rPr>
          <w:rFonts w:ascii="Times New Roman" w:eastAsia="Times New Roman" w:hAnsi="Times New Roman"/>
          <w:b/>
          <w:sz w:val="24"/>
          <w:szCs w:val="24"/>
          <w:lang w:val="bg-BG" w:eastAsia="bg-BG"/>
        </w:rPr>
        <w:t xml:space="preserve"> </w:t>
      </w:r>
      <w:r w:rsidR="00AD7E09">
        <w:rPr>
          <w:rFonts w:ascii="Times New Roman" w:eastAsia="Times New Roman" w:hAnsi="Times New Roman"/>
          <w:b/>
          <w:sz w:val="24"/>
          <w:szCs w:val="24"/>
          <w:lang w:val="bg-BG" w:eastAsia="bg-BG"/>
        </w:rPr>
        <w:t>Йорданов</w:t>
      </w:r>
      <w:r w:rsidRPr="00464E41">
        <w:rPr>
          <w:rFonts w:ascii="Times New Roman" w:eastAsia="Times New Roman" w:hAnsi="Times New Roman"/>
          <w:sz w:val="24"/>
          <w:szCs w:val="24"/>
          <w:lang w:val="bg-BG" w:eastAsia="bg-BG"/>
        </w:rPr>
        <w:t>. Ограничителната клауза по чл. 41 от търговския закон и неустойката при неизпълнението й“. Ролята на правото в съвременната икономика, Варна, Издателство „Наука и икономика”,пр 2019. ISSN 2738-7488</w:t>
      </w:r>
    </w:p>
    <w:p w:rsidR="00464E41" w:rsidRDefault="00464E41" w:rsidP="00464E41">
      <w:pPr>
        <w:tabs>
          <w:tab w:val="left" w:pos="1095"/>
        </w:tabs>
        <w:jc w:val="both"/>
        <w:rPr>
          <w:rFonts w:ascii="Times New Roman" w:eastAsia="Times New Roman" w:hAnsi="Times New Roman"/>
          <w:sz w:val="24"/>
          <w:szCs w:val="24"/>
          <w:lang w:val="bg-BG" w:eastAsia="bg-BG"/>
        </w:rPr>
      </w:pPr>
      <w:r w:rsidRPr="00464E41">
        <w:rPr>
          <w:rFonts w:ascii="Times New Roman" w:eastAsia="Times New Roman" w:hAnsi="Times New Roman"/>
          <w:b/>
          <w:sz w:val="24"/>
          <w:szCs w:val="24"/>
          <w:lang w:val="bg-BG" w:eastAsia="bg-BG"/>
        </w:rPr>
        <w:t>Владимирова, Катя</w:t>
      </w:r>
      <w:r w:rsidRPr="00464E41">
        <w:rPr>
          <w:rFonts w:ascii="Times New Roman" w:eastAsia="Times New Roman" w:hAnsi="Times New Roman"/>
          <w:sz w:val="24"/>
          <w:szCs w:val="24"/>
          <w:lang w:val="bg-BG" w:eastAsia="bg-BG"/>
        </w:rPr>
        <w:t>. Учебен практикум по облигационно право. Нова звезда. София 2019, с.79, бел.123.</w:t>
      </w:r>
    </w:p>
    <w:p w:rsidR="003465E6" w:rsidRDefault="003465E6" w:rsidP="00B04881">
      <w:pPr>
        <w:tabs>
          <w:tab w:val="left" w:pos="1095"/>
        </w:tabs>
        <w:jc w:val="both"/>
        <w:rPr>
          <w:rFonts w:ascii="Times New Roman" w:eastAsia="Times New Roman" w:hAnsi="Times New Roman"/>
          <w:sz w:val="24"/>
          <w:szCs w:val="24"/>
          <w:lang w:val="bg-BG" w:eastAsia="bg-BG"/>
        </w:rPr>
      </w:pPr>
    </w:p>
    <w:p w:rsidR="00464E41" w:rsidRPr="003917AD" w:rsidRDefault="00464E41" w:rsidP="00B04881">
      <w:pPr>
        <w:tabs>
          <w:tab w:val="left" w:pos="1095"/>
        </w:tabs>
        <w:jc w:val="both"/>
        <w:rPr>
          <w:rFonts w:ascii="Times New Roman" w:eastAsia="Times New Roman" w:hAnsi="Times New Roman"/>
          <w:sz w:val="24"/>
          <w:szCs w:val="24"/>
          <w:lang w:val="bg-BG" w:eastAsia="bg-BG"/>
        </w:rPr>
      </w:pPr>
    </w:p>
    <w:p w:rsidR="00021B47" w:rsidRPr="003917AD" w:rsidRDefault="00021B47" w:rsidP="00021B4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Отговорност за чужди вредоносни действия, съставляващи деликт. – Търг. и конкурент. право, 2010, № 6. (Библиотека „Облигационно право“, № 3, юни 2010, І-ХVІ).</w:t>
      </w:r>
      <w:r w:rsidR="00AD7E09">
        <w:rPr>
          <w:rFonts w:ascii="Times New Roman" w:eastAsia="Times New Roman" w:hAnsi="Times New Roman"/>
          <w:sz w:val="24"/>
          <w:szCs w:val="24"/>
          <w:lang w:val="bg-BG" w:eastAsia="bg-BG"/>
        </w:rPr>
        <w:t xml:space="preserve"> – </w:t>
      </w:r>
      <w:r w:rsidR="00AD7E09" w:rsidRPr="00AD7E09">
        <w:rPr>
          <w:rFonts w:ascii="Times New Roman" w:eastAsia="Times New Roman" w:hAnsi="Times New Roman"/>
          <w:b/>
          <w:sz w:val="24"/>
          <w:szCs w:val="24"/>
          <w:lang w:val="bg-BG" w:eastAsia="bg-BG"/>
        </w:rPr>
        <w:t>1 цитиране</w:t>
      </w:r>
    </w:p>
    <w:p w:rsidR="00021B47" w:rsidRPr="003917AD" w:rsidRDefault="00021B47" w:rsidP="00021B4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021B47" w:rsidRPr="003917AD" w:rsidRDefault="00021B47" w:rsidP="00021B47">
      <w:pPr>
        <w:tabs>
          <w:tab w:val="left" w:pos="1095"/>
        </w:tabs>
        <w:jc w:val="both"/>
        <w:rPr>
          <w:rFonts w:ascii="Times New Roman" w:eastAsia="Times New Roman" w:hAnsi="Times New Roman"/>
          <w:sz w:val="24"/>
          <w:szCs w:val="24"/>
          <w:lang w:val="bg-BG" w:eastAsia="bg-BG"/>
        </w:rPr>
      </w:pPr>
      <w:r w:rsidRPr="00577CDB">
        <w:rPr>
          <w:rFonts w:ascii="Times New Roman" w:eastAsia="Times New Roman" w:hAnsi="Times New Roman"/>
          <w:b/>
          <w:sz w:val="24"/>
          <w:szCs w:val="24"/>
          <w:lang w:val="bg-BG" w:eastAsia="bg-BG"/>
        </w:rPr>
        <w:t xml:space="preserve">Марков, </w:t>
      </w:r>
      <w:r w:rsidR="00577CDB" w:rsidRPr="00577CDB">
        <w:rPr>
          <w:rFonts w:ascii="Times New Roman" w:eastAsia="Times New Roman" w:hAnsi="Times New Roman"/>
          <w:b/>
          <w:sz w:val="24"/>
          <w:szCs w:val="24"/>
          <w:lang w:val="bg-BG" w:eastAsia="bg-BG"/>
        </w:rPr>
        <w:t>Методи.</w:t>
      </w:r>
      <w:r w:rsidR="00577CDB">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Облигационно право, С. Сиби, 2</w:t>
      </w:r>
      <w:r w:rsidR="00A27234">
        <w:rPr>
          <w:rFonts w:ascii="Times New Roman" w:eastAsia="Times New Roman" w:hAnsi="Times New Roman"/>
          <w:sz w:val="24"/>
          <w:szCs w:val="24"/>
          <w:lang w:val="bg-BG" w:eastAsia="bg-BG"/>
        </w:rPr>
        <w:t>0</w:t>
      </w:r>
      <w:r w:rsidRPr="003917AD">
        <w:rPr>
          <w:rFonts w:ascii="Times New Roman" w:eastAsia="Times New Roman" w:hAnsi="Times New Roman"/>
          <w:sz w:val="24"/>
          <w:szCs w:val="24"/>
          <w:lang w:val="bg-BG" w:eastAsia="bg-BG"/>
        </w:rPr>
        <w:t>13, с-424, 411.</w:t>
      </w:r>
    </w:p>
    <w:p w:rsidR="00BF7149" w:rsidRPr="003917AD" w:rsidRDefault="00BF7149" w:rsidP="00021B47">
      <w:pPr>
        <w:tabs>
          <w:tab w:val="left" w:pos="1095"/>
        </w:tabs>
        <w:jc w:val="both"/>
        <w:rPr>
          <w:rFonts w:ascii="Times New Roman" w:eastAsia="Times New Roman" w:hAnsi="Times New Roman"/>
          <w:sz w:val="24"/>
          <w:szCs w:val="24"/>
          <w:lang w:val="bg-BG" w:eastAsia="bg-BG"/>
        </w:rPr>
      </w:pPr>
    </w:p>
    <w:p w:rsidR="00AD7E09" w:rsidRDefault="00AD7E09" w:rsidP="0006190D">
      <w:pPr>
        <w:tabs>
          <w:tab w:val="left" w:pos="1095"/>
        </w:tabs>
        <w:jc w:val="both"/>
        <w:rPr>
          <w:rFonts w:ascii="Times New Roman" w:eastAsia="Times New Roman" w:hAnsi="Times New Roman"/>
          <w:b/>
          <w:sz w:val="24"/>
          <w:szCs w:val="24"/>
          <w:lang w:val="bg-BG" w:eastAsia="bg-BG"/>
        </w:rPr>
      </w:pPr>
    </w:p>
    <w:p w:rsidR="00156881" w:rsidRPr="00AD7E09" w:rsidRDefault="00156881" w:rsidP="0006190D">
      <w:pPr>
        <w:tabs>
          <w:tab w:val="left" w:pos="1095"/>
        </w:tabs>
        <w:jc w:val="both"/>
        <w:rPr>
          <w:rFonts w:ascii="Times New Roman" w:eastAsia="Times New Roman" w:hAnsi="Times New Roman"/>
          <w:b/>
          <w:sz w:val="24"/>
          <w:szCs w:val="24"/>
          <w:lang w:val="bg-BG" w:eastAsia="bg-BG"/>
        </w:rPr>
      </w:pPr>
      <w:r w:rsidRPr="00AD7E09">
        <w:rPr>
          <w:rFonts w:ascii="Times New Roman" w:eastAsia="Times New Roman" w:hAnsi="Times New Roman"/>
          <w:b/>
          <w:sz w:val="24"/>
          <w:szCs w:val="24"/>
          <w:lang w:val="bg-BG" w:eastAsia="bg-BG"/>
        </w:rPr>
        <w:t>2011</w:t>
      </w:r>
    </w:p>
    <w:p w:rsidR="00932F75" w:rsidRPr="003917AD" w:rsidRDefault="00932F75" w:rsidP="00156881">
      <w:pPr>
        <w:tabs>
          <w:tab w:val="left" w:pos="1095"/>
        </w:tabs>
        <w:jc w:val="both"/>
        <w:rPr>
          <w:rFonts w:ascii="Times New Roman" w:eastAsia="Times New Roman" w:hAnsi="Times New Roman"/>
          <w:sz w:val="24"/>
          <w:szCs w:val="24"/>
          <w:lang w:val="bg-BG" w:eastAsia="bg-BG"/>
        </w:rPr>
      </w:pPr>
    </w:p>
    <w:p w:rsidR="00980308" w:rsidRPr="003917AD" w:rsidRDefault="00932F75" w:rsidP="00932F75">
      <w:pPr>
        <w:tabs>
          <w:tab w:val="left" w:pos="1095"/>
        </w:tabs>
        <w:jc w:val="both"/>
        <w:rPr>
          <w:rFonts w:ascii="Times New Roman" w:eastAsia="Times New Roman" w:hAnsi="Times New Roman"/>
          <w:sz w:val="24"/>
          <w:szCs w:val="24"/>
          <w:lang w:val="bg-BG" w:eastAsia="bg-BG"/>
        </w:rPr>
      </w:pPr>
      <w:r w:rsidRPr="006A7C55">
        <w:rPr>
          <w:rFonts w:ascii="Times New Roman" w:eastAsia="Times New Roman" w:hAnsi="Times New Roman"/>
          <w:b/>
          <w:sz w:val="24"/>
          <w:szCs w:val="24"/>
          <w:u w:val="single"/>
          <w:lang w:val="bg-BG" w:eastAsia="bg-BG"/>
        </w:rPr>
        <w:t xml:space="preserve">Русчев, Иван, </w:t>
      </w:r>
      <w:r w:rsidRPr="006A7C55">
        <w:rPr>
          <w:rFonts w:ascii="Times New Roman" w:eastAsia="Times New Roman" w:hAnsi="Times New Roman"/>
          <w:sz w:val="24"/>
          <w:szCs w:val="24"/>
          <w:lang w:val="bg-BG" w:eastAsia="bg-BG"/>
        </w:rPr>
        <w:t>Д. Косев. Придобиване и отчуждаване на имоти в ООД без решение на общото събрание. – Търговско и конкурентно право, 2011, № 4</w:t>
      </w:r>
      <w:r w:rsidR="006A7C55" w:rsidRPr="006A7C55">
        <w:rPr>
          <w:rFonts w:ascii="Times New Roman" w:eastAsia="Times New Roman" w:hAnsi="Times New Roman"/>
          <w:sz w:val="24"/>
          <w:szCs w:val="24"/>
          <w:lang w:val="bg-BG" w:eastAsia="bg-BG"/>
        </w:rPr>
        <w:t>, 5-17</w:t>
      </w:r>
      <w:r w:rsidRPr="006A7C55">
        <w:rPr>
          <w:rFonts w:ascii="Times New Roman" w:eastAsia="Times New Roman" w:hAnsi="Times New Roman"/>
          <w:sz w:val="24"/>
          <w:szCs w:val="24"/>
          <w:lang w:val="bg-BG" w:eastAsia="bg-BG"/>
        </w:rPr>
        <w:t>.</w:t>
      </w:r>
      <w:r w:rsidR="000609EF">
        <w:rPr>
          <w:rFonts w:ascii="Times New Roman" w:eastAsia="Times New Roman" w:hAnsi="Times New Roman"/>
          <w:sz w:val="24"/>
          <w:szCs w:val="24"/>
          <w:lang w:val="bg-BG" w:eastAsia="bg-BG"/>
        </w:rPr>
        <w:t xml:space="preserve"> – </w:t>
      </w:r>
      <w:r w:rsidR="00401EB2">
        <w:rPr>
          <w:rFonts w:ascii="Times New Roman" w:eastAsia="Times New Roman" w:hAnsi="Times New Roman"/>
          <w:b/>
          <w:sz w:val="24"/>
          <w:szCs w:val="24"/>
          <w:lang w:val="bg-BG" w:eastAsia="bg-BG"/>
        </w:rPr>
        <w:t>17</w:t>
      </w:r>
      <w:r w:rsidR="000609EF" w:rsidRPr="000609EF">
        <w:rPr>
          <w:rFonts w:ascii="Times New Roman" w:eastAsia="Times New Roman" w:hAnsi="Times New Roman"/>
          <w:b/>
          <w:sz w:val="24"/>
          <w:szCs w:val="24"/>
          <w:lang w:val="bg-BG" w:eastAsia="bg-BG"/>
        </w:rPr>
        <w:t xml:space="preserve"> цитирания</w:t>
      </w:r>
    </w:p>
    <w:p w:rsidR="00932F75" w:rsidRPr="00B909A9" w:rsidRDefault="00932F75" w:rsidP="00932F75">
      <w:pPr>
        <w:tabs>
          <w:tab w:val="left" w:pos="1095"/>
        </w:tabs>
        <w:jc w:val="both"/>
        <w:rPr>
          <w:rFonts w:ascii="Times New Roman" w:eastAsia="Times New Roman" w:hAnsi="Times New Roman"/>
          <w:b/>
          <w:sz w:val="24"/>
          <w:szCs w:val="24"/>
          <w:lang w:val="bg-BG" w:eastAsia="bg-BG"/>
        </w:rPr>
      </w:pPr>
      <w:r w:rsidRPr="00B909A9">
        <w:rPr>
          <w:rFonts w:ascii="Times New Roman" w:eastAsia="Times New Roman" w:hAnsi="Times New Roman"/>
          <w:b/>
          <w:sz w:val="24"/>
          <w:szCs w:val="24"/>
          <w:lang w:val="bg-BG" w:eastAsia="bg-BG"/>
        </w:rPr>
        <w:t>Цитиран в:</w:t>
      </w:r>
    </w:p>
    <w:p w:rsidR="00980308" w:rsidRPr="00980308" w:rsidRDefault="00980308" w:rsidP="00980308">
      <w:pPr>
        <w:tabs>
          <w:tab w:val="left" w:pos="1095"/>
        </w:tabs>
        <w:jc w:val="both"/>
        <w:rPr>
          <w:rFonts w:ascii="Times New Roman" w:eastAsia="Times New Roman" w:hAnsi="Times New Roman"/>
          <w:sz w:val="24"/>
          <w:szCs w:val="24"/>
          <w:lang w:val="bg-BG" w:eastAsia="bg-BG"/>
        </w:rPr>
      </w:pPr>
      <w:r w:rsidRPr="00980308">
        <w:rPr>
          <w:rFonts w:ascii="Times New Roman" w:eastAsia="Times New Roman" w:hAnsi="Times New Roman"/>
          <w:b/>
          <w:sz w:val="24"/>
          <w:szCs w:val="24"/>
          <w:lang w:val="bg-BG" w:eastAsia="bg-BG"/>
        </w:rPr>
        <w:t>Стефанов, Георги</w:t>
      </w:r>
      <w:r w:rsidRPr="00980308">
        <w:rPr>
          <w:rFonts w:ascii="Times New Roman" w:eastAsia="Times New Roman" w:hAnsi="Times New Roman"/>
          <w:sz w:val="24"/>
          <w:szCs w:val="24"/>
          <w:lang w:val="bg-BG" w:eastAsia="bg-BG"/>
        </w:rPr>
        <w:t>. Търговско дружествено право. Търговски дружества, общи положения, отделни видове търговски дружества. Абагар,  2014, с.394, бел 312, , с.395, бел 316.</w:t>
      </w:r>
      <w:r w:rsidR="008E54CF" w:rsidRPr="008E54CF">
        <w:t xml:space="preserve"> </w:t>
      </w:r>
      <w:r w:rsidR="008E54CF" w:rsidRPr="008E54CF">
        <w:rPr>
          <w:rFonts w:ascii="Times New Roman" w:eastAsia="Times New Roman" w:hAnsi="Times New Roman"/>
          <w:sz w:val="24"/>
          <w:szCs w:val="24"/>
          <w:lang w:val="bg-BG" w:eastAsia="bg-BG"/>
        </w:rPr>
        <w:t>ISBN 9786191681982</w:t>
      </w:r>
    </w:p>
    <w:p w:rsidR="00980308" w:rsidRPr="00980308" w:rsidRDefault="00980308" w:rsidP="00980308">
      <w:pPr>
        <w:tabs>
          <w:tab w:val="left" w:pos="1095"/>
        </w:tabs>
        <w:jc w:val="both"/>
        <w:rPr>
          <w:rFonts w:ascii="Times New Roman" w:eastAsia="Times New Roman" w:hAnsi="Times New Roman"/>
          <w:sz w:val="24"/>
          <w:szCs w:val="24"/>
          <w:lang w:val="bg-BG" w:eastAsia="bg-BG"/>
        </w:rPr>
      </w:pPr>
      <w:r w:rsidRPr="00980308">
        <w:rPr>
          <w:rFonts w:ascii="Times New Roman" w:eastAsia="Times New Roman" w:hAnsi="Times New Roman"/>
          <w:b/>
          <w:sz w:val="24"/>
          <w:szCs w:val="24"/>
          <w:lang w:val="bg-BG" w:eastAsia="bg-BG"/>
        </w:rPr>
        <w:t>Димитров, М</w:t>
      </w:r>
      <w:r w:rsidRPr="00980308">
        <w:rPr>
          <w:rFonts w:ascii="Times New Roman" w:eastAsia="Times New Roman" w:hAnsi="Times New Roman"/>
          <w:sz w:val="24"/>
          <w:szCs w:val="24"/>
          <w:lang w:val="bg-BG" w:eastAsia="bg-BG"/>
        </w:rPr>
        <w:t>. Основанията за нищожност по чл. 26, ал. 1 ЗЗД. С.: Сиби, 2013, с. 172, бел. под линия No</w:t>
      </w:r>
      <w:r w:rsidR="00A27234">
        <w:rPr>
          <w:rFonts w:ascii="Times New Roman" w:eastAsia="Times New Roman" w:hAnsi="Times New Roman"/>
          <w:sz w:val="24"/>
          <w:szCs w:val="24"/>
          <w:lang w:val="bg-BG" w:eastAsia="bg-BG"/>
        </w:rPr>
        <w:t>.</w:t>
      </w:r>
      <w:r w:rsidRPr="00980308">
        <w:rPr>
          <w:rFonts w:ascii="Times New Roman" w:eastAsia="Times New Roman" w:hAnsi="Times New Roman"/>
          <w:sz w:val="24"/>
          <w:szCs w:val="24"/>
          <w:lang w:val="bg-BG" w:eastAsia="bg-BG"/>
        </w:rPr>
        <w:t xml:space="preserve"> 101.</w:t>
      </w:r>
    </w:p>
    <w:p w:rsidR="00980308" w:rsidRDefault="00980308" w:rsidP="00980308">
      <w:pPr>
        <w:tabs>
          <w:tab w:val="left" w:pos="1095"/>
        </w:tabs>
        <w:jc w:val="both"/>
        <w:rPr>
          <w:rFonts w:ascii="Times New Roman" w:eastAsia="Times New Roman" w:hAnsi="Times New Roman"/>
          <w:sz w:val="24"/>
          <w:szCs w:val="24"/>
          <w:lang w:val="bg-BG" w:eastAsia="bg-BG"/>
        </w:rPr>
      </w:pPr>
      <w:r w:rsidRPr="00980308">
        <w:rPr>
          <w:rFonts w:ascii="Times New Roman" w:eastAsia="Times New Roman" w:hAnsi="Times New Roman"/>
          <w:b/>
          <w:sz w:val="24"/>
          <w:szCs w:val="24"/>
          <w:lang w:val="bg-BG" w:eastAsia="bg-BG"/>
        </w:rPr>
        <w:t>Марков, Методи</w:t>
      </w:r>
      <w:r w:rsidRPr="00980308">
        <w:rPr>
          <w:rFonts w:ascii="Times New Roman" w:eastAsia="Times New Roman" w:hAnsi="Times New Roman"/>
          <w:sz w:val="24"/>
          <w:szCs w:val="24"/>
          <w:lang w:val="bg-BG" w:eastAsia="bg-BG"/>
        </w:rPr>
        <w:t>. Даване вместо изпълнение. С. Сиби, 2012, 291 с.</w:t>
      </w:r>
    </w:p>
    <w:p w:rsidR="00932F75" w:rsidRPr="003917AD" w:rsidRDefault="00932F75" w:rsidP="00932F75">
      <w:pPr>
        <w:tabs>
          <w:tab w:val="left" w:pos="1095"/>
        </w:tabs>
        <w:jc w:val="both"/>
        <w:rPr>
          <w:rFonts w:ascii="Times New Roman" w:eastAsia="Times New Roman" w:hAnsi="Times New Roman"/>
          <w:sz w:val="24"/>
          <w:szCs w:val="24"/>
          <w:lang w:val="bg-BG" w:eastAsia="bg-BG"/>
        </w:rPr>
      </w:pPr>
      <w:r w:rsidRPr="00C3240B">
        <w:rPr>
          <w:rFonts w:ascii="Times New Roman" w:eastAsia="Times New Roman" w:hAnsi="Times New Roman"/>
          <w:b/>
          <w:sz w:val="24"/>
          <w:szCs w:val="24"/>
          <w:lang w:val="bg-BG" w:eastAsia="bg-BG"/>
        </w:rPr>
        <w:t>Кунчев</w:t>
      </w:r>
      <w:r w:rsidRPr="003917AD">
        <w:rPr>
          <w:rFonts w:ascii="Times New Roman" w:eastAsia="Times New Roman" w:hAnsi="Times New Roman"/>
          <w:sz w:val="24"/>
          <w:szCs w:val="24"/>
          <w:lang w:val="bg-BG" w:eastAsia="bg-BG"/>
        </w:rPr>
        <w:t xml:space="preserve">, </w:t>
      </w:r>
      <w:r w:rsidR="00C3240B" w:rsidRPr="00C3240B">
        <w:rPr>
          <w:rFonts w:ascii="Times New Roman" w:eastAsia="Times New Roman" w:hAnsi="Times New Roman"/>
          <w:b/>
          <w:sz w:val="24"/>
          <w:szCs w:val="24"/>
          <w:lang w:val="bg-BG" w:eastAsia="bg-BG"/>
        </w:rPr>
        <w:t>Константин</w:t>
      </w:r>
      <w:r w:rsidR="00C3240B">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Проблеми при представителството на дружеството с ограничена отговорност“ , публикувано в Предизвикай правото на 31.05.2015г.</w:t>
      </w:r>
    </w:p>
    <w:p w:rsidR="00932F75" w:rsidRDefault="00932F75" w:rsidP="00932F75">
      <w:pPr>
        <w:tabs>
          <w:tab w:val="left" w:pos="1095"/>
        </w:tabs>
        <w:jc w:val="both"/>
        <w:rPr>
          <w:rFonts w:ascii="Times New Roman" w:eastAsia="Times New Roman" w:hAnsi="Times New Roman"/>
          <w:sz w:val="24"/>
          <w:szCs w:val="24"/>
          <w:lang w:val="bg-BG" w:eastAsia="bg-BG"/>
        </w:rPr>
      </w:pPr>
      <w:r w:rsidRPr="00C3240B">
        <w:rPr>
          <w:rFonts w:ascii="Times New Roman" w:eastAsia="Times New Roman" w:hAnsi="Times New Roman"/>
          <w:b/>
          <w:sz w:val="24"/>
          <w:szCs w:val="24"/>
          <w:lang w:val="bg-BG" w:eastAsia="bg-BG"/>
        </w:rPr>
        <w:lastRenderedPageBreak/>
        <w:t>Стефанов</w:t>
      </w:r>
      <w:r w:rsidR="00A27234">
        <w:rPr>
          <w:rFonts w:ascii="Times New Roman" w:eastAsia="Times New Roman" w:hAnsi="Times New Roman"/>
          <w:b/>
          <w:sz w:val="24"/>
          <w:szCs w:val="24"/>
          <w:lang w:val="bg-BG" w:eastAsia="bg-BG"/>
        </w:rPr>
        <w:t xml:space="preserve">, </w:t>
      </w:r>
      <w:r w:rsidR="00A27234" w:rsidRPr="00C3240B">
        <w:rPr>
          <w:rFonts w:ascii="Times New Roman" w:eastAsia="Times New Roman" w:hAnsi="Times New Roman"/>
          <w:b/>
          <w:sz w:val="24"/>
          <w:szCs w:val="24"/>
          <w:lang w:val="bg-BG" w:eastAsia="bg-BG"/>
        </w:rPr>
        <w:t>Георги</w:t>
      </w:r>
      <w:r w:rsidRPr="003917AD">
        <w:rPr>
          <w:rFonts w:ascii="Times New Roman" w:eastAsia="Times New Roman" w:hAnsi="Times New Roman"/>
          <w:sz w:val="24"/>
          <w:szCs w:val="24"/>
          <w:lang w:val="bg-BG" w:eastAsia="bg-BG"/>
        </w:rPr>
        <w:t>. Еднолични търговски дружества. ИК Труд и право, С. 2015, с.412.</w:t>
      </w:r>
      <w:r w:rsidR="00A66DEE">
        <w:rPr>
          <w:rFonts w:ascii="Times New Roman" w:eastAsia="Times New Roman" w:hAnsi="Times New Roman"/>
          <w:sz w:val="24"/>
          <w:szCs w:val="24"/>
          <w:lang w:val="bg-BG" w:eastAsia="bg-BG"/>
        </w:rPr>
        <w:t xml:space="preserve"> 9789546082237.</w:t>
      </w:r>
    </w:p>
    <w:p w:rsidR="006A7C55" w:rsidRPr="006A7C55" w:rsidRDefault="006A7C55" w:rsidP="006A7C55">
      <w:pPr>
        <w:tabs>
          <w:tab w:val="left" w:pos="1095"/>
        </w:tabs>
        <w:jc w:val="both"/>
        <w:rPr>
          <w:rFonts w:ascii="Times New Roman" w:eastAsia="Times New Roman" w:hAnsi="Times New Roman"/>
          <w:sz w:val="24"/>
          <w:szCs w:val="24"/>
          <w:lang w:val="bg-BG" w:eastAsia="bg-BG"/>
        </w:rPr>
      </w:pPr>
      <w:r w:rsidRPr="006A7C55">
        <w:rPr>
          <w:rFonts w:ascii="Times New Roman" w:eastAsia="Times New Roman" w:hAnsi="Times New Roman"/>
          <w:b/>
          <w:sz w:val="24"/>
          <w:szCs w:val="24"/>
          <w:lang w:val="bg-BG" w:eastAsia="bg-BG"/>
        </w:rPr>
        <w:t xml:space="preserve">Петров, Владимир, </w:t>
      </w:r>
      <w:r w:rsidR="00A27234" w:rsidRPr="006A7C55">
        <w:rPr>
          <w:rFonts w:ascii="Times New Roman" w:eastAsia="Times New Roman" w:hAnsi="Times New Roman"/>
          <w:b/>
          <w:sz w:val="24"/>
          <w:szCs w:val="24"/>
          <w:lang w:val="bg-BG" w:eastAsia="bg-BG"/>
        </w:rPr>
        <w:t>Методи</w:t>
      </w:r>
      <w:r w:rsidR="000609EF" w:rsidRPr="000609EF">
        <w:rPr>
          <w:rFonts w:ascii="Times New Roman" w:eastAsia="Times New Roman" w:hAnsi="Times New Roman"/>
          <w:b/>
          <w:sz w:val="24"/>
          <w:szCs w:val="24"/>
          <w:lang w:val="bg-BG" w:eastAsia="bg-BG"/>
        </w:rPr>
        <w:t xml:space="preserve"> </w:t>
      </w:r>
      <w:r w:rsidR="000609EF" w:rsidRPr="006A7C55">
        <w:rPr>
          <w:rFonts w:ascii="Times New Roman" w:eastAsia="Times New Roman" w:hAnsi="Times New Roman"/>
          <w:b/>
          <w:sz w:val="24"/>
          <w:szCs w:val="24"/>
          <w:lang w:val="bg-BG" w:eastAsia="bg-BG"/>
        </w:rPr>
        <w:t>Марков</w:t>
      </w:r>
      <w:r>
        <w:rPr>
          <w:rFonts w:ascii="Times New Roman" w:eastAsia="Times New Roman" w:hAnsi="Times New Roman"/>
          <w:sz w:val="24"/>
          <w:szCs w:val="24"/>
          <w:lang w:val="bg-BG" w:eastAsia="bg-BG"/>
        </w:rPr>
        <w:t>.</w:t>
      </w:r>
      <w:r w:rsidRPr="006A7C55">
        <w:rPr>
          <w:rFonts w:ascii="Times New Roman" w:eastAsia="Times New Roman" w:hAnsi="Times New Roman"/>
          <w:sz w:val="24"/>
          <w:szCs w:val="24"/>
          <w:lang w:val="bg-BG" w:eastAsia="bg-BG"/>
        </w:rPr>
        <w:t xml:space="preserve"> Вещно право, С. Сиби, 2014, с. 81.</w:t>
      </w:r>
    </w:p>
    <w:p w:rsidR="006A7C55" w:rsidRDefault="006A7C55" w:rsidP="006A7C55">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 xml:space="preserve">Колев, </w:t>
      </w:r>
      <w:r w:rsidRPr="006A7C55">
        <w:rPr>
          <w:rFonts w:ascii="Times New Roman" w:eastAsia="Times New Roman" w:hAnsi="Times New Roman"/>
          <w:b/>
          <w:sz w:val="24"/>
          <w:szCs w:val="24"/>
          <w:lang w:val="bg-BG" w:eastAsia="bg-BG"/>
        </w:rPr>
        <w:t>Николай</w:t>
      </w:r>
      <w:r w:rsidRPr="006A7C55">
        <w:rPr>
          <w:rFonts w:ascii="Times New Roman" w:eastAsia="Times New Roman" w:hAnsi="Times New Roman"/>
          <w:sz w:val="24"/>
          <w:szCs w:val="24"/>
          <w:lang w:val="bg-BG" w:eastAsia="bg-BG"/>
        </w:rPr>
        <w:t>. Органно представителство на акционерното дружество. Сиби, 2012, 223.</w:t>
      </w:r>
    </w:p>
    <w:p w:rsidR="002B583C" w:rsidRPr="003917AD" w:rsidRDefault="002B583C" w:rsidP="006A7C55">
      <w:pPr>
        <w:tabs>
          <w:tab w:val="left" w:pos="1095"/>
        </w:tabs>
        <w:jc w:val="both"/>
        <w:rPr>
          <w:rFonts w:ascii="Times New Roman" w:eastAsia="Times New Roman" w:hAnsi="Times New Roman"/>
          <w:sz w:val="24"/>
          <w:szCs w:val="24"/>
          <w:lang w:val="bg-BG" w:eastAsia="bg-BG"/>
        </w:rPr>
      </w:pPr>
      <w:r w:rsidRPr="002B583C">
        <w:rPr>
          <w:rFonts w:ascii="Times New Roman" w:eastAsia="Times New Roman" w:hAnsi="Times New Roman"/>
          <w:b/>
          <w:sz w:val="24"/>
          <w:szCs w:val="24"/>
          <w:lang w:val="bg-BG" w:eastAsia="bg-BG"/>
        </w:rPr>
        <w:t>Колев, Николай</w:t>
      </w:r>
      <w:r>
        <w:rPr>
          <w:rFonts w:ascii="Times New Roman" w:eastAsia="Times New Roman" w:hAnsi="Times New Roman"/>
          <w:sz w:val="24"/>
          <w:szCs w:val="24"/>
          <w:lang w:val="bg-BG" w:eastAsia="bg-BG"/>
        </w:rPr>
        <w:t xml:space="preserve">. </w:t>
      </w:r>
      <w:r w:rsidRPr="002B583C">
        <w:rPr>
          <w:rFonts w:ascii="Times New Roman" w:eastAsia="Times New Roman" w:hAnsi="Times New Roman"/>
          <w:sz w:val="24"/>
          <w:szCs w:val="24"/>
          <w:lang w:val="bg-BG" w:eastAsia="bg-BG"/>
        </w:rPr>
        <w:t>Изключване на съдружник от ООД. София, Сиела, 2016 г.,</w:t>
      </w:r>
    </w:p>
    <w:p w:rsidR="00932F75" w:rsidRPr="003917AD" w:rsidRDefault="00A86BF5" w:rsidP="00156881">
      <w:pPr>
        <w:tabs>
          <w:tab w:val="left" w:pos="1095"/>
        </w:tabs>
        <w:jc w:val="both"/>
        <w:rPr>
          <w:rFonts w:ascii="Times New Roman" w:eastAsia="Times New Roman" w:hAnsi="Times New Roman"/>
          <w:sz w:val="24"/>
          <w:szCs w:val="24"/>
          <w:lang w:val="bg-BG" w:eastAsia="bg-BG"/>
        </w:rPr>
      </w:pPr>
      <w:r w:rsidRPr="00CF0BD2">
        <w:rPr>
          <w:rFonts w:ascii="Times New Roman" w:eastAsia="Times New Roman" w:hAnsi="Times New Roman"/>
          <w:b/>
          <w:sz w:val="24"/>
          <w:szCs w:val="24"/>
          <w:lang w:val="bg-BG" w:eastAsia="bg-BG"/>
        </w:rPr>
        <w:t>Николов, Ясен</w:t>
      </w:r>
      <w:r w:rsidR="00CF0BD2">
        <w:rPr>
          <w:rFonts w:ascii="Times New Roman" w:eastAsia="Times New Roman" w:hAnsi="Times New Roman"/>
          <w:sz w:val="24"/>
          <w:szCs w:val="24"/>
          <w:lang w:val="bg-BG" w:eastAsia="bg-BG"/>
        </w:rPr>
        <w:t xml:space="preserve">.  </w:t>
      </w:r>
      <w:r w:rsidRPr="00A86BF5">
        <w:rPr>
          <w:rFonts w:ascii="Times New Roman" w:eastAsia="Times New Roman" w:hAnsi="Times New Roman"/>
          <w:sz w:val="24"/>
          <w:szCs w:val="24"/>
          <w:lang w:val="bg-BG" w:eastAsia="bg-BG"/>
        </w:rPr>
        <w:t>Някои практически аспекти на нищожните сделки по чл. 26, ал. 2 ЗЗД – въпроси на съдебната практика“ - списание „Общество и право“, брой 4 от 2013 г. (с. 101 – 121):</w:t>
      </w:r>
    </w:p>
    <w:p w:rsidR="00A67172" w:rsidRDefault="00F45EED" w:rsidP="00156881">
      <w:pPr>
        <w:tabs>
          <w:tab w:val="left" w:pos="1095"/>
        </w:tabs>
        <w:jc w:val="both"/>
        <w:rPr>
          <w:rFonts w:ascii="Times New Roman" w:eastAsia="Times New Roman" w:hAnsi="Times New Roman"/>
          <w:sz w:val="24"/>
          <w:szCs w:val="24"/>
          <w:lang w:eastAsia="bg-BG"/>
        </w:rPr>
      </w:pPr>
      <w:r w:rsidRPr="0067033C">
        <w:rPr>
          <w:rFonts w:ascii="Times New Roman" w:eastAsia="Times New Roman" w:hAnsi="Times New Roman"/>
          <w:b/>
          <w:sz w:val="24"/>
          <w:szCs w:val="24"/>
          <w:lang w:val="bg-BG" w:eastAsia="bg-BG"/>
        </w:rPr>
        <w:t>Николов, Ясен</w:t>
      </w:r>
      <w:r>
        <w:rPr>
          <w:rFonts w:ascii="Times New Roman" w:eastAsia="Times New Roman" w:hAnsi="Times New Roman"/>
          <w:sz w:val="24"/>
          <w:szCs w:val="24"/>
          <w:lang w:val="bg-BG" w:eastAsia="bg-BG"/>
        </w:rPr>
        <w:t xml:space="preserve">. Избрани институти на частното право, С. Нова звезда, 2014, </w:t>
      </w:r>
      <w:r>
        <w:rPr>
          <w:rFonts w:ascii="Times New Roman" w:eastAsia="Times New Roman" w:hAnsi="Times New Roman"/>
          <w:sz w:val="24"/>
          <w:szCs w:val="24"/>
          <w:lang w:eastAsia="bg-BG"/>
        </w:rPr>
        <w:t>ISBN 9789548933957.</w:t>
      </w:r>
    </w:p>
    <w:p w:rsidR="00666745" w:rsidRPr="0067033C" w:rsidRDefault="00666745" w:rsidP="00156881">
      <w:pPr>
        <w:tabs>
          <w:tab w:val="left" w:pos="1095"/>
        </w:tabs>
        <w:jc w:val="both"/>
        <w:rPr>
          <w:rFonts w:ascii="Times New Roman" w:eastAsia="Times New Roman" w:hAnsi="Times New Roman"/>
          <w:sz w:val="24"/>
          <w:szCs w:val="24"/>
          <w:lang w:eastAsia="bg-BG"/>
        </w:rPr>
      </w:pPr>
      <w:r w:rsidRPr="0067033C">
        <w:rPr>
          <w:rFonts w:ascii="Times New Roman" w:eastAsia="Times New Roman" w:hAnsi="Times New Roman"/>
          <w:b/>
          <w:sz w:val="24"/>
          <w:szCs w:val="24"/>
          <w:lang w:val="bg-BG" w:eastAsia="bg-BG"/>
        </w:rPr>
        <w:t>Николова, Галина</w:t>
      </w:r>
      <w:r>
        <w:rPr>
          <w:rFonts w:ascii="Times New Roman" w:eastAsia="Times New Roman" w:hAnsi="Times New Roman"/>
          <w:sz w:val="24"/>
          <w:szCs w:val="24"/>
          <w:lang w:val="bg-BG" w:eastAsia="bg-BG"/>
        </w:rPr>
        <w:t xml:space="preserve">. </w:t>
      </w:r>
      <w:r w:rsidR="00F3118F">
        <w:rPr>
          <w:rFonts w:ascii="Times New Roman" w:eastAsia="Times New Roman" w:hAnsi="Times New Roman"/>
          <w:sz w:val="24"/>
          <w:szCs w:val="24"/>
          <w:lang w:val="bg-BG" w:eastAsia="bg-BG"/>
        </w:rPr>
        <w:t>Развитие на правото в глобализиращия се свят. Юбилеен сборник послучай 100-годишнината от рождението на акад. Любен Василев и проф. дюн Живко Сталев и 90-годишнината от рождението на проф. дюн витали Таджер</w:t>
      </w:r>
      <w:r w:rsidR="0067033C">
        <w:rPr>
          <w:rFonts w:ascii="Times New Roman" w:eastAsia="Times New Roman" w:hAnsi="Times New Roman"/>
          <w:sz w:val="24"/>
          <w:szCs w:val="24"/>
          <w:lang w:val="bg-BG" w:eastAsia="bg-BG"/>
        </w:rPr>
        <w:t xml:space="preserve">, С., Фенея, 2013, 540 с. </w:t>
      </w:r>
      <w:r w:rsidR="0067033C">
        <w:rPr>
          <w:rFonts w:ascii="Times New Roman" w:eastAsia="Times New Roman" w:hAnsi="Times New Roman"/>
          <w:sz w:val="24"/>
          <w:szCs w:val="24"/>
          <w:lang w:eastAsia="bg-BG"/>
        </w:rPr>
        <w:t>ISBN</w:t>
      </w:r>
      <w:r w:rsidR="002B5ADC">
        <w:rPr>
          <w:rFonts w:ascii="Times New Roman" w:eastAsia="Times New Roman" w:hAnsi="Times New Roman"/>
          <w:sz w:val="24"/>
          <w:szCs w:val="24"/>
          <w:lang w:eastAsia="bg-BG"/>
        </w:rPr>
        <w:t xml:space="preserve"> 978-619-163-017.</w:t>
      </w:r>
    </w:p>
    <w:p w:rsidR="00A27234" w:rsidRPr="007B6E68" w:rsidRDefault="00A27234" w:rsidP="00A27234">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A27234" w:rsidRPr="00A27234" w:rsidRDefault="00A27234" w:rsidP="00A27234">
      <w:pPr>
        <w:tabs>
          <w:tab w:val="left" w:pos="1095"/>
        </w:tabs>
        <w:jc w:val="both"/>
        <w:rPr>
          <w:rFonts w:ascii="Times New Roman" w:eastAsia="Times New Roman" w:hAnsi="Times New Roman"/>
          <w:sz w:val="24"/>
          <w:szCs w:val="24"/>
          <w:lang w:val="bg-BG" w:eastAsia="bg-BG"/>
        </w:rPr>
      </w:pPr>
      <w:r w:rsidRPr="00A27234">
        <w:rPr>
          <w:rFonts w:ascii="Times New Roman" w:eastAsia="Times New Roman" w:hAnsi="Times New Roman"/>
          <w:b/>
          <w:sz w:val="24"/>
          <w:szCs w:val="24"/>
          <w:lang w:val="bg-BG" w:eastAsia="bg-BG"/>
        </w:rPr>
        <w:t>Воденичаров, Асен</w:t>
      </w:r>
      <w:r w:rsidRPr="00A27234">
        <w:rPr>
          <w:rFonts w:ascii="Times New Roman" w:eastAsia="Times New Roman" w:hAnsi="Times New Roman"/>
          <w:sz w:val="24"/>
          <w:szCs w:val="24"/>
          <w:lang w:val="bg-BG" w:eastAsia="bg-BG"/>
        </w:rPr>
        <w:t>. Европейско дружество, С. Сила, 2018, 448 с., ISBN9789542824787.</w:t>
      </w:r>
    </w:p>
    <w:p w:rsidR="00A27234" w:rsidRPr="00A27234" w:rsidRDefault="00A27234" w:rsidP="00A27234">
      <w:pPr>
        <w:tabs>
          <w:tab w:val="left" w:pos="1095"/>
        </w:tabs>
        <w:jc w:val="both"/>
        <w:rPr>
          <w:rFonts w:ascii="Times New Roman" w:eastAsia="Times New Roman" w:hAnsi="Times New Roman"/>
          <w:sz w:val="24"/>
          <w:szCs w:val="24"/>
          <w:lang w:val="bg-BG" w:eastAsia="bg-BG"/>
        </w:rPr>
      </w:pPr>
      <w:r w:rsidRPr="00A27234">
        <w:rPr>
          <w:rFonts w:ascii="Times New Roman" w:eastAsia="Times New Roman" w:hAnsi="Times New Roman"/>
          <w:b/>
          <w:sz w:val="24"/>
          <w:szCs w:val="24"/>
          <w:lang w:val="bg-BG" w:eastAsia="bg-BG"/>
        </w:rPr>
        <w:t>Цветковска, Милена.</w:t>
      </w:r>
      <w:r w:rsidRPr="00A27234">
        <w:rPr>
          <w:rFonts w:ascii="Times New Roman" w:eastAsia="Times New Roman" w:hAnsi="Times New Roman"/>
          <w:sz w:val="24"/>
          <w:szCs w:val="24"/>
          <w:lang w:val="bg-BG" w:eastAsia="bg-BG"/>
        </w:rPr>
        <w:t xml:space="preserve"> Правно положение на управителя на дружеството с ограниена отговорност,(дисертация), </w:t>
      </w:r>
      <w:r w:rsidR="00A048C4">
        <w:rPr>
          <w:rFonts w:ascii="Times New Roman" w:eastAsia="Times New Roman" w:hAnsi="Times New Roman"/>
          <w:sz w:val="24"/>
          <w:szCs w:val="24"/>
          <w:lang w:val="bg-BG" w:eastAsia="bg-BG"/>
        </w:rPr>
        <w:t xml:space="preserve">ВИНС, </w:t>
      </w:r>
      <w:r w:rsidRPr="00A27234">
        <w:rPr>
          <w:rFonts w:ascii="Times New Roman" w:eastAsia="Times New Roman" w:hAnsi="Times New Roman"/>
          <w:sz w:val="24"/>
          <w:szCs w:val="24"/>
          <w:lang w:val="bg-BG" w:eastAsia="bg-BG"/>
        </w:rPr>
        <w:t xml:space="preserve">Варна, 2019г. с. 78 </w:t>
      </w:r>
    </w:p>
    <w:p w:rsidR="00A27234" w:rsidRDefault="000609EF" w:rsidP="00A27234">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 xml:space="preserve">Цветковска, </w:t>
      </w:r>
      <w:r w:rsidR="00A27234" w:rsidRPr="00A27234">
        <w:rPr>
          <w:rFonts w:ascii="Times New Roman" w:eastAsia="Times New Roman" w:hAnsi="Times New Roman"/>
          <w:b/>
          <w:sz w:val="24"/>
          <w:szCs w:val="24"/>
          <w:lang w:val="bg-BG" w:eastAsia="bg-BG"/>
        </w:rPr>
        <w:t>Милена</w:t>
      </w:r>
      <w:r w:rsidR="00A27234" w:rsidRPr="00A27234">
        <w:rPr>
          <w:rFonts w:ascii="Times New Roman" w:eastAsia="Times New Roman" w:hAnsi="Times New Roman"/>
          <w:sz w:val="24"/>
          <w:szCs w:val="24"/>
          <w:lang w:val="bg-BG" w:eastAsia="bg-BG"/>
        </w:rPr>
        <w:t xml:space="preserve">. Представителна власт на управителя на дружеството с ограничена отговорност. Известия, 2017, 4, с.302-314. </w:t>
      </w:r>
    </w:p>
    <w:p w:rsidR="009930B3" w:rsidRPr="00A27234" w:rsidRDefault="009930B3" w:rsidP="00A27234">
      <w:pPr>
        <w:tabs>
          <w:tab w:val="left" w:pos="1095"/>
        </w:tabs>
        <w:jc w:val="both"/>
        <w:rPr>
          <w:rFonts w:ascii="Times New Roman" w:eastAsia="Times New Roman" w:hAnsi="Times New Roman"/>
          <w:sz w:val="24"/>
          <w:szCs w:val="24"/>
          <w:lang w:val="bg-BG" w:eastAsia="bg-BG"/>
        </w:rPr>
      </w:pPr>
      <w:r w:rsidRPr="009930B3">
        <w:rPr>
          <w:rFonts w:ascii="Times New Roman" w:eastAsia="Times New Roman" w:hAnsi="Times New Roman"/>
          <w:b/>
          <w:sz w:val="24"/>
          <w:szCs w:val="24"/>
          <w:lang w:val="bg-BG" w:eastAsia="bg-BG"/>
        </w:rPr>
        <w:t>Богданова, Ирина</w:t>
      </w:r>
      <w:r w:rsidRPr="009930B3">
        <w:rPr>
          <w:rFonts w:ascii="Times New Roman" w:eastAsia="Times New Roman" w:hAnsi="Times New Roman"/>
          <w:sz w:val="24"/>
          <w:szCs w:val="24"/>
          <w:lang w:val="bg-BG" w:eastAsia="bg-BG"/>
        </w:rPr>
        <w:t xml:space="preserve">. </w:t>
      </w:r>
      <w:r w:rsidR="00401EB2">
        <w:rPr>
          <w:rFonts w:ascii="Times New Roman" w:eastAsia="Times New Roman" w:hAnsi="Times New Roman"/>
          <w:sz w:val="24"/>
          <w:szCs w:val="24"/>
          <w:lang w:val="bg-BG" w:eastAsia="bg-BG"/>
        </w:rPr>
        <w:t>Искът по чл. 59 от ЗЗД. Дисертационен труд, ЮФ на СУ „Климент Охридски“, 2021.</w:t>
      </w:r>
    </w:p>
    <w:p w:rsidR="00A27234" w:rsidRDefault="00A27234" w:rsidP="00A27234">
      <w:pPr>
        <w:tabs>
          <w:tab w:val="left" w:pos="1095"/>
        </w:tabs>
        <w:jc w:val="both"/>
        <w:rPr>
          <w:rStyle w:val="Hyperlink"/>
          <w:rFonts w:ascii="Times New Roman" w:eastAsia="Times New Roman" w:hAnsi="Times New Roman"/>
          <w:sz w:val="24"/>
          <w:szCs w:val="24"/>
          <w:lang w:val="bg-BG" w:eastAsia="bg-BG"/>
        </w:rPr>
      </w:pPr>
      <w:r w:rsidRPr="00A27234">
        <w:rPr>
          <w:rFonts w:ascii="Times New Roman" w:eastAsia="Times New Roman" w:hAnsi="Times New Roman"/>
          <w:b/>
          <w:sz w:val="24"/>
          <w:szCs w:val="24"/>
          <w:lang w:val="bg-BG" w:eastAsia="bg-BG"/>
        </w:rPr>
        <w:t>Асеникова, Диана</w:t>
      </w:r>
      <w:r w:rsidRPr="00A27234">
        <w:rPr>
          <w:rFonts w:ascii="Times New Roman" w:eastAsia="Times New Roman" w:hAnsi="Times New Roman"/>
          <w:sz w:val="24"/>
          <w:szCs w:val="24"/>
          <w:lang w:val="bg-BG" w:eastAsia="bg-BG"/>
        </w:rPr>
        <w:t xml:space="preserve">. За приложимостта на чл. 40 ЗЗД при органното представителство, № 2, 2018; също и публикувана на 30 май 2017г., </w:t>
      </w:r>
      <w:hyperlink r:id="rId23" w:history="1">
        <w:r w:rsidR="00291196" w:rsidRPr="003D4B87">
          <w:rPr>
            <w:rStyle w:val="Hyperlink"/>
            <w:rFonts w:ascii="Times New Roman" w:eastAsia="Times New Roman" w:hAnsi="Times New Roman"/>
            <w:sz w:val="24"/>
            <w:szCs w:val="24"/>
            <w:lang w:val="bg-BG" w:eastAsia="bg-BG"/>
          </w:rPr>
          <w:t>www.gramada.org</w:t>
        </w:r>
      </w:hyperlink>
    </w:p>
    <w:p w:rsidR="00291196" w:rsidRPr="003C15D4" w:rsidRDefault="00291196" w:rsidP="00291196">
      <w:pPr>
        <w:tabs>
          <w:tab w:val="left" w:pos="1095"/>
        </w:tabs>
        <w:jc w:val="both"/>
        <w:rPr>
          <w:rFonts w:ascii="Times New Roman" w:eastAsia="Times New Roman" w:hAnsi="Times New Roman"/>
          <w:sz w:val="24"/>
          <w:szCs w:val="24"/>
          <w:lang w:eastAsia="bg-BG"/>
        </w:rPr>
      </w:pPr>
      <w:r w:rsidRPr="004F78D4">
        <w:rPr>
          <w:rFonts w:ascii="Times New Roman" w:eastAsia="Times New Roman" w:hAnsi="Times New Roman"/>
          <w:b/>
          <w:sz w:val="24"/>
          <w:szCs w:val="24"/>
          <w:lang w:val="bg-BG" w:eastAsia="bg-BG"/>
        </w:rPr>
        <w:t>Ристов, Ангел, Де</w:t>
      </w:r>
      <w:r w:rsidRPr="004F78D4">
        <w:rPr>
          <w:rFonts w:ascii="Times New Roman" w:eastAsia="Times New Roman" w:hAnsi="Times New Roman"/>
          <w:b/>
          <w:sz w:val="24"/>
          <w:szCs w:val="24"/>
          <w:lang w:eastAsia="bg-BG"/>
        </w:rPr>
        <w:t xml:space="preserve">jan </w:t>
      </w:r>
      <w:r w:rsidRPr="004F78D4">
        <w:rPr>
          <w:rFonts w:ascii="Times New Roman" w:eastAsia="Times New Roman" w:hAnsi="Times New Roman"/>
          <w:b/>
          <w:sz w:val="24"/>
          <w:szCs w:val="24"/>
          <w:lang w:val="bg-BG" w:eastAsia="bg-BG"/>
        </w:rPr>
        <w:t>Мицковик, Мими Шутова</w:t>
      </w:r>
      <w:r>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eastAsia="bg-BG"/>
        </w:rPr>
        <w:t xml:space="preserve">Separatio bonnorum – </w:t>
      </w:r>
      <w:r>
        <w:rPr>
          <w:rFonts w:ascii="Times New Roman" w:eastAsia="Times New Roman" w:hAnsi="Times New Roman"/>
          <w:sz w:val="24"/>
          <w:szCs w:val="24"/>
          <w:lang w:val="bg-BG" w:eastAsia="bg-BG"/>
        </w:rPr>
        <w:t xml:space="preserve">одделуванье на оставината од имотот од наследникот. </w:t>
      </w:r>
      <w:r>
        <w:rPr>
          <w:rFonts w:ascii="Times New Roman" w:eastAsia="Times New Roman" w:hAnsi="Times New Roman"/>
          <w:sz w:val="24"/>
          <w:szCs w:val="24"/>
          <w:lang w:eastAsia="bg-BG"/>
        </w:rPr>
        <w:t>Proceedings at the 8</w:t>
      </w:r>
      <w:r w:rsidRPr="003C15D4">
        <w:rPr>
          <w:rFonts w:ascii="Times New Roman" w:eastAsia="Times New Roman" w:hAnsi="Times New Roman"/>
          <w:sz w:val="24"/>
          <w:szCs w:val="24"/>
          <w:vertAlign w:val="superscript"/>
          <w:lang w:eastAsia="bg-BG"/>
        </w:rPr>
        <w:t>th</w:t>
      </w:r>
      <w:r>
        <w:rPr>
          <w:rFonts w:ascii="Times New Roman" w:eastAsia="Times New Roman" w:hAnsi="Times New Roman"/>
          <w:sz w:val="24"/>
          <w:szCs w:val="24"/>
          <w:lang w:eastAsia="bg-BG"/>
        </w:rPr>
        <w:t xml:space="preserve"> International \scientific Conference “Social changes in the global world”, 2021.</w:t>
      </w:r>
    </w:p>
    <w:p w:rsidR="00291196" w:rsidRPr="003917AD" w:rsidRDefault="00291196" w:rsidP="00A27234">
      <w:pPr>
        <w:tabs>
          <w:tab w:val="left" w:pos="1095"/>
        </w:tabs>
        <w:jc w:val="both"/>
        <w:rPr>
          <w:rFonts w:ascii="Times New Roman" w:eastAsia="Times New Roman" w:hAnsi="Times New Roman"/>
          <w:sz w:val="24"/>
          <w:szCs w:val="24"/>
          <w:lang w:val="bg-BG" w:eastAsia="bg-BG"/>
        </w:rPr>
      </w:pPr>
    </w:p>
    <w:p w:rsidR="00A27234" w:rsidRPr="00F45EED" w:rsidRDefault="00A27234" w:rsidP="00156881">
      <w:pPr>
        <w:tabs>
          <w:tab w:val="left" w:pos="1095"/>
        </w:tabs>
        <w:jc w:val="both"/>
        <w:rPr>
          <w:rFonts w:ascii="Times New Roman" w:eastAsia="Times New Roman" w:hAnsi="Times New Roman"/>
          <w:sz w:val="24"/>
          <w:szCs w:val="24"/>
          <w:lang w:val="bg-BG" w:eastAsia="bg-BG"/>
        </w:rPr>
      </w:pPr>
    </w:p>
    <w:p w:rsidR="00156881" w:rsidRPr="003917AD" w:rsidRDefault="00156881" w:rsidP="0015688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Цената на иска за собственост и други вещни права върху недвижими имоти като предпоставка за допускане на касационното обжалване по чл. 280, ал.2 ГПК. [Критичен анализ на съдебната практика]. - Норма, 1, 2011, № 1, 55-66.</w:t>
      </w:r>
      <w:r w:rsidR="00F6511D">
        <w:rPr>
          <w:rFonts w:ascii="Times New Roman" w:eastAsia="Times New Roman" w:hAnsi="Times New Roman"/>
          <w:sz w:val="24"/>
          <w:szCs w:val="24"/>
          <w:lang w:val="bg-BG" w:eastAsia="bg-BG"/>
        </w:rPr>
        <w:t xml:space="preserve"> – </w:t>
      </w:r>
      <w:r w:rsidR="00F6511D" w:rsidRPr="00F6511D">
        <w:rPr>
          <w:rFonts w:ascii="Times New Roman" w:eastAsia="Times New Roman" w:hAnsi="Times New Roman"/>
          <w:b/>
          <w:sz w:val="24"/>
          <w:szCs w:val="24"/>
          <w:lang w:val="bg-BG" w:eastAsia="bg-BG"/>
        </w:rPr>
        <w:t>1 цитиране</w:t>
      </w:r>
    </w:p>
    <w:p w:rsidR="00156881" w:rsidRPr="003917AD" w:rsidRDefault="00034589" w:rsidP="0015688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156881" w:rsidRPr="00F6511D" w:rsidRDefault="00156881" w:rsidP="00156881">
      <w:pPr>
        <w:tabs>
          <w:tab w:val="left" w:pos="1095"/>
        </w:tabs>
        <w:jc w:val="both"/>
        <w:rPr>
          <w:rFonts w:ascii="Times New Roman" w:eastAsia="Times New Roman" w:hAnsi="Times New Roman"/>
          <w:b/>
          <w:sz w:val="24"/>
          <w:szCs w:val="24"/>
          <w:lang w:val="bg-BG" w:eastAsia="bg-BG"/>
        </w:rPr>
      </w:pPr>
      <w:r w:rsidRPr="008C4CF7">
        <w:rPr>
          <w:rFonts w:ascii="Times New Roman" w:eastAsia="Times New Roman" w:hAnsi="Times New Roman"/>
          <w:b/>
          <w:sz w:val="24"/>
          <w:szCs w:val="24"/>
          <w:lang w:val="bg-BG" w:eastAsia="bg-BG"/>
        </w:rPr>
        <w:t xml:space="preserve">Петров, </w:t>
      </w:r>
      <w:r w:rsidR="008C4CF7" w:rsidRPr="008C4CF7">
        <w:rPr>
          <w:rFonts w:ascii="Times New Roman" w:eastAsia="Times New Roman" w:hAnsi="Times New Roman"/>
          <w:b/>
          <w:sz w:val="24"/>
          <w:szCs w:val="24"/>
          <w:lang w:val="bg-BG" w:eastAsia="bg-BG"/>
        </w:rPr>
        <w:t xml:space="preserve">Владимир, </w:t>
      </w:r>
      <w:r w:rsidR="00287011" w:rsidRPr="008C4CF7">
        <w:rPr>
          <w:rFonts w:ascii="Times New Roman" w:eastAsia="Times New Roman" w:hAnsi="Times New Roman"/>
          <w:b/>
          <w:sz w:val="24"/>
          <w:szCs w:val="24"/>
          <w:lang w:val="bg-BG" w:eastAsia="bg-BG"/>
        </w:rPr>
        <w:t>Метод</w:t>
      </w:r>
      <w:r w:rsidR="00F6511D">
        <w:rPr>
          <w:rFonts w:ascii="Times New Roman" w:eastAsia="Times New Roman" w:hAnsi="Times New Roman"/>
          <w:b/>
          <w:sz w:val="24"/>
          <w:szCs w:val="24"/>
          <w:lang w:val="bg-BG" w:eastAsia="bg-BG"/>
        </w:rPr>
        <w:t>и</w:t>
      </w:r>
      <w:r w:rsidR="00F6511D" w:rsidRPr="00F6511D">
        <w:rPr>
          <w:rFonts w:ascii="Times New Roman" w:eastAsia="Times New Roman" w:hAnsi="Times New Roman"/>
          <w:b/>
          <w:sz w:val="24"/>
          <w:szCs w:val="24"/>
          <w:lang w:val="bg-BG" w:eastAsia="bg-BG"/>
        </w:rPr>
        <w:t xml:space="preserve"> </w:t>
      </w:r>
      <w:r w:rsidR="00F6511D" w:rsidRPr="008C4CF7">
        <w:rPr>
          <w:rFonts w:ascii="Times New Roman" w:eastAsia="Times New Roman" w:hAnsi="Times New Roman"/>
          <w:b/>
          <w:sz w:val="24"/>
          <w:szCs w:val="24"/>
          <w:lang w:val="bg-BG" w:eastAsia="bg-BG"/>
        </w:rPr>
        <w:t>Марков</w:t>
      </w:r>
      <w:r w:rsidR="00287011">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Вещно право, С. Сиби, 2014, с. 170.</w:t>
      </w:r>
    </w:p>
    <w:p w:rsidR="007B6D54" w:rsidRPr="003917AD" w:rsidRDefault="007B6D54" w:rsidP="00156881">
      <w:pPr>
        <w:tabs>
          <w:tab w:val="left" w:pos="1095"/>
        </w:tabs>
        <w:jc w:val="both"/>
        <w:rPr>
          <w:rFonts w:ascii="Times New Roman" w:eastAsia="Times New Roman" w:hAnsi="Times New Roman"/>
          <w:sz w:val="24"/>
          <w:szCs w:val="24"/>
          <w:lang w:val="bg-BG" w:eastAsia="bg-BG"/>
        </w:rPr>
      </w:pPr>
    </w:p>
    <w:p w:rsidR="00E72FF1" w:rsidRPr="003917AD" w:rsidRDefault="00E72FF1" w:rsidP="007B6D54">
      <w:pPr>
        <w:tabs>
          <w:tab w:val="left" w:pos="1095"/>
        </w:tabs>
        <w:jc w:val="both"/>
        <w:rPr>
          <w:rFonts w:ascii="Times New Roman" w:eastAsia="Times New Roman" w:hAnsi="Times New Roman"/>
          <w:sz w:val="24"/>
          <w:szCs w:val="24"/>
          <w:lang w:val="bg-BG" w:eastAsia="bg-BG"/>
        </w:rPr>
      </w:pPr>
    </w:p>
    <w:p w:rsidR="00E72FF1" w:rsidRPr="003917AD" w:rsidRDefault="00E72FF1" w:rsidP="00E72FF1">
      <w:pPr>
        <w:tabs>
          <w:tab w:val="left" w:pos="1095"/>
        </w:tabs>
        <w:jc w:val="both"/>
        <w:rPr>
          <w:rFonts w:ascii="Times New Roman" w:eastAsia="Times New Roman" w:hAnsi="Times New Roman"/>
          <w:sz w:val="24"/>
          <w:szCs w:val="24"/>
          <w:lang w:val="bg-BG" w:eastAsia="bg-BG"/>
        </w:rPr>
      </w:pPr>
    </w:p>
    <w:p w:rsidR="00DA1446" w:rsidRDefault="00E72FF1" w:rsidP="00E72FF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Проблеми на намаляване на неустойката по граждански и търговски сделки“ – В.: Съвременно право – проблем</w:t>
      </w:r>
      <w:r w:rsidR="00287011">
        <w:rPr>
          <w:rFonts w:ascii="Times New Roman" w:eastAsia="Times New Roman" w:hAnsi="Times New Roman"/>
          <w:sz w:val="24"/>
          <w:szCs w:val="24"/>
          <w:lang w:val="bg-BG" w:eastAsia="bg-BG"/>
        </w:rPr>
        <w:t>и и тенденции, Сиби, С. 2011 г.</w:t>
      </w:r>
      <w:r w:rsidR="00F6511D">
        <w:rPr>
          <w:rFonts w:ascii="Times New Roman" w:eastAsia="Times New Roman" w:hAnsi="Times New Roman"/>
          <w:sz w:val="24"/>
          <w:szCs w:val="24"/>
          <w:lang w:val="bg-BG" w:eastAsia="bg-BG"/>
        </w:rPr>
        <w:t xml:space="preserve"> – </w:t>
      </w:r>
      <w:r w:rsidR="00DA1446" w:rsidRPr="00DA1446">
        <w:rPr>
          <w:rFonts w:ascii="Times New Roman" w:eastAsia="Times New Roman" w:hAnsi="Times New Roman"/>
          <w:b/>
          <w:sz w:val="24"/>
          <w:szCs w:val="24"/>
          <w:lang w:val="bg-BG" w:eastAsia="bg-BG"/>
        </w:rPr>
        <w:t>4 цитирания</w:t>
      </w:r>
    </w:p>
    <w:p w:rsidR="00E72FF1" w:rsidRPr="003917AD" w:rsidRDefault="00E72FF1" w:rsidP="00E72FF1">
      <w:pPr>
        <w:tabs>
          <w:tab w:val="left" w:pos="1095"/>
        </w:tabs>
        <w:jc w:val="both"/>
        <w:rPr>
          <w:rFonts w:ascii="Times New Roman" w:eastAsia="Times New Roman" w:hAnsi="Times New Roman"/>
          <w:sz w:val="24"/>
          <w:szCs w:val="24"/>
          <w:lang w:val="bg-BG" w:eastAsia="bg-BG"/>
        </w:rPr>
      </w:pPr>
    </w:p>
    <w:p w:rsidR="00E72FF1" w:rsidRPr="003917AD" w:rsidRDefault="00287011" w:rsidP="00E72FF1">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Цитиран в:</w:t>
      </w:r>
    </w:p>
    <w:p w:rsidR="00E72FF1" w:rsidRPr="003917AD" w:rsidRDefault="00E72FF1" w:rsidP="00E72FF1">
      <w:pPr>
        <w:tabs>
          <w:tab w:val="left" w:pos="1095"/>
        </w:tabs>
        <w:jc w:val="both"/>
        <w:rPr>
          <w:rFonts w:ascii="Times New Roman" w:eastAsia="Times New Roman" w:hAnsi="Times New Roman"/>
          <w:sz w:val="24"/>
          <w:szCs w:val="24"/>
          <w:lang w:val="bg-BG" w:eastAsia="bg-BG"/>
        </w:rPr>
      </w:pPr>
      <w:r w:rsidRPr="00287011">
        <w:rPr>
          <w:rFonts w:ascii="Times New Roman" w:eastAsia="Times New Roman" w:hAnsi="Times New Roman"/>
          <w:b/>
          <w:sz w:val="24"/>
          <w:szCs w:val="24"/>
          <w:lang w:val="bg-BG" w:eastAsia="bg-BG"/>
        </w:rPr>
        <w:t>Първанова, Борислава.</w:t>
      </w:r>
      <w:r w:rsidRPr="003917AD">
        <w:rPr>
          <w:rFonts w:ascii="Times New Roman" w:eastAsia="Times New Roman" w:hAnsi="Times New Roman"/>
          <w:sz w:val="24"/>
          <w:szCs w:val="24"/>
          <w:lang w:val="bg-BG" w:eastAsia="bg-BG"/>
        </w:rPr>
        <w:t xml:space="preserve"> За санкционната функция на неустойката и някои проблеми свързани с приложението на института“, публикувана в www.gramada.org на 17.07.2015г.</w:t>
      </w:r>
      <w:r w:rsidR="00F95050">
        <w:rPr>
          <w:rFonts w:ascii="Times New Roman" w:eastAsia="Times New Roman" w:hAnsi="Times New Roman"/>
          <w:sz w:val="24"/>
          <w:szCs w:val="24"/>
          <w:lang w:val="bg-BG" w:eastAsia="bg-BG"/>
        </w:rPr>
        <w:t xml:space="preserve"> и Търговско право, 1912, 4, 81-98.</w:t>
      </w:r>
    </w:p>
    <w:p w:rsidR="00E72FF1" w:rsidRPr="003917AD" w:rsidRDefault="00E72FF1" w:rsidP="00E72FF1">
      <w:pPr>
        <w:tabs>
          <w:tab w:val="left" w:pos="1095"/>
        </w:tabs>
        <w:jc w:val="both"/>
        <w:rPr>
          <w:rFonts w:ascii="Times New Roman" w:eastAsia="Times New Roman" w:hAnsi="Times New Roman"/>
          <w:sz w:val="24"/>
          <w:szCs w:val="24"/>
          <w:lang w:val="bg-BG" w:eastAsia="bg-BG"/>
        </w:rPr>
      </w:pPr>
      <w:r w:rsidRPr="00287011">
        <w:rPr>
          <w:rFonts w:ascii="Times New Roman" w:eastAsia="Times New Roman" w:hAnsi="Times New Roman"/>
          <w:b/>
          <w:sz w:val="24"/>
          <w:szCs w:val="24"/>
          <w:lang w:val="bg-BG" w:eastAsia="bg-BG"/>
        </w:rPr>
        <w:t>Байрактарова, Цветелина.</w:t>
      </w:r>
      <w:r w:rsidRPr="003917AD">
        <w:rPr>
          <w:rFonts w:ascii="Times New Roman" w:eastAsia="Times New Roman" w:hAnsi="Times New Roman"/>
          <w:sz w:val="24"/>
          <w:szCs w:val="24"/>
          <w:lang w:val="bg-BG" w:eastAsia="bg-BG"/>
        </w:rPr>
        <w:t xml:space="preserve"> За някои проблеми, свързани с неустойката, задатъка и отметнината, Търговско право, № 3, 2013, 99- 119, с. 105, бел.18, с. 106, бел.23.</w:t>
      </w:r>
    </w:p>
    <w:p w:rsidR="00E72FF1" w:rsidRPr="003917AD" w:rsidRDefault="00E72FF1" w:rsidP="00E72FF1">
      <w:pPr>
        <w:tabs>
          <w:tab w:val="left" w:pos="1095"/>
        </w:tabs>
        <w:jc w:val="both"/>
        <w:rPr>
          <w:rFonts w:ascii="Times New Roman" w:eastAsia="Times New Roman" w:hAnsi="Times New Roman"/>
          <w:sz w:val="24"/>
          <w:szCs w:val="24"/>
          <w:lang w:val="bg-BG" w:eastAsia="bg-BG"/>
        </w:rPr>
      </w:pPr>
      <w:r w:rsidRPr="00DA1446">
        <w:rPr>
          <w:rFonts w:ascii="Times New Roman" w:eastAsia="Times New Roman" w:hAnsi="Times New Roman"/>
          <w:sz w:val="24"/>
          <w:szCs w:val="24"/>
          <w:lang w:val="bg-BG" w:eastAsia="bg-BG"/>
        </w:rPr>
        <w:t xml:space="preserve"> </w:t>
      </w:r>
      <w:r w:rsidR="00DA1446" w:rsidRPr="00DA1446">
        <w:rPr>
          <w:rFonts w:ascii="Times New Roman" w:eastAsia="Times New Roman" w:hAnsi="Times New Roman"/>
          <w:b/>
          <w:sz w:val="24"/>
          <w:szCs w:val="24"/>
          <w:lang w:val="bg-BG" w:eastAsia="bg-BG"/>
        </w:rPr>
        <w:t>Кунчев, Константин</w:t>
      </w:r>
      <w:r w:rsidRPr="00DA1446">
        <w:rPr>
          <w:rFonts w:ascii="Times New Roman" w:eastAsia="Times New Roman" w:hAnsi="Times New Roman"/>
          <w:sz w:val="24"/>
          <w:szCs w:val="24"/>
          <w:lang w:val="bg-BG" w:eastAsia="bg-BG"/>
        </w:rPr>
        <w:t>. Закон за задъженията и договорите. Задължителна съдебна практика. Недействителност на договорите, представителство, едностранни волеизявления /чл. 26-44/. С. Сиби, 2015, с.10.</w:t>
      </w:r>
    </w:p>
    <w:p w:rsidR="00287011" w:rsidRPr="007B6E68" w:rsidRDefault="00287011" w:rsidP="00287011">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287011" w:rsidRPr="003917AD" w:rsidRDefault="00287011" w:rsidP="00287011">
      <w:pPr>
        <w:tabs>
          <w:tab w:val="left" w:pos="1095"/>
        </w:tabs>
        <w:jc w:val="both"/>
        <w:rPr>
          <w:rFonts w:ascii="Times New Roman" w:eastAsia="Times New Roman" w:hAnsi="Times New Roman"/>
          <w:sz w:val="24"/>
          <w:szCs w:val="24"/>
          <w:lang w:val="bg-BG" w:eastAsia="bg-BG"/>
        </w:rPr>
      </w:pPr>
      <w:r w:rsidRPr="00287011">
        <w:rPr>
          <w:rFonts w:ascii="Times New Roman" w:eastAsia="Times New Roman" w:hAnsi="Times New Roman"/>
          <w:b/>
          <w:sz w:val="24"/>
          <w:szCs w:val="24"/>
          <w:lang w:val="bg-BG" w:eastAsia="bg-BG"/>
        </w:rPr>
        <w:t>Владимирова, Катя.</w:t>
      </w:r>
      <w:r w:rsidRPr="00287011">
        <w:rPr>
          <w:rFonts w:ascii="Times New Roman" w:eastAsia="Times New Roman" w:hAnsi="Times New Roman"/>
          <w:sz w:val="24"/>
          <w:szCs w:val="24"/>
          <w:lang w:val="bg-BG" w:eastAsia="bg-BG"/>
        </w:rPr>
        <w:t xml:space="preserve"> Учебен практикум по облигационно право. Нова звезда. София 2019, с.79, бел.123</w:t>
      </w:r>
    </w:p>
    <w:p w:rsidR="00287011" w:rsidRPr="003917AD" w:rsidRDefault="00287011" w:rsidP="00E72FF1">
      <w:pPr>
        <w:tabs>
          <w:tab w:val="left" w:pos="1095"/>
        </w:tabs>
        <w:jc w:val="both"/>
        <w:rPr>
          <w:rFonts w:ascii="Times New Roman" w:eastAsia="Times New Roman" w:hAnsi="Times New Roman"/>
          <w:sz w:val="24"/>
          <w:szCs w:val="24"/>
          <w:lang w:val="bg-BG" w:eastAsia="bg-BG"/>
        </w:rPr>
      </w:pPr>
    </w:p>
    <w:p w:rsidR="006F7397" w:rsidRPr="003917AD" w:rsidRDefault="006F7397" w:rsidP="006F739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 xml:space="preserve"> Русчев, Иван</w:t>
      </w:r>
      <w:r w:rsidRPr="00F6511D">
        <w:rPr>
          <w:rFonts w:ascii="Times New Roman" w:eastAsia="Times New Roman" w:hAnsi="Times New Roman"/>
          <w:b/>
          <w:sz w:val="24"/>
          <w:szCs w:val="24"/>
          <w:lang w:val="bg-BG" w:eastAsia="bg-BG"/>
        </w:rPr>
        <w:t>.</w:t>
      </w:r>
      <w:r w:rsidR="00F6511D">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Договорна ипотека върху недвижим имот-съпружеска общност, сключена без участието на другия съпруг /чл.26, ал.4 СК/ в светлината</w:t>
      </w:r>
      <w:r w:rsidR="00F6511D">
        <w:rPr>
          <w:rFonts w:ascii="Times New Roman" w:eastAsia="Times New Roman" w:hAnsi="Times New Roman"/>
          <w:sz w:val="24"/>
          <w:szCs w:val="24"/>
          <w:lang w:val="bg-BG" w:eastAsia="bg-BG"/>
        </w:rPr>
        <w:t xml:space="preserve"> на нотариалното производство, </w:t>
      </w:r>
      <w:r w:rsidRPr="003917AD">
        <w:rPr>
          <w:rFonts w:ascii="Times New Roman" w:eastAsia="Times New Roman" w:hAnsi="Times New Roman"/>
          <w:sz w:val="24"/>
          <w:szCs w:val="24"/>
          <w:lang w:val="bg-BG" w:eastAsia="bg-BG"/>
        </w:rPr>
        <w:t>Собственост и право, кн.1, 2011</w:t>
      </w:r>
      <w:r w:rsidR="00F6511D">
        <w:rPr>
          <w:rFonts w:ascii="Times New Roman" w:eastAsia="Times New Roman" w:hAnsi="Times New Roman"/>
          <w:sz w:val="24"/>
          <w:szCs w:val="24"/>
          <w:lang w:val="bg-BG" w:eastAsia="bg-BG"/>
        </w:rPr>
        <w:t xml:space="preserve"> – </w:t>
      </w:r>
      <w:r w:rsidR="00F6511D" w:rsidRPr="00F6511D">
        <w:rPr>
          <w:rFonts w:ascii="Times New Roman" w:eastAsia="Times New Roman" w:hAnsi="Times New Roman"/>
          <w:b/>
          <w:sz w:val="24"/>
          <w:szCs w:val="24"/>
          <w:lang w:val="bg-BG" w:eastAsia="bg-BG"/>
        </w:rPr>
        <w:t>4 цитирания</w:t>
      </w:r>
    </w:p>
    <w:p w:rsidR="006F7397" w:rsidRPr="003917AD" w:rsidRDefault="006F7397" w:rsidP="006F739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6F7397" w:rsidRPr="003917AD" w:rsidRDefault="006F7397" w:rsidP="006F7397">
      <w:pPr>
        <w:tabs>
          <w:tab w:val="left" w:pos="1095"/>
        </w:tabs>
        <w:jc w:val="both"/>
        <w:rPr>
          <w:rFonts w:ascii="Times New Roman" w:eastAsia="Times New Roman" w:hAnsi="Times New Roman"/>
          <w:sz w:val="24"/>
          <w:szCs w:val="24"/>
          <w:lang w:val="bg-BG" w:eastAsia="bg-BG"/>
        </w:rPr>
      </w:pPr>
      <w:r w:rsidRPr="008C4CF7">
        <w:rPr>
          <w:rFonts w:ascii="Times New Roman" w:eastAsia="Times New Roman" w:hAnsi="Times New Roman"/>
          <w:b/>
          <w:sz w:val="24"/>
          <w:szCs w:val="24"/>
          <w:lang w:val="bg-BG" w:eastAsia="bg-BG"/>
        </w:rPr>
        <w:t xml:space="preserve">Димитров, </w:t>
      </w:r>
      <w:r w:rsidR="008C4CF7" w:rsidRPr="008C4CF7">
        <w:rPr>
          <w:rFonts w:ascii="Times New Roman" w:eastAsia="Times New Roman" w:hAnsi="Times New Roman"/>
          <w:b/>
          <w:sz w:val="24"/>
          <w:szCs w:val="24"/>
          <w:lang w:val="bg-BG" w:eastAsia="bg-BG"/>
        </w:rPr>
        <w:t>Красимир</w:t>
      </w:r>
      <w:r w:rsidR="008C4CF7">
        <w:rPr>
          <w:rFonts w:ascii="Times New Roman" w:eastAsia="Times New Roman" w:hAnsi="Times New Roman"/>
          <w:sz w:val="24"/>
          <w:szCs w:val="24"/>
          <w:lang w:val="bg-BG" w:eastAsia="bg-BG"/>
        </w:rPr>
        <w:t>. Н</w:t>
      </w:r>
      <w:r w:rsidR="00F6511D">
        <w:rPr>
          <w:rFonts w:ascii="Times New Roman" w:eastAsia="Times New Roman" w:hAnsi="Times New Roman"/>
          <w:sz w:val="24"/>
          <w:szCs w:val="24"/>
          <w:lang w:val="bg-BG" w:eastAsia="bg-BG"/>
        </w:rPr>
        <w:t>отариални производства</w:t>
      </w:r>
      <w:r w:rsidRPr="003917AD">
        <w:rPr>
          <w:rFonts w:ascii="Times New Roman" w:eastAsia="Times New Roman" w:hAnsi="Times New Roman"/>
          <w:sz w:val="24"/>
          <w:szCs w:val="24"/>
          <w:lang w:val="bg-BG" w:eastAsia="bg-BG"/>
        </w:rPr>
        <w:t>, (монография), Сиела, 2013г, 153 с.</w:t>
      </w:r>
    </w:p>
    <w:p w:rsidR="006F7397" w:rsidRPr="003917AD" w:rsidRDefault="006F7397" w:rsidP="006F7397">
      <w:pPr>
        <w:tabs>
          <w:tab w:val="left" w:pos="1095"/>
        </w:tabs>
        <w:jc w:val="both"/>
        <w:rPr>
          <w:rFonts w:ascii="Times New Roman" w:eastAsia="Times New Roman" w:hAnsi="Times New Roman"/>
          <w:sz w:val="24"/>
          <w:szCs w:val="24"/>
          <w:lang w:val="bg-BG" w:eastAsia="bg-BG"/>
        </w:rPr>
      </w:pPr>
      <w:r w:rsidRPr="008C4CF7">
        <w:rPr>
          <w:rFonts w:ascii="Times New Roman" w:eastAsia="Times New Roman" w:hAnsi="Times New Roman"/>
          <w:b/>
          <w:sz w:val="24"/>
          <w:szCs w:val="24"/>
          <w:lang w:val="bg-BG" w:eastAsia="bg-BG"/>
        </w:rPr>
        <w:t xml:space="preserve">Марков, </w:t>
      </w:r>
      <w:r w:rsidR="008C4CF7" w:rsidRPr="008C4CF7">
        <w:rPr>
          <w:rFonts w:ascii="Times New Roman" w:eastAsia="Times New Roman" w:hAnsi="Times New Roman"/>
          <w:b/>
          <w:sz w:val="24"/>
          <w:szCs w:val="24"/>
          <w:lang w:val="bg-BG" w:eastAsia="bg-BG"/>
        </w:rPr>
        <w:t>Методи</w:t>
      </w:r>
      <w:r w:rsidR="008C4CF7">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Облигационно право, С. Сиби, 2013, с- 251.</w:t>
      </w:r>
    </w:p>
    <w:p w:rsidR="006F7397" w:rsidRPr="003917AD" w:rsidRDefault="006F7397" w:rsidP="006F7397">
      <w:pPr>
        <w:tabs>
          <w:tab w:val="left" w:pos="1095"/>
        </w:tabs>
        <w:jc w:val="both"/>
        <w:rPr>
          <w:rFonts w:ascii="Times New Roman" w:eastAsia="Times New Roman" w:hAnsi="Times New Roman"/>
          <w:sz w:val="24"/>
          <w:szCs w:val="24"/>
          <w:lang w:val="bg-BG" w:eastAsia="bg-BG"/>
        </w:rPr>
      </w:pPr>
      <w:r w:rsidRPr="008925B3">
        <w:rPr>
          <w:rFonts w:ascii="Times New Roman" w:eastAsia="Times New Roman" w:hAnsi="Times New Roman"/>
          <w:b/>
          <w:sz w:val="24"/>
          <w:szCs w:val="24"/>
          <w:lang w:val="bg-BG" w:eastAsia="bg-BG"/>
        </w:rPr>
        <w:t>Димитрова</w:t>
      </w:r>
      <w:r w:rsidRPr="003917AD">
        <w:rPr>
          <w:rFonts w:ascii="Times New Roman" w:eastAsia="Times New Roman" w:hAnsi="Times New Roman"/>
          <w:sz w:val="24"/>
          <w:szCs w:val="24"/>
          <w:lang w:val="bg-BG" w:eastAsia="bg-BG"/>
        </w:rPr>
        <w:t xml:space="preserve">, </w:t>
      </w:r>
      <w:r w:rsidR="00287011">
        <w:rPr>
          <w:rFonts w:ascii="Times New Roman" w:eastAsia="Times New Roman" w:hAnsi="Times New Roman"/>
          <w:b/>
          <w:sz w:val="24"/>
          <w:szCs w:val="24"/>
          <w:lang w:val="bg-BG" w:eastAsia="bg-BG"/>
        </w:rPr>
        <w:t xml:space="preserve">Антонина. </w:t>
      </w:r>
      <w:r w:rsidRPr="003917AD">
        <w:rPr>
          <w:rFonts w:ascii="Times New Roman" w:eastAsia="Times New Roman" w:hAnsi="Times New Roman"/>
          <w:sz w:val="24"/>
          <w:szCs w:val="24"/>
          <w:lang w:val="bg-BG" w:eastAsia="bg-BG"/>
        </w:rPr>
        <w:t xml:space="preserve">Прекратяване на съпружеска имуществена общност при принудително изпълнение. Дисертация. Русе, 2011. </w:t>
      </w:r>
    </w:p>
    <w:p w:rsidR="00287011" w:rsidRPr="007B6E68" w:rsidRDefault="00287011" w:rsidP="00287011">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287011" w:rsidRPr="003917AD" w:rsidRDefault="00287011" w:rsidP="00287011">
      <w:pPr>
        <w:tabs>
          <w:tab w:val="left" w:pos="1095"/>
        </w:tabs>
        <w:jc w:val="both"/>
        <w:rPr>
          <w:rFonts w:ascii="Times New Roman" w:eastAsia="Times New Roman" w:hAnsi="Times New Roman"/>
          <w:sz w:val="24"/>
          <w:szCs w:val="24"/>
          <w:lang w:val="bg-BG" w:eastAsia="bg-BG"/>
        </w:rPr>
      </w:pPr>
      <w:r w:rsidRPr="00287011">
        <w:rPr>
          <w:rFonts w:ascii="Times New Roman" w:eastAsia="Times New Roman" w:hAnsi="Times New Roman"/>
          <w:b/>
          <w:sz w:val="24"/>
          <w:szCs w:val="24"/>
          <w:lang w:val="bg-BG" w:eastAsia="bg-BG"/>
        </w:rPr>
        <w:t>Хаджиев, Димо</w:t>
      </w:r>
      <w:r w:rsidRPr="00287011">
        <w:rPr>
          <w:rFonts w:ascii="Times New Roman" w:eastAsia="Times New Roman" w:hAnsi="Times New Roman"/>
          <w:sz w:val="24"/>
          <w:szCs w:val="24"/>
          <w:lang w:val="bg-BG" w:eastAsia="bg-BG"/>
        </w:rPr>
        <w:t>. Придобивният способ по чл. 24, ал. 4 от семейния кодекс. // Правна мисъл , 61, 2020, №.3, с.90-104.</w:t>
      </w:r>
    </w:p>
    <w:p w:rsidR="00287011" w:rsidRPr="003917AD" w:rsidRDefault="00287011" w:rsidP="00E72FF1">
      <w:pPr>
        <w:tabs>
          <w:tab w:val="left" w:pos="1095"/>
        </w:tabs>
        <w:jc w:val="both"/>
        <w:rPr>
          <w:rFonts w:ascii="Times New Roman" w:eastAsia="Times New Roman" w:hAnsi="Times New Roman"/>
          <w:sz w:val="24"/>
          <w:szCs w:val="24"/>
          <w:lang w:val="bg-BG" w:eastAsia="bg-BG"/>
        </w:rPr>
      </w:pPr>
    </w:p>
    <w:p w:rsidR="0002782C" w:rsidRPr="003917AD" w:rsidRDefault="005F30FF" w:rsidP="0002782C">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u w:val="single"/>
          <w:lang w:val="bg-BG" w:eastAsia="bg-BG"/>
        </w:rPr>
        <w:t xml:space="preserve">Русчев, </w:t>
      </w:r>
      <w:r w:rsidR="0002782C" w:rsidRPr="003917AD">
        <w:rPr>
          <w:rFonts w:ascii="Times New Roman" w:eastAsia="Times New Roman" w:hAnsi="Times New Roman"/>
          <w:b/>
          <w:sz w:val="24"/>
          <w:szCs w:val="24"/>
          <w:u w:val="single"/>
          <w:lang w:val="bg-BG" w:eastAsia="bg-BG"/>
        </w:rPr>
        <w:t>Иван</w:t>
      </w:r>
      <w:r w:rsidR="0002782C" w:rsidRPr="003917AD">
        <w:rPr>
          <w:rFonts w:ascii="Times New Roman" w:eastAsia="Times New Roman" w:hAnsi="Times New Roman"/>
          <w:sz w:val="24"/>
          <w:szCs w:val="24"/>
          <w:lang w:val="bg-BG" w:eastAsia="bg-BG"/>
        </w:rPr>
        <w:t>. Проблемът за органната структура при персоналните търговски дружества. – Търговско и конкуренатно право, № 2, 2011</w:t>
      </w:r>
      <w:r w:rsidR="00F6511D">
        <w:rPr>
          <w:rFonts w:ascii="Times New Roman" w:eastAsia="Times New Roman" w:hAnsi="Times New Roman"/>
          <w:sz w:val="24"/>
          <w:szCs w:val="24"/>
          <w:lang w:val="bg-BG" w:eastAsia="bg-BG"/>
        </w:rPr>
        <w:t xml:space="preserve"> – </w:t>
      </w:r>
      <w:r w:rsidR="00F6511D" w:rsidRPr="00F6511D">
        <w:rPr>
          <w:rFonts w:ascii="Times New Roman" w:eastAsia="Times New Roman" w:hAnsi="Times New Roman"/>
          <w:b/>
          <w:sz w:val="24"/>
          <w:szCs w:val="24"/>
          <w:lang w:val="bg-BG" w:eastAsia="bg-BG"/>
        </w:rPr>
        <w:t>11 цитирания</w:t>
      </w:r>
    </w:p>
    <w:p w:rsidR="0002782C" w:rsidRPr="003917AD" w:rsidRDefault="0002782C" w:rsidP="0002782C">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02782C" w:rsidRPr="003917AD" w:rsidRDefault="0002782C" w:rsidP="0002782C">
      <w:pPr>
        <w:tabs>
          <w:tab w:val="left" w:pos="1095"/>
        </w:tabs>
        <w:jc w:val="both"/>
        <w:rPr>
          <w:rFonts w:ascii="Times New Roman" w:eastAsia="Times New Roman" w:hAnsi="Times New Roman"/>
          <w:sz w:val="24"/>
          <w:szCs w:val="24"/>
          <w:lang w:val="bg-BG" w:eastAsia="bg-BG"/>
        </w:rPr>
      </w:pPr>
      <w:r w:rsidRPr="00645C4A">
        <w:rPr>
          <w:rFonts w:ascii="Times New Roman" w:eastAsia="Times New Roman" w:hAnsi="Times New Roman"/>
          <w:b/>
          <w:sz w:val="24"/>
          <w:szCs w:val="24"/>
          <w:lang w:val="bg-BG" w:eastAsia="bg-BG"/>
        </w:rPr>
        <w:t>Илиева, Р</w:t>
      </w:r>
      <w:r w:rsidRPr="00F6511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Правна същност и характеристика</w:t>
      </w:r>
      <w:r w:rsidR="0068746D" w:rsidRPr="003917AD">
        <w:rPr>
          <w:rFonts w:ascii="Times New Roman" w:eastAsia="Times New Roman" w:hAnsi="Times New Roman"/>
          <w:sz w:val="24"/>
          <w:szCs w:val="24"/>
          <w:lang w:val="bg-BG" w:eastAsia="bg-BG"/>
        </w:rPr>
        <w:t xml:space="preserve"> на иска по чл.74 ТЗ, № 2, 2013.</w:t>
      </w:r>
    </w:p>
    <w:p w:rsidR="0002782C" w:rsidRPr="003917AD" w:rsidRDefault="0002782C" w:rsidP="0002782C">
      <w:pPr>
        <w:tabs>
          <w:tab w:val="left" w:pos="1095"/>
        </w:tabs>
        <w:jc w:val="both"/>
        <w:rPr>
          <w:rFonts w:ascii="Times New Roman" w:eastAsia="Times New Roman" w:hAnsi="Times New Roman"/>
          <w:sz w:val="24"/>
          <w:szCs w:val="24"/>
          <w:lang w:val="bg-BG" w:eastAsia="bg-BG"/>
        </w:rPr>
      </w:pPr>
      <w:r w:rsidRPr="00645C4A">
        <w:rPr>
          <w:rFonts w:ascii="Times New Roman" w:eastAsia="Times New Roman" w:hAnsi="Times New Roman"/>
          <w:b/>
          <w:sz w:val="24"/>
          <w:szCs w:val="24"/>
          <w:lang w:val="bg-BG" w:eastAsia="bg-BG"/>
        </w:rPr>
        <w:lastRenderedPageBreak/>
        <w:t>Асеникова, Д</w:t>
      </w:r>
      <w:r w:rsidR="00645C4A" w:rsidRPr="00645C4A">
        <w:rPr>
          <w:rFonts w:ascii="Times New Roman" w:eastAsia="Times New Roman" w:hAnsi="Times New Roman"/>
          <w:b/>
          <w:sz w:val="24"/>
          <w:szCs w:val="24"/>
          <w:lang w:val="bg-BG" w:eastAsia="bg-BG"/>
        </w:rPr>
        <w:t>иана</w:t>
      </w:r>
      <w:r w:rsidRPr="00645C4A">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За проблематиката на иск</w:t>
      </w:r>
      <w:r w:rsidR="0068746D" w:rsidRPr="003917AD">
        <w:rPr>
          <w:rFonts w:ascii="Times New Roman" w:eastAsia="Times New Roman" w:hAnsi="Times New Roman"/>
          <w:sz w:val="24"/>
          <w:szCs w:val="24"/>
          <w:lang w:val="bg-BG" w:eastAsia="bg-BG"/>
        </w:rPr>
        <w:t>а по чл. 74 ТЗ, № 1, 2016.</w:t>
      </w:r>
    </w:p>
    <w:p w:rsidR="0002782C" w:rsidRPr="003917AD" w:rsidRDefault="0002782C" w:rsidP="0002782C">
      <w:pPr>
        <w:tabs>
          <w:tab w:val="left" w:pos="1095"/>
        </w:tabs>
        <w:jc w:val="both"/>
        <w:rPr>
          <w:rFonts w:ascii="Times New Roman" w:eastAsia="Times New Roman" w:hAnsi="Times New Roman"/>
          <w:sz w:val="24"/>
          <w:szCs w:val="24"/>
          <w:lang w:val="bg-BG" w:eastAsia="bg-BG"/>
        </w:rPr>
      </w:pPr>
      <w:r w:rsidRPr="00645C4A">
        <w:rPr>
          <w:rFonts w:ascii="Times New Roman" w:eastAsia="Times New Roman" w:hAnsi="Times New Roman"/>
          <w:b/>
          <w:sz w:val="24"/>
          <w:szCs w:val="24"/>
          <w:lang w:val="bg-BG" w:eastAsia="bg-BG"/>
        </w:rPr>
        <w:t>Калайджиев</w:t>
      </w:r>
      <w:r w:rsidR="00645C4A">
        <w:rPr>
          <w:rFonts w:ascii="Times New Roman" w:eastAsia="Times New Roman" w:hAnsi="Times New Roman"/>
          <w:b/>
          <w:sz w:val="24"/>
          <w:szCs w:val="24"/>
          <w:lang w:val="bg-BG" w:eastAsia="bg-BG"/>
        </w:rPr>
        <w:t>,</w:t>
      </w:r>
      <w:r w:rsidRPr="00645C4A">
        <w:rPr>
          <w:rFonts w:ascii="Times New Roman" w:eastAsia="Times New Roman" w:hAnsi="Times New Roman"/>
          <w:b/>
          <w:sz w:val="24"/>
          <w:szCs w:val="24"/>
          <w:lang w:val="bg-BG" w:eastAsia="bg-BG"/>
        </w:rPr>
        <w:t xml:space="preserve"> А</w:t>
      </w:r>
      <w:r w:rsidR="00940C8B">
        <w:rPr>
          <w:rFonts w:ascii="Times New Roman" w:eastAsia="Times New Roman" w:hAnsi="Times New Roman"/>
          <w:b/>
          <w:sz w:val="24"/>
          <w:szCs w:val="24"/>
          <w:lang w:val="bg-BG" w:eastAsia="bg-BG"/>
        </w:rPr>
        <w:t>нгел</w:t>
      </w:r>
      <w:r w:rsidRPr="003917AD">
        <w:rPr>
          <w:rFonts w:ascii="Times New Roman" w:eastAsia="Times New Roman" w:hAnsi="Times New Roman"/>
          <w:sz w:val="24"/>
          <w:szCs w:val="24"/>
          <w:lang w:val="bg-BG" w:eastAsia="bg-BG"/>
        </w:rPr>
        <w:t>. Търговски дружества. Персонални дружества. Дружество с ограичена отговорност. С Сиби,2014, с.100, бел.191.</w:t>
      </w:r>
    </w:p>
    <w:p w:rsidR="0002782C" w:rsidRPr="003917AD" w:rsidRDefault="0002782C" w:rsidP="0002782C">
      <w:pPr>
        <w:tabs>
          <w:tab w:val="left" w:pos="1095"/>
        </w:tabs>
        <w:jc w:val="both"/>
        <w:rPr>
          <w:rFonts w:ascii="Times New Roman" w:eastAsia="Times New Roman" w:hAnsi="Times New Roman"/>
          <w:sz w:val="24"/>
          <w:szCs w:val="24"/>
          <w:lang w:val="bg-BG" w:eastAsia="bg-BG"/>
        </w:rPr>
      </w:pPr>
      <w:r w:rsidRPr="00645C4A">
        <w:rPr>
          <w:rFonts w:ascii="Times New Roman" w:eastAsia="Times New Roman" w:hAnsi="Times New Roman"/>
          <w:b/>
          <w:sz w:val="24"/>
          <w:szCs w:val="24"/>
          <w:lang w:val="bg-BG" w:eastAsia="bg-BG"/>
        </w:rPr>
        <w:t>Стефанов</w:t>
      </w:r>
      <w:r w:rsidR="00645C4A">
        <w:rPr>
          <w:rFonts w:ascii="Times New Roman" w:eastAsia="Times New Roman" w:hAnsi="Times New Roman"/>
          <w:b/>
          <w:sz w:val="24"/>
          <w:szCs w:val="24"/>
          <w:lang w:val="bg-BG" w:eastAsia="bg-BG"/>
        </w:rPr>
        <w:t>, Георги.</w:t>
      </w:r>
      <w:r w:rsidRPr="003917AD">
        <w:rPr>
          <w:rFonts w:ascii="Times New Roman" w:eastAsia="Times New Roman" w:hAnsi="Times New Roman"/>
          <w:sz w:val="24"/>
          <w:szCs w:val="24"/>
          <w:lang w:val="bg-BG" w:eastAsia="bg-BG"/>
        </w:rPr>
        <w:t xml:space="preserve"> Търговско дружествено право. Търговски дружества, общи положения, отделни видове търговски дружест</w:t>
      </w:r>
      <w:r w:rsidR="00B9305D">
        <w:rPr>
          <w:rFonts w:ascii="Times New Roman" w:eastAsia="Times New Roman" w:hAnsi="Times New Roman"/>
          <w:sz w:val="24"/>
          <w:szCs w:val="24"/>
          <w:lang w:val="bg-BG" w:eastAsia="bg-BG"/>
        </w:rPr>
        <w:t>ва. Абагар,  2014, с.54, бел 78</w:t>
      </w:r>
      <w:r w:rsidR="00B9305D" w:rsidRPr="00B9305D">
        <w:rPr>
          <w:rFonts w:ascii="Times New Roman" w:eastAsia="Times New Roman" w:hAnsi="Times New Roman"/>
          <w:sz w:val="24"/>
          <w:szCs w:val="24"/>
          <w:lang w:val="bg-BG" w:eastAsia="bg-BG"/>
        </w:rPr>
        <w:t>. ISBN 9786191681982</w:t>
      </w:r>
      <w:r w:rsidR="00B9305D">
        <w:rPr>
          <w:rFonts w:ascii="Times New Roman" w:eastAsia="Times New Roman" w:hAnsi="Times New Roman"/>
          <w:sz w:val="24"/>
          <w:szCs w:val="24"/>
          <w:lang w:val="bg-BG" w:eastAsia="bg-BG"/>
        </w:rPr>
        <w:t xml:space="preserve"> </w:t>
      </w:r>
    </w:p>
    <w:p w:rsidR="0002782C" w:rsidRPr="003917AD" w:rsidRDefault="0002782C" w:rsidP="0002782C">
      <w:pPr>
        <w:tabs>
          <w:tab w:val="left" w:pos="1095"/>
        </w:tabs>
        <w:jc w:val="both"/>
        <w:rPr>
          <w:rFonts w:ascii="Times New Roman" w:eastAsia="Times New Roman" w:hAnsi="Times New Roman"/>
          <w:sz w:val="24"/>
          <w:szCs w:val="24"/>
          <w:lang w:val="bg-BG" w:eastAsia="bg-BG"/>
        </w:rPr>
      </w:pPr>
      <w:r w:rsidRPr="00645C4A">
        <w:rPr>
          <w:rFonts w:ascii="Times New Roman" w:eastAsia="Times New Roman" w:hAnsi="Times New Roman"/>
          <w:b/>
          <w:sz w:val="24"/>
          <w:szCs w:val="24"/>
          <w:lang w:val="bg-BG" w:eastAsia="bg-BG"/>
        </w:rPr>
        <w:t>Колев</w:t>
      </w:r>
      <w:r w:rsidR="00645C4A">
        <w:rPr>
          <w:rFonts w:ascii="Times New Roman" w:eastAsia="Times New Roman" w:hAnsi="Times New Roman"/>
          <w:b/>
          <w:sz w:val="24"/>
          <w:szCs w:val="24"/>
          <w:lang w:val="bg-BG" w:eastAsia="bg-BG"/>
        </w:rPr>
        <w:t>, Николай</w:t>
      </w:r>
      <w:r w:rsidRPr="003917AD">
        <w:rPr>
          <w:rFonts w:ascii="Times New Roman" w:eastAsia="Times New Roman" w:hAnsi="Times New Roman"/>
          <w:sz w:val="24"/>
          <w:szCs w:val="24"/>
          <w:lang w:val="bg-BG" w:eastAsia="bg-BG"/>
        </w:rPr>
        <w:t>. Органно представителство на акционерното дружество. Сиби, 2012, 223</w:t>
      </w:r>
    </w:p>
    <w:p w:rsidR="00E72FF1" w:rsidRDefault="00645C4A" w:rsidP="0002782C">
      <w:pPr>
        <w:tabs>
          <w:tab w:val="left" w:pos="1095"/>
        </w:tabs>
        <w:jc w:val="both"/>
        <w:rPr>
          <w:rFonts w:ascii="Times New Roman" w:eastAsia="Times New Roman" w:hAnsi="Times New Roman"/>
          <w:sz w:val="24"/>
          <w:szCs w:val="24"/>
          <w:lang w:val="bg-BG" w:eastAsia="bg-BG"/>
        </w:rPr>
      </w:pPr>
      <w:r w:rsidRPr="00645C4A">
        <w:rPr>
          <w:rFonts w:ascii="Times New Roman" w:eastAsia="Times New Roman" w:hAnsi="Times New Roman"/>
          <w:b/>
          <w:sz w:val="24"/>
          <w:szCs w:val="24"/>
          <w:lang w:val="bg-BG" w:eastAsia="bg-BG"/>
        </w:rPr>
        <w:t>Голева, Поля</w:t>
      </w:r>
      <w:r w:rsidR="0002782C" w:rsidRPr="003917AD">
        <w:rPr>
          <w:rFonts w:ascii="Times New Roman" w:eastAsia="Times New Roman" w:hAnsi="Times New Roman"/>
          <w:sz w:val="24"/>
          <w:szCs w:val="24"/>
          <w:lang w:val="bg-BG" w:eastAsia="bg-BG"/>
        </w:rPr>
        <w:t>. Т</w:t>
      </w:r>
      <w:r w:rsidR="00EF1607">
        <w:rPr>
          <w:rFonts w:ascii="Times New Roman" w:eastAsia="Times New Roman" w:hAnsi="Times New Roman"/>
          <w:sz w:val="24"/>
          <w:szCs w:val="24"/>
          <w:lang w:val="bg-BG" w:eastAsia="bg-BG"/>
        </w:rPr>
        <w:t>ъ</w:t>
      </w:r>
      <w:r w:rsidR="0002782C" w:rsidRPr="003917AD">
        <w:rPr>
          <w:rFonts w:ascii="Times New Roman" w:eastAsia="Times New Roman" w:hAnsi="Times New Roman"/>
          <w:sz w:val="24"/>
          <w:szCs w:val="24"/>
          <w:lang w:val="bg-BG" w:eastAsia="bg-BG"/>
        </w:rPr>
        <w:t>рговско право, обща част. Т</w:t>
      </w:r>
      <w:r w:rsidR="00EF1607">
        <w:rPr>
          <w:rFonts w:ascii="Times New Roman" w:eastAsia="Times New Roman" w:hAnsi="Times New Roman"/>
          <w:sz w:val="24"/>
          <w:szCs w:val="24"/>
          <w:lang w:val="bg-BG" w:eastAsia="bg-BG"/>
        </w:rPr>
        <w:t>ъ</w:t>
      </w:r>
      <w:r w:rsidR="0002782C" w:rsidRPr="003917AD">
        <w:rPr>
          <w:rFonts w:ascii="Times New Roman" w:eastAsia="Times New Roman" w:hAnsi="Times New Roman"/>
          <w:sz w:val="24"/>
          <w:szCs w:val="24"/>
          <w:lang w:val="bg-BG" w:eastAsia="bg-BG"/>
        </w:rPr>
        <w:t>рговци. С. Апис, 2014, с.209, бел.191.</w:t>
      </w:r>
    </w:p>
    <w:p w:rsidR="000B7784" w:rsidRPr="007B6E68" w:rsidRDefault="000B7784" w:rsidP="000B7784">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0B7784" w:rsidRPr="000B7784" w:rsidRDefault="000B7784" w:rsidP="000B7784">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Калайджиев</w:t>
      </w:r>
      <w:r w:rsidRPr="000B7784">
        <w:rPr>
          <w:rFonts w:ascii="Times New Roman" w:eastAsia="Times New Roman" w:hAnsi="Times New Roman"/>
          <w:sz w:val="24"/>
          <w:szCs w:val="24"/>
          <w:lang w:val="bg-BG" w:eastAsia="bg-BG"/>
        </w:rPr>
        <w:t xml:space="preserve">, </w:t>
      </w:r>
      <w:r w:rsidRPr="000B7784">
        <w:rPr>
          <w:rFonts w:ascii="Times New Roman" w:eastAsia="Times New Roman" w:hAnsi="Times New Roman"/>
          <w:b/>
          <w:sz w:val="24"/>
          <w:szCs w:val="24"/>
          <w:lang w:val="bg-BG" w:eastAsia="bg-BG"/>
        </w:rPr>
        <w:t>Ангел</w:t>
      </w:r>
      <w:r w:rsidRPr="00F6511D">
        <w:rPr>
          <w:rFonts w:ascii="Times New Roman" w:eastAsia="Times New Roman" w:hAnsi="Times New Roman"/>
          <w:b/>
          <w:sz w:val="24"/>
          <w:szCs w:val="24"/>
          <w:lang w:val="bg-BG" w:eastAsia="bg-BG"/>
        </w:rPr>
        <w:t>.</w:t>
      </w:r>
      <w:r w:rsidRPr="000B7784">
        <w:rPr>
          <w:rFonts w:ascii="Times New Roman" w:eastAsia="Times New Roman" w:hAnsi="Times New Roman"/>
          <w:sz w:val="24"/>
          <w:szCs w:val="24"/>
          <w:lang w:val="bg-BG" w:eastAsia="bg-BG"/>
        </w:rPr>
        <w:t xml:space="preserve"> Търговци, Сиби, 2021.</w:t>
      </w:r>
    </w:p>
    <w:p w:rsidR="000B7784" w:rsidRPr="000B7784" w:rsidRDefault="000B7784" w:rsidP="000B7784">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Иванов, Момчил</w:t>
      </w:r>
      <w:r w:rsidRPr="000B7784">
        <w:rPr>
          <w:rFonts w:ascii="Times New Roman" w:eastAsia="Times New Roman" w:hAnsi="Times New Roman"/>
          <w:sz w:val="24"/>
          <w:szCs w:val="24"/>
          <w:lang w:val="bg-BG" w:eastAsia="bg-BG"/>
        </w:rPr>
        <w:t>. Защитни права на неограничено отговорните съдружници в командитното дружество.-Сборник  с доклади от международна научна конференция на тема „Конфликтът и неговото разрешаване-юридически, икономически и психологически аспекти. 29 ноември 2019 г. Велико Търново. : Фабер, 2020, ISBN 978-619-00-1165-1. Цитиранията са на с. 387</w:t>
      </w:r>
    </w:p>
    <w:p w:rsidR="000B7784" w:rsidRPr="000B7784" w:rsidRDefault="000B7784" w:rsidP="000B7784">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Иванов</w:t>
      </w:r>
      <w:r w:rsidRPr="000B7784">
        <w:rPr>
          <w:rFonts w:ascii="Times New Roman" w:eastAsia="Times New Roman" w:hAnsi="Times New Roman"/>
          <w:sz w:val="24"/>
          <w:szCs w:val="24"/>
          <w:lang w:val="bg-BG" w:eastAsia="bg-BG"/>
        </w:rPr>
        <w:t xml:space="preserve">, </w:t>
      </w:r>
      <w:r w:rsidRPr="000B7784">
        <w:rPr>
          <w:rFonts w:ascii="Times New Roman" w:eastAsia="Times New Roman" w:hAnsi="Times New Roman"/>
          <w:b/>
          <w:sz w:val="24"/>
          <w:szCs w:val="24"/>
          <w:lang w:val="bg-BG" w:eastAsia="bg-BG"/>
        </w:rPr>
        <w:t>Момчил</w:t>
      </w:r>
      <w:r w:rsidRPr="00F6511D">
        <w:rPr>
          <w:rFonts w:ascii="Times New Roman" w:eastAsia="Times New Roman" w:hAnsi="Times New Roman"/>
          <w:b/>
          <w:sz w:val="24"/>
          <w:szCs w:val="24"/>
          <w:lang w:val="bg-BG" w:eastAsia="bg-BG"/>
        </w:rPr>
        <w:t>.</w:t>
      </w:r>
      <w:r w:rsidR="00F6511D">
        <w:rPr>
          <w:rFonts w:ascii="Times New Roman" w:eastAsia="Times New Roman" w:hAnsi="Times New Roman"/>
          <w:sz w:val="24"/>
          <w:szCs w:val="24"/>
          <w:lang w:val="bg-BG" w:eastAsia="bg-BG"/>
        </w:rPr>
        <w:t xml:space="preserve"> Командитно д</w:t>
      </w:r>
      <w:r w:rsidRPr="000B7784">
        <w:rPr>
          <w:rFonts w:ascii="Times New Roman" w:eastAsia="Times New Roman" w:hAnsi="Times New Roman"/>
          <w:sz w:val="24"/>
          <w:szCs w:val="24"/>
          <w:lang w:val="bg-BG" w:eastAsia="bg-BG"/>
        </w:rPr>
        <w:t xml:space="preserve">ружество. Дисертационен труд. </w:t>
      </w:r>
      <w:r w:rsidR="00A048C4">
        <w:rPr>
          <w:rFonts w:ascii="Times New Roman" w:eastAsia="Times New Roman" w:hAnsi="Times New Roman"/>
          <w:sz w:val="24"/>
          <w:szCs w:val="24"/>
          <w:lang w:val="bg-BG" w:eastAsia="bg-BG"/>
        </w:rPr>
        <w:t>ВТУ „Кирил и Методий“</w:t>
      </w:r>
      <w:r w:rsidRPr="000B7784">
        <w:rPr>
          <w:rFonts w:ascii="Times New Roman" w:eastAsia="Times New Roman" w:hAnsi="Times New Roman"/>
          <w:sz w:val="24"/>
          <w:szCs w:val="24"/>
          <w:lang w:val="bg-BG" w:eastAsia="bg-BG"/>
        </w:rPr>
        <w:t>, 2019.</w:t>
      </w:r>
    </w:p>
    <w:p w:rsidR="000B7784" w:rsidRPr="000B7784" w:rsidRDefault="000B7784" w:rsidP="000B7784">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Балабанова, М</w:t>
      </w:r>
      <w:r w:rsidRPr="000B7784">
        <w:rPr>
          <w:rFonts w:ascii="Times New Roman" w:eastAsia="Times New Roman" w:hAnsi="Times New Roman"/>
          <w:sz w:val="24"/>
          <w:szCs w:val="24"/>
          <w:lang w:val="bg-BG" w:eastAsia="bg-BG"/>
        </w:rPr>
        <w:t>. Арбитр</w:t>
      </w:r>
      <w:r w:rsidR="00F6511D">
        <w:rPr>
          <w:rFonts w:ascii="Times New Roman" w:eastAsia="Times New Roman" w:hAnsi="Times New Roman"/>
          <w:sz w:val="24"/>
          <w:szCs w:val="24"/>
          <w:lang w:val="bg-BG" w:eastAsia="bg-BG"/>
        </w:rPr>
        <w:t xml:space="preserve">ируемост на дружествени спорове, </w:t>
      </w:r>
      <w:r w:rsidR="006C6131">
        <w:rPr>
          <w:rFonts w:ascii="Times New Roman" w:eastAsia="Times New Roman" w:hAnsi="Times New Roman"/>
          <w:sz w:val="24"/>
          <w:szCs w:val="24"/>
          <w:lang w:val="bg-BG" w:eastAsia="bg-BG"/>
        </w:rPr>
        <w:t xml:space="preserve">Търговско право, </w:t>
      </w:r>
      <w:r w:rsidR="00F6511D">
        <w:rPr>
          <w:rFonts w:ascii="Times New Roman" w:eastAsia="Times New Roman" w:hAnsi="Times New Roman"/>
          <w:sz w:val="24"/>
          <w:szCs w:val="24"/>
          <w:lang w:val="bg-BG" w:eastAsia="bg-BG"/>
        </w:rPr>
        <w:t xml:space="preserve">№ 2, </w:t>
      </w:r>
      <w:r w:rsidRPr="000B7784">
        <w:rPr>
          <w:rFonts w:ascii="Times New Roman" w:eastAsia="Times New Roman" w:hAnsi="Times New Roman"/>
          <w:sz w:val="24"/>
          <w:szCs w:val="24"/>
          <w:lang w:val="bg-BG" w:eastAsia="bg-BG"/>
        </w:rPr>
        <w:t>2018.</w:t>
      </w:r>
    </w:p>
    <w:p w:rsidR="000B7784" w:rsidRPr="003917AD" w:rsidRDefault="000B7784" w:rsidP="000B7784">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Иванов, Момчил</w:t>
      </w:r>
      <w:r w:rsidRPr="000B7784">
        <w:rPr>
          <w:rFonts w:ascii="Times New Roman" w:eastAsia="Times New Roman" w:hAnsi="Times New Roman"/>
          <w:sz w:val="24"/>
          <w:szCs w:val="24"/>
          <w:lang w:val="bg-BG" w:eastAsia="bg-BG"/>
        </w:rPr>
        <w:t>. Представителство на командитно дружество от неограничено отговорни съдружници, Търговско право, № 2, 2018, 81-99.</w:t>
      </w:r>
    </w:p>
    <w:p w:rsidR="000B7784" w:rsidRDefault="000B7784" w:rsidP="0002782C">
      <w:pPr>
        <w:tabs>
          <w:tab w:val="left" w:pos="1095"/>
        </w:tabs>
        <w:jc w:val="both"/>
        <w:rPr>
          <w:rFonts w:ascii="Times New Roman" w:eastAsia="Times New Roman" w:hAnsi="Times New Roman"/>
          <w:sz w:val="24"/>
          <w:szCs w:val="24"/>
          <w:lang w:val="bg-BG" w:eastAsia="bg-BG"/>
        </w:rPr>
      </w:pPr>
    </w:p>
    <w:p w:rsidR="00405C15" w:rsidRPr="003917AD" w:rsidRDefault="00405C15" w:rsidP="0002782C">
      <w:pPr>
        <w:tabs>
          <w:tab w:val="left" w:pos="1095"/>
        </w:tabs>
        <w:jc w:val="both"/>
        <w:rPr>
          <w:rFonts w:ascii="Times New Roman" w:eastAsia="Times New Roman" w:hAnsi="Times New Roman"/>
          <w:sz w:val="24"/>
          <w:szCs w:val="24"/>
          <w:lang w:val="bg-BG" w:eastAsia="bg-BG"/>
        </w:rPr>
      </w:pPr>
    </w:p>
    <w:p w:rsidR="007B6D54" w:rsidRPr="003917AD" w:rsidRDefault="007B6D54" w:rsidP="00156881">
      <w:pPr>
        <w:tabs>
          <w:tab w:val="left" w:pos="1095"/>
        </w:tabs>
        <w:jc w:val="both"/>
        <w:rPr>
          <w:rFonts w:ascii="Times New Roman" w:eastAsia="Times New Roman" w:hAnsi="Times New Roman"/>
          <w:sz w:val="24"/>
          <w:szCs w:val="24"/>
          <w:lang w:val="bg-BG" w:eastAsia="bg-BG"/>
        </w:rPr>
      </w:pPr>
    </w:p>
    <w:p w:rsidR="00EE4764" w:rsidRPr="003917AD" w:rsidRDefault="00EE4764" w:rsidP="007E32BF">
      <w:pPr>
        <w:tabs>
          <w:tab w:val="left" w:pos="1095"/>
        </w:tabs>
        <w:jc w:val="both"/>
        <w:rPr>
          <w:rFonts w:ascii="Times New Roman" w:eastAsia="Times New Roman" w:hAnsi="Times New Roman"/>
          <w:b/>
          <w:sz w:val="24"/>
          <w:szCs w:val="24"/>
          <w:u w:val="single"/>
          <w:lang w:val="bg-BG" w:eastAsia="bg-BG"/>
        </w:rPr>
      </w:pPr>
    </w:p>
    <w:p w:rsidR="005A7087" w:rsidRPr="003917AD" w:rsidRDefault="00530A18" w:rsidP="007E32BF">
      <w:pPr>
        <w:tabs>
          <w:tab w:val="left" w:pos="1095"/>
        </w:tabs>
        <w:jc w:val="both"/>
        <w:rPr>
          <w:rFonts w:ascii="Times New Roman" w:eastAsia="Times New Roman" w:hAnsi="Times New Roman"/>
          <w:b/>
          <w:sz w:val="24"/>
          <w:szCs w:val="24"/>
          <w:u w:val="single"/>
          <w:lang w:val="bg-BG" w:eastAsia="bg-BG"/>
        </w:rPr>
      </w:pPr>
      <w:r w:rsidRPr="003917AD">
        <w:rPr>
          <w:rFonts w:ascii="Times New Roman" w:eastAsia="Times New Roman" w:hAnsi="Times New Roman"/>
          <w:b/>
          <w:sz w:val="24"/>
          <w:szCs w:val="24"/>
          <w:u w:val="single"/>
          <w:lang w:val="bg-BG" w:eastAsia="bg-BG"/>
        </w:rPr>
        <w:t xml:space="preserve"> </w:t>
      </w:r>
      <w:r w:rsidR="00EE4764" w:rsidRPr="003917AD">
        <w:rPr>
          <w:rFonts w:ascii="Times New Roman" w:eastAsia="Times New Roman" w:hAnsi="Times New Roman"/>
          <w:b/>
          <w:sz w:val="24"/>
          <w:szCs w:val="24"/>
          <w:u w:val="single"/>
          <w:lang w:val="bg-BG" w:eastAsia="bg-BG"/>
        </w:rPr>
        <w:t>2012</w:t>
      </w:r>
    </w:p>
    <w:p w:rsidR="00EE4764" w:rsidRPr="003917AD" w:rsidRDefault="00EE4764" w:rsidP="00EE4764">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Владение, служене и ползване на съсобствена вещ и обезщетението по чл. 31, ал. 2 ЗС в съдебната практика. – Норма, 2012, № 4, 54-75.</w:t>
      </w:r>
      <w:r w:rsidR="00B802F2">
        <w:rPr>
          <w:rFonts w:ascii="Times New Roman" w:eastAsia="Times New Roman" w:hAnsi="Times New Roman"/>
          <w:sz w:val="24"/>
          <w:szCs w:val="24"/>
          <w:lang w:val="bg-BG" w:eastAsia="bg-BG"/>
        </w:rPr>
        <w:t xml:space="preserve"> – </w:t>
      </w:r>
      <w:r w:rsidR="00B802F2" w:rsidRPr="00B802F2">
        <w:rPr>
          <w:rFonts w:ascii="Times New Roman" w:eastAsia="Times New Roman" w:hAnsi="Times New Roman"/>
          <w:b/>
          <w:sz w:val="24"/>
          <w:szCs w:val="24"/>
          <w:lang w:val="bg-BG" w:eastAsia="bg-BG"/>
        </w:rPr>
        <w:t>2 цитирания</w:t>
      </w:r>
    </w:p>
    <w:p w:rsidR="00EE4764" w:rsidRPr="003917AD" w:rsidRDefault="00EE4764" w:rsidP="00EE4764">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EE4764" w:rsidRDefault="00EE4764" w:rsidP="00EE4764">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 xml:space="preserve">Петров, </w:t>
      </w:r>
      <w:r w:rsidR="000B7784" w:rsidRPr="000B7784">
        <w:rPr>
          <w:rFonts w:ascii="Times New Roman" w:eastAsia="Times New Roman" w:hAnsi="Times New Roman"/>
          <w:b/>
          <w:sz w:val="24"/>
          <w:szCs w:val="24"/>
          <w:lang w:val="bg-BG" w:eastAsia="bg-BG"/>
        </w:rPr>
        <w:t xml:space="preserve">Владимир, Методи Марков. </w:t>
      </w:r>
      <w:r w:rsidRPr="003917AD">
        <w:rPr>
          <w:rFonts w:ascii="Times New Roman" w:eastAsia="Times New Roman" w:hAnsi="Times New Roman"/>
          <w:sz w:val="24"/>
          <w:szCs w:val="24"/>
          <w:lang w:val="bg-BG" w:eastAsia="bg-BG"/>
        </w:rPr>
        <w:t>Вещно право, С. Сиби, 2014, с. 81.</w:t>
      </w:r>
    </w:p>
    <w:p w:rsidR="006C6131" w:rsidRDefault="006C6131" w:rsidP="006C6131">
      <w:pPr>
        <w:tabs>
          <w:tab w:val="left" w:pos="1095"/>
        </w:tabs>
        <w:jc w:val="center"/>
        <w:rPr>
          <w:rFonts w:ascii="Times New Roman" w:eastAsia="Times New Roman" w:hAnsi="Times New Roman"/>
          <w:b/>
          <w:sz w:val="24"/>
          <w:szCs w:val="24"/>
          <w:lang w:val="bg-BG" w:eastAsia="bg-BG"/>
        </w:rPr>
      </w:pPr>
      <w:r w:rsidRPr="006C6131">
        <w:rPr>
          <w:rFonts w:ascii="Times New Roman" w:eastAsia="Times New Roman" w:hAnsi="Times New Roman"/>
          <w:b/>
          <w:sz w:val="24"/>
          <w:szCs w:val="24"/>
          <w:lang w:val="bg-BG" w:eastAsia="bg-BG"/>
        </w:rPr>
        <w:t>Цитирания през последните пет години</w:t>
      </w:r>
    </w:p>
    <w:p w:rsidR="006C6131" w:rsidRPr="006C6131" w:rsidRDefault="006C6131" w:rsidP="006C6131">
      <w:pPr>
        <w:tabs>
          <w:tab w:val="left" w:pos="1095"/>
        </w:tabs>
        <w:jc w:val="both"/>
        <w:rPr>
          <w:rFonts w:ascii="Times New Roman" w:eastAsia="Times New Roman" w:hAnsi="Times New Roman"/>
          <w:sz w:val="24"/>
          <w:szCs w:val="24"/>
          <w:lang w:val="bg-BG" w:eastAsia="bg-BG"/>
        </w:rPr>
      </w:pPr>
      <w:r w:rsidRPr="006C6131">
        <w:rPr>
          <w:rFonts w:ascii="Times New Roman" w:eastAsia="Times New Roman" w:hAnsi="Times New Roman"/>
          <w:b/>
          <w:sz w:val="24"/>
          <w:szCs w:val="24"/>
          <w:lang w:val="bg-BG" w:eastAsia="bg-BG"/>
        </w:rPr>
        <w:t xml:space="preserve">Панайотова-Чалъкова, Люба. </w:t>
      </w:r>
      <w:r w:rsidRPr="006C6131">
        <w:rPr>
          <w:rFonts w:ascii="Times New Roman" w:eastAsia="Times New Roman" w:hAnsi="Times New Roman"/>
          <w:sz w:val="24"/>
          <w:szCs w:val="24"/>
          <w:lang w:val="bg-BG" w:eastAsia="bg-BG"/>
        </w:rPr>
        <w:t>Специфика на сънаследствените отношения при прилагането на презумцията по чл. 69 ЗС. В Сборик научни изследвания в памет на доц. д-р Кристиан Таков, Университетско издателство „Св. Климент Охридски“, 2019, с. 193, бел.2</w:t>
      </w:r>
    </w:p>
    <w:p w:rsidR="00E87EEB" w:rsidRPr="003917AD" w:rsidRDefault="00E87EEB" w:rsidP="007A69CD">
      <w:pPr>
        <w:tabs>
          <w:tab w:val="left" w:pos="1095"/>
        </w:tabs>
        <w:jc w:val="both"/>
        <w:rPr>
          <w:rFonts w:ascii="Times New Roman" w:eastAsia="Times New Roman" w:hAnsi="Times New Roman"/>
          <w:sz w:val="24"/>
          <w:szCs w:val="24"/>
          <w:lang w:val="bg-BG" w:eastAsia="bg-BG"/>
        </w:rPr>
      </w:pPr>
    </w:p>
    <w:p w:rsidR="00E87EEB" w:rsidRPr="00F6511D" w:rsidRDefault="00E87EEB" w:rsidP="007A69CD">
      <w:pPr>
        <w:tabs>
          <w:tab w:val="left" w:pos="1095"/>
        </w:tabs>
        <w:jc w:val="both"/>
        <w:rPr>
          <w:rFonts w:ascii="Times New Roman" w:eastAsia="Times New Roman" w:hAnsi="Times New Roman"/>
          <w:b/>
          <w:sz w:val="24"/>
          <w:szCs w:val="24"/>
          <w:lang w:val="bg-BG" w:eastAsia="bg-BG"/>
        </w:rPr>
      </w:pPr>
      <w:r w:rsidRPr="00F6511D">
        <w:rPr>
          <w:rFonts w:ascii="Times New Roman" w:eastAsia="Times New Roman" w:hAnsi="Times New Roman"/>
          <w:b/>
          <w:sz w:val="24"/>
          <w:szCs w:val="24"/>
          <w:lang w:val="bg-BG" w:eastAsia="bg-BG"/>
        </w:rPr>
        <w:t>2013</w:t>
      </w:r>
    </w:p>
    <w:p w:rsidR="00CC5175" w:rsidRPr="00CC5175" w:rsidRDefault="00584701" w:rsidP="00584701">
      <w:pPr>
        <w:tabs>
          <w:tab w:val="left" w:pos="1095"/>
        </w:tabs>
        <w:jc w:val="both"/>
        <w:rPr>
          <w:rFonts w:ascii="Times New Roman" w:eastAsia="Times New Roman" w:hAnsi="Times New Roman"/>
          <w:sz w:val="24"/>
          <w:szCs w:val="24"/>
          <w:lang w:eastAsia="bg-BG"/>
        </w:rPr>
      </w:pPr>
      <w:r w:rsidRPr="003917AD">
        <w:rPr>
          <w:rFonts w:ascii="Times New Roman" w:eastAsia="Times New Roman" w:hAnsi="Times New Roman"/>
          <w:b/>
          <w:sz w:val="24"/>
          <w:szCs w:val="24"/>
          <w:u w:val="single"/>
          <w:lang w:val="bg-BG" w:eastAsia="bg-BG"/>
        </w:rPr>
        <w:t>Русчев, Иван</w:t>
      </w:r>
      <w:r w:rsidRPr="00F6511D">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Приложим ли е институтът на „договаряне сам със себе си” при органното представителство.“ – В: Liber amicorum, Сборник в чест на проф. д-р Огнян Герджиков и проф. д-р Огнян Стамболиев по случай 65 години от рождението им. С., Фенея, 2013, с. 28</w:t>
      </w:r>
      <w:r w:rsidR="00CC5175">
        <w:rPr>
          <w:rFonts w:ascii="Times New Roman" w:eastAsia="Times New Roman" w:hAnsi="Times New Roman"/>
          <w:sz w:val="24"/>
          <w:szCs w:val="24"/>
          <w:lang w:val="bg-BG" w:eastAsia="bg-BG"/>
        </w:rPr>
        <w:t>.</w:t>
      </w:r>
      <w:r w:rsidR="00F6511D">
        <w:rPr>
          <w:rFonts w:ascii="Times New Roman" w:eastAsia="Times New Roman" w:hAnsi="Times New Roman"/>
          <w:sz w:val="24"/>
          <w:szCs w:val="24"/>
          <w:lang w:val="bg-BG" w:eastAsia="bg-BG"/>
        </w:rPr>
        <w:t xml:space="preserve"> – </w:t>
      </w:r>
      <w:r w:rsidR="00F6511D" w:rsidRPr="00F6511D">
        <w:rPr>
          <w:rFonts w:ascii="Times New Roman" w:eastAsia="Times New Roman" w:hAnsi="Times New Roman"/>
          <w:b/>
          <w:sz w:val="24"/>
          <w:szCs w:val="24"/>
          <w:lang w:val="bg-BG" w:eastAsia="bg-BG"/>
        </w:rPr>
        <w:t>12 цитирания</w:t>
      </w:r>
    </w:p>
    <w:p w:rsidR="00584701" w:rsidRPr="003917AD" w:rsidRDefault="00584701" w:rsidP="0058470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584701" w:rsidRPr="003917AD" w:rsidRDefault="00584701" w:rsidP="00584701">
      <w:pPr>
        <w:tabs>
          <w:tab w:val="left" w:pos="1095"/>
        </w:tabs>
        <w:jc w:val="both"/>
        <w:rPr>
          <w:rFonts w:ascii="Times New Roman" w:eastAsia="Times New Roman" w:hAnsi="Times New Roman"/>
          <w:sz w:val="24"/>
          <w:szCs w:val="24"/>
          <w:lang w:val="bg-BG" w:eastAsia="bg-BG"/>
        </w:rPr>
      </w:pPr>
      <w:r w:rsidRPr="00A93A5F">
        <w:rPr>
          <w:rFonts w:ascii="Times New Roman" w:eastAsia="Times New Roman" w:hAnsi="Times New Roman"/>
          <w:b/>
          <w:sz w:val="24"/>
          <w:szCs w:val="24"/>
          <w:lang w:val="bg-BG" w:eastAsia="bg-BG"/>
        </w:rPr>
        <w:t>Богданова</w:t>
      </w:r>
      <w:r w:rsidRPr="003917AD">
        <w:rPr>
          <w:rFonts w:ascii="Times New Roman" w:eastAsia="Times New Roman" w:hAnsi="Times New Roman"/>
          <w:sz w:val="24"/>
          <w:szCs w:val="24"/>
          <w:lang w:val="bg-BG" w:eastAsia="bg-BG"/>
        </w:rPr>
        <w:t xml:space="preserve">, </w:t>
      </w:r>
      <w:r w:rsidR="000B7784">
        <w:rPr>
          <w:rFonts w:ascii="Times New Roman" w:eastAsia="Times New Roman" w:hAnsi="Times New Roman"/>
          <w:b/>
          <w:sz w:val="24"/>
          <w:szCs w:val="24"/>
          <w:lang w:val="bg-BG" w:eastAsia="bg-BG"/>
        </w:rPr>
        <w:t xml:space="preserve">Ирина. </w:t>
      </w:r>
      <w:r w:rsidRPr="003917AD">
        <w:rPr>
          <w:rFonts w:ascii="Times New Roman" w:eastAsia="Times New Roman" w:hAnsi="Times New Roman"/>
          <w:sz w:val="24"/>
          <w:szCs w:val="24"/>
          <w:lang w:val="bg-BG" w:eastAsia="bg-BG"/>
        </w:rPr>
        <w:t>По някои въпроси на предявяването на иск от и срещу с</w:t>
      </w:r>
      <w:r w:rsidR="000B7784">
        <w:rPr>
          <w:rFonts w:ascii="Times New Roman" w:eastAsia="Times New Roman" w:hAnsi="Times New Roman"/>
          <w:sz w:val="24"/>
          <w:szCs w:val="24"/>
          <w:lang w:val="bg-BG" w:eastAsia="bg-BG"/>
        </w:rPr>
        <w:t>ъдружник в гражданско дружество</w:t>
      </w:r>
      <w:r w:rsidRPr="003917AD">
        <w:rPr>
          <w:rFonts w:ascii="Times New Roman" w:eastAsia="Times New Roman" w:hAnsi="Times New Roman"/>
          <w:sz w:val="24"/>
          <w:szCs w:val="24"/>
          <w:lang w:val="bg-BG" w:eastAsia="bg-BG"/>
        </w:rPr>
        <w:t>, 31.10.2016г., www.gramada.org</w:t>
      </w:r>
    </w:p>
    <w:p w:rsidR="00584701" w:rsidRPr="003917AD" w:rsidRDefault="00584701" w:rsidP="00584701">
      <w:pPr>
        <w:tabs>
          <w:tab w:val="left" w:pos="1095"/>
        </w:tabs>
        <w:jc w:val="both"/>
        <w:rPr>
          <w:rFonts w:ascii="Times New Roman" w:eastAsia="Times New Roman" w:hAnsi="Times New Roman"/>
          <w:sz w:val="24"/>
          <w:szCs w:val="24"/>
          <w:lang w:val="bg-BG" w:eastAsia="bg-BG"/>
        </w:rPr>
      </w:pPr>
      <w:r w:rsidRPr="00A93A5F">
        <w:rPr>
          <w:rFonts w:ascii="Times New Roman" w:eastAsia="Times New Roman" w:hAnsi="Times New Roman"/>
          <w:b/>
          <w:sz w:val="24"/>
          <w:szCs w:val="24"/>
          <w:lang w:val="bg-BG" w:eastAsia="bg-BG"/>
        </w:rPr>
        <w:t>Стоянов, Д</w:t>
      </w:r>
      <w:r w:rsidR="000B7784">
        <w:rPr>
          <w:rFonts w:ascii="Times New Roman" w:eastAsia="Times New Roman" w:hAnsi="Times New Roman"/>
          <w:b/>
          <w:sz w:val="24"/>
          <w:szCs w:val="24"/>
          <w:lang w:val="bg-BG" w:eastAsia="bg-BG"/>
        </w:rPr>
        <w:t>имитър</w:t>
      </w:r>
      <w:r w:rsidR="000B7784">
        <w:rPr>
          <w:rFonts w:ascii="Times New Roman" w:eastAsia="Times New Roman" w:hAnsi="Times New Roman"/>
          <w:sz w:val="24"/>
          <w:szCs w:val="24"/>
          <w:lang w:val="bg-BG" w:eastAsia="bg-BG"/>
        </w:rPr>
        <w:t>.</w:t>
      </w:r>
      <w:r w:rsidRPr="003917AD">
        <w:rPr>
          <w:rFonts w:ascii="Times New Roman" w:eastAsia="Times New Roman" w:hAnsi="Times New Roman"/>
          <w:sz w:val="24"/>
          <w:szCs w:val="24"/>
          <w:lang w:val="bg-BG" w:eastAsia="bg-BG"/>
        </w:rPr>
        <w:t xml:space="preserve"> Придобивният способ по чл. 78 ЗС, Сиела Норма, С., 2016 г., с. 267, </w:t>
      </w:r>
      <w:r w:rsidR="000B7784">
        <w:rPr>
          <w:rFonts w:ascii="Times New Roman" w:eastAsia="Times New Roman" w:hAnsi="Times New Roman"/>
          <w:sz w:val="24"/>
          <w:szCs w:val="24"/>
          <w:lang w:val="bg-BG" w:eastAsia="bg-BG"/>
        </w:rPr>
        <w:t>бел. под линия № 861</w:t>
      </w:r>
    </w:p>
    <w:p w:rsidR="00584701" w:rsidRPr="003917AD" w:rsidRDefault="00584701" w:rsidP="00584701">
      <w:pPr>
        <w:tabs>
          <w:tab w:val="left" w:pos="1095"/>
        </w:tabs>
        <w:jc w:val="both"/>
        <w:rPr>
          <w:rFonts w:ascii="Times New Roman" w:eastAsia="Times New Roman" w:hAnsi="Times New Roman"/>
          <w:sz w:val="24"/>
          <w:szCs w:val="24"/>
          <w:lang w:val="bg-BG" w:eastAsia="bg-BG"/>
        </w:rPr>
      </w:pPr>
      <w:r w:rsidRPr="00A93A5F">
        <w:rPr>
          <w:rFonts w:ascii="Times New Roman" w:eastAsia="Times New Roman" w:hAnsi="Times New Roman"/>
          <w:b/>
          <w:sz w:val="24"/>
          <w:szCs w:val="24"/>
          <w:lang w:val="bg-BG" w:eastAsia="bg-BG"/>
        </w:rPr>
        <w:t>Марков, М</w:t>
      </w:r>
      <w:r w:rsidR="00A93A5F">
        <w:rPr>
          <w:rFonts w:ascii="Times New Roman" w:eastAsia="Times New Roman" w:hAnsi="Times New Roman"/>
          <w:b/>
          <w:sz w:val="24"/>
          <w:szCs w:val="24"/>
          <w:lang w:val="bg-BG" w:eastAsia="bg-BG"/>
        </w:rPr>
        <w:t>етоди</w:t>
      </w:r>
      <w:r w:rsidRPr="003917AD">
        <w:rPr>
          <w:rFonts w:ascii="Times New Roman" w:eastAsia="Times New Roman" w:hAnsi="Times New Roman"/>
          <w:sz w:val="24"/>
          <w:szCs w:val="24"/>
          <w:lang w:val="bg-BG" w:eastAsia="bg-BG"/>
        </w:rPr>
        <w:t>. Един въпрос, свързан с органното представителство на юридическите лица (тр № 3/2013г. по т.д. № 3/2013г. на ОСГТК), Търговско право, № 4, 2014, 85-91, с. 86, бел.1.</w:t>
      </w:r>
    </w:p>
    <w:p w:rsidR="00584701" w:rsidRPr="003917AD" w:rsidRDefault="000B7784" w:rsidP="00584701">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 xml:space="preserve">Калайджиев, </w:t>
      </w:r>
      <w:r w:rsidR="00584701" w:rsidRPr="000B7784">
        <w:rPr>
          <w:rFonts w:ascii="Times New Roman" w:eastAsia="Times New Roman" w:hAnsi="Times New Roman"/>
          <w:b/>
          <w:sz w:val="24"/>
          <w:szCs w:val="24"/>
          <w:lang w:val="bg-BG" w:eastAsia="bg-BG"/>
        </w:rPr>
        <w:t>А</w:t>
      </w:r>
      <w:r w:rsidR="00A93A5F" w:rsidRPr="000B7784">
        <w:rPr>
          <w:rFonts w:ascii="Times New Roman" w:eastAsia="Times New Roman" w:hAnsi="Times New Roman"/>
          <w:b/>
          <w:sz w:val="24"/>
          <w:szCs w:val="24"/>
          <w:lang w:val="bg-BG" w:eastAsia="bg-BG"/>
        </w:rPr>
        <w:t>нгел</w:t>
      </w:r>
      <w:r w:rsidR="00584701" w:rsidRPr="000B7784">
        <w:rPr>
          <w:rFonts w:ascii="Times New Roman" w:eastAsia="Times New Roman" w:hAnsi="Times New Roman"/>
          <w:b/>
          <w:sz w:val="24"/>
          <w:szCs w:val="24"/>
          <w:lang w:val="bg-BG" w:eastAsia="bg-BG"/>
        </w:rPr>
        <w:t>.</w:t>
      </w:r>
      <w:r w:rsidR="00584701" w:rsidRPr="003917AD">
        <w:rPr>
          <w:rFonts w:ascii="Times New Roman" w:eastAsia="Times New Roman" w:hAnsi="Times New Roman"/>
          <w:sz w:val="24"/>
          <w:szCs w:val="24"/>
          <w:lang w:val="bg-BG" w:eastAsia="bg-BG"/>
        </w:rPr>
        <w:t xml:space="preserve"> Търговски дружества. Персонални дружества. Дружество с ограичена отговорност. С Сиби,</w:t>
      </w:r>
      <w:r>
        <w:rPr>
          <w:rFonts w:ascii="Times New Roman" w:eastAsia="Times New Roman" w:hAnsi="Times New Roman"/>
          <w:sz w:val="24"/>
          <w:szCs w:val="24"/>
          <w:lang w:val="bg-BG" w:eastAsia="bg-BG"/>
        </w:rPr>
        <w:t xml:space="preserve"> </w:t>
      </w:r>
      <w:r w:rsidR="00584701" w:rsidRPr="003917AD">
        <w:rPr>
          <w:rFonts w:ascii="Times New Roman" w:eastAsia="Times New Roman" w:hAnsi="Times New Roman"/>
          <w:sz w:val="24"/>
          <w:szCs w:val="24"/>
          <w:lang w:val="bg-BG" w:eastAsia="bg-BG"/>
        </w:rPr>
        <w:t>2014, с.289, бел.83.</w:t>
      </w:r>
    </w:p>
    <w:p w:rsidR="00584701" w:rsidRPr="003917AD" w:rsidRDefault="00584701" w:rsidP="00584701">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 xml:space="preserve">Тасев, </w:t>
      </w:r>
      <w:r w:rsidR="000B7784" w:rsidRPr="000B7784">
        <w:rPr>
          <w:rFonts w:ascii="Times New Roman" w:eastAsia="Times New Roman" w:hAnsi="Times New Roman"/>
          <w:b/>
          <w:sz w:val="24"/>
          <w:szCs w:val="24"/>
          <w:lang w:val="bg-BG" w:eastAsia="bg-BG"/>
        </w:rPr>
        <w:t xml:space="preserve">Симеон, </w:t>
      </w:r>
      <w:r w:rsidRPr="000B7784">
        <w:rPr>
          <w:rFonts w:ascii="Times New Roman" w:eastAsia="Times New Roman" w:hAnsi="Times New Roman"/>
          <w:b/>
          <w:sz w:val="24"/>
          <w:szCs w:val="24"/>
          <w:lang w:val="bg-BG" w:eastAsia="bg-BG"/>
        </w:rPr>
        <w:t>Методи Марков.</w:t>
      </w:r>
      <w:r w:rsidRPr="003917AD">
        <w:rPr>
          <w:rFonts w:ascii="Times New Roman" w:eastAsia="Times New Roman" w:hAnsi="Times New Roman"/>
          <w:sz w:val="24"/>
          <w:szCs w:val="24"/>
          <w:lang w:val="bg-BG" w:eastAsia="bg-BG"/>
        </w:rPr>
        <w:t xml:space="preserve"> Гражданско право ,</w:t>
      </w:r>
      <w:r w:rsidR="000B7784">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обща част, С. Сиби, 2015, с. 199.</w:t>
      </w:r>
    </w:p>
    <w:p w:rsidR="00584701" w:rsidRDefault="00584701" w:rsidP="00584701">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Багдасарян, Камо.</w:t>
      </w:r>
      <w:r w:rsidRPr="003917AD">
        <w:rPr>
          <w:rFonts w:ascii="Times New Roman" w:eastAsia="Times New Roman" w:hAnsi="Times New Roman"/>
          <w:sz w:val="24"/>
          <w:szCs w:val="24"/>
          <w:lang w:val="bg-BG" w:eastAsia="bg-BG"/>
        </w:rPr>
        <w:t xml:space="preserve"> Скрита непарична вноска. 2014, Предизвикай правото. ISSN 1314-7854. Достъпно на </w:t>
      </w:r>
      <w:hyperlink r:id="rId24" w:history="1">
        <w:r w:rsidR="00E55A72" w:rsidRPr="003917AD">
          <w:rPr>
            <w:rStyle w:val="Hyperlink"/>
            <w:rFonts w:ascii="Times New Roman" w:eastAsia="Times New Roman" w:hAnsi="Times New Roman"/>
            <w:color w:val="auto"/>
            <w:sz w:val="24"/>
            <w:szCs w:val="24"/>
            <w:lang w:val="bg-BG" w:eastAsia="bg-BG"/>
          </w:rPr>
          <w:t>https://www.challengingthelaw.com</w:t>
        </w:r>
      </w:hyperlink>
      <w:r w:rsidR="00E55A72" w:rsidRPr="003917AD">
        <w:rPr>
          <w:rFonts w:ascii="Times New Roman" w:eastAsia="Times New Roman" w:hAnsi="Times New Roman"/>
          <w:sz w:val="24"/>
          <w:szCs w:val="24"/>
          <w:lang w:val="bg-BG" w:eastAsia="bg-BG"/>
        </w:rPr>
        <w:t>.</w:t>
      </w:r>
    </w:p>
    <w:p w:rsidR="00E55A72" w:rsidRDefault="00E55A72" w:rsidP="00E55A72">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Багдасарян,</w:t>
      </w:r>
      <w:r w:rsidR="000B7784" w:rsidRPr="000B7784">
        <w:rPr>
          <w:rFonts w:ascii="Times New Roman" w:eastAsia="Times New Roman" w:hAnsi="Times New Roman"/>
          <w:b/>
          <w:sz w:val="24"/>
          <w:szCs w:val="24"/>
          <w:lang w:val="bg-BG" w:eastAsia="bg-BG"/>
        </w:rPr>
        <w:t xml:space="preserve"> Камо.</w:t>
      </w:r>
      <w:r w:rsidRPr="003917AD">
        <w:rPr>
          <w:rFonts w:ascii="Times New Roman" w:eastAsia="Times New Roman" w:hAnsi="Times New Roman"/>
          <w:sz w:val="24"/>
          <w:szCs w:val="24"/>
          <w:lang w:val="bg-BG" w:eastAsia="bg-BG"/>
        </w:rPr>
        <w:t xml:space="preserve"> Варненски свободен университет „Черноризец Храбър“ в „Скрита непарична вноска“, публикувано в Предизвикай правото на 12.10.2014г.</w:t>
      </w:r>
    </w:p>
    <w:p w:rsidR="000B7784" w:rsidRPr="007B6E68" w:rsidRDefault="000B7784" w:rsidP="000B7784">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0B7784" w:rsidRPr="000B7784" w:rsidRDefault="000B7784" w:rsidP="000B7784">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Калайджиев, Ангел.</w:t>
      </w:r>
      <w:r w:rsidRPr="000B7784">
        <w:rPr>
          <w:rFonts w:ascii="Times New Roman" w:eastAsia="Times New Roman" w:hAnsi="Times New Roman"/>
          <w:sz w:val="24"/>
          <w:szCs w:val="24"/>
          <w:lang w:val="bg-BG" w:eastAsia="bg-BG"/>
        </w:rPr>
        <w:t xml:space="preserve"> Ликвидация на търговски дружества. Част 1. Бизнес и право, 2019, №4, 5-38.</w:t>
      </w:r>
    </w:p>
    <w:p w:rsidR="000B7784" w:rsidRPr="000B7784" w:rsidRDefault="000B7784" w:rsidP="000B7784">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 xml:space="preserve">Калайджиев, Ангел. </w:t>
      </w:r>
      <w:r w:rsidRPr="000B7784">
        <w:rPr>
          <w:rFonts w:ascii="Times New Roman" w:eastAsia="Times New Roman" w:hAnsi="Times New Roman"/>
          <w:sz w:val="24"/>
          <w:szCs w:val="24"/>
          <w:lang w:val="bg-BG" w:eastAsia="bg-BG"/>
        </w:rPr>
        <w:t>Ликвидация на търговски дружества. Част 2. Бизнес и право, 2020, №1, 5-40.</w:t>
      </w:r>
    </w:p>
    <w:p w:rsidR="000B7784" w:rsidRPr="000B7784" w:rsidRDefault="000B7784" w:rsidP="000B7784">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 xml:space="preserve">Калайджиев, Ангел. </w:t>
      </w:r>
      <w:r w:rsidRPr="000B7784">
        <w:rPr>
          <w:rFonts w:ascii="Times New Roman" w:eastAsia="Times New Roman" w:hAnsi="Times New Roman"/>
          <w:sz w:val="24"/>
          <w:szCs w:val="24"/>
          <w:lang w:val="bg-BG" w:eastAsia="bg-BG"/>
        </w:rPr>
        <w:t>Търговци, Сиби, 2021.</w:t>
      </w:r>
    </w:p>
    <w:p w:rsidR="000B7784" w:rsidRDefault="000B7784" w:rsidP="000B7784">
      <w:pPr>
        <w:tabs>
          <w:tab w:val="left" w:pos="1095"/>
        </w:tabs>
        <w:jc w:val="both"/>
        <w:rPr>
          <w:rFonts w:ascii="Times New Roman" w:eastAsia="Times New Roman" w:hAnsi="Times New Roman"/>
          <w:sz w:val="24"/>
          <w:szCs w:val="24"/>
          <w:lang w:val="bg-BG" w:eastAsia="bg-BG"/>
        </w:rPr>
      </w:pPr>
      <w:r w:rsidRPr="000B7784">
        <w:rPr>
          <w:rFonts w:ascii="Times New Roman" w:eastAsia="Times New Roman" w:hAnsi="Times New Roman"/>
          <w:b/>
          <w:sz w:val="24"/>
          <w:szCs w:val="24"/>
          <w:lang w:val="bg-BG" w:eastAsia="bg-BG"/>
        </w:rPr>
        <w:t>Георгиев, Георги.</w:t>
      </w:r>
      <w:r w:rsidRPr="000B7784">
        <w:rPr>
          <w:rFonts w:ascii="Times New Roman" w:eastAsia="Times New Roman" w:hAnsi="Times New Roman"/>
          <w:sz w:val="24"/>
          <w:szCs w:val="24"/>
          <w:lang w:val="bg-BG" w:eastAsia="bg-BG"/>
        </w:rPr>
        <w:t xml:space="preserve"> Залогът на търговско предприятие. Дисертационен труд, СУ "Св. Кл. Охридски", Юридически факултет, 13.12.2019 г., с.17-51.</w:t>
      </w:r>
      <w:r w:rsidRPr="003917AD">
        <w:rPr>
          <w:rFonts w:ascii="Times New Roman" w:eastAsia="Times New Roman" w:hAnsi="Times New Roman"/>
          <w:sz w:val="24"/>
          <w:szCs w:val="24"/>
          <w:lang w:val="bg-BG" w:eastAsia="bg-BG"/>
        </w:rPr>
        <w:t xml:space="preserve">  </w:t>
      </w:r>
    </w:p>
    <w:p w:rsidR="003761C9" w:rsidRPr="003761C9" w:rsidRDefault="003761C9" w:rsidP="003761C9">
      <w:pPr>
        <w:tabs>
          <w:tab w:val="left" w:pos="1095"/>
        </w:tabs>
        <w:jc w:val="both"/>
        <w:rPr>
          <w:rFonts w:ascii="Times New Roman" w:eastAsia="Times New Roman" w:hAnsi="Times New Roman"/>
          <w:sz w:val="24"/>
          <w:szCs w:val="24"/>
          <w:lang w:val="bg-BG" w:eastAsia="bg-BG"/>
        </w:rPr>
      </w:pPr>
      <w:r w:rsidRPr="003761C9">
        <w:rPr>
          <w:rFonts w:ascii="Times New Roman" w:eastAsia="Times New Roman" w:hAnsi="Times New Roman"/>
          <w:b/>
          <w:sz w:val="24"/>
          <w:szCs w:val="24"/>
          <w:lang w:val="bg-BG" w:eastAsia="bg-BG"/>
        </w:rPr>
        <w:t>Георгиев, Георги.</w:t>
      </w:r>
      <w:r w:rsidRPr="003761C9">
        <w:rPr>
          <w:rFonts w:ascii="Times New Roman" w:eastAsia="Times New Roman" w:hAnsi="Times New Roman"/>
          <w:sz w:val="24"/>
          <w:szCs w:val="24"/>
          <w:lang w:val="bg-BG" w:eastAsia="bg-BG"/>
        </w:rPr>
        <w:t xml:space="preserve"> Учредяване на залог на тъговско предприятие и действие на вписването на залога в съответните регистри. В Сборик научни изследвания в памет на доц. д-р Кристиан Таков, </w:t>
      </w:r>
      <w:r>
        <w:rPr>
          <w:rFonts w:ascii="Times New Roman" w:eastAsia="Times New Roman" w:hAnsi="Times New Roman"/>
          <w:sz w:val="24"/>
          <w:szCs w:val="24"/>
          <w:lang w:val="bg-BG" w:eastAsia="bg-BG"/>
        </w:rPr>
        <w:t xml:space="preserve">2019, </w:t>
      </w:r>
      <w:r w:rsidRPr="003761C9">
        <w:rPr>
          <w:rFonts w:ascii="Times New Roman" w:eastAsia="Times New Roman" w:hAnsi="Times New Roman"/>
          <w:sz w:val="24"/>
          <w:szCs w:val="24"/>
          <w:lang w:val="bg-BG" w:eastAsia="bg-BG"/>
        </w:rPr>
        <w:t>Университетско издателство „Св. Климент Охридски“, с. 340, бел.3.</w:t>
      </w:r>
    </w:p>
    <w:p w:rsidR="000B7784" w:rsidRPr="003917AD" w:rsidRDefault="000B7784" w:rsidP="007A69CD">
      <w:pPr>
        <w:tabs>
          <w:tab w:val="left" w:pos="1095"/>
        </w:tabs>
        <w:jc w:val="both"/>
        <w:rPr>
          <w:rFonts w:ascii="Times New Roman" w:eastAsia="Times New Roman" w:hAnsi="Times New Roman"/>
          <w:sz w:val="24"/>
          <w:szCs w:val="24"/>
          <w:lang w:val="bg-BG" w:eastAsia="bg-BG"/>
        </w:rPr>
      </w:pPr>
    </w:p>
    <w:p w:rsidR="00E87EEB" w:rsidRPr="003917AD" w:rsidRDefault="00E87EEB" w:rsidP="00E87EEB">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634F59">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 xml:space="preserve">Проблеми на формирането и изявяването на воля при физическите и юридическите лица. – В: Развитие на правото в глобализиращия се свят. [Юбилеен </w:t>
      </w:r>
      <w:r w:rsidRPr="003917AD">
        <w:rPr>
          <w:rFonts w:ascii="Times New Roman" w:eastAsia="Times New Roman" w:hAnsi="Times New Roman"/>
          <w:sz w:val="24"/>
          <w:szCs w:val="24"/>
          <w:lang w:val="bg-BG" w:eastAsia="bg-BG"/>
        </w:rPr>
        <w:lastRenderedPageBreak/>
        <w:t>сборник по случай 100-годишнината от рождението на акад. Любен Василев и проф. дюн Живко Сталев и 90-годишнината от рождението на проф. дюн Витали Таджер]. С., Фенея, 2013, 118-127.</w:t>
      </w:r>
      <w:r w:rsidR="00634F59">
        <w:rPr>
          <w:rFonts w:ascii="Times New Roman" w:eastAsia="Times New Roman" w:hAnsi="Times New Roman"/>
          <w:sz w:val="24"/>
          <w:szCs w:val="24"/>
          <w:lang w:val="bg-BG" w:eastAsia="bg-BG"/>
        </w:rPr>
        <w:t xml:space="preserve"> – </w:t>
      </w:r>
      <w:r w:rsidR="00D262F1">
        <w:rPr>
          <w:rFonts w:ascii="Times New Roman" w:eastAsia="Times New Roman" w:hAnsi="Times New Roman"/>
          <w:b/>
          <w:sz w:val="24"/>
          <w:szCs w:val="24"/>
          <w:lang w:val="bg-BG" w:eastAsia="bg-BG"/>
        </w:rPr>
        <w:t>3</w:t>
      </w:r>
      <w:r w:rsidR="00634F59" w:rsidRPr="00634F59">
        <w:rPr>
          <w:rFonts w:ascii="Times New Roman" w:eastAsia="Times New Roman" w:hAnsi="Times New Roman"/>
          <w:b/>
          <w:sz w:val="24"/>
          <w:szCs w:val="24"/>
          <w:lang w:val="bg-BG" w:eastAsia="bg-BG"/>
        </w:rPr>
        <w:t xml:space="preserve"> цитирания</w:t>
      </w:r>
    </w:p>
    <w:p w:rsidR="00E87EEB" w:rsidRPr="003917AD" w:rsidRDefault="00E87EEB" w:rsidP="00E87EEB">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w:t>
      </w:r>
      <w:r w:rsidR="00847C05" w:rsidRPr="003917AD">
        <w:rPr>
          <w:rFonts w:ascii="Times New Roman" w:eastAsia="Times New Roman" w:hAnsi="Times New Roman"/>
          <w:sz w:val="24"/>
          <w:szCs w:val="24"/>
          <w:lang w:val="bg-BG" w:eastAsia="bg-BG"/>
        </w:rPr>
        <w:t>тиран в</w:t>
      </w:r>
      <w:r w:rsidRPr="003917AD">
        <w:rPr>
          <w:rFonts w:ascii="Times New Roman" w:eastAsia="Times New Roman" w:hAnsi="Times New Roman"/>
          <w:sz w:val="24"/>
          <w:szCs w:val="24"/>
          <w:lang w:val="bg-BG" w:eastAsia="bg-BG"/>
        </w:rPr>
        <w:t>:</w:t>
      </w:r>
    </w:p>
    <w:p w:rsidR="00E87EEB" w:rsidRPr="003917AD" w:rsidRDefault="00E87EEB" w:rsidP="00E87EEB">
      <w:pPr>
        <w:tabs>
          <w:tab w:val="left" w:pos="1095"/>
        </w:tabs>
        <w:jc w:val="both"/>
        <w:rPr>
          <w:rFonts w:ascii="Times New Roman" w:eastAsia="Times New Roman" w:hAnsi="Times New Roman"/>
          <w:sz w:val="24"/>
          <w:szCs w:val="24"/>
          <w:lang w:val="bg-BG" w:eastAsia="bg-BG"/>
        </w:rPr>
      </w:pPr>
      <w:r w:rsidRPr="00074876">
        <w:rPr>
          <w:rFonts w:ascii="Times New Roman" w:eastAsia="Times New Roman" w:hAnsi="Times New Roman"/>
          <w:b/>
          <w:sz w:val="24"/>
          <w:szCs w:val="24"/>
          <w:lang w:val="bg-BG" w:eastAsia="bg-BG"/>
        </w:rPr>
        <w:t xml:space="preserve">Тасев, </w:t>
      </w:r>
      <w:r w:rsidR="00074876" w:rsidRPr="00074876">
        <w:rPr>
          <w:rFonts w:ascii="Times New Roman" w:eastAsia="Times New Roman" w:hAnsi="Times New Roman"/>
          <w:b/>
          <w:sz w:val="24"/>
          <w:szCs w:val="24"/>
          <w:lang w:val="bg-BG" w:eastAsia="bg-BG"/>
        </w:rPr>
        <w:t>Симеон, Методи Марков.</w:t>
      </w:r>
      <w:r w:rsidRPr="003917AD">
        <w:rPr>
          <w:rFonts w:ascii="Times New Roman" w:eastAsia="Times New Roman" w:hAnsi="Times New Roman"/>
          <w:sz w:val="24"/>
          <w:szCs w:val="24"/>
          <w:lang w:val="bg-BG" w:eastAsia="bg-BG"/>
        </w:rPr>
        <w:t xml:space="preserve"> Гражданско право, обща част, С. Сиби, 2015, с. 181.</w:t>
      </w:r>
    </w:p>
    <w:p w:rsidR="00D262F1" w:rsidRPr="00D262F1" w:rsidRDefault="00D262F1" w:rsidP="00D262F1">
      <w:pPr>
        <w:tabs>
          <w:tab w:val="left" w:pos="1095"/>
        </w:tabs>
        <w:jc w:val="both"/>
        <w:rPr>
          <w:rFonts w:ascii="Times New Roman" w:eastAsia="Times New Roman" w:hAnsi="Times New Roman"/>
          <w:sz w:val="24"/>
          <w:szCs w:val="24"/>
          <w:lang w:val="bg-BG" w:eastAsia="bg-BG"/>
        </w:rPr>
      </w:pPr>
      <w:r w:rsidRPr="00D262F1">
        <w:rPr>
          <w:rFonts w:ascii="Times New Roman" w:eastAsia="Times New Roman" w:hAnsi="Times New Roman"/>
          <w:b/>
          <w:sz w:val="24"/>
          <w:szCs w:val="24"/>
          <w:lang w:val="bg-BG" w:eastAsia="bg-BG"/>
        </w:rPr>
        <w:t>Петров, Веселин</w:t>
      </w:r>
      <w:r w:rsidRPr="00D262F1">
        <w:rPr>
          <w:rFonts w:ascii="Times New Roman" w:eastAsia="Times New Roman" w:hAnsi="Times New Roman"/>
          <w:sz w:val="24"/>
          <w:szCs w:val="24"/>
          <w:lang w:val="bg-BG" w:eastAsia="bg-BG"/>
        </w:rPr>
        <w:t>. Приемане на наследство. С. Сиела, 2014, 308 с., ISBN 9789542814399..</w:t>
      </w:r>
    </w:p>
    <w:p w:rsidR="00D262F1" w:rsidRDefault="00D262F1" w:rsidP="00D262F1">
      <w:pPr>
        <w:tabs>
          <w:tab w:val="left" w:pos="1095"/>
        </w:tabs>
        <w:jc w:val="both"/>
        <w:rPr>
          <w:rFonts w:ascii="Times New Roman" w:eastAsia="Times New Roman" w:hAnsi="Times New Roman"/>
          <w:sz w:val="24"/>
          <w:szCs w:val="24"/>
          <w:lang w:val="bg-BG" w:eastAsia="bg-BG"/>
        </w:rPr>
      </w:pPr>
      <w:r w:rsidRPr="00D262F1">
        <w:rPr>
          <w:rFonts w:ascii="Times New Roman" w:eastAsia="Times New Roman" w:hAnsi="Times New Roman"/>
          <w:b/>
          <w:sz w:val="24"/>
          <w:szCs w:val="24"/>
          <w:lang w:val="bg-BG" w:eastAsia="bg-BG"/>
        </w:rPr>
        <w:t>Цветалина, Петкова</w:t>
      </w:r>
      <w:r w:rsidRPr="00D262F1">
        <w:rPr>
          <w:rFonts w:ascii="Times New Roman" w:eastAsia="Times New Roman" w:hAnsi="Times New Roman"/>
          <w:sz w:val="24"/>
          <w:szCs w:val="24"/>
          <w:lang w:val="bg-BG" w:eastAsia="bg-BG"/>
        </w:rPr>
        <w:t>. Придобиване по давност на недвижими имоти, Издателство на Нов Български университет, 2015.ISBN 9789545358913</w:t>
      </w:r>
    </w:p>
    <w:p w:rsidR="00D262F1" w:rsidRPr="003917AD" w:rsidRDefault="00D262F1" w:rsidP="00E87EEB">
      <w:pPr>
        <w:tabs>
          <w:tab w:val="left" w:pos="1095"/>
        </w:tabs>
        <w:jc w:val="both"/>
        <w:rPr>
          <w:rFonts w:ascii="Times New Roman" w:eastAsia="Times New Roman" w:hAnsi="Times New Roman"/>
          <w:sz w:val="24"/>
          <w:szCs w:val="24"/>
          <w:lang w:val="bg-BG" w:eastAsia="bg-BG"/>
        </w:rPr>
      </w:pPr>
    </w:p>
    <w:p w:rsidR="00074876" w:rsidRPr="003917AD" w:rsidRDefault="00074876" w:rsidP="00E87EEB">
      <w:pPr>
        <w:tabs>
          <w:tab w:val="left" w:pos="1095"/>
        </w:tabs>
        <w:jc w:val="both"/>
        <w:rPr>
          <w:rFonts w:ascii="Times New Roman" w:eastAsia="Times New Roman" w:hAnsi="Times New Roman"/>
          <w:sz w:val="24"/>
          <w:szCs w:val="24"/>
          <w:lang w:val="bg-BG" w:eastAsia="bg-BG"/>
        </w:rPr>
      </w:pPr>
    </w:p>
    <w:p w:rsidR="00EC7A77" w:rsidRPr="003917AD" w:rsidRDefault="0008510E" w:rsidP="00EC7A7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634F59">
        <w:rPr>
          <w:rFonts w:ascii="Times New Roman" w:eastAsia="Times New Roman" w:hAnsi="Times New Roman"/>
          <w:b/>
          <w:sz w:val="24"/>
          <w:szCs w:val="24"/>
          <w:lang w:val="bg-BG" w:eastAsia="bg-BG"/>
        </w:rPr>
        <w:t>.</w:t>
      </w:r>
      <w:r w:rsidR="00EC7A77" w:rsidRPr="003917AD">
        <w:rPr>
          <w:rFonts w:ascii="Times New Roman" w:eastAsia="Times New Roman" w:hAnsi="Times New Roman"/>
          <w:sz w:val="24"/>
          <w:szCs w:val="24"/>
          <w:lang w:val="bg-BG" w:eastAsia="bg-BG"/>
        </w:rPr>
        <w:t xml:space="preserve"> По някои въпроси на солидарните задължени</w:t>
      </w:r>
      <w:r w:rsidR="00634F59">
        <w:rPr>
          <w:rFonts w:ascii="Times New Roman" w:eastAsia="Times New Roman" w:hAnsi="Times New Roman"/>
          <w:sz w:val="24"/>
          <w:szCs w:val="24"/>
          <w:lang w:val="bg-BG" w:eastAsia="bg-BG"/>
        </w:rPr>
        <w:t>я</w:t>
      </w:r>
      <w:r w:rsidR="00074876">
        <w:rPr>
          <w:rFonts w:ascii="Times New Roman" w:eastAsia="Times New Roman" w:hAnsi="Times New Roman"/>
          <w:sz w:val="24"/>
          <w:szCs w:val="24"/>
          <w:lang w:val="bg-BG" w:eastAsia="bg-BG"/>
        </w:rPr>
        <w:t xml:space="preserve">, Норма, бр. 6, 2013, с. 66. </w:t>
      </w:r>
      <w:r w:rsidR="00634F59">
        <w:rPr>
          <w:rFonts w:ascii="Times New Roman" w:eastAsia="Times New Roman" w:hAnsi="Times New Roman"/>
          <w:sz w:val="24"/>
          <w:szCs w:val="24"/>
          <w:lang w:val="bg-BG" w:eastAsia="bg-BG"/>
        </w:rPr>
        <w:t xml:space="preserve">– </w:t>
      </w:r>
      <w:r w:rsidR="00634F59" w:rsidRPr="00634F59">
        <w:rPr>
          <w:rFonts w:ascii="Times New Roman" w:eastAsia="Times New Roman" w:hAnsi="Times New Roman"/>
          <w:b/>
          <w:sz w:val="24"/>
          <w:szCs w:val="24"/>
          <w:lang w:val="bg-BG" w:eastAsia="bg-BG"/>
        </w:rPr>
        <w:t>2 цитирания</w:t>
      </w:r>
    </w:p>
    <w:p w:rsidR="00EC7A77" w:rsidRPr="00D262F1" w:rsidRDefault="00074876" w:rsidP="00EC7A77">
      <w:pPr>
        <w:tabs>
          <w:tab w:val="left" w:pos="1095"/>
        </w:tabs>
        <w:jc w:val="both"/>
        <w:rPr>
          <w:rFonts w:ascii="Times New Roman" w:eastAsia="Times New Roman" w:hAnsi="Times New Roman"/>
          <w:b/>
          <w:sz w:val="24"/>
          <w:szCs w:val="24"/>
          <w:lang w:val="bg-BG" w:eastAsia="bg-BG"/>
        </w:rPr>
      </w:pPr>
      <w:r w:rsidRPr="00D262F1">
        <w:rPr>
          <w:rFonts w:ascii="Times New Roman" w:eastAsia="Times New Roman" w:hAnsi="Times New Roman"/>
          <w:b/>
          <w:sz w:val="24"/>
          <w:szCs w:val="24"/>
          <w:lang w:val="bg-BG" w:eastAsia="bg-BG"/>
        </w:rPr>
        <w:t>Цитиран в:</w:t>
      </w:r>
    </w:p>
    <w:p w:rsidR="00EC7A77" w:rsidRPr="00D262F1" w:rsidRDefault="00EC7A77" w:rsidP="00EC7A77">
      <w:pPr>
        <w:tabs>
          <w:tab w:val="left" w:pos="1095"/>
        </w:tabs>
        <w:jc w:val="both"/>
        <w:rPr>
          <w:rFonts w:ascii="Times New Roman" w:eastAsia="Times New Roman" w:hAnsi="Times New Roman"/>
          <w:sz w:val="24"/>
          <w:szCs w:val="24"/>
          <w:lang w:val="bg-BG" w:eastAsia="bg-BG"/>
        </w:rPr>
      </w:pPr>
      <w:r w:rsidRPr="00D262F1">
        <w:rPr>
          <w:rFonts w:ascii="Times New Roman" w:eastAsia="Times New Roman" w:hAnsi="Times New Roman"/>
          <w:b/>
          <w:sz w:val="24"/>
          <w:szCs w:val="24"/>
          <w:lang w:val="bg-BG" w:eastAsia="bg-BG"/>
        </w:rPr>
        <w:t xml:space="preserve">Кунчев, </w:t>
      </w:r>
      <w:r w:rsidR="00074876" w:rsidRPr="00D262F1">
        <w:rPr>
          <w:rFonts w:ascii="Times New Roman" w:eastAsia="Times New Roman" w:hAnsi="Times New Roman"/>
          <w:b/>
          <w:sz w:val="24"/>
          <w:szCs w:val="24"/>
          <w:lang w:val="bg-BG" w:eastAsia="bg-BG"/>
        </w:rPr>
        <w:t>Константин.</w:t>
      </w:r>
      <w:r w:rsidR="00074876" w:rsidRPr="00D262F1">
        <w:rPr>
          <w:rFonts w:ascii="Times New Roman" w:eastAsia="Times New Roman" w:hAnsi="Times New Roman"/>
          <w:sz w:val="24"/>
          <w:szCs w:val="24"/>
          <w:lang w:val="bg-BG" w:eastAsia="bg-BG"/>
        </w:rPr>
        <w:t xml:space="preserve"> </w:t>
      </w:r>
      <w:r w:rsidRPr="00D262F1">
        <w:rPr>
          <w:rFonts w:ascii="Times New Roman" w:eastAsia="Times New Roman" w:hAnsi="Times New Roman"/>
          <w:sz w:val="24"/>
          <w:szCs w:val="24"/>
          <w:lang w:val="bg-BG" w:eastAsia="bg-BG"/>
        </w:rPr>
        <w:t xml:space="preserve">Закон за задълженията и договорите. Задължителна съдебна практика. Прехвърляве и погасяване на задълженията. Солидарност /чл. 99-132/, </w:t>
      </w:r>
      <w:r w:rsidR="00D262F1">
        <w:rPr>
          <w:rFonts w:ascii="Times New Roman" w:eastAsia="Times New Roman" w:hAnsi="Times New Roman"/>
          <w:sz w:val="24"/>
          <w:szCs w:val="24"/>
          <w:lang w:val="bg-BG" w:eastAsia="bg-BG"/>
        </w:rPr>
        <w:t xml:space="preserve">2015, </w:t>
      </w:r>
      <w:r w:rsidRPr="00D262F1">
        <w:rPr>
          <w:rFonts w:ascii="Times New Roman" w:eastAsia="Times New Roman" w:hAnsi="Times New Roman"/>
          <w:sz w:val="24"/>
          <w:szCs w:val="24"/>
          <w:lang w:val="bg-BG" w:eastAsia="bg-BG"/>
        </w:rPr>
        <w:t>с.446</w:t>
      </w:r>
    </w:p>
    <w:p w:rsidR="00AF7702" w:rsidRPr="007B6E68" w:rsidRDefault="00AF7702" w:rsidP="00AF7702">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AF7702" w:rsidRDefault="00AF7702" w:rsidP="00EC7A77">
      <w:pPr>
        <w:tabs>
          <w:tab w:val="left" w:pos="1095"/>
        </w:tabs>
        <w:jc w:val="both"/>
        <w:rPr>
          <w:rFonts w:ascii="Times New Roman" w:eastAsia="Times New Roman" w:hAnsi="Times New Roman"/>
          <w:sz w:val="24"/>
          <w:szCs w:val="24"/>
          <w:lang w:val="bg-BG" w:eastAsia="bg-BG"/>
        </w:rPr>
      </w:pPr>
      <w:r w:rsidRPr="00AF7702">
        <w:rPr>
          <w:rFonts w:ascii="Times New Roman" w:eastAsia="Times New Roman" w:hAnsi="Times New Roman"/>
          <w:b/>
          <w:sz w:val="24"/>
          <w:szCs w:val="24"/>
          <w:lang w:val="bg-BG" w:eastAsia="bg-BG"/>
        </w:rPr>
        <w:t>Тенев, В.</w:t>
      </w:r>
      <w:r w:rsidRPr="00AF7702">
        <w:rPr>
          <w:rFonts w:ascii="Times New Roman" w:eastAsia="Times New Roman" w:hAnsi="Times New Roman"/>
          <w:sz w:val="24"/>
          <w:szCs w:val="24"/>
          <w:lang w:val="bg-BG" w:eastAsia="bg-BG"/>
        </w:rPr>
        <w:t xml:space="preserve"> Въпроси на активната солидарност, 24.09.2017 г., Предизвикай правото.</w:t>
      </w:r>
    </w:p>
    <w:p w:rsidR="0061304C" w:rsidRPr="003917AD" w:rsidRDefault="0061304C" w:rsidP="00E87EEB">
      <w:pPr>
        <w:tabs>
          <w:tab w:val="left" w:pos="1095"/>
        </w:tabs>
        <w:jc w:val="both"/>
        <w:rPr>
          <w:rFonts w:ascii="Times New Roman" w:eastAsia="Times New Roman" w:hAnsi="Times New Roman"/>
          <w:sz w:val="24"/>
          <w:szCs w:val="24"/>
          <w:lang w:val="bg-BG" w:eastAsia="bg-BG"/>
        </w:rPr>
      </w:pPr>
    </w:p>
    <w:p w:rsidR="002E7EAA" w:rsidRPr="003917AD" w:rsidRDefault="002E7EAA" w:rsidP="0061304C">
      <w:pPr>
        <w:tabs>
          <w:tab w:val="left" w:pos="1095"/>
        </w:tabs>
        <w:jc w:val="both"/>
        <w:rPr>
          <w:rFonts w:ascii="Times New Roman" w:eastAsia="Times New Roman" w:hAnsi="Times New Roman"/>
          <w:sz w:val="24"/>
          <w:szCs w:val="24"/>
          <w:lang w:val="bg-BG" w:eastAsia="bg-BG"/>
        </w:rPr>
      </w:pPr>
    </w:p>
    <w:p w:rsidR="00FF3ECC" w:rsidRPr="003917AD" w:rsidRDefault="00FF3ECC" w:rsidP="00E87EEB">
      <w:pPr>
        <w:tabs>
          <w:tab w:val="left" w:pos="1095"/>
        </w:tabs>
        <w:jc w:val="both"/>
        <w:rPr>
          <w:rFonts w:ascii="Times New Roman" w:eastAsia="Times New Roman" w:hAnsi="Times New Roman"/>
          <w:sz w:val="24"/>
          <w:szCs w:val="24"/>
          <w:lang w:val="bg-BG" w:eastAsia="bg-BG"/>
        </w:rPr>
      </w:pPr>
    </w:p>
    <w:p w:rsidR="00FF3ECC" w:rsidRPr="00634F59" w:rsidRDefault="00FF3ECC" w:rsidP="00E87EEB">
      <w:pPr>
        <w:tabs>
          <w:tab w:val="left" w:pos="1095"/>
        </w:tabs>
        <w:jc w:val="both"/>
        <w:rPr>
          <w:rFonts w:ascii="Times New Roman" w:eastAsia="Times New Roman" w:hAnsi="Times New Roman"/>
          <w:b/>
          <w:sz w:val="24"/>
          <w:szCs w:val="24"/>
          <w:lang w:val="bg-BG" w:eastAsia="bg-BG"/>
        </w:rPr>
      </w:pPr>
      <w:r w:rsidRPr="00634F59">
        <w:rPr>
          <w:rFonts w:ascii="Times New Roman" w:eastAsia="Times New Roman" w:hAnsi="Times New Roman"/>
          <w:b/>
          <w:sz w:val="24"/>
          <w:szCs w:val="24"/>
          <w:lang w:val="bg-BG" w:eastAsia="bg-BG"/>
        </w:rPr>
        <w:t>2014</w:t>
      </w:r>
    </w:p>
    <w:p w:rsidR="00334628" w:rsidRPr="003917AD" w:rsidRDefault="00334628" w:rsidP="00E87EEB">
      <w:pPr>
        <w:tabs>
          <w:tab w:val="left" w:pos="1095"/>
        </w:tabs>
        <w:jc w:val="both"/>
        <w:rPr>
          <w:rFonts w:ascii="Times New Roman" w:eastAsia="Times New Roman" w:hAnsi="Times New Roman"/>
          <w:sz w:val="24"/>
          <w:szCs w:val="24"/>
          <w:lang w:val="bg-BG" w:eastAsia="bg-BG"/>
        </w:rPr>
      </w:pPr>
    </w:p>
    <w:p w:rsidR="00CC5175" w:rsidRDefault="00FF3ECC" w:rsidP="00FF3ECC">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008814FE">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Понятието годност на юридическото основание по смисъла на чл. 70 от ЗС в светли</w:t>
      </w:r>
      <w:r w:rsidR="008814FE">
        <w:rPr>
          <w:rFonts w:ascii="Times New Roman" w:eastAsia="Times New Roman" w:hAnsi="Times New Roman"/>
          <w:sz w:val="24"/>
          <w:szCs w:val="24"/>
          <w:lang w:val="bg-BG" w:eastAsia="bg-BG"/>
        </w:rPr>
        <w:t>ната на новата съдебна практика, В</w:t>
      </w:r>
      <w:r w:rsidRPr="003917AD">
        <w:rPr>
          <w:rFonts w:ascii="Times New Roman" w:eastAsia="Times New Roman" w:hAnsi="Times New Roman"/>
          <w:sz w:val="24"/>
          <w:szCs w:val="24"/>
          <w:lang w:val="bg-BG" w:eastAsia="bg-BG"/>
        </w:rPr>
        <w:t>: Theo Noster. Сборник в памет на гл. ас. Теодор Пиперков, С., УИ „Св. Кл</w:t>
      </w:r>
      <w:r w:rsidR="008814FE">
        <w:rPr>
          <w:rFonts w:ascii="Times New Roman" w:eastAsia="Times New Roman" w:hAnsi="Times New Roman"/>
          <w:sz w:val="24"/>
          <w:szCs w:val="24"/>
          <w:lang w:val="bg-BG" w:eastAsia="bg-BG"/>
        </w:rPr>
        <w:t>имент Охридски”, 2014, с. 232.</w:t>
      </w:r>
      <w:r w:rsidR="00634F59">
        <w:rPr>
          <w:rFonts w:ascii="Times New Roman" w:eastAsia="Times New Roman" w:hAnsi="Times New Roman"/>
          <w:sz w:val="24"/>
          <w:szCs w:val="24"/>
          <w:lang w:val="bg-BG" w:eastAsia="bg-BG"/>
        </w:rPr>
        <w:t xml:space="preserve"> – </w:t>
      </w:r>
      <w:r w:rsidR="003C2CDF">
        <w:rPr>
          <w:rFonts w:ascii="Times New Roman" w:eastAsia="Times New Roman" w:hAnsi="Times New Roman"/>
          <w:b/>
          <w:sz w:val="24"/>
          <w:szCs w:val="24"/>
          <w:lang w:val="bg-BG" w:eastAsia="bg-BG"/>
        </w:rPr>
        <w:t>8</w:t>
      </w:r>
      <w:r w:rsidR="00634F59" w:rsidRPr="00634F59">
        <w:rPr>
          <w:rFonts w:ascii="Times New Roman" w:eastAsia="Times New Roman" w:hAnsi="Times New Roman"/>
          <w:b/>
          <w:sz w:val="24"/>
          <w:szCs w:val="24"/>
          <w:lang w:val="bg-BG" w:eastAsia="bg-BG"/>
        </w:rPr>
        <w:t xml:space="preserve"> цитирания</w:t>
      </w:r>
      <w:r w:rsidR="00634F59">
        <w:rPr>
          <w:rFonts w:ascii="Times New Roman" w:eastAsia="Times New Roman" w:hAnsi="Times New Roman"/>
          <w:sz w:val="24"/>
          <w:szCs w:val="24"/>
          <w:lang w:val="bg-BG" w:eastAsia="bg-BG"/>
        </w:rPr>
        <w:t xml:space="preserve"> </w:t>
      </w:r>
    </w:p>
    <w:p w:rsidR="00FF3ECC" w:rsidRPr="003917AD" w:rsidRDefault="00847C05" w:rsidP="00FF3ECC">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r w:rsidR="00FF3ECC" w:rsidRPr="003917AD">
        <w:rPr>
          <w:rFonts w:ascii="Times New Roman" w:eastAsia="Times New Roman" w:hAnsi="Times New Roman"/>
          <w:sz w:val="24"/>
          <w:szCs w:val="24"/>
          <w:lang w:val="bg-BG" w:eastAsia="bg-BG"/>
        </w:rPr>
        <w:t>:</w:t>
      </w:r>
    </w:p>
    <w:p w:rsidR="00FF3ECC" w:rsidRPr="003917AD" w:rsidRDefault="008814FE" w:rsidP="00FF3ECC">
      <w:pPr>
        <w:tabs>
          <w:tab w:val="left" w:pos="1095"/>
        </w:tabs>
        <w:jc w:val="both"/>
        <w:rPr>
          <w:rFonts w:ascii="Times New Roman" w:eastAsia="Times New Roman" w:hAnsi="Times New Roman"/>
          <w:sz w:val="24"/>
          <w:szCs w:val="24"/>
          <w:lang w:val="bg-BG" w:eastAsia="bg-BG"/>
        </w:rPr>
      </w:pPr>
      <w:r w:rsidRPr="008814FE">
        <w:rPr>
          <w:rFonts w:ascii="Times New Roman" w:eastAsia="Times New Roman" w:hAnsi="Times New Roman"/>
          <w:b/>
          <w:sz w:val="24"/>
          <w:szCs w:val="24"/>
          <w:lang w:val="bg-BG" w:eastAsia="bg-BG"/>
        </w:rPr>
        <w:t>Недев, Делян.</w:t>
      </w:r>
      <w:r w:rsidR="00FF3ECC" w:rsidRPr="003917AD">
        <w:rPr>
          <w:rFonts w:ascii="Times New Roman" w:eastAsia="Times New Roman" w:hAnsi="Times New Roman"/>
          <w:sz w:val="24"/>
          <w:szCs w:val="24"/>
          <w:lang w:val="bg-BG" w:eastAsia="bg-BG"/>
        </w:rPr>
        <w:t xml:space="preserve"> Валидност и годност на правното основание при порок във формата (чл. 70, ал. 1, пр. 2 ЗС. Предизвикай правото, 12 юни 2016, ISSN 1314-7854.</w:t>
      </w:r>
    </w:p>
    <w:p w:rsidR="00FF3ECC" w:rsidRPr="003917AD" w:rsidRDefault="00FF3ECC" w:rsidP="00FF3ECC">
      <w:pPr>
        <w:tabs>
          <w:tab w:val="left" w:pos="1095"/>
        </w:tabs>
        <w:jc w:val="both"/>
        <w:rPr>
          <w:rFonts w:ascii="Times New Roman" w:eastAsia="Times New Roman" w:hAnsi="Times New Roman"/>
          <w:sz w:val="24"/>
          <w:szCs w:val="24"/>
          <w:lang w:val="bg-BG" w:eastAsia="bg-BG"/>
        </w:rPr>
      </w:pPr>
      <w:r w:rsidRPr="008814FE">
        <w:rPr>
          <w:rFonts w:ascii="Times New Roman" w:eastAsia="Times New Roman" w:hAnsi="Times New Roman"/>
          <w:b/>
          <w:sz w:val="24"/>
          <w:szCs w:val="24"/>
          <w:lang w:val="bg-BG" w:eastAsia="bg-BG"/>
        </w:rPr>
        <w:t>Недев, Делян.</w:t>
      </w:r>
      <w:r w:rsidRPr="003917AD">
        <w:rPr>
          <w:rFonts w:ascii="Times New Roman" w:eastAsia="Times New Roman" w:hAnsi="Times New Roman"/>
          <w:sz w:val="24"/>
          <w:szCs w:val="24"/>
          <w:lang w:val="bg-BG" w:eastAsia="bg-BG"/>
        </w:rPr>
        <w:t xml:space="preserve"> Към въпроса за нищожността на дарението на чужда вещ.-Собственост и право“, 2015, №11, с.5-19, ISSN C607-9555. - 1312-9473, COBISS.BG-ID 1121101028. Цитиранията са на с.5</w:t>
      </w:r>
      <w:r w:rsidR="00530A18" w:rsidRPr="003917AD">
        <w:rPr>
          <w:rFonts w:ascii="Times New Roman" w:eastAsia="Times New Roman" w:hAnsi="Times New Roman"/>
          <w:sz w:val="24"/>
          <w:szCs w:val="24"/>
          <w:lang w:val="bg-BG" w:eastAsia="bg-BG"/>
        </w:rPr>
        <w:t>.</w:t>
      </w:r>
    </w:p>
    <w:p w:rsidR="00BB7506" w:rsidRDefault="00530A18" w:rsidP="00530A18">
      <w:pPr>
        <w:tabs>
          <w:tab w:val="left" w:pos="1095"/>
        </w:tabs>
        <w:jc w:val="both"/>
        <w:rPr>
          <w:rFonts w:ascii="Times New Roman" w:eastAsia="Times New Roman" w:hAnsi="Times New Roman"/>
          <w:sz w:val="24"/>
          <w:szCs w:val="24"/>
          <w:lang w:val="bg-BG" w:eastAsia="bg-BG"/>
        </w:rPr>
      </w:pPr>
      <w:r w:rsidRPr="008814FE">
        <w:rPr>
          <w:rFonts w:ascii="Times New Roman" w:eastAsia="Times New Roman" w:hAnsi="Times New Roman"/>
          <w:b/>
          <w:sz w:val="24"/>
          <w:szCs w:val="24"/>
          <w:lang w:val="bg-BG" w:eastAsia="bg-BG"/>
        </w:rPr>
        <w:t>Стоянов, Димитър.</w:t>
      </w:r>
      <w:r w:rsidRPr="003917AD">
        <w:rPr>
          <w:rFonts w:ascii="Times New Roman" w:eastAsia="Times New Roman" w:hAnsi="Times New Roman"/>
          <w:sz w:val="24"/>
          <w:szCs w:val="24"/>
          <w:lang w:val="bg-BG" w:eastAsia="bg-BG"/>
        </w:rPr>
        <w:t xml:space="preserve"> Придобивният способ по чл. 78 ЗС, Сиела Норма, </w:t>
      </w:r>
      <w:r w:rsidR="008814FE">
        <w:rPr>
          <w:rFonts w:ascii="Times New Roman" w:eastAsia="Times New Roman" w:hAnsi="Times New Roman"/>
          <w:sz w:val="24"/>
          <w:szCs w:val="24"/>
          <w:lang w:val="bg-BG" w:eastAsia="bg-BG"/>
        </w:rPr>
        <w:t>С., 2016 г., с. 235, бел. 754</w:t>
      </w:r>
    </w:p>
    <w:p w:rsidR="00AB1B2D" w:rsidRDefault="00AB1B2D" w:rsidP="00530A18">
      <w:pPr>
        <w:tabs>
          <w:tab w:val="left" w:pos="1095"/>
        </w:tabs>
        <w:jc w:val="both"/>
        <w:rPr>
          <w:rFonts w:ascii="Times New Roman" w:eastAsia="Times New Roman" w:hAnsi="Times New Roman"/>
          <w:sz w:val="24"/>
          <w:szCs w:val="24"/>
          <w:lang w:val="bg-BG" w:eastAsia="bg-BG"/>
        </w:rPr>
      </w:pPr>
    </w:p>
    <w:p w:rsidR="008814FE" w:rsidRPr="007B6E68" w:rsidRDefault="008814FE" w:rsidP="008814FE">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8814FE" w:rsidRPr="008814FE" w:rsidRDefault="008814FE" w:rsidP="008814FE">
      <w:pPr>
        <w:tabs>
          <w:tab w:val="left" w:pos="1095"/>
        </w:tabs>
        <w:jc w:val="both"/>
        <w:rPr>
          <w:rFonts w:ascii="Times New Roman" w:eastAsia="Times New Roman" w:hAnsi="Times New Roman"/>
          <w:sz w:val="24"/>
          <w:szCs w:val="24"/>
          <w:lang w:val="bg-BG" w:eastAsia="bg-BG"/>
        </w:rPr>
      </w:pPr>
      <w:r w:rsidRPr="008814FE">
        <w:rPr>
          <w:rFonts w:ascii="Times New Roman" w:eastAsia="Times New Roman" w:hAnsi="Times New Roman"/>
          <w:b/>
          <w:sz w:val="24"/>
          <w:szCs w:val="24"/>
          <w:lang w:val="bg-BG" w:eastAsia="bg-BG"/>
        </w:rPr>
        <w:t>Недев, Делян.</w:t>
      </w:r>
      <w:r w:rsidRPr="008814FE">
        <w:rPr>
          <w:rFonts w:ascii="Times New Roman" w:eastAsia="Times New Roman" w:hAnsi="Times New Roman"/>
          <w:sz w:val="24"/>
          <w:szCs w:val="24"/>
          <w:lang w:val="bg-BG" w:eastAsia="bg-BG"/>
        </w:rPr>
        <w:t xml:space="preserve"> Бележки по някои въпроси, обсъждани от ВКС по отношение на договора за продажба на наследство, 2019, Предизвикай правото., ISSN 1314-7854. </w:t>
      </w:r>
    </w:p>
    <w:p w:rsidR="008814FE" w:rsidRDefault="008814FE" w:rsidP="008814FE">
      <w:pPr>
        <w:tabs>
          <w:tab w:val="left" w:pos="1095"/>
        </w:tabs>
        <w:jc w:val="both"/>
        <w:rPr>
          <w:rFonts w:ascii="Times New Roman" w:eastAsia="Times New Roman" w:hAnsi="Times New Roman"/>
          <w:sz w:val="24"/>
          <w:szCs w:val="24"/>
          <w:lang w:val="bg-BG" w:eastAsia="bg-BG"/>
        </w:rPr>
      </w:pPr>
      <w:r w:rsidRPr="008814FE">
        <w:rPr>
          <w:rFonts w:ascii="Times New Roman" w:eastAsia="Times New Roman" w:hAnsi="Times New Roman"/>
          <w:b/>
          <w:sz w:val="24"/>
          <w:szCs w:val="24"/>
          <w:lang w:val="bg-BG" w:eastAsia="bg-BG"/>
        </w:rPr>
        <w:t>Богданова, Ирина.</w:t>
      </w:r>
      <w:r w:rsidRPr="008814FE">
        <w:rPr>
          <w:rFonts w:ascii="Times New Roman" w:eastAsia="Times New Roman" w:hAnsi="Times New Roman"/>
          <w:sz w:val="24"/>
          <w:szCs w:val="24"/>
          <w:lang w:val="bg-BG" w:eastAsia="bg-BG"/>
        </w:rPr>
        <w:t xml:space="preserve"> Някои практически въпроси при прилагането на чл. 17, ал. 2 и ал. 3 от Закона за задълженията и договорите, № 3, 2017; Ирина Богданова, Някои практически въпроси при прилагането на чл.17 ал.2 и ал.3 от закона за задълженията и договорите, Сборник с докладо от докторантска конференция в памет на доц. д-р Кръстю Цончев,УК „Св. Климент Охридски“, 2019.</w:t>
      </w:r>
    </w:p>
    <w:p w:rsidR="00E36D5E" w:rsidRPr="00E36D5E" w:rsidRDefault="00E36D5E" w:rsidP="00E36D5E">
      <w:pPr>
        <w:tabs>
          <w:tab w:val="left" w:pos="1095"/>
        </w:tabs>
        <w:jc w:val="both"/>
        <w:rPr>
          <w:rFonts w:ascii="Times New Roman" w:eastAsia="Times New Roman" w:hAnsi="Times New Roman"/>
          <w:sz w:val="24"/>
          <w:szCs w:val="24"/>
          <w:lang w:val="bg-BG" w:eastAsia="bg-BG"/>
        </w:rPr>
      </w:pPr>
      <w:r w:rsidRPr="003C2CDF">
        <w:rPr>
          <w:rFonts w:ascii="Times New Roman" w:eastAsia="Times New Roman" w:hAnsi="Times New Roman"/>
          <w:b/>
          <w:sz w:val="24"/>
          <w:szCs w:val="24"/>
          <w:lang w:val="bg-BG" w:eastAsia="bg-BG"/>
        </w:rPr>
        <w:t>Недев, Делян</w:t>
      </w:r>
      <w:r>
        <w:rPr>
          <w:rFonts w:ascii="Times New Roman" w:eastAsia="Times New Roman" w:hAnsi="Times New Roman"/>
          <w:sz w:val="24"/>
          <w:szCs w:val="24"/>
          <w:lang w:val="bg-BG" w:eastAsia="bg-BG"/>
        </w:rPr>
        <w:t>.</w:t>
      </w:r>
      <w:r w:rsidR="003C2CDF">
        <w:rPr>
          <w:rFonts w:ascii="Times New Roman" w:eastAsia="Times New Roman" w:hAnsi="Times New Roman"/>
          <w:sz w:val="24"/>
          <w:szCs w:val="24"/>
          <w:lang w:val="bg-BG" w:eastAsia="bg-BG"/>
        </w:rPr>
        <w:t xml:space="preserve"> </w:t>
      </w:r>
      <w:r w:rsidRPr="00E36D5E">
        <w:rPr>
          <w:rFonts w:ascii="Times New Roman" w:eastAsia="Times New Roman" w:hAnsi="Times New Roman"/>
          <w:sz w:val="24"/>
          <w:szCs w:val="24"/>
          <w:lang w:val="bg-BG" w:eastAsia="bg-BG"/>
        </w:rPr>
        <w:t>Правно действие на първичните способи за придобиване на</w:t>
      </w:r>
      <w:r w:rsidR="003C2CDF">
        <w:rPr>
          <w:rFonts w:ascii="Times New Roman" w:eastAsia="Times New Roman" w:hAnsi="Times New Roman"/>
          <w:sz w:val="24"/>
          <w:szCs w:val="24"/>
          <w:lang w:val="bg-BG" w:eastAsia="bg-BG"/>
        </w:rPr>
        <w:t xml:space="preserve"> </w:t>
      </w:r>
      <w:r w:rsidRPr="00E36D5E">
        <w:rPr>
          <w:rFonts w:ascii="Times New Roman" w:eastAsia="Times New Roman" w:hAnsi="Times New Roman"/>
          <w:sz w:val="24"/>
          <w:szCs w:val="24"/>
          <w:lang w:val="bg-BG" w:eastAsia="bg-BG"/>
        </w:rPr>
        <w:t>вещни права</w:t>
      </w:r>
      <w:r w:rsidR="003C2CDF">
        <w:rPr>
          <w:rFonts w:ascii="Times New Roman" w:eastAsia="Times New Roman" w:hAnsi="Times New Roman"/>
          <w:sz w:val="24"/>
          <w:szCs w:val="24"/>
          <w:lang w:val="bg-BG" w:eastAsia="bg-BG"/>
        </w:rPr>
        <w:t xml:space="preserve">. Дисертационен труд. </w:t>
      </w:r>
      <w:r w:rsidR="00A048C4">
        <w:rPr>
          <w:rFonts w:ascii="Times New Roman" w:eastAsia="Times New Roman" w:hAnsi="Times New Roman"/>
          <w:sz w:val="24"/>
          <w:szCs w:val="24"/>
          <w:lang w:val="bg-BG" w:eastAsia="bg-BG"/>
        </w:rPr>
        <w:t xml:space="preserve">УНСС, </w:t>
      </w:r>
      <w:r w:rsidR="003C2CDF">
        <w:rPr>
          <w:rFonts w:ascii="Times New Roman" w:eastAsia="Times New Roman" w:hAnsi="Times New Roman"/>
          <w:sz w:val="24"/>
          <w:szCs w:val="24"/>
          <w:lang w:val="bg-BG" w:eastAsia="bg-BG"/>
        </w:rPr>
        <w:t xml:space="preserve">София, </w:t>
      </w:r>
      <w:r w:rsidRPr="00E36D5E">
        <w:rPr>
          <w:rFonts w:ascii="Times New Roman" w:eastAsia="Times New Roman" w:hAnsi="Times New Roman"/>
          <w:sz w:val="24"/>
          <w:szCs w:val="24"/>
          <w:lang w:val="bg-BG" w:eastAsia="bg-BG"/>
        </w:rPr>
        <w:t xml:space="preserve"> на с. 159</w:t>
      </w:r>
    </w:p>
    <w:p w:rsidR="00AB1B2D" w:rsidRPr="00AB1B2D" w:rsidRDefault="00AB1B2D" w:rsidP="00AB1B2D">
      <w:pPr>
        <w:tabs>
          <w:tab w:val="left" w:pos="1095"/>
        </w:tabs>
        <w:jc w:val="both"/>
        <w:rPr>
          <w:rFonts w:ascii="Times New Roman" w:eastAsia="Times New Roman" w:hAnsi="Times New Roman"/>
          <w:sz w:val="24"/>
          <w:szCs w:val="24"/>
          <w:lang w:val="bg-BG" w:eastAsia="bg-BG"/>
        </w:rPr>
      </w:pPr>
      <w:r w:rsidRPr="00AB1B2D">
        <w:rPr>
          <w:rFonts w:ascii="Times New Roman" w:eastAsia="Times New Roman" w:hAnsi="Times New Roman"/>
          <w:b/>
          <w:sz w:val="24"/>
          <w:szCs w:val="24"/>
          <w:lang w:val="bg-BG" w:eastAsia="bg-BG"/>
        </w:rPr>
        <w:t>Михайлова-Големинова, Савина</w:t>
      </w:r>
      <w:r w:rsidRPr="00AB1B2D">
        <w:rPr>
          <w:rFonts w:ascii="Times New Roman" w:eastAsia="Times New Roman" w:hAnsi="Times New Roman"/>
          <w:sz w:val="24"/>
          <w:szCs w:val="24"/>
          <w:lang w:val="bg-BG" w:eastAsia="bg-BG"/>
        </w:rPr>
        <w:t>. Финансови правни отношения в системата на публичните средства от европейските структурни и инвестиционни фондове, София, Сиела, 2017, 276 с. ISBN 978-954-28-2394-0</w:t>
      </w:r>
    </w:p>
    <w:p w:rsidR="00AB1B2D" w:rsidRDefault="00AB1B2D" w:rsidP="00AB1B2D">
      <w:pPr>
        <w:tabs>
          <w:tab w:val="left" w:pos="1095"/>
        </w:tabs>
        <w:jc w:val="both"/>
        <w:rPr>
          <w:rFonts w:ascii="Times New Roman" w:eastAsia="Times New Roman" w:hAnsi="Times New Roman"/>
          <w:sz w:val="24"/>
          <w:szCs w:val="24"/>
          <w:lang w:val="bg-BG" w:eastAsia="bg-BG"/>
        </w:rPr>
      </w:pPr>
      <w:r w:rsidRPr="00AB1B2D">
        <w:rPr>
          <w:rFonts w:ascii="Times New Roman" w:eastAsia="Times New Roman" w:hAnsi="Times New Roman"/>
          <w:b/>
          <w:sz w:val="24"/>
          <w:szCs w:val="24"/>
          <w:lang w:val="bg-BG" w:eastAsia="bg-BG"/>
        </w:rPr>
        <w:t>Недев, Делян</w:t>
      </w:r>
      <w:r w:rsidRPr="00AB1B2D">
        <w:rPr>
          <w:rFonts w:ascii="Times New Roman" w:eastAsia="Times New Roman" w:hAnsi="Times New Roman"/>
          <w:sz w:val="24"/>
          <w:szCs w:val="24"/>
          <w:lang w:val="bg-BG" w:eastAsia="bg-BG"/>
        </w:rPr>
        <w:t>. Правно действие на първичните способи за придобиване на вещни права, 2017 г., С. Сиби, 508 с., SBN: 978-954-28-2474-9</w:t>
      </w:r>
      <w:r w:rsidR="0022382F">
        <w:rPr>
          <w:rFonts w:ascii="Times New Roman" w:eastAsia="Times New Roman" w:hAnsi="Times New Roman"/>
          <w:sz w:val="24"/>
          <w:szCs w:val="24"/>
          <w:lang w:val="bg-BG" w:eastAsia="bg-BG"/>
        </w:rPr>
        <w:t>.</w:t>
      </w:r>
    </w:p>
    <w:p w:rsidR="0022382F" w:rsidRPr="00E36D5E" w:rsidRDefault="0022382F" w:rsidP="00AB1B2D">
      <w:pPr>
        <w:tabs>
          <w:tab w:val="left" w:pos="1095"/>
        </w:tabs>
        <w:jc w:val="both"/>
        <w:rPr>
          <w:rFonts w:ascii="Times New Roman" w:eastAsia="Times New Roman" w:hAnsi="Times New Roman"/>
          <w:sz w:val="24"/>
          <w:szCs w:val="24"/>
          <w:lang w:eastAsia="bg-BG"/>
        </w:rPr>
      </w:pPr>
    </w:p>
    <w:p w:rsidR="008814FE" w:rsidRDefault="008814FE" w:rsidP="00530A18">
      <w:pPr>
        <w:tabs>
          <w:tab w:val="left" w:pos="1095"/>
        </w:tabs>
        <w:jc w:val="both"/>
        <w:rPr>
          <w:rFonts w:ascii="Times New Roman" w:eastAsia="Times New Roman" w:hAnsi="Times New Roman"/>
          <w:sz w:val="24"/>
          <w:szCs w:val="24"/>
          <w:lang w:val="bg-BG" w:eastAsia="bg-BG"/>
        </w:rPr>
      </w:pPr>
    </w:p>
    <w:p w:rsidR="00821079" w:rsidRPr="003917AD" w:rsidRDefault="00821079" w:rsidP="00530A18">
      <w:pPr>
        <w:tabs>
          <w:tab w:val="left" w:pos="1095"/>
        </w:tabs>
        <w:jc w:val="both"/>
        <w:rPr>
          <w:rFonts w:ascii="Times New Roman" w:eastAsia="Times New Roman" w:hAnsi="Times New Roman"/>
          <w:sz w:val="24"/>
          <w:szCs w:val="24"/>
          <w:lang w:val="bg-BG" w:eastAsia="bg-BG"/>
        </w:rPr>
      </w:pPr>
    </w:p>
    <w:p w:rsidR="00BB7506" w:rsidRPr="003917AD" w:rsidRDefault="00BB7506" w:rsidP="00BB7506">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634F59">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Дължи ли се неустойка за забава по чл. 92, ал.1 ЗЗД, когато договорът е развален поради виновно неизпълнение на длъжника, - В: Норма, 2014, кн. 1, с. 5-32.</w:t>
      </w:r>
      <w:r w:rsidR="00634F59">
        <w:rPr>
          <w:rFonts w:ascii="Times New Roman" w:eastAsia="Times New Roman" w:hAnsi="Times New Roman"/>
          <w:sz w:val="24"/>
          <w:szCs w:val="24"/>
          <w:lang w:val="bg-BG" w:eastAsia="bg-BG"/>
        </w:rPr>
        <w:t xml:space="preserve"> – </w:t>
      </w:r>
      <w:r w:rsidR="00634F59" w:rsidRPr="00634F59">
        <w:rPr>
          <w:rFonts w:ascii="Times New Roman" w:eastAsia="Times New Roman" w:hAnsi="Times New Roman"/>
          <w:b/>
          <w:sz w:val="24"/>
          <w:szCs w:val="24"/>
          <w:lang w:val="bg-BG" w:eastAsia="bg-BG"/>
        </w:rPr>
        <w:t>2 цитирания</w:t>
      </w:r>
    </w:p>
    <w:p w:rsidR="00BB7506" w:rsidRPr="003917AD" w:rsidRDefault="00686C04" w:rsidP="00BB7506">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r w:rsidR="00BB7506" w:rsidRPr="003917AD">
        <w:rPr>
          <w:rFonts w:ascii="Times New Roman" w:eastAsia="Times New Roman" w:hAnsi="Times New Roman"/>
          <w:sz w:val="24"/>
          <w:szCs w:val="24"/>
          <w:lang w:val="bg-BG" w:eastAsia="bg-BG"/>
        </w:rPr>
        <w:tab/>
      </w:r>
    </w:p>
    <w:p w:rsidR="00BB7506" w:rsidRPr="00311E9E" w:rsidRDefault="00821079" w:rsidP="00BB7506">
      <w:pPr>
        <w:tabs>
          <w:tab w:val="left" w:pos="1095"/>
        </w:tabs>
        <w:jc w:val="both"/>
        <w:rPr>
          <w:rFonts w:ascii="Times New Roman" w:eastAsia="Times New Roman" w:hAnsi="Times New Roman"/>
          <w:color w:val="FF0000"/>
          <w:sz w:val="24"/>
          <w:szCs w:val="24"/>
          <w:lang w:val="bg-BG" w:eastAsia="bg-BG"/>
        </w:rPr>
      </w:pPr>
      <w:r w:rsidRPr="00821079">
        <w:rPr>
          <w:rFonts w:ascii="Times New Roman" w:eastAsia="Times New Roman" w:hAnsi="Times New Roman"/>
          <w:b/>
          <w:sz w:val="24"/>
          <w:szCs w:val="24"/>
          <w:lang w:val="bg-BG" w:eastAsia="bg-BG"/>
        </w:rPr>
        <w:t>Марков, Методи.</w:t>
      </w:r>
      <w:r>
        <w:rPr>
          <w:rFonts w:ascii="Times New Roman" w:eastAsia="Times New Roman" w:hAnsi="Times New Roman"/>
          <w:sz w:val="24"/>
          <w:szCs w:val="24"/>
          <w:lang w:val="bg-BG" w:eastAsia="bg-BG"/>
        </w:rPr>
        <w:t xml:space="preserve"> </w:t>
      </w:r>
      <w:r w:rsidR="00BB7506" w:rsidRPr="003917AD">
        <w:rPr>
          <w:rFonts w:ascii="Times New Roman" w:eastAsia="Times New Roman" w:hAnsi="Times New Roman"/>
          <w:sz w:val="24"/>
          <w:szCs w:val="24"/>
          <w:lang w:val="bg-BG" w:eastAsia="bg-BG"/>
        </w:rPr>
        <w:t>Обе</w:t>
      </w:r>
      <w:r>
        <w:rPr>
          <w:rFonts w:ascii="Times New Roman" w:eastAsia="Times New Roman" w:hAnsi="Times New Roman"/>
          <w:sz w:val="24"/>
          <w:szCs w:val="24"/>
          <w:lang w:val="bg-BG" w:eastAsia="bg-BG"/>
        </w:rPr>
        <w:t xml:space="preserve">зщетение и неустойка за забава, </w:t>
      </w:r>
      <w:r w:rsidR="00BB7506" w:rsidRPr="003917AD">
        <w:rPr>
          <w:rFonts w:ascii="Times New Roman" w:eastAsia="Times New Roman" w:hAnsi="Times New Roman"/>
          <w:sz w:val="24"/>
          <w:szCs w:val="24"/>
          <w:lang w:val="bg-BG" w:eastAsia="bg-BG"/>
        </w:rPr>
        <w:t>в</w:t>
      </w:r>
      <w:r>
        <w:rPr>
          <w:rFonts w:ascii="Times New Roman" w:eastAsia="Times New Roman" w:hAnsi="Times New Roman"/>
          <w:sz w:val="24"/>
          <w:szCs w:val="24"/>
          <w:lang w:val="bg-BG" w:eastAsia="bg-BG"/>
        </w:rPr>
        <w:t>:</w:t>
      </w:r>
      <w:r w:rsidR="00BB7506" w:rsidRPr="003917AD">
        <w:rPr>
          <w:rFonts w:ascii="Times New Roman" w:eastAsia="Times New Roman" w:hAnsi="Times New Roman"/>
          <w:sz w:val="24"/>
          <w:szCs w:val="24"/>
          <w:lang w:val="bg-BG" w:eastAsia="bg-BG"/>
        </w:rPr>
        <w:t xml:space="preserve"> „Търговско и облигационно право“ ИК „Труд и право“. XIX, 2015, N 4, с. 41-48.</w:t>
      </w:r>
      <w:r w:rsidR="00311E9E">
        <w:rPr>
          <w:rFonts w:ascii="Times New Roman" w:eastAsia="Times New Roman" w:hAnsi="Times New Roman"/>
          <w:sz w:val="24"/>
          <w:szCs w:val="24"/>
          <w:lang w:val="bg-BG" w:eastAsia="bg-BG"/>
        </w:rPr>
        <w:t xml:space="preserve">, </w:t>
      </w:r>
      <w:r w:rsidR="00311E9E" w:rsidRPr="00FE3B0A">
        <w:rPr>
          <w:rFonts w:ascii="Times New Roman" w:eastAsia="Times New Roman" w:hAnsi="Times New Roman"/>
          <w:sz w:val="24"/>
          <w:szCs w:val="24"/>
          <w:lang w:val="bg-BG" w:eastAsia="bg-BG"/>
        </w:rPr>
        <w:t>бел.1.</w:t>
      </w:r>
    </w:p>
    <w:p w:rsidR="00BB7506" w:rsidRPr="00821079" w:rsidRDefault="00BB7506" w:rsidP="00BB7506">
      <w:pPr>
        <w:tabs>
          <w:tab w:val="left" w:pos="1095"/>
        </w:tabs>
        <w:jc w:val="both"/>
        <w:rPr>
          <w:rFonts w:ascii="Times New Roman" w:eastAsia="Times New Roman" w:hAnsi="Times New Roman"/>
          <w:color w:val="FF00FF"/>
          <w:sz w:val="24"/>
          <w:szCs w:val="24"/>
          <w:lang w:val="bg-BG" w:eastAsia="bg-BG"/>
        </w:rPr>
      </w:pPr>
      <w:r w:rsidRPr="00FE3B0A">
        <w:rPr>
          <w:rFonts w:ascii="Times New Roman" w:eastAsia="Times New Roman" w:hAnsi="Times New Roman"/>
          <w:b/>
          <w:sz w:val="24"/>
          <w:szCs w:val="24"/>
          <w:lang w:val="bg-BG" w:eastAsia="bg-BG"/>
        </w:rPr>
        <w:t>Кунчев,</w:t>
      </w:r>
      <w:r w:rsidR="00821079" w:rsidRPr="00FE3B0A">
        <w:rPr>
          <w:rFonts w:ascii="Times New Roman" w:eastAsia="Times New Roman" w:hAnsi="Times New Roman"/>
          <w:b/>
          <w:sz w:val="24"/>
          <w:szCs w:val="24"/>
          <w:lang w:val="bg-BG" w:eastAsia="bg-BG"/>
        </w:rPr>
        <w:t xml:space="preserve"> Константин.</w:t>
      </w:r>
      <w:r w:rsidRPr="00FE3B0A">
        <w:rPr>
          <w:rFonts w:ascii="Times New Roman" w:eastAsia="Times New Roman" w:hAnsi="Times New Roman"/>
          <w:b/>
          <w:sz w:val="24"/>
          <w:szCs w:val="24"/>
          <w:lang w:val="bg-BG" w:eastAsia="bg-BG"/>
        </w:rPr>
        <w:t xml:space="preserve"> </w:t>
      </w:r>
      <w:r w:rsidRPr="00FE3B0A">
        <w:rPr>
          <w:rFonts w:ascii="Times New Roman" w:eastAsia="Times New Roman" w:hAnsi="Times New Roman"/>
          <w:sz w:val="24"/>
          <w:szCs w:val="24"/>
          <w:lang w:val="bg-BG" w:eastAsia="bg-BG"/>
        </w:rPr>
        <w:t xml:space="preserve">Закон за задълженията и договорите. Задължителна съдебна практика. Действия на задълженията – изпълнение, неизпълнение, забава на кредитора /чл. 63-98/, част V, </w:t>
      </w:r>
      <w:r w:rsidR="00FE3B0A">
        <w:rPr>
          <w:rFonts w:ascii="Times New Roman" w:eastAsia="Times New Roman" w:hAnsi="Times New Roman"/>
          <w:sz w:val="24"/>
          <w:szCs w:val="24"/>
          <w:lang w:val="bg-BG" w:eastAsia="bg-BG"/>
        </w:rPr>
        <w:t xml:space="preserve">2015, </w:t>
      </w:r>
      <w:r w:rsidRPr="00FE3B0A">
        <w:rPr>
          <w:rFonts w:ascii="Times New Roman" w:eastAsia="Times New Roman" w:hAnsi="Times New Roman"/>
          <w:sz w:val="24"/>
          <w:szCs w:val="24"/>
          <w:lang w:val="bg-BG" w:eastAsia="bg-BG"/>
        </w:rPr>
        <w:t>с.454</w:t>
      </w:r>
      <w:r w:rsidRPr="00FE3B0A">
        <w:rPr>
          <w:rFonts w:ascii="Times New Roman" w:eastAsia="Times New Roman" w:hAnsi="Times New Roman"/>
          <w:color w:val="FF00FF"/>
          <w:sz w:val="24"/>
          <w:szCs w:val="24"/>
          <w:lang w:val="bg-BG" w:eastAsia="bg-BG"/>
        </w:rPr>
        <w:t>.</w:t>
      </w:r>
    </w:p>
    <w:p w:rsidR="00530A18" w:rsidRPr="003917AD" w:rsidRDefault="00530A18" w:rsidP="00FF3ECC">
      <w:pPr>
        <w:tabs>
          <w:tab w:val="left" w:pos="1095"/>
        </w:tabs>
        <w:jc w:val="both"/>
        <w:rPr>
          <w:rFonts w:ascii="Times New Roman" w:eastAsia="Times New Roman" w:hAnsi="Times New Roman"/>
          <w:sz w:val="24"/>
          <w:szCs w:val="24"/>
          <w:lang w:val="bg-BG" w:eastAsia="bg-BG"/>
        </w:rPr>
      </w:pPr>
    </w:p>
    <w:p w:rsidR="00530A18" w:rsidRPr="003917AD" w:rsidRDefault="00530A18" w:rsidP="00FF3ECC">
      <w:pPr>
        <w:tabs>
          <w:tab w:val="left" w:pos="1095"/>
        </w:tabs>
        <w:jc w:val="both"/>
        <w:rPr>
          <w:rFonts w:ascii="Times New Roman" w:eastAsia="Times New Roman" w:hAnsi="Times New Roman"/>
          <w:sz w:val="24"/>
          <w:szCs w:val="24"/>
          <w:lang w:val="bg-BG" w:eastAsia="bg-BG"/>
        </w:rPr>
      </w:pPr>
    </w:p>
    <w:p w:rsidR="00A86BF9" w:rsidRPr="003917AD" w:rsidRDefault="00A86BF9" w:rsidP="007A69CD">
      <w:pPr>
        <w:tabs>
          <w:tab w:val="left" w:pos="1095"/>
        </w:tabs>
        <w:jc w:val="both"/>
        <w:rPr>
          <w:rFonts w:ascii="Times New Roman" w:eastAsia="Times New Roman" w:hAnsi="Times New Roman"/>
          <w:sz w:val="24"/>
          <w:szCs w:val="24"/>
          <w:lang w:val="bg-BG" w:eastAsia="bg-BG"/>
        </w:rPr>
      </w:pPr>
    </w:p>
    <w:p w:rsidR="005A7087" w:rsidRPr="003917AD" w:rsidRDefault="005A7087" w:rsidP="005A7087">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lang w:val="bg-BG" w:eastAsia="bg-BG"/>
        </w:rPr>
        <w:t>2015</w:t>
      </w:r>
    </w:p>
    <w:p w:rsidR="000458BA" w:rsidRPr="003917AD" w:rsidRDefault="000458BA" w:rsidP="005A7087">
      <w:pPr>
        <w:tabs>
          <w:tab w:val="left" w:pos="1095"/>
        </w:tabs>
        <w:jc w:val="both"/>
        <w:rPr>
          <w:rFonts w:ascii="Times New Roman" w:eastAsia="Times New Roman" w:hAnsi="Times New Roman"/>
          <w:b/>
          <w:sz w:val="24"/>
          <w:szCs w:val="24"/>
          <w:lang w:val="bg-BG" w:eastAsia="bg-BG"/>
        </w:rPr>
      </w:pPr>
    </w:p>
    <w:p w:rsidR="000458BA" w:rsidRPr="003917AD" w:rsidRDefault="000458BA" w:rsidP="000458BA">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634F59">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 xml:space="preserve">Несъстоятелност на скрит съучастник ЮЛНЦ по чл. 609 ТЗ, прикриващ търговска дейност. Проблеми на съответното прилагане на правилата за търговска </w:t>
      </w:r>
      <w:r w:rsidRPr="003917AD">
        <w:rPr>
          <w:rFonts w:ascii="Times New Roman" w:eastAsia="Times New Roman" w:hAnsi="Times New Roman"/>
          <w:sz w:val="24"/>
          <w:szCs w:val="24"/>
          <w:lang w:val="bg-BG" w:eastAsia="bg-BG"/>
        </w:rPr>
        <w:lastRenderedPageBreak/>
        <w:t>несъстоятелност при юридическите лица с нестопанска цел. – Във: Въпроси на търговското право. Сборник със статии и студии. С., НИП, 2015.</w:t>
      </w:r>
      <w:r w:rsidR="00634F59">
        <w:rPr>
          <w:rFonts w:ascii="Times New Roman" w:eastAsia="Times New Roman" w:hAnsi="Times New Roman"/>
          <w:sz w:val="24"/>
          <w:szCs w:val="24"/>
          <w:lang w:val="bg-BG" w:eastAsia="bg-BG"/>
        </w:rPr>
        <w:t xml:space="preserve"> – </w:t>
      </w:r>
      <w:r w:rsidR="00FE3B0A">
        <w:rPr>
          <w:rFonts w:ascii="Times New Roman" w:eastAsia="Times New Roman" w:hAnsi="Times New Roman"/>
          <w:b/>
          <w:sz w:val="24"/>
          <w:szCs w:val="24"/>
          <w:lang w:val="bg-BG" w:eastAsia="bg-BG"/>
        </w:rPr>
        <w:t>3</w:t>
      </w:r>
      <w:r w:rsidR="00634F59" w:rsidRPr="00634F59">
        <w:rPr>
          <w:rFonts w:ascii="Times New Roman" w:eastAsia="Times New Roman" w:hAnsi="Times New Roman"/>
          <w:b/>
          <w:sz w:val="24"/>
          <w:szCs w:val="24"/>
          <w:lang w:val="bg-BG" w:eastAsia="bg-BG"/>
        </w:rPr>
        <w:t xml:space="preserve"> цитирания</w:t>
      </w:r>
    </w:p>
    <w:p w:rsidR="000458BA" w:rsidRPr="003917AD" w:rsidRDefault="000458BA" w:rsidP="000458BA">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0458BA" w:rsidRPr="003917AD" w:rsidRDefault="00B576B5" w:rsidP="000458BA">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Стоянов, Димитър.</w:t>
      </w:r>
      <w:r w:rsidR="000458BA" w:rsidRPr="003917AD">
        <w:rPr>
          <w:rFonts w:ascii="Times New Roman" w:eastAsia="Times New Roman" w:hAnsi="Times New Roman"/>
          <w:sz w:val="24"/>
          <w:szCs w:val="24"/>
          <w:lang w:val="bg-BG" w:eastAsia="bg-BG"/>
        </w:rPr>
        <w:t xml:space="preserve"> Придобивният способ по чл. 78 ЗС, Сиела Норма, С., 2016 г., с. 188, бе</w:t>
      </w:r>
      <w:r>
        <w:rPr>
          <w:rFonts w:ascii="Times New Roman" w:eastAsia="Times New Roman" w:hAnsi="Times New Roman"/>
          <w:sz w:val="24"/>
          <w:szCs w:val="24"/>
          <w:lang w:val="bg-BG" w:eastAsia="bg-BG"/>
        </w:rPr>
        <w:t>л. под линия № 599.</w:t>
      </w:r>
    </w:p>
    <w:p w:rsidR="00B576B5" w:rsidRPr="007B6E68" w:rsidRDefault="00B576B5" w:rsidP="00B576B5">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B576B5" w:rsidRPr="003917AD" w:rsidRDefault="00B576B5" w:rsidP="00B576B5">
      <w:pPr>
        <w:tabs>
          <w:tab w:val="left" w:pos="1095"/>
        </w:tabs>
        <w:jc w:val="both"/>
        <w:rPr>
          <w:rFonts w:ascii="Times New Roman" w:eastAsia="Times New Roman" w:hAnsi="Times New Roman"/>
          <w:sz w:val="24"/>
          <w:szCs w:val="24"/>
          <w:lang w:val="bg-BG" w:eastAsia="bg-BG"/>
        </w:rPr>
      </w:pPr>
      <w:r w:rsidRPr="00B576B5">
        <w:rPr>
          <w:rFonts w:ascii="Times New Roman" w:eastAsia="Times New Roman" w:hAnsi="Times New Roman"/>
          <w:b/>
          <w:sz w:val="24"/>
          <w:szCs w:val="24"/>
          <w:lang w:val="bg-BG" w:eastAsia="bg-BG"/>
        </w:rPr>
        <w:t>Тянкова, Янка.</w:t>
      </w:r>
      <w:r w:rsidRPr="00B576B5">
        <w:rPr>
          <w:rFonts w:ascii="Times New Roman" w:eastAsia="Times New Roman" w:hAnsi="Times New Roman"/>
          <w:sz w:val="24"/>
          <w:szCs w:val="24"/>
          <w:lang w:val="bg-BG" w:eastAsia="bg-BG"/>
        </w:rPr>
        <w:t xml:space="preserve"> Разглеждане и утвърждаване на плана за стабилизация.  Сборник научни изследвания в памет на доц. д-р Кристиан Таков.. С., УИ „Св. Кл. Охридски“, 2019, 246-257.</w:t>
      </w:r>
    </w:p>
    <w:p w:rsidR="00B576B5" w:rsidRDefault="00B576B5" w:rsidP="00B576B5">
      <w:pPr>
        <w:tabs>
          <w:tab w:val="left" w:pos="1095"/>
        </w:tabs>
        <w:jc w:val="both"/>
        <w:rPr>
          <w:rFonts w:ascii="Times New Roman" w:eastAsia="Times New Roman" w:hAnsi="Times New Roman"/>
          <w:sz w:val="24"/>
          <w:szCs w:val="24"/>
          <w:lang w:val="bg-BG" w:eastAsia="bg-BG"/>
        </w:rPr>
      </w:pPr>
      <w:r w:rsidRPr="00B576B5">
        <w:rPr>
          <w:rFonts w:ascii="Times New Roman" w:eastAsia="Times New Roman" w:hAnsi="Times New Roman"/>
          <w:b/>
          <w:sz w:val="24"/>
          <w:szCs w:val="24"/>
          <w:lang w:val="bg-BG" w:eastAsia="bg-BG"/>
        </w:rPr>
        <w:t>Балканджиева, Благовеста.</w:t>
      </w:r>
      <w:r w:rsidRPr="00B576B5">
        <w:rPr>
          <w:rFonts w:ascii="Times New Roman" w:eastAsia="Times New Roman" w:hAnsi="Times New Roman"/>
          <w:sz w:val="24"/>
          <w:szCs w:val="24"/>
          <w:lang w:val="bg-BG" w:eastAsia="bg-BG"/>
        </w:rPr>
        <w:t xml:space="preserve"> Билиография на българската прав</w:t>
      </w:r>
      <w:r w:rsidR="00634F59">
        <w:rPr>
          <w:rFonts w:ascii="Times New Roman" w:eastAsia="Times New Roman" w:hAnsi="Times New Roman"/>
          <w:sz w:val="24"/>
          <w:szCs w:val="24"/>
          <w:lang w:val="bg-BG" w:eastAsia="bg-BG"/>
        </w:rPr>
        <w:t>на литература за 2015 г</w:t>
      </w:r>
      <w:r w:rsidRPr="00B576B5">
        <w:rPr>
          <w:rFonts w:ascii="Times New Roman" w:eastAsia="Times New Roman" w:hAnsi="Times New Roman"/>
          <w:sz w:val="24"/>
          <w:szCs w:val="24"/>
          <w:lang w:val="bg-BG" w:eastAsia="bg-BG"/>
        </w:rPr>
        <w:t>. Юридически свят, №1, 2017, с.126.</w:t>
      </w:r>
    </w:p>
    <w:p w:rsidR="00B576B5" w:rsidRPr="003917AD" w:rsidRDefault="00B576B5" w:rsidP="005A7087">
      <w:pPr>
        <w:tabs>
          <w:tab w:val="left" w:pos="1095"/>
        </w:tabs>
        <w:jc w:val="both"/>
        <w:rPr>
          <w:rFonts w:ascii="Times New Roman" w:eastAsia="Times New Roman" w:hAnsi="Times New Roman"/>
          <w:sz w:val="24"/>
          <w:szCs w:val="24"/>
          <w:lang w:val="bg-BG" w:eastAsia="bg-BG"/>
        </w:rPr>
      </w:pPr>
    </w:p>
    <w:p w:rsidR="00A83061" w:rsidRPr="003917AD" w:rsidRDefault="00A83061" w:rsidP="005A7087">
      <w:pPr>
        <w:tabs>
          <w:tab w:val="left" w:pos="1095"/>
        </w:tabs>
        <w:jc w:val="both"/>
        <w:rPr>
          <w:rFonts w:ascii="Times New Roman" w:eastAsia="Times New Roman" w:hAnsi="Times New Roman"/>
          <w:sz w:val="24"/>
          <w:szCs w:val="24"/>
          <w:lang w:val="bg-BG" w:eastAsia="bg-BG"/>
        </w:rPr>
      </w:pPr>
    </w:p>
    <w:p w:rsidR="00A83061" w:rsidRPr="003917AD" w:rsidRDefault="00A83061" w:rsidP="00A8306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Придобиване на права по договор в полза на трето лице. Научни трудове на Русенския университет – 2015, том 54, серия 7. Бележки 1 - стр. 296, 21 – стр. 303, 25 – стр. 304, 27 – стр. 305, 40 – стр. 308.</w:t>
      </w:r>
      <w:r w:rsidR="00634F59">
        <w:rPr>
          <w:rFonts w:ascii="Times New Roman" w:eastAsia="Times New Roman" w:hAnsi="Times New Roman"/>
          <w:sz w:val="24"/>
          <w:szCs w:val="24"/>
          <w:lang w:val="bg-BG" w:eastAsia="bg-BG"/>
        </w:rPr>
        <w:t xml:space="preserve"> – </w:t>
      </w:r>
      <w:r w:rsidR="00634F59" w:rsidRPr="00634F59">
        <w:rPr>
          <w:rFonts w:ascii="Times New Roman" w:eastAsia="Times New Roman" w:hAnsi="Times New Roman"/>
          <w:b/>
          <w:sz w:val="24"/>
          <w:szCs w:val="24"/>
          <w:lang w:val="bg-BG" w:eastAsia="bg-BG"/>
        </w:rPr>
        <w:t>2 цитирания</w:t>
      </w:r>
    </w:p>
    <w:p w:rsidR="00A83061" w:rsidRPr="003917AD" w:rsidRDefault="00A83061" w:rsidP="00A8306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9C5394" w:rsidRPr="007B6E68" w:rsidRDefault="009C5394" w:rsidP="009C5394">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9C5394" w:rsidRPr="009C5394" w:rsidRDefault="009C5394" w:rsidP="009C5394">
      <w:pPr>
        <w:tabs>
          <w:tab w:val="left" w:pos="1095"/>
        </w:tabs>
        <w:jc w:val="both"/>
        <w:rPr>
          <w:rFonts w:ascii="Times New Roman" w:eastAsia="Times New Roman" w:hAnsi="Times New Roman"/>
          <w:sz w:val="24"/>
          <w:szCs w:val="24"/>
          <w:lang w:val="bg-BG" w:eastAsia="bg-BG"/>
        </w:rPr>
      </w:pPr>
      <w:r w:rsidRPr="009C5394">
        <w:rPr>
          <w:rFonts w:ascii="Times New Roman" w:eastAsia="Times New Roman" w:hAnsi="Times New Roman"/>
          <w:b/>
          <w:sz w:val="24"/>
          <w:szCs w:val="24"/>
          <w:lang w:val="bg-BG" w:eastAsia="bg-BG"/>
        </w:rPr>
        <w:t>Топуров, Петър.</w:t>
      </w:r>
      <w:r w:rsidRPr="009C5394">
        <w:rPr>
          <w:rFonts w:ascii="Times New Roman" w:eastAsia="Times New Roman" w:hAnsi="Times New Roman"/>
          <w:sz w:val="24"/>
          <w:szCs w:val="24"/>
          <w:lang w:val="bg-BG" w:eastAsia="bg-BG"/>
        </w:rPr>
        <w:t xml:space="preserve"> Изпълнение на договора в полза на трето лице. // Сборник „Правото – традиции и перспективи”, Сиела, 2018, ISBN 978–954–28–2625– 5, Бележки 1 - стр. 296, 21 – стр. 303, 25 – стр. 304, 27 – стр. 305, 40 – стр. 308.</w:t>
      </w:r>
    </w:p>
    <w:p w:rsidR="009C5394" w:rsidRDefault="009C5394" w:rsidP="009C5394">
      <w:pPr>
        <w:tabs>
          <w:tab w:val="left" w:pos="1095"/>
        </w:tabs>
        <w:jc w:val="both"/>
        <w:rPr>
          <w:rFonts w:ascii="Times New Roman" w:eastAsia="Times New Roman" w:hAnsi="Times New Roman"/>
          <w:sz w:val="24"/>
          <w:szCs w:val="24"/>
          <w:lang w:val="bg-BG" w:eastAsia="bg-BG"/>
        </w:rPr>
      </w:pPr>
      <w:r w:rsidRPr="009C5394">
        <w:rPr>
          <w:rFonts w:ascii="Times New Roman" w:eastAsia="Times New Roman" w:hAnsi="Times New Roman"/>
          <w:b/>
          <w:sz w:val="24"/>
          <w:szCs w:val="24"/>
          <w:lang w:val="bg-BG" w:eastAsia="bg-BG"/>
        </w:rPr>
        <w:t>Топуров, Петър.</w:t>
      </w:r>
      <w:r w:rsidRPr="009C5394">
        <w:rPr>
          <w:rFonts w:ascii="Times New Roman" w:eastAsia="Times New Roman" w:hAnsi="Times New Roman"/>
          <w:sz w:val="24"/>
          <w:szCs w:val="24"/>
          <w:lang w:val="bg-BG" w:eastAsia="bg-BG"/>
        </w:rPr>
        <w:t xml:space="preserve"> Правно положение на бенифициера при договора в полза на трето лице – критични бележки върху теорията за прякото възникване на права. Сборник с доклади от национална докторантска конференция с областта на правните науки. 2017, №1, ISSN 2603-3011, 190-197.</w:t>
      </w:r>
    </w:p>
    <w:p w:rsidR="005A7087" w:rsidRPr="003917AD" w:rsidRDefault="005A7087" w:rsidP="007A69CD">
      <w:pPr>
        <w:tabs>
          <w:tab w:val="left" w:pos="1095"/>
        </w:tabs>
        <w:jc w:val="both"/>
        <w:rPr>
          <w:rFonts w:ascii="Times New Roman" w:eastAsia="Times New Roman" w:hAnsi="Times New Roman"/>
          <w:sz w:val="24"/>
          <w:szCs w:val="24"/>
          <w:lang w:val="bg-BG" w:eastAsia="bg-BG"/>
        </w:rPr>
      </w:pPr>
    </w:p>
    <w:p w:rsidR="005A7087" w:rsidRPr="003917AD" w:rsidRDefault="005A7087" w:rsidP="007A69CD">
      <w:pPr>
        <w:tabs>
          <w:tab w:val="left" w:pos="1095"/>
        </w:tabs>
        <w:jc w:val="both"/>
        <w:rPr>
          <w:rFonts w:ascii="Times New Roman" w:eastAsia="Times New Roman" w:hAnsi="Times New Roman"/>
          <w:sz w:val="24"/>
          <w:szCs w:val="24"/>
          <w:lang w:val="bg-BG" w:eastAsia="bg-BG"/>
        </w:rPr>
      </w:pPr>
    </w:p>
    <w:p w:rsidR="001F1A51" w:rsidRPr="003917AD" w:rsidRDefault="001F1A51" w:rsidP="007A69CD">
      <w:pPr>
        <w:tabs>
          <w:tab w:val="left" w:pos="1095"/>
        </w:tabs>
        <w:jc w:val="both"/>
        <w:rPr>
          <w:rFonts w:ascii="Times New Roman" w:eastAsia="Times New Roman" w:hAnsi="Times New Roman"/>
          <w:sz w:val="24"/>
          <w:szCs w:val="24"/>
          <w:lang w:val="bg-BG" w:eastAsia="bg-BG"/>
        </w:rPr>
      </w:pPr>
    </w:p>
    <w:p w:rsidR="00A86BF9" w:rsidRPr="003917AD" w:rsidRDefault="001F1A51" w:rsidP="007A69CD">
      <w:pPr>
        <w:tabs>
          <w:tab w:val="left" w:pos="1095"/>
        </w:tabs>
        <w:jc w:val="both"/>
        <w:rPr>
          <w:rFonts w:ascii="Times New Roman" w:eastAsia="Times New Roman" w:hAnsi="Times New Roman"/>
          <w:b/>
          <w:sz w:val="24"/>
          <w:szCs w:val="24"/>
          <w:lang w:eastAsia="bg-BG"/>
        </w:rPr>
      </w:pPr>
      <w:r w:rsidRPr="003917AD">
        <w:rPr>
          <w:rFonts w:ascii="Times New Roman" w:eastAsia="Times New Roman" w:hAnsi="Times New Roman"/>
          <w:b/>
          <w:sz w:val="24"/>
          <w:szCs w:val="24"/>
          <w:lang w:eastAsia="bg-BG"/>
        </w:rPr>
        <w:t>2016</w:t>
      </w:r>
    </w:p>
    <w:p w:rsidR="00A86BF9" w:rsidRPr="003917AD" w:rsidRDefault="00A86BF9" w:rsidP="007A69CD">
      <w:pPr>
        <w:tabs>
          <w:tab w:val="left" w:pos="1095"/>
        </w:tabs>
        <w:jc w:val="both"/>
        <w:rPr>
          <w:rFonts w:ascii="Times New Roman" w:eastAsia="Times New Roman" w:hAnsi="Times New Roman"/>
          <w:sz w:val="24"/>
          <w:szCs w:val="24"/>
          <w:lang w:val="bg-BG" w:eastAsia="bg-BG"/>
        </w:rPr>
      </w:pPr>
    </w:p>
    <w:p w:rsidR="001F1A51" w:rsidRPr="003917AD" w:rsidRDefault="000A6F22" w:rsidP="001F1A51">
      <w:pPr>
        <w:tabs>
          <w:tab w:val="left" w:pos="1095"/>
        </w:tabs>
        <w:jc w:val="both"/>
        <w:rPr>
          <w:rFonts w:ascii="Times New Roman" w:eastAsia="Times New Roman" w:hAnsi="Times New Roman"/>
          <w:sz w:val="24"/>
          <w:szCs w:val="24"/>
          <w:lang w:val="bg-BG" w:eastAsia="bg-BG"/>
        </w:rPr>
      </w:pPr>
      <w:r w:rsidRPr="00503001">
        <w:rPr>
          <w:rFonts w:ascii="Times New Roman" w:eastAsia="Times New Roman" w:hAnsi="Times New Roman"/>
          <w:b/>
          <w:sz w:val="24"/>
          <w:szCs w:val="24"/>
          <w:u w:val="single"/>
          <w:lang w:val="bg-BG" w:eastAsia="bg-BG"/>
        </w:rPr>
        <w:t>Русчев, Иван.</w:t>
      </w:r>
      <w:r w:rsidR="001F1A51" w:rsidRPr="003917AD">
        <w:rPr>
          <w:rFonts w:ascii="Times New Roman" w:eastAsia="Times New Roman" w:hAnsi="Times New Roman"/>
          <w:sz w:val="24"/>
          <w:szCs w:val="24"/>
          <w:lang w:val="bg-BG" w:eastAsia="bg-BG"/>
        </w:rPr>
        <w:t xml:space="preserve"> “Obligations of single and permanent performance. Periodic obligations” ("Задължения за единично и трайно изпълнение. Периодични задължения") – В: Innovations in Science and Education: Challenges of our Time. Collection of Science papers, (edited by M. Dei, O.Rudenko), Center of Strategic Initiatives and Progressive Development (Ukraine), Institute of Global Strategies of the National University „Ostroh Academy“ </w:t>
      </w:r>
      <w:r w:rsidR="001F1A51" w:rsidRPr="003917AD">
        <w:rPr>
          <w:rFonts w:ascii="Times New Roman" w:eastAsia="Times New Roman" w:hAnsi="Times New Roman"/>
          <w:sz w:val="24"/>
          <w:szCs w:val="24"/>
          <w:lang w:val="bg-BG" w:eastAsia="bg-BG"/>
        </w:rPr>
        <w:lastRenderedPageBreak/>
        <w:t>(Ukraine), Varna Free University „Chernorizets Hrabar“ (Bulgaria), Published by IASHE, (Socrates Impulse-International scientometric database), London, 2016.</w:t>
      </w:r>
      <w:r w:rsidR="00634F59">
        <w:rPr>
          <w:rFonts w:ascii="Times New Roman" w:eastAsia="Times New Roman" w:hAnsi="Times New Roman"/>
          <w:sz w:val="24"/>
          <w:szCs w:val="24"/>
          <w:lang w:val="bg-BG" w:eastAsia="bg-BG"/>
        </w:rPr>
        <w:t xml:space="preserve"> – </w:t>
      </w:r>
      <w:r w:rsidR="00634F59" w:rsidRPr="00634F59">
        <w:rPr>
          <w:rFonts w:ascii="Times New Roman" w:eastAsia="Times New Roman" w:hAnsi="Times New Roman"/>
          <w:b/>
          <w:sz w:val="24"/>
          <w:szCs w:val="24"/>
          <w:lang w:val="bg-BG" w:eastAsia="bg-BG"/>
        </w:rPr>
        <w:t>1 цитиране</w:t>
      </w:r>
    </w:p>
    <w:p w:rsidR="001F1A51" w:rsidRPr="003917AD" w:rsidRDefault="001F1A51" w:rsidP="001F1A5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9C5394" w:rsidRPr="007B6E68" w:rsidRDefault="009C5394" w:rsidP="009C5394">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9C5394" w:rsidRDefault="009C5394" w:rsidP="009C5394">
      <w:pPr>
        <w:tabs>
          <w:tab w:val="left" w:pos="1095"/>
        </w:tabs>
        <w:jc w:val="both"/>
        <w:rPr>
          <w:rFonts w:ascii="Times New Roman" w:eastAsia="Times New Roman" w:hAnsi="Times New Roman"/>
          <w:sz w:val="24"/>
          <w:szCs w:val="24"/>
          <w:lang w:val="bg-BG" w:eastAsia="bg-BG"/>
        </w:rPr>
      </w:pPr>
      <w:r w:rsidRPr="009C5394">
        <w:rPr>
          <w:rFonts w:ascii="Times New Roman" w:eastAsia="Times New Roman" w:hAnsi="Times New Roman"/>
          <w:b/>
          <w:sz w:val="24"/>
          <w:szCs w:val="24"/>
          <w:lang w:val="bg-BG" w:eastAsia="bg-BG"/>
        </w:rPr>
        <w:t>Карадимов, Росен.</w:t>
      </w:r>
      <w:r w:rsidRPr="003917AD">
        <w:rPr>
          <w:rFonts w:ascii="Times New Roman" w:eastAsia="Times New Roman" w:hAnsi="Times New Roman"/>
          <w:sz w:val="24"/>
          <w:szCs w:val="24"/>
          <w:lang w:val="bg-BG" w:eastAsia="bg-BG"/>
        </w:rPr>
        <w:t xml:space="preserve"> В: „Scientific and practical comment on the legal consequences of dubbing of an audiovisual work and its use for non-linear distribution/transmission/ on the Internet“ .  In: Globalization, the State and the Individual. (Index Copernicus International), 2 (18) 2018, University of Economics and Innovation in Lublin, Free University of Varna, International Scientific Journal, Special number: Conference materials, Varna, Pg.118.</w:t>
      </w:r>
    </w:p>
    <w:p w:rsidR="001541BD" w:rsidRDefault="001541BD" w:rsidP="001541BD">
      <w:pPr>
        <w:suppressAutoHyphens w:val="0"/>
        <w:spacing w:after="0" w:line="240" w:lineRule="auto"/>
        <w:contextualSpacing/>
        <w:jc w:val="both"/>
        <w:rPr>
          <w:rFonts w:ascii="Times New Roman" w:eastAsia="Times New Roman" w:hAnsi="Times New Roman"/>
          <w:b/>
          <w:bCs/>
          <w:sz w:val="24"/>
          <w:szCs w:val="24"/>
          <w:lang w:val="bg-BG" w:eastAsia="bg-BG"/>
        </w:rPr>
      </w:pPr>
    </w:p>
    <w:p w:rsidR="001541BD" w:rsidRDefault="001541BD" w:rsidP="001541BD">
      <w:pPr>
        <w:suppressAutoHyphens w:val="0"/>
        <w:spacing w:after="0" w:line="240" w:lineRule="auto"/>
        <w:contextualSpacing/>
        <w:jc w:val="both"/>
        <w:rPr>
          <w:rFonts w:ascii="Times New Roman" w:eastAsia="Times New Roman" w:hAnsi="Times New Roman"/>
          <w:b/>
          <w:bCs/>
          <w:sz w:val="24"/>
          <w:szCs w:val="24"/>
          <w:lang w:val="bg-BG" w:eastAsia="bg-BG"/>
        </w:rPr>
      </w:pPr>
    </w:p>
    <w:p w:rsidR="001541BD" w:rsidRDefault="001541BD" w:rsidP="001541BD">
      <w:pPr>
        <w:suppressAutoHyphens w:val="0"/>
        <w:spacing w:after="0" w:line="240" w:lineRule="auto"/>
        <w:contextualSpacing/>
        <w:jc w:val="both"/>
        <w:rPr>
          <w:rFonts w:ascii="Times New Roman" w:eastAsia="Times New Roman" w:hAnsi="Times New Roman"/>
          <w:b/>
          <w:bCs/>
          <w:sz w:val="24"/>
          <w:szCs w:val="24"/>
          <w:lang w:val="bg-BG" w:eastAsia="bg-BG"/>
        </w:rPr>
      </w:pPr>
    </w:p>
    <w:p w:rsidR="001541BD" w:rsidRPr="001541BD" w:rsidRDefault="001541BD" w:rsidP="001541BD">
      <w:pPr>
        <w:suppressAutoHyphens w:val="0"/>
        <w:spacing w:after="0" w:line="240" w:lineRule="auto"/>
        <w:contextualSpacing/>
        <w:jc w:val="both"/>
        <w:rPr>
          <w:rFonts w:ascii="Times New Roman" w:eastAsia="Times New Roman" w:hAnsi="Times New Roman"/>
          <w:sz w:val="24"/>
          <w:szCs w:val="24"/>
          <w:lang w:val="bg-BG" w:eastAsia="bg-BG"/>
        </w:rPr>
      </w:pPr>
      <w:r w:rsidRPr="001541BD">
        <w:rPr>
          <w:rFonts w:ascii="Times New Roman" w:eastAsia="Times New Roman" w:hAnsi="Times New Roman"/>
          <w:b/>
          <w:bCs/>
          <w:sz w:val="24"/>
          <w:szCs w:val="24"/>
          <w:u w:val="single"/>
          <w:lang w:val="bg-BG" w:eastAsia="bg-BG"/>
        </w:rPr>
        <w:t xml:space="preserve">Русчев, Иван. </w:t>
      </w:r>
      <w:r w:rsidRPr="001541BD">
        <w:rPr>
          <w:rFonts w:ascii="Times New Roman" w:eastAsia="Times New Roman" w:hAnsi="Times New Roman"/>
          <w:b/>
          <w:bCs/>
          <w:sz w:val="24"/>
          <w:szCs w:val="24"/>
          <w:lang w:val="bg-BG" w:eastAsia="bg-BG"/>
        </w:rPr>
        <w:t>Тълкувателните актове на общите събрания на колегиите на ВКС и на ВАС и въпросът за източниците на правото</w:t>
      </w:r>
      <w:r w:rsidRPr="001541BD">
        <w:rPr>
          <w:rFonts w:ascii="Times New Roman" w:eastAsia="Times New Roman" w:hAnsi="Times New Roman"/>
          <w:sz w:val="24"/>
          <w:szCs w:val="24"/>
          <w:lang w:val="bg-BG" w:eastAsia="bg-BG"/>
        </w:rPr>
        <w:t xml:space="preserve">. </w:t>
      </w:r>
      <w:r w:rsidRPr="001541BD">
        <w:rPr>
          <w:rFonts w:ascii="Times New Roman" w:eastAsia="Times New Roman" w:hAnsi="Times New Roman"/>
          <w:i/>
          <w:spacing w:val="-1"/>
          <w:w w:val="111"/>
          <w:sz w:val="24"/>
          <w:szCs w:val="24"/>
          <w:lang w:val="bg-BG" w:eastAsia="bg-BG"/>
        </w:rPr>
        <w:t>Право и права</w:t>
      </w:r>
      <w:r w:rsidRPr="001541BD">
        <w:rPr>
          <w:rFonts w:ascii="Times New Roman" w:eastAsia="Times New Roman" w:hAnsi="Times New Roman"/>
          <w:spacing w:val="-1"/>
          <w:w w:val="111"/>
          <w:sz w:val="24"/>
          <w:szCs w:val="24"/>
          <w:lang w:val="bg-BG" w:eastAsia="bg-BG"/>
        </w:rPr>
        <w:t xml:space="preserve">. </w:t>
      </w:r>
      <w:r w:rsidRPr="001541BD">
        <w:rPr>
          <w:rFonts w:ascii="Times New Roman" w:eastAsia="Times New Roman" w:hAnsi="Times New Roman"/>
          <w:spacing w:val="-1"/>
          <w:w w:val="111"/>
          <w:sz w:val="24"/>
          <w:szCs w:val="24"/>
          <w:lang w:eastAsia="bg-BG"/>
        </w:rPr>
        <w:t>[</w:t>
      </w:r>
      <w:r w:rsidRPr="001541BD">
        <w:rPr>
          <w:rFonts w:ascii="Times New Roman" w:eastAsia="Times New Roman" w:hAnsi="Times New Roman"/>
          <w:spacing w:val="-1"/>
          <w:w w:val="111"/>
          <w:sz w:val="24"/>
          <w:szCs w:val="24"/>
          <w:lang w:val="bg-BG" w:eastAsia="bg-BG"/>
        </w:rPr>
        <w:t>Сборник в памет на проф. д-р Росен Ташев</w:t>
      </w:r>
      <w:r w:rsidRPr="001541BD">
        <w:rPr>
          <w:rFonts w:ascii="Times New Roman" w:eastAsia="Times New Roman" w:hAnsi="Times New Roman"/>
          <w:spacing w:val="-1"/>
          <w:w w:val="111"/>
          <w:sz w:val="24"/>
          <w:szCs w:val="24"/>
          <w:lang w:eastAsia="bg-BG"/>
        </w:rPr>
        <w:t>]</w:t>
      </w:r>
      <w:r w:rsidRPr="001541BD">
        <w:rPr>
          <w:rFonts w:ascii="Times New Roman" w:eastAsia="Times New Roman" w:hAnsi="Times New Roman"/>
          <w:spacing w:val="-1"/>
          <w:w w:val="111"/>
          <w:sz w:val="24"/>
          <w:szCs w:val="24"/>
          <w:lang w:val="bg-BG" w:eastAsia="bg-BG"/>
        </w:rPr>
        <w:t xml:space="preserve">. С., Унив. изд. Св. Кл. Охридски, </w:t>
      </w:r>
      <w:r w:rsidRPr="001541BD">
        <w:rPr>
          <w:rFonts w:ascii="Times New Roman" w:eastAsia="Times New Roman" w:hAnsi="Times New Roman"/>
          <w:b/>
          <w:spacing w:val="-1"/>
          <w:w w:val="111"/>
          <w:sz w:val="24"/>
          <w:szCs w:val="24"/>
          <w:lang w:val="bg-BG" w:eastAsia="bg-BG"/>
        </w:rPr>
        <w:t>2016</w:t>
      </w:r>
      <w:r w:rsidRPr="001541BD">
        <w:rPr>
          <w:rFonts w:ascii="Times New Roman" w:eastAsia="Times New Roman" w:hAnsi="Times New Roman"/>
          <w:spacing w:val="-1"/>
          <w:w w:val="111"/>
          <w:sz w:val="24"/>
          <w:szCs w:val="24"/>
          <w:lang w:val="bg-BG" w:eastAsia="bg-BG"/>
        </w:rPr>
        <w:t>, 348-359. (Състав.: С. Гройсман; предг.: Т. Колев, С. Гройсман).</w:t>
      </w:r>
      <w:r w:rsidRPr="001541BD">
        <w:rPr>
          <w:rFonts w:ascii="Times New Roman" w:eastAsia="Times New Roman" w:hAnsi="Times New Roman"/>
          <w:sz w:val="24"/>
          <w:szCs w:val="24"/>
          <w:lang w:val="bg-BG" w:eastAsia="bg-BG"/>
        </w:rPr>
        <w:t xml:space="preserve"> </w:t>
      </w:r>
      <w:r w:rsidRPr="001541BD">
        <w:rPr>
          <w:rFonts w:ascii="Times New Roman" w:eastAsia="Times New Roman" w:hAnsi="Times New Roman"/>
          <w:b/>
          <w:sz w:val="24"/>
          <w:szCs w:val="24"/>
          <w:lang w:eastAsia="bg-BG"/>
        </w:rPr>
        <w:t>С</w:t>
      </w:r>
      <w:r w:rsidRPr="001541BD">
        <w:rPr>
          <w:rFonts w:ascii="Times New Roman" w:eastAsia="Times New Roman" w:hAnsi="Times New Roman"/>
          <w:b/>
          <w:sz w:val="24"/>
          <w:szCs w:val="24"/>
          <w:lang w:val="bg-BG" w:eastAsia="bg-BG"/>
        </w:rPr>
        <w:t>ъщо и в:</w:t>
      </w:r>
      <w:r w:rsidRPr="001541BD">
        <w:rPr>
          <w:rFonts w:ascii="Times New Roman" w:eastAsia="Times New Roman" w:hAnsi="Times New Roman"/>
          <w:i/>
          <w:sz w:val="24"/>
          <w:szCs w:val="24"/>
          <w:lang w:val="bg-BG" w:eastAsia="bg-BG"/>
        </w:rPr>
        <w:t xml:space="preserve"> Научни трудове на Русенския университет - </w:t>
      </w:r>
      <w:r w:rsidRPr="001541BD">
        <w:rPr>
          <w:rFonts w:ascii="Times New Roman" w:eastAsia="Times New Roman" w:hAnsi="Times New Roman"/>
          <w:b/>
          <w:i/>
          <w:sz w:val="24"/>
          <w:szCs w:val="24"/>
          <w:lang w:val="bg-BG" w:eastAsia="bg-BG"/>
        </w:rPr>
        <w:t>2015</w:t>
      </w:r>
      <w:r w:rsidRPr="001541BD">
        <w:rPr>
          <w:rFonts w:ascii="Times New Roman" w:eastAsia="Times New Roman" w:hAnsi="Times New Roman"/>
          <w:sz w:val="24"/>
          <w:szCs w:val="24"/>
          <w:lang w:val="bg-BG" w:eastAsia="bg-BG"/>
        </w:rPr>
        <w:t>, т. 54, сер. 7, 203 – 211</w:t>
      </w:r>
      <w:r w:rsidRPr="001541BD">
        <w:rPr>
          <w:rFonts w:ascii="Times New Roman" w:eastAsia="Times New Roman" w:hAnsi="Times New Roman"/>
          <w:sz w:val="24"/>
          <w:szCs w:val="24"/>
          <w:lang w:eastAsia="bg-BG"/>
        </w:rPr>
        <w:t>.</w:t>
      </w:r>
      <w:r w:rsidRPr="001541BD">
        <w:rPr>
          <w:rFonts w:ascii="Times New Roman" w:eastAsia="Times New Roman" w:hAnsi="Times New Roman"/>
          <w:sz w:val="24"/>
          <w:szCs w:val="24"/>
          <w:lang w:val="bg-BG" w:eastAsia="bg-BG"/>
        </w:rPr>
        <w:t xml:space="preserve"> </w:t>
      </w:r>
      <w:r w:rsidRPr="001541BD">
        <w:rPr>
          <w:rFonts w:ascii="Times New Roman" w:eastAsia="Times New Roman" w:hAnsi="Times New Roman"/>
          <w:b/>
          <w:spacing w:val="-1"/>
          <w:w w:val="111"/>
          <w:sz w:val="24"/>
          <w:szCs w:val="24"/>
          <w:lang w:eastAsia="bg-BG"/>
        </w:rPr>
        <w:t>С</w:t>
      </w:r>
      <w:r w:rsidRPr="001541BD">
        <w:rPr>
          <w:rFonts w:ascii="Times New Roman" w:eastAsia="Times New Roman" w:hAnsi="Times New Roman"/>
          <w:b/>
          <w:spacing w:val="-1"/>
          <w:w w:val="111"/>
          <w:sz w:val="24"/>
          <w:szCs w:val="24"/>
          <w:lang w:val="bg-BG" w:eastAsia="bg-BG"/>
        </w:rPr>
        <w:t>ъкр. вариант в:</w:t>
      </w:r>
      <w:r w:rsidRPr="001541BD">
        <w:rPr>
          <w:rFonts w:ascii="Times New Roman" w:eastAsia="Times New Roman" w:hAnsi="Times New Roman"/>
          <w:spacing w:val="-1"/>
          <w:w w:val="111"/>
          <w:sz w:val="24"/>
          <w:szCs w:val="24"/>
          <w:lang w:val="bg-BG" w:eastAsia="bg-BG"/>
        </w:rPr>
        <w:t xml:space="preserve"> </w:t>
      </w:r>
      <w:r w:rsidRPr="001541BD">
        <w:rPr>
          <w:rFonts w:ascii="Times New Roman" w:eastAsia="Times New Roman" w:hAnsi="Times New Roman"/>
          <w:i/>
          <w:sz w:val="24"/>
          <w:szCs w:val="24"/>
          <w:lang w:val="bg-BG" w:eastAsia="bg-BG"/>
        </w:rPr>
        <w:t>Актуални проблеми на действащото законодателство в контекста на правото на Европейския съюз.</w:t>
      </w:r>
      <w:r w:rsidRPr="001541BD">
        <w:rPr>
          <w:rFonts w:ascii="Times New Roman" w:eastAsia="Times New Roman" w:hAnsi="Times New Roman"/>
          <w:sz w:val="24"/>
          <w:szCs w:val="24"/>
          <w:lang w:val="bg-BG" w:eastAsia="bg-BG"/>
        </w:rPr>
        <w:t xml:space="preserve"> </w:t>
      </w:r>
      <w:r w:rsidRPr="001541BD">
        <w:rPr>
          <w:rFonts w:ascii="Times New Roman" w:eastAsia="Times New Roman" w:hAnsi="Times New Roman"/>
          <w:sz w:val="24"/>
          <w:szCs w:val="24"/>
          <w:lang w:eastAsia="bg-BG"/>
        </w:rPr>
        <w:t>[</w:t>
      </w:r>
      <w:r w:rsidRPr="001541BD">
        <w:rPr>
          <w:rFonts w:ascii="Times New Roman" w:eastAsia="Times New Roman" w:hAnsi="Times New Roman"/>
          <w:sz w:val="24"/>
          <w:szCs w:val="24"/>
          <w:lang w:val="bg-BG" w:eastAsia="bg-BG"/>
        </w:rPr>
        <w:t xml:space="preserve">Сборник доклади от </w:t>
      </w:r>
      <w:r w:rsidRPr="001541BD">
        <w:rPr>
          <w:rFonts w:ascii="Times New Roman" w:eastAsia="Times New Roman" w:hAnsi="Times New Roman"/>
          <w:color w:val="000000"/>
          <w:sz w:val="24"/>
          <w:szCs w:val="24"/>
          <w:lang w:val="bg-BG" w:eastAsia="bg-BG"/>
        </w:rPr>
        <w:t>Научната конф.,</w:t>
      </w:r>
      <w:r w:rsidRPr="001541BD">
        <w:rPr>
          <w:rFonts w:ascii="Times New Roman" w:eastAsia="Times New Roman" w:hAnsi="Times New Roman"/>
          <w:sz w:val="24"/>
          <w:szCs w:val="24"/>
          <w:lang w:val="bg-BG" w:eastAsia="bg-BG"/>
        </w:rPr>
        <w:t xml:space="preserve"> проведена в рамките на Лятната науч. сесия на ЮФ, Катедра „Правни науки“ във ВСУ „Черноризец Храбър“, 26-27 юни 2015 г.</w:t>
      </w:r>
      <w:r w:rsidRPr="001541BD">
        <w:rPr>
          <w:rFonts w:ascii="Times New Roman" w:eastAsia="Times New Roman" w:hAnsi="Times New Roman"/>
          <w:sz w:val="24"/>
          <w:szCs w:val="24"/>
          <w:lang w:eastAsia="bg-BG"/>
        </w:rPr>
        <w:t>]</w:t>
      </w:r>
      <w:r w:rsidRPr="001541BD">
        <w:rPr>
          <w:rFonts w:ascii="Times New Roman" w:eastAsia="Times New Roman" w:hAnsi="Times New Roman"/>
          <w:sz w:val="24"/>
          <w:szCs w:val="24"/>
          <w:lang w:val="bg-BG" w:eastAsia="bg-BG"/>
        </w:rPr>
        <w:t xml:space="preserve">. Варна, ВСУ, </w:t>
      </w:r>
      <w:r w:rsidRPr="001541BD">
        <w:rPr>
          <w:rFonts w:ascii="Times New Roman" w:eastAsia="Times New Roman" w:hAnsi="Times New Roman"/>
          <w:b/>
          <w:sz w:val="24"/>
          <w:szCs w:val="24"/>
          <w:lang w:val="bg-BG" w:eastAsia="bg-BG"/>
        </w:rPr>
        <w:t>2016</w:t>
      </w:r>
      <w:r w:rsidRPr="001541BD">
        <w:rPr>
          <w:rFonts w:ascii="Times New Roman" w:eastAsia="Times New Roman" w:hAnsi="Times New Roman"/>
          <w:sz w:val="24"/>
          <w:szCs w:val="24"/>
          <w:lang w:val="bg-BG" w:eastAsia="bg-BG"/>
        </w:rPr>
        <w:t xml:space="preserve">, 76-85. </w:t>
      </w:r>
      <w:r w:rsidRPr="001541BD">
        <w:rPr>
          <w:rFonts w:ascii="Times New Roman" w:eastAsia="Times New Roman" w:hAnsi="Times New Roman"/>
          <w:b/>
          <w:sz w:val="24"/>
          <w:szCs w:val="24"/>
          <w:lang w:val="bg-BG" w:eastAsia="bg-BG"/>
        </w:rPr>
        <w:t xml:space="preserve">Също и в: </w:t>
      </w:r>
      <w:r w:rsidRPr="001541BD">
        <w:rPr>
          <w:rFonts w:ascii="Times New Roman" w:eastAsia="Times New Roman" w:hAnsi="Times New Roman"/>
          <w:i/>
          <w:sz w:val="24"/>
          <w:szCs w:val="24"/>
          <w:lang w:val="bg-BG" w:eastAsia="bg-BG"/>
        </w:rPr>
        <w:t xml:space="preserve">Научни трудове на Русенския университет, </w:t>
      </w:r>
      <w:r w:rsidRPr="001541BD">
        <w:rPr>
          <w:rFonts w:ascii="Times New Roman" w:eastAsia="Times New Roman" w:hAnsi="Times New Roman"/>
          <w:b/>
          <w:sz w:val="24"/>
          <w:szCs w:val="24"/>
          <w:lang w:val="bg-BG" w:eastAsia="bg-BG"/>
        </w:rPr>
        <w:t>2015</w:t>
      </w:r>
      <w:r w:rsidRPr="001541BD">
        <w:rPr>
          <w:rFonts w:ascii="Times New Roman" w:eastAsia="Times New Roman" w:hAnsi="Times New Roman"/>
          <w:sz w:val="24"/>
          <w:szCs w:val="24"/>
          <w:lang w:val="bg-BG" w:eastAsia="bg-BG"/>
        </w:rPr>
        <w:t>, том 54, серия 7. ISSN 1311-3321.</w:t>
      </w:r>
      <w:r w:rsidR="001B7A8A">
        <w:rPr>
          <w:rFonts w:ascii="Times New Roman" w:eastAsia="Times New Roman" w:hAnsi="Times New Roman"/>
          <w:sz w:val="24"/>
          <w:szCs w:val="24"/>
          <w:lang w:val="bg-BG" w:eastAsia="bg-BG"/>
        </w:rPr>
        <w:t xml:space="preserve"> – </w:t>
      </w:r>
      <w:r w:rsidR="001B7A8A" w:rsidRPr="001B7A8A">
        <w:rPr>
          <w:rFonts w:ascii="Times New Roman" w:eastAsia="Times New Roman" w:hAnsi="Times New Roman"/>
          <w:b/>
          <w:sz w:val="24"/>
          <w:szCs w:val="24"/>
          <w:lang w:val="bg-BG" w:eastAsia="bg-BG"/>
        </w:rPr>
        <w:t>5 цитирания</w:t>
      </w:r>
    </w:p>
    <w:p w:rsidR="009C5394" w:rsidRDefault="009C5394" w:rsidP="001F1A51">
      <w:pPr>
        <w:tabs>
          <w:tab w:val="left" w:pos="1095"/>
        </w:tabs>
        <w:jc w:val="both"/>
        <w:rPr>
          <w:rFonts w:ascii="Times New Roman" w:eastAsia="Times New Roman" w:hAnsi="Times New Roman"/>
          <w:sz w:val="24"/>
          <w:szCs w:val="24"/>
          <w:lang w:val="bg-BG" w:eastAsia="bg-BG"/>
        </w:rPr>
      </w:pPr>
    </w:p>
    <w:p w:rsidR="001541BD" w:rsidRPr="001541BD" w:rsidRDefault="001541BD" w:rsidP="001B7A8A">
      <w:pPr>
        <w:tabs>
          <w:tab w:val="left" w:pos="1095"/>
        </w:tabs>
        <w:jc w:val="center"/>
        <w:rPr>
          <w:rFonts w:ascii="Times New Roman" w:eastAsia="Times New Roman" w:hAnsi="Times New Roman"/>
          <w:b/>
          <w:sz w:val="24"/>
          <w:szCs w:val="24"/>
          <w:lang w:val="bg-BG" w:eastAsia="bg-BG"/>
        </w:rPr>
      </w:pPr>
      <w:r w:rsidRPr="001541BD">
        <w:rPr>
          <w:rFonts w:ascii="Times New Roman" w:eastAsia="Times New Roman" w:hAnsi="Times New Roman"/>
          <w:b/>
          <w:sz w:val="24"/>
          <w:szCs w:val="24"/>
          <w:lang w:val="bg-BG" w:eastAsia="bg-BG"/>
        </w:rPr>
        <w:t>Ц</w:t>
      </w:r>
      <w:r w:rsidR="001B7A8A">
        <w:rPr>
          <w:rFonts w:ascii="Times New Roman" w:eastAsia="Times New Roman" w:hAnsi="Times New Roman"/>
          <w:b/>
          <w:sz w:val="24"/>
          <w:szCs w:val="24"/>
          <w:lang w:val="bg-BG" w:eastAsia="bg-BG"/>
        </w:rPr>
        <w:t>итиране</w:t>
      </w:r>
      <w:r>
        <w:rPr>
          <w:rFonts w:ascii="Times New Roman" w:eastAsia="Times New Roman" w:hAnsi="Times New Roman"/>
          <w:b/>
          <w:sz w:val="24"/>
          <w:szCs w:val="24"/>
          <w:lang w:val="bg-BG" w:eastAsia="bg-BG"/>
        </w:rPr>
        <w:t xml:space="preserve"> в съдебни решения</w:t>
      </w:r>
    </w:p>
    <w:p w:rsidR="001541BD" w:rsidRDefault="001541BD" w:rsidP="001541BD">
      <w:pPr>
        <w:tabs>
          <w:tab w:val="left" w:pos="1095"/>
        </w:tabs>
        <w:jc w:val="both"/>
        <w:rPr>
          <w:rFonts w:ascii="Times New Roman" w:eastAsia="Times New Roman" w:hAnsi="Times New Roman"/>
          <w:sz w:val="24"/>
          <w:szCs w:val="24"/>
          <w:lang w:val="bg-BG" w:eastAsia="bg-BG"/>
        </w:rPr>
      </w:pPr>
      <w:r w:rsidRPr="001541BD">
        <w:rPr>
          <w:rFonts w:ascii="Times New Roman" w:eastAsia="Times New Roman" w:hAnsi="Times New Roman"/>
          <w:sz w:val="24"/>
          <w:szCs w:val="24"/>
          <w:lang w:val="bg-BG" w:eastAsia="bg-BG"/>
        </w:rPr>
        <w:t xml:space="preserve">Решение № 291 от 22.02.2019 г. на РС - Русе по гр. д. № 4960/2018 г. </w:t>
      </w:r>
    </w:p>
    <w:p w:rsidR="001541BD" w:rsidRDefault="001541BD" w:rsidP="001541BD">
      <w:pPr>
        <w:tabs>
          <w:tab w:val="left" w:pos="1095"/>
        </w:tabs>
        <w:jc w:val="both"/>
        <w:rPr>
          <w:rFonts w:ascii="Times New Roman" w:eastAsia="Times New Roman" w:hAnsi="Times New Roman"/>
          <w:sz w:val="24"/>
          <w:szCs w:val="24"/>
          <w:lang w:val="bg-BG" w:eastAsia="bg-BG"/>
        </w:rPr>
      </w:pPr>
      <w:r w:rsidRPr="001541BD">
        <w:rPr>
          <w:rFonts w:ascii="Times New Roman" w:eastAsia="Times New Roman" w:hAnsi="Times New Roman"/>
          <w:sz w:val="24"/>
          <w:szCs w:val="24"/>
          <w:lang w:val="bg-BG" w:eastAsia="bg-BG"/>
        </w:rPr>
        <w:t xml:space="preserve">Решение № 400 от 19.03.2020 г. на РС - Стара Загора по гр. д. № 5776/2019 г. </w:t>
      </w:r>
    </w:p>
    <w:p w:rsidR="001541BD" w:rsidRDefault="001541BD" w:rsidP="001541BD">
      <w:pPr>
        <w:tabs>
          <w:tab w:val="left" w:pos="1095"/>
        </w:tabs>
        <w:jc w:val="both"/>
        <w:rPr>
          <w:rFonts w:ascii="Times New Roman" w:eastAsia="Times New Roman" w:hAnsi="Times New Roman"/>
          <w:sz w:val="24"/>
          <w:szCs w:val="24"/>
          <w:lang w:val="bg-BG" w:eastAsia="bg-BG"/>
        </w:rPr>
      </w:pPr>
      <w:r w:rsidRPr="001541BD">
        <w:rPr>
          <w:rFonts w:ascii="Times New Roman" w:eastAsia="Times New Roman" w:hAnsi="Times New Roman"/>
          <w:sz w:val="24"/>
          <w:szCs w:val="24"/>
          <w:lang w:val="bg-BG" w:eastAsia="bg-BG"/>
        </w:rPr>
        <w:t xml:space="preserve">Решение № 1886 от 28.12.2017 г. на РС - Русе по гр. д. № 6232/2017 г. </w:t>
      </w:r>
    </w:p>
    <w:p w:rsidR="001541BD" w:rsidRDefault="001541BD" w:rsidP="001541BD">
      <w:pPr>
        <w:tabs>
          <w:tab w:val="left" w:pos="1095"/>
        </w:tabs>
        <w:jc w:val="both"/>
        <w:rPr>
          <w:rFonts w:ascii="Times New Roman" w:eastAsia="Times New Roman" w:hAnsi="Times New Roman"/>
          <w:sz w:val="24"/>
          <w:szCs w:val="24"/>
          <w:lang w:val="bg-BG" w:eastAsia="bg-BG"/>
        </w:rPr>
      </w:pPr>
      <w:r w:rsidRPr="001541BD">
        <w:rPr>
          <w:rFonts w:ascii="Times New Roman" w:eastAsia="Times New Roman" w:hAnsi="Times New Roman"/>
          <w:sz w:val="24"/>
          <w:szCs w:val="24"/>
          <w:lang w:val="bg-BG" w:eastAsia="bg-BG"/>
        </w:rPr>
        <w:t xml:space="preserve">Решение № 278 от 25.09.2020 г. на ОС - Пазарджик по в. гр. д. № 574/2020 г. </w:t>
      </w:r>
    </w:p>
    <w:p w:rsidR="001541BD" w:rsidRPr="001541BD" w:rsidRDefault="001541BD" w:rsidP="001541BD">
      <w:pPr>
        <w:tabs>
          <w:tab w:val="left" w:pos="1095"/>
        </w:tabs>
        <w:jc w:val="both"/>
        <w:rPr>
          <w:rFonts w:ascii="Times New Roman" w:eastAsia="Times New Roman" w:hAnsi="Times New Roman"/>
          <w:sz w:val="24"/>
          <w:szCs w:val="24"/>
          <w:lang w:val="bg-BG" w:eastAsia="bg-BG"/>
        </w:rPr>
      </w:pPr>
      <w:r w:rsidRPr="001541BD">
        <w:rPr>
          <w:rFonts w:ascii="Times New Roman" w:eastAsia="Times New Roman" w:hAnsi="Times New Roman"/>
          <w:sz w:val="24"/>
          <w:szCs w:val="24"/>
          <w:lang w:val="bg-BG" w:eastAsia="bg-BG"/>
        </w:rPr>
        <w:t>Решение № 2122 от 19.12.2016 г. на РС - Плевен по гр. д. № 4977/2016 г.</w:t>
      </w:r>
    </w:p>
    <w:p w:rsidR="001541BD" w:rsidRDefault="001541BD" w:rsidP="001F1A51">
      <w:pPr>
        <w:tabs>
          <w:tab w:val="left" w:pos="1095"/>
        </w:tabs>
        <w:jc w:val="both"/>
        <w:rPr>
          <w:rFonts w:ascii="Times New Roman" w:eastAsia="Times New Roman" w:hAnsi="Times New Roman"/>
          <w:sz w:val="24"/>
          <w:szCs w:val="24"/>
          <w:lang w:val="bg-BG" w:eastAsia="bg-BG"/>
        </w:rPr>
      </w:pPr>
    </w:p>
    <w:p w:rsidR="009C5394" w:rsidRPr="003917AD" w:rsidRDefault="009C5394" w:rsidP="001F1A51">
      <w:pPr>
        <w:tabs>
          <w:tab w:val="left" w:pos="1095"/>
        </w:tabs>
        <w:jc w:val="both"/>
        <w:rPr>
          <w:rFonts w:ascii="Times New Roman" w:eastAsia="Times New Roman" w:hAnsi="Times New Roman"/>
          <w:sz w:val="24"/>
          <w:szCs w:val="24"/>
          <w:lang w:val="bg-BG" w:eastAsia="bg-BG"/>
        </w:rPr>
      </w:pPr>
    </w:p>
    <w:p w:rsidR="00A461E1" w:rsidRDefault="00CA0D91" w:rsidP="00CA0D9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Относно „задължението“ на надарения за издръжка, или още веднъж за отменителното основание по чл. 227, ал. 1, б. „в“ ЗЗД. // www.gramada.org, 20.04.2016. </w:t>
      </w:r>
    </w:p>
    <w:p w:rsidR="00A461E1" w:rsidRDefault="00A461E1" w:rsidP="00CA0D91">
      <w:pPr>
        <w:tabs>
          <w:tab w:val="left" w:pos="1095"/>
        </w:tabs>
        <w:jc w:val="both"/>
        <w:rPr>
          <w:rFonts w:ascii="Times New Roman" w:eastAsia="Times New Roman" w:hAnsi="Times New Roman"/>
          <w:sz w:val="24"/>
          <w:szCs w:val="24"/>
          <w:lang w:val="bg-BG" w:eastAsia="bg-BG"/>
        </w:rPr>
      </w:pPr>
    </w:p>
    <w:p w:rsidR="00A461E1" w:rsidRPr="00A461E1" w:rsidRDefault="00A461E1" w:rsidP="00CA0D91">
      <w:pPr>
        <w:tabs>
          <w:tab w:val="left" w:pos="1095"/>
        </w:tabs>
        <w:jc w:val="both"/>
        <w:rPr>
          <w:rFonts w:ascii="Times New Roman" w:eastAsia="Times New Roman" w:hAnsi="Times New Roman"/>
          <w:b/>
          <w:sz w:val="24"/>
          <w:szCs w:val="24"/>
          <w:lang w:val="bg-BG" w:eastAsia="bg-BG"/>
        </w:rPr>
      </w:pPr>
      <w:r w:rsidRPr="00A461E1">
        <w:rPr>
          <w:rFonts w:ascii="Times New Roman" w:eastAsia="Times New Roman" w:hAnsi="Times New Roman"/>
          <w:b/>
          <w:sz w:val="24"/>
          <w:szCs w:val="24"/>
          <w:lang w:val="bg-BG" w:eastAsia="bg-BG"/>
        </w:rPr>
        <w:t>Цитиран в:</w:t>
      </w:r>
    </w:p>
    <w:p w:rsidR="001F1A51" w:rsidRPr="003917AD" w:rsidRDefault="00A461E1" w:rsidP="00CA0D91">
      <w:pPr>
        <w:tabs>
          <w:tab w:val="left" w:pos="1095"/>
        </w:tabs>
        <w:jc w:val="both"/>
        <w:rPr>
          <w:rFonts w:ascii="Times New Roman" w:eastAsia="Times New Roman" w:hAnsi="Times New Roman"/>
          <w:sz w:val="24"/>
          <w:szCs w:val="24"/>
          <w:lang w:val="bg-BG" w:eastAsia="bg-BG"/>
        </w:rPr>
      </w:pPr>
      <w:r w:rsidRPr="00A461E1">
        <w:rPr>
          <w:rFonts w:ascii="Times New Roman" w:eastAsia="Times New Roman" w:hAnsi="Times New Roman"/>
          <w:b/>
          <w:sz w:val="24"/>
          <w:szCs w:val="24"/>
          <w:lang w:val="bg-BG" w:eastAsia="bg-BG"/>
        </w:rPr>
        <w:t>Тенев, Добри</w:t>
      </w:r>
      <w:r>
        <w:rPr>
          <w:rFonts w:ascii="Times New Roman" w:eastAsia="Times New Roman" w:hAnsi="Times New Roman"/>
          <w:sz w:val="24"/>
          <w:szCs w:val="24"/>
          <w:lang w:val="bg-BG" w:eastAsia="bg-BG"/>
        </w:rPr>
        <w:t xml:space="preserve">. </w:t>
      </w:r>
      <w:r w:rsidR="00CA0D91" w:rsidRPr="00A461E1">
        <w:rPr>
          <w:rFonts w:ascii="Times New Roman" w:eastAsia="Times New Roman" w:hAnsi="Times New Roman"/>
          <w:sz w:val="24"/>
          <w:szCs w:val="24"/>
          <w:lang w:val="bg-BG" w:eastAsia="bg-BG"/>
        </w:rPr>
        <w:t>Накърняването на добрите нрави като основание за нищожност на договорите“-</w:t>
      </w:r>
      <w:r w:rsidRPr="00A461E1">
        <w:rPr>
          <w:rFonts w:ascii="Times New Roman" w:eastAsia="Times New Roman" w:hAnsi="Times New Roman"/>
          <w:sz w:val="24"/>
          <w:szCs w:val="24"/>
          <w:lang w:val="bg-BG" w:eastAsia="bg-BG"/>
        </w:rPr>
        <w:t xml:space="preserve"> </w:t>
      </w:r>
      <w:r w:rsidR="00CA0D91" w:rsidRPr="00A461E1">
        <w:rPr>
          <w:rFonts w:ascii="Times New Roman" w:eastAsia="Times New Roman" w:hAnsi="Times New Roman"/>
          <w:sz w:val="24"/>
          <w:szCs w:val="24"/>
          <w:lang w:val="bg-BG" w:eastAsia="bg-BG"/>
        </w:rPr>
        <w:t xml:space="preserve"> </w:t>
      </w:r>
      <w:hyperlink r:id="rId25" w:history="1">
        <w:r w:rsidRPr="00A461E1">
          <w:rPr>
            <w:rStyle w:val="Hyperlink"/>
            <w:rFonts w:ascii="Times New Roman" w:eastAsia="Times New Roman" w:hAnsi="Times New Roman"/>
            <w:sz w:val="24"/>
            <w:szCs w:val="24"/>
            <w:lang w:val="bg-BG" w:eastAsia="bg-BG"/>
          </w:rPr>
          <w:t>https://www.challengingthelaw.com</w:t>
        </w:r>
      </w:hyperlink>
      <w:r w:rsidR="00CA0D91" w:rsidRPr="00A461E1">
        <w:rPr>
          <w:rFonts w:ascii="Times New Roman" w:eastAsia="Times New Roman" w:hAnsi="Times New Roman"/>
          <w:sz w:val="24"/>
          <w:szCs w:val="24"/>
          <w:lang w:val="bg-BG" w:eastAsia="bg-BG"/>
        </w:rPr>
        <w:t>.</w:t>
      </w:r>
      <w:r w:rsidRPr="00A461E1">
        <w:rPr>
          <w:rFonts w:ascii="Times New Roman" w:eastAsia="Times New Roman" w:hAnsi="Times New Roman"/>
          <w:sz w:val="24"/>
          <w:szCs w:val="24"/>
          <w:lang w:val="bg-BG" w:eastAsia="bg-BG"/>
        </w:rPr>
        <w:t>, с</w:t>
      </w:r>
      <w:r w:rsidR="00CA0D91" w:rsidRPr="00A461E1">
        <w:rPr>
          <w:rFonts w:ascii="Times New Roman" w:eastAsia="Times New Roman" w:hAnsi="Times New Roman"/>
          <w:sz w:val="24"/>
          <w:szCs w:val="24"/>
          <w:lang w:val="bg-BG" w:eastAsia="bg-BG"/>
        </w:rPr>
        <w:t>ъщо и  в Брой № 6/2019-Норма</w:t>
      </w:r>
      <w:r w:rsidRPr="00A461E1">
        <w:rPr>
          <w:rFonts w:ascii="Times New Roman" w:eastAsia="Times New Roman" w:hAnsi="Times New Roman"/>
          <w:sz w:val="24"/>
          <w:szCs w:val="24"/>
          <w:lang w:val="bg-BG" w:eastAsia="bg-BG"/>
        </w:rPr>
        <w:t xml:space="preserve">, №6, 2019, </w:t>
      </w:r>
      <w:r w:rsidR="00CA0D91" w:rsidRPr="00A461E1">
        <w:rPr>
          <w:rFonts w:ascii="Times New Roman" w:eastAsia="Times New Roman" w:hAnsi="Times New Roman"/>
          <w:sz w:val="24"/>
          <w:szCs w:val="24"/>
          <w:lang w:val="bg-BG" w:eastAsia="bg-BG"/>
        </w:rPr>
        <w:t xml:space="preserve"> http://www.norma.bg/bg/issue/95/.  </w:t>
      </w:r>
    </w:p>
    <w:p w:rsidR="00CA0D91" w:rsidRPr="003917AD" w:rsidRDefault="00CA0D91" w:rsidP="001F1A51">
      <w:pPr>
        <w:tabs>
          <w:tab w:val="left" w:pos="1095"/>
        </w:tabs>
        <w:jc w:val="both"/>
        <w:rPr>
          <w:rFonts w:ascii="Times New Roman" w:eastAsia="Times New Roman" w:hAnsi="Times New Roman"/>
          <w:sz w:val="24"/>
          <w:szCs w:val="24"/>
          <w:lang w:val="bg-BG" w:eastAsia="bg-BG"/>
        </w:rPr>
      </w:pPr>
    </w:p>
    <w:p w:rsidR="001F1A51" w:rsidRPr="003917AD" w:rsidRDefault="001F1A51" w:rsidP="001F1A5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lastRenderedPageBreak/>
        <w:t>Русчев, Иван</w:t>
      </w:r>
      <w:r w:rsidRPr="003917AD">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Правен интерес и субективно гражданско право", Годишник на ВСУ "Черноризец Храбър", Юридически факултет, 2016 г., изд. ВСУ, 2017.</w:t>
      </w:r>
      <w:r w:rsidR="00634F59">
        <w:rPr>
          <w:rFonts w:ascii="Times New Roman" w:eastAsia="Times New Roman" w:hAnsi="Times New Roman"/>
          <w:sz w:val="24"/>
          <w:szCs w:val="24"/>
          <w:lang w:val="bg-BG" w:eastAsia="bg-BG"/>
        </w:rPr>
        <w:t xml:space="preserve"> – </w:t>
      </w:r>
      <w:r w:rsidR="00634F59" w:rsidRPr="00634F59">
        <w:rPr>
          <w:rFonts w:ascii="Times New Roman" w:eastAsia="Times New Roman" w:hAnsi="Times New Roman"/>
          <w:b/>
          <w:sz w:val="24"/>
          <w:szCs w:val="24"/>
          <w:lang w:val="bg-BG" w:eastAsia="bg-BG"/>
        </w:rPr>
        <w:t>1 цитиране</w:t>
      </w:r>
    </w:p>
    <w:p w:rsidR="001F1A51" w:rsidRPr="003917AD" w:rsidRDefault="000A6F22" w:rsidP="001F1A51">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Цитиран в:</w:t>
      </w:r>
    </w:p>
    <w:p w:rsidR="000A6F22" w:rsidRPr="007B6E68" w:rsidRDefault="000A6F22" w:rsidP="000A6F22">
      <w:pPr>
        <w:tabs>
          <w:tab w:val="left" w:pos="1095"/>
        </w:tabs>
        <w:jc w:val="center"/>
        <w:rPr>
          <w:rFonts w:ascii="Times New Roman" w:eastAsia="Times New Roman" w:hAnsi="Times New Roman"/>
          <w:b/>
          <w:bCs/>
          <w:sz w:val="24"/>
          <w:szCs w:val="24"/>
          <w:lan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0A6F22" w:rsidRPr="003917AD" w:rsidRDefault="000A6F22" w:rsidP="000A6F22">
      <w:pPr>
        <w:tabs>
          <w:tab w:val="left" w:pos="1095"/>
        </w:tabs>
        <w:jc w:val="both"/>
        <w:rPr>
          <w:rFonts w:ascii="Times New Roman" w:eastAsia="Times New Roman" w:hAnsi="Times New Roman"/>
          <w:sz w:val="24"/>
          <w:szCs w:val="24"/>
          <w:lang w:val="bg-BG" w:eastAsia="bg-BG"/>
        </w:rPr>
      </w:pPr>
      <w:r w:rsidRPr="000A6F22">
        <w:rPr>
          <w:rFonts w:ascii="Times New Roman" w:eastAsia="Times New Roman" w:hAnsi="Times New Roman"/>
          <w:b/>
          <w:sz w:val="24"/>
          <w:szCs w:val="24"/>
          <w:lang w:val="bg-BG" w:eastAsia="bg-BG"/>
        </w:rPr>
        <w:t>Карадимов, Росен.</w:t>
      </w:r>
      <w:r w:rsidRPr="000A6F22">
        <w:rPr>
          <w:rFonts w:ascii="Times New Roman" w:eastAsia="Times New Roman" w:hAnsi="Times New Roman"/>
          <w:sz w:val="24"/>
          <w:szCs w:val="24"/>
          <w:lang w:val="bg-BG" w:eastAsia="bg-BG"/>
        </w:rPr>
        <w:t xml:space="preserve"> Legal Interest and Subjective Civil Law, Yearbook of Chernorizets Hrabar VFU, Faculty of Law, 2016, ed. VU, 2017 В.: „Scientific and practical comment on the legal consequences of dubbing of an audiovisual work and its use for non-linear distribution /transmission/ on the Internet“ ". In: Globalization, the State and the Individual. (Index Copernicus International), 2 (18) 2018, University of Economics and Innovation in Lublin, Free University of Varna, International Scientific Journal, Special number: Conference materials, Varna, Pg.118.</w:t>
      </w:r>
    </w:p>
    <w:p w:rsidR="001F1A51" w:rsidRDefault="001F1A51" w:rsidP="001F1A51">
      <w:pPr>
        <w:tabs>
          <w:tab w:val="left" w:pos="1095"/>
        </w:tabs>
        <w:jc w:val="both"/>
        <w:rPr>
          <w:rFonts w:ascii="Times New Roman" w:eastAsia="Times New Roman" w:hAnsi="Times New Roman"/>
          <w:sz w:val="24"/>
          <w:szCs w:val="24"/>
          <w:lang w:val="bg-BG" w:eastAsia="bg-BG"/>
        </w:rPr>
      </w:pPr>
    </w:p>
    <w:p w:rsidR="000A6F22" w:rsidRPr="003917AD" w:rsidRDefault="000A6F22" w:rsidP="001F1A51">
      <w:pPr>
        <w:tabs>
          <w:tab w:val="left" w:pos="1095"/>
        </w:tabs>
        <w:jc w:val="both"/>
        <w:rPr>
          <w:rFonts w:ascii="Times New Roman" w:eastAsia="Times New Roman" w:hAnsi="Times New Roman"/>
          <w:sz w:val="24"/>
          <w:szCs w:val="24"/>
          <w:lang w:val="bg-BG" w:eastAsia="bg-BG"/>
        </w:rPr>
      </w:pPr>
    </w:p>
    <w:p w:rsidR="005A7087" w:rsidRPr="003917AD" w:rsidRDefault="005A7087" w:rsidP="005A708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w:t>
      </w:r>
      <w:r w:rsidR="00634F59">
        <w:rPr>
          <w:rFonts w:ascii="Times New Roman" w:eastAsia="Times New Roman" w:hAnsi="Times New Roman"/>
          <w:b/>
          <w:sz w:val="24"/>
          <w:szCs w:val="24"/>
          <w:u w:val="single"/>
          <w:lang w:val="bg-BG" w:eastAsia="bg-BG"/>
        </w:rPr>
        <w:t>,</w:t>
      </w:r>
      <w:r w:rsidRPr="003917AD">
        <w:rPr>
          <w:rFonts w:ascii="Times New Roman" w:eastAsia="Times New Roman" w:hAnsi="Times New Roman"/>
          <w:b/>
          <w:sz w:val="24"/>
          <w:szCs w:val="24"/>
          <w:u w:val="single"/>
          <w:lang w:val="bg-BG" w:eastAsia="bg-BG"/>
        </w:rPr>
        <w:t xml:space="preserve"> Иван</w:t>
      </w:r>
      <w:r w:rsidRPr="00634F59">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Противоречието със закона и накърняване на добрите нрави като основания за недействителност - хипотези от практиката. - В: Сборник доклади от Междунар. научна конф., УНИТЕХ’16, Габрово, 18-19 ноември 2016 г. Т. IV.  Габрово, Технически университет, 2016, 176-180.</w:t>
      </w:r>
      <w:r w:rsidR="00634F59">
        <w:rPr>
          <w:rFonts w:ascii="Times New Roman" w:eastAsia="Times New Roman" w:hAnsi="Times New Roman"/>
          <w:sz w:val="24"/>
          <w:szCs w:val="24"/>
          <w:lang w:val="bg-BG" w:eastAsia="bg-BG"/>
        </w:rPr>
        <w:t xml:space="preserve"> – </w:t>
      </w:r>
      <w:r w:rsidR="00634F59" w:rsidRPr="00634F59">
        <w:rPr>
          <w:rFonts w:ascii="Times New Roman" w:eastAsia="Times New Roman" w:hAnsi="Times New Roman"/>
          <w:b/>
          <w:sz w:val="24"/>
          <w:szCs w:val="24"/>
          <w:lang w:val="bg-BG" w:eastAsia="bg-BG"/>
        </w:rPr>
        <w:t>1 цитиране</w:t>
      </w:r>
    </w:p>
    <w:p w:rsidR="005A7087" w:rsidRPr="003917AD" w:rsidRDefault="005A7087" w:rsidP="005A708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5A7087" w:rsidRPr="00B57612" w:rsidRDefault="005A7087" w:rsidP="005A7087">
      <w:pPr>
        <w:tabs>
          <w:tab w:val="left" w:pos="1095"/>
        </w:tabs>
        <w:jc w:val="both"/>
        <w:rPr>
          <w:rFonts w:ascii="Times New Roman" w:eastAsia="Times New Roman" w:hAnsi="Times New Roman"/>
          <w:sz w:val="24"/>
          <w:szCs w:val="24"/>
          <w:lang w:val="bg-BG" w:eastAsia="bg-BG"/>
        </w:rPr>
      </w:pPr>
      <w:r w:rsidRPr="00B57612">
        <w:rPr>
          <w:rFonts w:ascii="Times New Roman" w:eastAsia="Times New Roman" w:hAnsi="Times New Roman"/>
          <w:b/>
          <w:sz w:val="24"/>
          <w:szCs w:val="24"/>
          <w:lang w:val="bg-BG" w:eastAsia="bg-BG"/>
        </w:rPr>
        <w:t xml:space="preserve">Ристов, </w:t>
      </w:r>
      <w:r w:rsidR="0060711A" w:rsidRPr="00B57612">
        <w:rPr>
          <w:rFonts w:ascii="Times New Roman" w:eastAsia="Times New Roman" w:hAnsi="Times New Roman"/>
          <w:b/>
          <w:sz w:val="24"/>
          <w:szCs w:val="24"/>
          <w:lang w:val="bg-BG" w:eastAsia="bg-BG"/>
        </w:rPr>
        <w:t>Ангел.</w:t>
      </w:r>
      <w:r w:rsidR="0060711A" w:rsidRPr="00B57612">
        <w:rPr>
          <w:rFonts w:ascii="Times New Roman" w:eastAsia="Times New Roman" w:hAnsi="Times New Roman"/>
          <w:sz w:val="24"/>
          <w:szCs w:val="24"/>
          <w:lang w:val="bg-BG" w:eastAsia="bg-BG"/>
        </w:rPr>
        <w:t xml:space="preserve"> </w:t>
      </w:r>
      <w:r w:rsidRPr="00B57612">
        <w:rPr>
          <w:rFonts w:ascii="Times New Roman" w:eastAsia="Times New Roman" w:hAnsi="Times New Roman"/>
          <w:sz w:val="24"/>
          <w:szCs w:val="24"/>
          <w:lang w:val="bg-BG" w:eastAsia="bg-BG"/>
        </w:rPr>
        <w:t xml:space="preserve">Дејан Мицковиќ. </w:t>
      </w:r>
      <w:r w:rsidR="00B57612">
        <w:rPr>
          <w:rFonts w:ascii="Times New Roman" w:eastAsia="Times New Roman" w:hAnsi="Times New Roman"/>
          <w:sz w:val="24"/>
          <w:szCs w:val="24"/>
          <w:lang w:val="bg-BG" w:eastAsia="bg-BG"/>
        </w:rPr>
        <w:t>В</w:t>
      </w:r>
      <w:r w:rsidR="00B57612" w:rsidRPr="00B57612">
        <w:rPr>
          <w:rFonts w:ascii="Times New Roman" w:eastAsia="Times New Roman" w:hAnsi="Times New Roman"/>
          <w:sz w:val="24"/>
          <w:szCs w:val="24"/>
          <w:lang w:val="bg-BG" w:eastAsia="bg-BG"/>
        </w:rPr>
        <w:t>онбрачната заедница во македонското право: законска бигамија или пропуст на законодавецот</w:t>
      </w:r>
      <w:r w:rsidRPr="0060711A">
        <w:rPr>
          <w:rFonts w:ascii="Times New Roman" w:eastAsia="Times New Roman" w:hAnsi="Times New Roman"/>
          <w:color w:val="FF00FF"/>
          <w:sz w:val="24"/>
          <w:szCs w:val="24"/>
          <w:lang w:val="bg-BG" w:eastAsia="bg-BG"/>
        </w:rPr>
        <w:t>.</w:t>
      </w:r>
      <w:r w:rsidR="00B57612">
        <w:rPr>
          <w:rFonts w:ascii="Times New Roman" w:eastAsia="Times New Roman" w:hAnsi="Times New Roman"/>
          <w:color w:val="FF00FF"/>
          <w:sz w:val="24"/>
          <w:szCs w:val="24"/>
          <w:lang w:val="bg-BG" w:eastAsia="bg-BG"/>
        </w:rPr>
        <w:t xml:space="preserve"> </w:t>
      </w:r>
      <w:r w:rsidR="00B57612" w:rsidRPr="00B57612">
        <w:rPr>
          <w:rFonts w:ascii="Times New Roman" w:eastAsia="Times New Roman" w:hAnsi="Times New Roman"/>
          <w:sz w:val="24"/>
          <w:szCs w:val="24"/>
          <w:lang w:val="bg-BG" w:eastAsia="bg-BG"/>
        </w:rPr>
        <w:t xml:space="preserve">Право и дигитализация. </w:t>
      </w:r>
      <w:r w:rsidR="00B57612">
        <w:rPr>
          <w:rFonts w:ascii="Times New Roman" w:eastAsia="Times New Roman" w:hAnsi="Times New Roman"/>
          <w:sz w:val="24"/>
          <w:szCs w:val="24"/>
          <w:lang w:val="bg-BG" w:eastAsia="bg-BG"/>
        </w:rPr>
        <w:t xml:space="preserve">Международна научна конференция. </w:t>
      </w:r>
      <w:r w:rsidR="00B57612" w:rsidRPr="00B57612">
        <w:rPr>
          <w:rFonts w:ascii="Times New Roman" w:eastAsia="Times New Roman" w:hAnsi="Times New Roman"/>
          <w:sz w:val="24"/>
          <w:szCs w:val="24"/>
          <w:lang w:val="bg-BG" w:eastAsia="bg-BG"/>
        </w:rPr>
        <w:t>Зборник сажетакя, Ниш, април, 2021</w:t>
      </w:r>
    </w:p>
    <w:p w:rsidR="009323B1" w:rsidRPr="003917AD" w:rsidRDefault="009323B1" w:rsidP="005A7087">
      <w:pPr>
        <w:tabs>
          <w:tab w:val="left" w:pos="1095"/>
        </w:tabs>
        <w:jc w:val="both"/>
        <w:rPr>
          <w:rFonts w:ascii="Times New Roman" w:eastAsia="Times New Roman" w:hAnsi="Times New Roman"/>
          <w:sz w:val="24"/>
          <w:szCs w:val="24"/>
          <w:lang w:val="bg-BG" w:eastAsia="bg-BG"/>
        </w:rPr>
      </w:pPr>
    </w:p>
    <w:p w:rsidR="009323B1" w:rsidRPr="003917AD" w:rsidRDefault="009323B1" w:rsidP="009323B1">
      <w:pPr>
        <w:tabs>
          <w:tab w:val="left" w:pos="1095"/>
        </w:tabs>
        <w:jc w:val="both"/>
        <w:rPr>
          <w:rFonts w:ascii="Times New Roman" w:eastAsia="Times New Roman" w:hAnsi="Times New Roman"/>
          <w:sz w:val="24"/>
          <w:szCs w:val="24"/>
          <w:lang w:val="bg-BG" w:eastAsia="bg-BG"/>
        </w:rPr>
      </w:pPr>
    </w:p>
    <w:p w:rsidR="009323B1" w:rsidRDefault="009323B1" w:rsidP="009323B1">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Спорни въпроси на относителната недействителност на договора по чл. 135 ЗЗД“. – Търг. и облиг. право, 2016, № 4 (Библиотека „Облигационни отношения“, № 3, април 2016, Приложение, с. I-ХХVІІI).</w:t>
      </w:r>
      <w:r w:rsidR="00634F59">
        <w:rPr>
          <w:rFonts w:ascii="Times New Roman" w:eastAsia="Times New Roman" w:hAnsi="Times New Roman"/>
          <w:sz w:val="24"/>
          <w:szCs w:val="24"/>
          <w:lang w:val="bg-BG" w:eastAsia="bg-BG"/>
        </w:rPr>
        <w:t xml:space="preserve"> – </w:t>
      </w:r>
      <w:r w:rsidR="00161A2E">
        <w:rPr>
          <w:rFonts w:ascii="Times New Roman" w:eastAsia="Times New Roman" w:hAnsi="Times New Roman"/>
          <w:b/>
          <w:sz w:val="24"/>
          <w:szCs w:val="24"/>
          <w:lang w:val="bg-BG" w:eastAsia="bg-BG"/>
        </w:rPr>
        <w:t>10</w:t>
      </w:r>
      <w:r w:rsidR="00634F59" w:rsidRPr="00634F59">
        <w:rPr>
          <w:rFonts w:ascii="Times New Roman" w:eastAsia="Times New Roman" w:hAnsi="Times New Roman"/>
          <w:b/>
          <w:sz w:val="24"/>
          <w:szCs w:val="24"/>
          <w:lang w:val="bg-BG" w:eastAsia="bg-BG"/>
        </w:rPr>
        <w:t xml:space="preserve"> цитирания</w:t>
      </w:r>
    </w:p>
    <w:p w:rsidR="00161A2E" w:rsidRDefault="00161A2E" w:rsidP="009323B1">
      <w:pPr>
        <w:tabs>
          <w:tab w:val="left" w:pos="1095"/>
        </w:tabs>
        <w:jc w:val="both"/>
        <w:rPr>
          <w:rFonts w:ascii="Times New Roman" w:eastAsia="Times New Roman" w:hAnsi="Times New Roman"/>
          <w:b/>
          <w:sz w:val="24"/>
          <w:szCs w:val="24"/>
          <w:lang w:val="bg-BG" w:eastAsia="bg-BG"/>
        </w:rPr>
      </w:pPr>
    </w:p>
    <w:p w:rsidR="00161A2E" w:rsidRDefault="00161A2E" w:rsidP="009323B1">
      <w:pPr>
        <w:tabs>
          <w:tab w:val="left" w:pos="1095"/>
        </w:tabs>
        <w:jc w:val="both"/>
        <w:rPr>
          <w:rFonts w:ascii="Times New Roman" w:eastAsia="Times New Roman" w:hAnsi="Times New Roman"/>
          <w:b/>
          <w:sz w:val="24"/>
          <w:szCs w:val="24"/>
          <w:lang w:val="bg-BG" w:eastAsia="bg-BG"/>
        </w:rPr>
      </w:pPr>
    </w:p>
    <w:p w:rsidR="00161A2E" w:rsidRPr="00161A2E" w:rsidRDefault="00161A2E" w:rsidP="00161A2E">
      <w:pPr>
        <w:tabs>
          <w:tab w:val="left" w:pos="1095"/>
        </w:tabs>
        <w:jc w:val="both"/>
        <w:rPr>
          <w:rFonts w:ascii="Times New Roman" w:eastAsia="Times New Roman" w:hAnsi="Times New Roman"/>
          <w:b/>
          <w:sz w:val="24"/>
          <w:szCs w:val="24"/>
          <w:lang w:val="bg-BG" w:eastAsia="bg-BG"/>
        </w:rPr>
      </w:pPr>
      <w:r w:rsidRPr="00161A2E">
        <w:rPr>
          <w:rFonts w:ascii="Times New Roman" w:eastAsia="Times New Roman" w:hAnsi="Times New Roman"/>
          <w:b/>
          <w:sz w:val="24"/>
          <w:szCs w:val="24"/>
          <w:lang w:val="bg-BG" w:eastAsia="bg-BG"/>
        </w:rPr>
        <w:t>Цитиран в:</w:t>
      </w:r>
    </w:p>
    <w:p w:rsidR="00037577" w:rsidRDefault="00464426" w:rsidP="00464426">
      <w:pPr>
        <w:tabs>
          <w:tab w:val="left" w:pos="1095"/>
        </w:tabs>
        <w:jc w:val="center"/>
        <w:rPr>
          <w:rFonts w:ascii="Times New Roman" w:eastAsia="Times New Roman" w:hAnsi="Times New Roman"/>
          <w:sz w:val="24"/>
          <w:szCs w:val="24"/>
          <w:lang w:val="bg-B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464426" w:rsidRPr="00464426" w:rsidRDefault="00464426" w:rsidP="00464426">
      <w:pPr>
        <w:tabs>
          <w:tab w:val="left" w:pos="1095"/>
        </w:tabs>
        <w:jc w:val="both"/>
        <w:rPr>
          <w:rFonts w:ascii="Times New Roman" w:eastAsia="Times New Roman" w:hAnsi="Times New Roman"/>
          <w:sz w:val="24"/>
          <w:szCs w:val="24"/>
          <w:lang w:val="bg-BG" w:eastAsia="bg-BG"/>
        </w:rPr>
      </w:pPr>
      <w:r w:rsidRPr="00464426">
        <w:rPr>
          <w:rFonts w:ascii="Times New Roman" w:eastAsia="Times New Roman" w:hAnsi="Times New Roman"/>
          <w:b/>
          <w:sz w:val="24"/>
          <w:szCs w:val="24"/>
          <w:lang w:val="bg-BG" w:eastAsia="bg-BG"/>
        </w:rPr>
        <w:t>Иванов</w:t>
      </w:r>
      <w:r w:rsidRPr="00464426">
        <w:rPr>
          <w:rFonts w:ascii="Times New Roman" w:eastAsia="Times New Roman" w:hAnsi="Times New Roman"/>
          <w:sz w:val="24"/>
          <w:szCs w:val="24"/>
          <w:lang w:val="bg-BG" w:eastAsia="bg-BG"/>
        </w:rPr>
        <w:t xml:space="preserve">, </w:t>
      </w:r>
      <w:r w:rsidRPr="00464426">
        <w:rPr>
          <w:rFonts w:ascii="Times New Roman" w:eastAsia="Times New Roman" w:hAnsi="Times New Roman"/>
          <w:b/>
          <w:sz w:val="24"/>
          <w:szCs w:val="24"/>
          <w:lang w:val="bg-BG" w:eastAsia="bg-BG"/>
        </w:rPr>
        <w:t xml:space="preserve">Димитър. </w:t>
      </w:r>
      <w:r w:rsidRPr="00464426">
        <w:rPr>
          <w:rFonts w:ascii="Times New Roman" w:eastAsia="Times New Roman" w:hAnsi="Times New Roman"/>
          <w:sz w:val="24"/>
          <w:szCs w:val="24"/>
          <w:lang w:val="bg-BG" w:eastAsia="bg-BG"/>
        </w:rPr>
        <w:t>Спира ли се изпълнението спрямо приобретател на възбранен недвижим имот в хипотезата на чл. 638, ал. 1 ТЗ?, 28.07. 2017г. www.gramada.org</w:t>
      </w:r>
    </w:p>
    <w:p w:rsidR="00464426" w:rsidRPr="00464426" w:rsidRDefault="00464426" w:rsidP="00464426">
      <w:pPr>
        <w:tabs>
          <w:tab w:val="left" w:pos="1095"/>
        </w:tabs>
        <w:jc w:val="both"/>
        <w:rPr>
          <w:rFonts w:ascii="Times New Roman" w:eastAsia="Times New Roman" w:hAnsi="Times New Roman"/>
          <w:sz w:val="24"/>
          <w:szCs w:val="24"/>
          <w:lang w:val="bg-BG" w:eastAsia="bg-BG"/>
        </w:rPr>
      </w:pPr>
      <w:r w:rsidRPr="00464426">
        <w:rPr>
          <w:rFonts w:ascii="Times New Roman" w:eastAsia="Times New Roman" w:hAnsi="Times New Roman"/>
          <w:b/>
          <w:sz w:val="24"/>
          <w:szCs w:val="24"/>
          <w:lang w:val="bg-BG" w:eastAsia="bg-BG"/>
        </w:rPr>
        <w:t>Стоянов, Димитър</w:t>
      </w:r>
      <w:r w:rsidRPr="00464426">
        <w:rPr>
          <w:rFonts w:ascii="Times New Roman" w:eastAsia="Times New Roman" w:hAnsi="Times New Roman"/>
          <w:sz w:val="24"/>
          <w:szCs w:val="24"/>
          <w:lang w:val="bg-BG" w:eastAsia="bg-BG"/>
        </w:rPr>
        <w:t xml:space="preserve">. Въпроси на договорната непрехвърлимост на вземанията.  Годишник на Департамент „Право” на Нов Български Университет, 2017, година шеста, Изд. на НБУ, С., 2018, с. 399, бел. под линия № 12. </w:t>
      </w:r>
    </w:p>
    <w:p w:rsidR="00464426" w:rsidRPr="00464426" w:rsidRDefault="00464426" w:rsidP="00464426">
      <w:pPr>
        <w:tabs>
          <w:tab w:val="left" w:pos="1095"/>
        </w:tabs>
        <w:jc w:val="both"/>
        <w:rPr>
          <w:rFonts w:ascii="Times New Roman" w:eastAsia="Times New Roman" w:hAnsi="Times New Roman"/>
          <w:sz w:val="24"/>
          <w:szCs w:val="24"/>
          <w:lang w:val="bg-BG" w:eastAsia="bg-BG"/>
        </w:rPr>
      </w:pPr>
      <w:r w:rsidRPr="00464426">
        <w:rPr>
          <w:rFonts w:ascii="Times New Roman" w:eastAsia="Times New Roman" w:hAnsi="Times New Roman"/>
          <w:b/>
          <w:sz w:val="24"/>
          <w:szCs w:val="24"/>
          <w:lang w:val="bg-BG" w:eastAsia="bg-BG"/>
        </w:rPr>
        <w:lastRenderedPageBreak/>
        <w:t>Асенникова</w:t>
      </w:r>
      <w:r w:rsidRPr="00464426">
        <w:rPr>
          <w:rFonts w:ascii="Times New Roman" w:eastAsia="Times New Roman" w:hAnsi="Times New Roman"/>
          <w:sz w:val="24"/>
          <w:szCs w:val="24"/>
          <w:lang w:val="bg-BG" w:eastAsia="bg-BG"/>
        </w:rPr>
        <w:t xml:space="preserve">, </w:t>
      </w:r>
      <w:r w:rsidRPr="00464426">
        <w:rPr>
          <w:rFonts w:ascii="Times New Roman" w:eastAsia="Times New Roman" w:hAnsi="Times New Roman"/>
          <w:b/>
          <w:sz w:val="24"/>
          <w:szCs w:val="24"/>
          <w:lang w:val="bg-BG" w:eastAsia="bg-BG"/>
        </w:rPr>
        <w:t xml:space="preserve">Диана. </w:t>
      </w:r>
      <w:r w:rsidRPr="00464426">
        <w:rPr>
          <w:rFonts w:ascii="Times New Roman" w:eastAsia="Times New Roman" w:hAnsi="Times New Roman"/>
          <w:sz w:val="24"/>
          <w:szCs w:val="24"/>
          <w:lang w:val="bg-BG" w:eastAsia="bg-BG"/>
        </w:rPr>
        <w:t>По някои въпроси на неоснователното обогатяване при договорите за издръжка и гледане. В „Предизвикай неоснователното обогатяване!“, С. Сиела, 2019, с. 253, бел.50., с. 253, бел.52.</w:t>
      </w:r>
    </w:p>
    <w:p w:rsidR="00464426" w:rsidRPr="00464426" w:rsidRDefault="00464426" w:rsidP="00464426">
      <w:pPr>
        <w:tabs>
          <w:tab w:val="left" w:pos="1095"/>
        </w:tabs>
        <w:jc w:val="both"/>
        <w:rPr>
          <w:rFonts w:ascii="Times New Roman" w:eastAsia="Times New Roman" w:hAnsi="Times New Roman"/>
          <w:sz w:val="24"/>
          <w:szCs w:val="24"/>
          <w:lang w:val="bg-BG" w:eastAsia="bg-BG"/>
        </w:rPr>
      </w:pPr>
      <w:r w:rsidRPr="00464426">
        <w:rPr>
          <w:rFonts w:ascii="Times New Roman" w:eastAsia="Times New Roman" w:hAnsi="Times New Roman"/>
          <w:b/>
          <w:sz w:val="24"/>
          <w:szCs w:val="24"/>
          <w:lang w:val="bg-BG" w:eastAsia="bg-BG"/>
        </w:rPr>
        <w:t xml:space="preserve">Иванов, Д. </w:t>
      </w:r>
      <w:r w:rsidRPr="00464426">
        <w:rPr>
          <w:rFonts w:ascii="Times New Roman" w:eastAsia="Times New Roman" w:hAnsi="Times New Roman"/>
          <w:sz w:val="24"/>
          <w:szCs w:val="24"/>
          <w:lang w:val="bg-BG" w:eastAsia="bg-BG"/>
        </w:rPr>
        <w:t>Възбраната в изпълнителния процес по ГПК и в производството по вписване“, Нова Звезда, 2018, с.50,</w:t>
      </w:r>
    </w:p>
    <w:p w:rsidR="00464426" w:rsidRPr="00464426" w:rsidRDefault="00464426" w:rsidP="00464426">
      <w:pPr>
        <w:tabs>
          <w:tab w:val="left" w:pos="1095"/>
        </w:tabs>
        <w:spacing w:line="240" w:lineRule="auto"/>
        <w:jc w:val="both"/>
        <w:rPr>
          <w:rFonts w:ascii="Times New Roman" w:eastAsia="Times New Roman" w:hAnsi="Times New Roman"/>
          <w:sz w:val="24"/>
          <w:szCs w:val="24"/>
          <w:lang w:val="bg-BG" w:eastAsia="bg-BG"/>
        </w:rPr>
      </w:pPr>
      <w:r w:rsidRPr="00464426">
        <w:rPr>
          <w:rFonts w:ascii="Times New Roman" w:eastAsia="Times New Roman" w:hAnsi="Times New Roman"/>
          <w:b/>
          <w:sz w:val="24"/>
          <w:szCs w:val="24"/>
          <w:lang w:val="bg-BG" w:eastAsia="bg-BG"/>
        </w:rPr>
        <w:t>Иванов, Д</w:t>
      </w:r>
      <w:r w:rsidRPr="00464426">
        <w:rPr>
          <w:rFonts w:ascii="Times New Roman" w:eastAsia="Times New Roman" w:hAnsi="Times New Roman"/>
          <w:sz w:val="24"/>
          <w:szCs w:val="24"/>
          <w:lang w:val="bg-BG" w:eastAsia="bg-BG"/>
        </w:rPr>
        <w:t>. Публичната продан чрез частен съдебен изпълнител“, Сиела, 2021, с.48</w:t>
      </w:r>
    </w:p>
    <w:p w:rsidR="00464426" w:rsidRPr="00464426" w:rsidRDefault="00464426" w:rsidP="00464426">
      <w:pPr>
        <w:tabs>
          <w:tab w:val="left" w:pos="1095"/>
        </w:tabs>
        <w:spacing w:line="240" w:lineRule="auto"/>
        <w:jc w:val="both"/>
        <w:rPr>
          <w:rFonts w:ascii="Times New Roman" w:eastAsia="Times New Roman" w:hAnsi="Times New Roman"/>
          <w:sz w:val="24"/>
          <w:szCs w:val="24"/>
          <w:lang w:val="bg-BG" w:eastAsia="bg-BG"/>
        </w:rPr>
      </w:pPr>
      <w:r w:rsidRPr="00464426">
        <w:rPr>
          <w:rFonts w:ascii="Times New Roman" w:eastAsia="Times New Roman" w:hAnsi="Times New Roman"/>
          <w:b/>
          <w:sz w:val="24"/>
          <w:szCs w:val="24"/>
          <w:lang w:val="bg-BG" w:eastAsia="bg-BG"/>
        </w:rPr>
        <w:t>Владимирова</w:t>
      </w:r>
      <w:r w:rsidRPr="00464426">
        <w:rPr>
          <w:rFonts w:ascii="Times New Roman" w:eastAsia="Times New Roman" w:hAnsi="Times New Roman"/>
          <w:sz w:val="24"/>
          <w:szCs w:val="24"/>
          <w:lang w:val="bg-BG" w:eastAsia="bg-BG"/>
        </w:rPr>
        <w:t xml:space="preserve">, </w:t>
      </w:r>
      <w:r w:rsidRPr="00464426">
        <w:rPr>
          <w:rFonts w:ascii="Times New Roman" w:eastAsia="Times New Roman" w:hAnsi="Times New Roman"/>
          <w:b/>
          <w:sz w:val="24"/>
          <w:szCs w:val="24"/>
          <w:lang w:val="bg-BG" w:eastAsia="bg-BG"/>
        </w:rPr>
        <w:t>Катя.</w:t>
      </w:r>
      <w:r w:rsidRPr="00464426">
        <w:rPr>
          <w:rFonts w:ascii="Times New Roman" w:eastAsia="Times New Roman" w:hAnsi="Times New Roman"/>
          <w:sz w:val="24"/>
          <w:szCs w:val="24"/>
          <w:lang w:val="bg-BG" w:eastAsia="bg-BG"/>
        </w:rPr>
        <w:t xml:space="preserve"> Учебен практикум по облигационно право. Нова звезда. София 2019, с.106.</w:t>
      </w:r>
      <w:r w:rsidRPr="00464426">
        <w:rPr>
          <w:rFonts w:ascii="Times New Roman" w:eastAsia="Times New Roman" w:hAnsi="Times New Roman"/>
          <w:b/>
          <w:sz w:val="24"/>
          <w:szCs w:val="24"/>
          <w:lang w:val="bg-BG" w:eastAsia="bg-BG"/>
        </w:rPr>
        <w:t xml:space="preserve"> </w:t>
      </w:r>
    </w:p>
    <w:p w:rsidR="00464426" w:rsidRPr="00464426" w:rsidRDefault="00464426" w:rsidP="00464426">
      <w:pPr>
        <w:tabs>
          <w:tab w:val="left" w:pos="1095"/>
        </w:tabs>
        <w:jc w:val="both"/>
        <w:rPr>
          <w:rFonts w:ascii="Times New Roman" w:eastAsia="Times New Roman" w:hAnsi="Times New Roman"/>
          <w:sz w:val="24"/>
          <w:szCs w:val="24"/>
          <w:lang w:val="bg-BG" w:eastAsia="bg-BG"/>
        </w:rPr>
      </w:pPr>
      <w:r w:rsidRPr="00464426">
        <w:rPr>
          <w:rFonts w:ascii="Times New Roman" w:eastAsia="Times New Roman" w:hAnsi="Times New Roman"/>
          <w:b/>
          <w:sz w:val="24"/>
          <w:szCs w:val="24"/>
          <w:lang w:val="bg-BG" w:eastAsia="bg-BG"/>
        </w:rPr>
        <w:t>Хаджиев, Димо</w:t>
      </w:r>
      <w:r w:rsidRPr="00464426">
        <w:rPr>
          <w:rFonts w:ascii="Times New Roman" w:eastAsia="Times New Roman" w:hAnsi="Times New Roman"/>
          <w:sz w:val="24"/>
          <w:szCs w:val="24"/>
          <w:lang w:val="bg-BG" w:eastAsia="bg-BG"/>
        </w:rPr>
        <w:t>. Придобивният способ по чл. 24, ал. 4 от семейния кодекс. // Правна мисъл , 61, 2020, №.3, с.90-104.</w:t>
      </w:r>
    </w:p>
    <w:p w:rsidR="00464426" w:rsidRPr="00464426" w:rsidRDefault="00464426" w:rsidP="00464426">
      <w:pPr>
        <w:tabs>
          <w:tab w:val="left" w:pos="1095"/>
        </w:tabs>
        <w:jc w:val="both"/>
        <w:rPr>
          <w:rFonts w:ascii="Times New Roman" w:eastAsia="Times New Roman" w:hAnsi="Times New Roman"/>
          <w:sz w:val="24"/>
          <w:szCs w:val="24"/>
          <w:lang w:val="bg-BG" w:eastAsia="bg-BG"/>
        </w:rPr>
      </w:pPr>
      <w:r w:rsidRPr="00464426">
        <w:rPr>
          <w:rFonts w:ascii="Times New Roman" w:eastAsia="Times New Roman" w:hAnsi="Times New Roman"/>
          <w:b/>
          <w:sz w:val="24"/>
          <w:szCs w:val="24"/>
          <w:lang w:val="bg-BG" w:eastAsia="bg-BG"/>
        </w:rPr>
        <w:t>Димитрова, Антонина</w:t>
      </w:r>
      <w:r w:rsidRPr="00464426">
        <w:rPr>
          <w:rFonts w:ascii="Times New Roman" w:eastAsia="Times New Roman" w:hAnsi="Times New Roman"/>
          <w:sz w:val="24"/>
          <w:szCs w:val="24"/>
          <w:lang w:val="bg-BG" w:eastAsia="bg-BG"/>
        </w:rPr>
        <w:t xml:space="preserve">. Към въпроса за момента на прекратяване на съпружеската общност по чл. 27, ал. 4 от семейния кодекс. Норма, 2018, №11,  с. 5-22. </w:t>
      </w:r>
    </w:p>
    <w:p w:rsidR="00464426" w:rsidRDefault="00464426" w:rsidP="00464426">
      <w:pPr>
        <w:tabs>
          <w:tab w:val="left" w:pos="1095"/>
        </w:tabs>
        <w:jc w:val="both"/>
        <w:rPr>
          <w:rFonts w:ascii="Times New Roman" w:eastAsia="Times New Roman" w:hAnsi="Times New Roman"/>
          <w:sz w:val="24"/>
          <w:szCs w:val="24"/>
          <w:lang w:val="bg-BG" w:eastAsia="bg-BG"/>
        </w:rPr>
      </w:pPr>
      <w:r w:rsidRPr="00464426">
        <w:rPr>
          <w:rFonts w:ascii="Times New Roman" w:eastAsia="Times New Roman" w:hAnsi="Times New Roman"/>
          <w:b/>
          <w:sz w:val="24"/>
          <w:szCs w:val="24"/>
          <w:lang w:val="bg-BG" w:eastAsia="bg-BG"/>
        </w:rPr>
        <w:t>Ставру, Стоян и др</w:t>
      </w:r>
      <w:r w:rsidRPr="00464426">
        <w:rPr>
          <w:rFonts w:ascii="Times New Roman" w:eastAsia="Times New Roman" w:hAnsi="Times New Roman"/>
          <w:sz w:val="24"/>
          <w:szCs w:val="24"/>
          <w:lang w:val="bg-BG" w:eastAsia="bg-BG"/>
        </w:rPr>
        <w:t>. Предизвикай: Неоснователното обогатяване!: 2008-2018, С.Сиела, 2019, 488 с. ISBN 978-954-28-2937-9.</w:t>
      </w:r>
    </w:p>
    <w:p w:rsidR="00161A2E" w:rsidRPr="00161A2E" w:rsidRDefault="00161A2E" w:rsidP="00161A2E">
      <w:pPr>
        <w:tabs>
          <w:tab w:val="left" w:pos="1095"/>
        </w:tabs>
        <w:jc w:val="both"/>
        <w:rPr>
          <w:rFonts w:ascii="Times New Roman" w:eastAsia="Times New Roman" w:hAnsi="Times New Roman"/>
          <w:sz w:val="24"/>
          <w:szCs w:val="24"/>
          <w:lang w:val="bg-BG" w:eastAsia="bg-BG"/>
        </w:rPr>
      </w:pPr>
      <w:r w:rsidRPr="00161A2E">
        <w:rPr>
          <w:rFonts w:ascii="Times New Roman" w:eastAsia="Times New Roman" w:hAnsi="Times New Roman"/>
          <w:b/>
          <w:sz w:val="24"/>
          <w:szCs w:val="24"/>
          <w:lang w:val="bg-BG" w:eastAsia="bg-BG"/>
        </w:rPr>
        <w:t>Евгениева, Теофана</w:t>
      </w:r>
      <w:r w:rsidRPr="00161A2E">
        <w:rPr>
          <w:rFonts w:ascii="Times New Roman" w:eastAsia="Times New Roman" w:hAnsi="Times New Roman"/>
          <w:sz w:val="24"/>
          <w:szCs w:val="24"/>
          <w:lang w:val="bg-BG" w:eastAsia="bg-BG"/>
        </w:rPr>
        <w:t>. Намира ли приложение защитата на кредитора по чл. 135 ЗЗД по отношение на извършени от поръчителя разпоредителни действия?“,статия публикувана на 18.02.2018 в сайта „Предизвикай правото“ (посочени автори: Теофана Евгениева, Румен Неков),  (статията е публикувана за пръв път в сп. „Търговско и облигационно право“, бр. № 1/2018 г.).</w:t>
      </w:r>
    </w:p>
    <w:p w:rsidR="00464426" w:rsidRDefault="00464426" w:rsidP="009323B1">
      <w:pPr>
        <w:tabs>
          <w:tab w:val="left" w:pos="1095"/>
        </w:tabs>
        <w:jc w:val="both"/>
        <w:rPr>
          <w:rFonts w:ascii="Times New Roman" w:eastAsia="Times New Roman" w:hAnsi="Times New Roman"/>
          <w:sz w:val="24"/>
          <w:szCs w:val="24"/>
          <w:lang w:val="bg-BG" w:eastAsia="bg-BG"/>
        </w:rPr>
      </w:pPr>
    </w:p>
    <w:p w:rsidR="00464426" w:rsidRPr="003917AD" w:rsidRDefault="00464426" w:rsidP="009323B1">
      <w:pPr>
        <w:tabs>
          <w:tab w:val="left" w:pos="1095"/>
        </w:tabs>
        <w:jc w:val="both"/>
        <w:rPr>
          <w:rFonts w:ascii="Times New Roman" w:eastAsia="Times New Roman" w:hAnsi="Times New Roman"/>
          <w:sz w:val="24"/>
          <w:szCs w:val="24"/>
          <w:lang w:val="bg-BG" w:eastAsia="bg-BG"/>
        </w:rPr>
      </w:pPr>
    </w:p>
    <w:p w:rsidR="00037577" w:rsidRPr="003917AD" w:rsidRDefault="00037577" w:rsidP="0003757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Естествени и нравствени задължения. // Във: Върховенството на закона – предпоставка за развитие на бизнеса и за икономически растеж. Научни изследвания в памет на проф. д-р Борис Ладжев. С., Издателски комплекс – УНСС, 2016. </w:t>
      </w:r>
      <w:r w:rsidR="00634F59">
        <w:rPr>
          <w:rFonts w:ascii="Times New Roman" w:eastAsia="Times New Roman" w:hAnsi="Times New Roman"/>
          <w:sz w:val="24"/>
          <w:szCs w:val="24"/>
          <w:lang w:val="bg-BG" w:eastAsia="bg-BG"/>
        </w:rPr>
        <w:t xml:space="preserve">– </w:t>
      </w:r>
      <w:r w:rsidR="00634F59" w:rsidRPr="00634F59">
        <w:rPr>
          <w:rFonts w:ascii="Times New Roman" w:eastAsia="Times New Roman" w:hAnsi="Times New Roman"/>
          <w:b/>
          <w:sz w:val="24"/>
          <w:szCs w:val="24"/>
          <w:lang w:val="bg-BG" w:eastAsia="bg-BG"/>
        </w:rPr>
        <w:t>4 цитирания</w:t>
      </w:r>
    </w:p>
    <w:p w:rsidR="00037577" w:rsidRPr="003917AD" w:rsidRDefault="00037577" w:rsidP="0003757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037577" w:rsidRPr="003917AD" w:rsidRDefault="00037577" w:rsidP="00037577">
      <w:pPr>
        <w:tabs>
          <w:tab w:val="left" w:pos="1095"/>
        </w:tabs>
        <w:jc w:val="both"/>
        <w:rPr>
          <w:rFonts w:ascii="Times New Roman" w:eastAsia="Times New Roman" w:hAnsi="Times New Roman"/>
          <w:sz w:val="24"/>
          <w:szCs w:val="24"/>
          <w:lang w:val="bg-BG" w:eastAsia="bg-BG"/>
        </w:rPr>
      </w:pPr>
      <w:r w:rsidRPr="00082312">
        <w:rPr>
          <w:rFonts w:ascii="Times New Roman" w:eastAsia="Times New Roman" w:hAnsi="Times New Roman"/>
          <w:b/>
          <w:sz w:val="24"/>
          <w:szCs w:val="24"/>
          <w:lang w:val="bg-BG" w:eastAsia="bg-BG"/>
        </w:rPr>
        <w:t xml:space="preserve">Пенчев, </w:t>
      </w:r>
      <w:r w:rsidR="00082312" w:rsidRPr="00082312">
        <w:rPr>
          <w:rFonts w:ascii="Times New Roman" w:eastAsia="Times New Roman" w:hAnsi="Times New Roman"/>
          <w:b/>
          <w:sz w:val="24"/>
          <w:szCs w:val="24"/>
          <w:lang w:val="bg-BG" w:eastAsia="bg-BG"/>
        </w:rPr>
        <w:t>Мартин.</w:t>
      </w:r>
      <w:r w:rsidR="00082312">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Библиография на публикации по придобивна и погасителна д</w:t>
      </w:r>
      <w:r w:rsidR="00082312">
        <w:rPr>
          <w:rFonts w:ascii="Times New Roman" w:eastAsia="Times New Roman" w:hAnsi="Times New Roman"/>
          <w:sz w:val="24"/>
          <w:szCs w:val="24"/>
          <w:lang w:val="bg-BG" w:eastAsia="bg-BG"/>
        </w:rPr>
        <w:t xml:space="preserve">авност в периода 1951-2016г., </w:t>
      </w:r>
      <w:r w:rsidRPr="003917AD">
        <w:rPr>
          <w:rFonts w:ascii="Times New Roman" w:eastAsia="Times New Roman" w:hAnsi="Times New Roman"/>
          <w:sz w:val="24"/>
          <w:szCs w:val="24"/>
          <w:lang w:val="bg-BG" w:eastAsia="bg-BG"/>
        </w:rPr>
        <w:t>Предизвика</w:t>
      </w:r>
      <w:r w:rsidR="00082312">
        <w:rPr>
          <w:rFonts w:ascii="Times New Roman" w:eastAsia="Times New Roman" w:hAnsi="Times New Roman"/>
          <w:sz w:val="24"/>
          <w:szCs w:val="24"/>
          <w:lang w:val="bg-BG" w:eastAsia="bg-BG"/>
        </w:rPr>
        <w:t>й правото</w:t>
      </w:r>
      <w:r w:rsidRPr="003917AD">
        <w:rPr>
          <w:rFonts w:ascii="Times New Roman" w:eastAsia="Times New Roman" w:hAnsi="Times New Roman"/>
          <w:sz w:val="24"/>
          <w:szCs w:val="24"/>
          <w:lang w:val="bg-BG" w:eastAsia="bg-BG"/>
        </w:rPr>
        <w:t>, 2016г.</w:t>
      </w:r>
    </w:p>
    <w:p w:rsidR="00037577" w:rsidRPr="003917AD" w:rsidRDefault="00082312" w:rsidP="00037577">
      <w:pPr>
        <w:tabs>
          <w:tab w:val="left" w:pos="1095"/>
        </w:tabs>
        <w:jc w:val="both"/>
        <w:rPr>
          <w:rFonts w:ascii="Times New Roman" w:eastAsia="Times New Roman" w:hAnsi="Times New Roman"/>
          <w:sz w:val="24"/>
          <w:szCs w:val="24"/>
          <w:lang w:val="bg-BG" w:eastAsia="bg-BG"/>
        </w:rPr>
      </w:pPr>
      <w:r w:rsidRPr="00082312">
        <w:rPr>
          <w:rFonts w:ascii="Times New Roman" w:eastAsia="Times New Roman" w:hAnsi="Times New Roman"/>
          <w:b/>
          <w:sz w:val="24"/>
          <w:szCs w:val="24"/>
          <w:lang w:val="bg-BG" w:eastAsia="bg-BG"/>
        </w:rPr>
        <w:t>Тихолов, Стефан.</w:t>
      </w:r>
      <w:r w:rsidRPr="003917AD">
        <w:rPr>
          <w:rFonts w:ascii="Times New Roman" w:eastAsia="Times New Roman" w:hAnsi="Times New Roman"/>
          <w:sz w:val="24"/>
          <w:szCs w:val="24"/>
          <w:lang w:val="bg-BG" w:eastAsia="bg-BG"/>
        </w:rPr>
        <w:t xml:space="preserve"> </w:t>
      </w:r>
      <w:r w:rsidR="00037577" w:rsidRPr="003917AD">
        <w:rPr>
          <w:rFonts w:ascii="Times New Roman" w:eastAsia="Times New Roman" w:hAnsi="Times New Roman"/>
          <w:sz w:val="24"/>
          <w:szCs w:val="24"/>
          <w:lang w:val="bg-BG" w:eastAsia="bg-BG"/>
        </w:rPr>
        <w:t>Три юридически есета. Погасителна давност, имуществено санкциониране, данъчна нищожност. Инфовижън, Ловеч, 2016.</w:t>
      </w:r>
    </w:p>
    <w:p w:rsidR="00082312" w:rsidRPr="00082312" w:rsidRDefault="00082312" w:rsidP="00082312">
      <w:pPr>
        <w:tabs>
          <w:tab w:val="left" w:pos="1095"/>
        </w:tabs>
        <w:jc w:val="center"/>
        <w:rPr>
          <w:rFonts w:ascii="Times New Roman" w:eastAsia="Times New Roman" w:hAnsi="Times New Roman"/>
          <w:sz w:val="24"/>
          <w:szCs w:val="24"/>
          <w:lang w:val="bg-B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082312" w:rsidRDefault="00082312" w:rsidP="00082312">
      <w:pPr>
        <w:tabs>
          <w:tab w:val="left" w:pos="1095"/>
        </w:tabs>
        <w:jc w:val="both"/>
        <w:rPr>
          <w:rFonts w:ascii="Times New Roman" w:eastAsia="Times New Roman" w:hAnsi="Times New Roman"/>
          <w:sz w:val="24"/>
          <w:szCs w:val="24"/>
          <w:lang w:val="bg-BG" w:eastAsia="bg-BG"/>
        </w:rPr>
      </w:pPr>
      <w:r w:rsidRPr="00082312">
        <w:rPr>
          <w:rFonts w:ascii="Times New Roman" w:eastAsia="Times New Roman" w:hAnsi="Times New Roman"/>
          <w:b/>
          <w:sz w:val="24"/>
          <w:szCs w:val="24"/>
          <w:lang w:val="bg-BG" w:eastAsia="bg-BG"/>
        </w:rPr>
        <w:t>Пенчев, Мартин.</w:t>
      </w:r>
      <w:r w:rsidRPr="003917AD">
        <w:rPr>
          <w:rFonts w:ascii="Times New Roman" w:eastAsia="Times New Roman" w:hAnsi="Times New Roman"/>
          <w:sz w:val="24"/>
          <w:szCs w:val="24"/>
          <w:lang w:val="bg-BG" w:eastAsia="bg-BG"/>
        </w:rPr>
        <w:t xml:space="preserve"> Приложим ли е институтът на погасителната давност в наследс</w:t>
      </w:r>
      <w:r>
        <w:rPr>
          <w:rFonts w:ascii="Times New Roman" w:eastAsia="Times New Roman" w:hAnsi="Times New Roman"/>
          <w:sz w:val="24"/>
          <w:szCs w:val="24"/>
          <w:lang w:val="bg-BG" w:eastAsia="bg-BG"/>
        </w:rPr>
        <w:t xml:space="preserve">твеното право?, Предизвикай давността!, </w:t>
      </w:r>
      <w:r w:rsidRPr="003917AD">
        <w:rPr>
          <w:rFonts w:ascii="Times New Roman" w:eastAsia="Times New Roman" w:hAnsi="Times New Roman"/>
          <w:sz w:val="24"/>
          <w:szCs w:val="24"/>
          <w:lang w:val="bg-BG" w:eastAsia="bg-BG"/>
        </w:rPr>
        <w:t xml:space="preserve">Сиела, 2017., с. 319, бел. 44. </w:t>
      </w:r>
    </w:p>
    <w:p w:rsidR="00161A2E" w:rsidRPr="003917AD" w:rsidRDefault="00161A2E" w:rsidP="00082312">
      <w:pPr>
        <w:tabs>
          <w:tab w:val="left" w:pos="1095"/>
        </w:tabs>
        <w:jc w:val="both"/>
        <w:rPr>
          <w:rFonts w:ascii="Times New Roman" w:eastAsia="Times New Roman" w:hAnsi="Times New Roman"/>
          <w:sz w:val="24"/>
          <w:szCs w:val="24"/>
          <w:lang w:val="bg-BG" w:eastAsia="bg-BG"/>
        </w:rPr>
      </w:pPr>
      <w:r w:rsidRPr="00161A2E">
        <w:rPr>
          <w:rFonts w:ascii="Times New Roman" w:eastAsia="Times New Roman" w:hAnsi="Times New Roman"/>
          <w:b/>
          <w:sz w:val="24"/>
          <w:szCs w:val="24"/>
          <w:lang w:val="bg-BG" w:eastAsia="bg-BG"/>
        </w:rPr>
        <w:t>Богданова, Ирина</w:t>
      </w:r>
      <w:r w:rsidRPr="00161A2E">
        <w:rPr>
          <w:rFonts w:ascii="Times New Roman" w:eastAsia="Times New Roman" w:hAnsi="Times New Roman"/>
          <w:sz w:val="24"/>
          <w:szCs w:val="24"/>
          <w:lang w:val="bg-BG" w:eastAsia="bg-BG"/>
        </w:rPr>
        <w:t xml:space="preserve">. Дисертационен труд, </w:t>
      </w:r>
      <w:r w:rsidR="007E55CD">
        <w:rPr>
          <w:rFonts w:ascii="Times New Roman" w:eastAsia="Times New Roman" w:hAnsi="Times New Roman"/>
          <w:sz w:val="24"/>
          <w:szCs w:val="24"/>
          <w:lang w:val="bg-BG" w:eastAsia="bg-BG"/>
        </w:rPr>
        <w:t xml:space="preserve">СУ „Кл. Охридски“, </w:t>
      </w:r>
      <w:r w:rsidRPr="00161A2E">
        <w:rPr>
          <w:rFonts w:ascii="Times New Roman" w:eastAsia="Times New Roman" w:hAnsi="Times New Roman"/>
          <w:sz w:val="24"/>
          <w:szCs w:val="24"/>
          <w:lang w:val="bg-BG" w:eastAsia="bg-BG"/>
        </w:rPr>
        <w:t>2021, с.347, бел.1209</w:t>
      </w:r>
    </w:p>
    <w:p w:rsidR="00584701" w:rsidRDefault="00584701" w:rsidP="00037577">
      <w:pPr>
        <w:tabs>
          <w:tab w:val="left" w:pos="1095"/>
        </w:tabs>
        <w:jc w:val="both"/>
        <w:rPr>
          <w:rFonts w:ascii="Times New Roman" w:eastAsia="Times New Roman" w:hAnsi="Times New Roman"/>
          <w:sz w:val="24"/>
          <w:szCs w:val="24"/>
          <w:lang w:val="bg-BG" w:eastAsia="bg-BG"/>
        </w:rPr>
      </w:pPr>
    </w:p>
    <w:p w:rsidR="00082312" w:rsidRPr="003917AD" w:rsidRDefault="00082312" w:rsidP="00037577">
      <w:pPr>
        <w:tabs>
          <w:tab w:val="left" w:pos="1095"/>
        </w:tabs>
        <w:jc w:val="both"/>
        <w:rPr>
          <w:rFonts w:ascii="Times New Roman" w:eastAsia="Times New Roman" w:hAnsi="Times New Roman"/>
          <w:sz w:val="24"/>
          <w:szCs w:val="24"/>
          <w:lang w:val="bg-BG" w:eastAsia="bg-BG"/>
        </w:rPr>
      </w:pPr>
    </w:p>
    <w:p w:rsidR="00037577" w:rsidRPr="003917AD" w:rsidRDefault="00037577" w:rsidP="009323B1">
      <w:pPr>
        <w:tabs>
          <w:tab w:val="left" w:pos="1095"/>
        </w:tabs>
        <w:jc w:val="both"/>
        <w:rPr>
          <w:rFonts w:ascii="Times New Roman" w:eastAsia="Times New Roman" w:hAnsi="Times New Roman"/>
          <w:sz w:val="24"/>
          <w:szCs w:val="24"/>
          <w:lang w:val="bg-BG" w:eastAsia="bg-BG"/>
        </w:rPr>
      </w:pPr>
    </w:p>
    <w:p w:rsidR="009323B1" w:rsidRPr="003917AD" w:rsidRDefault="009323B1" w:rsidP="005A7087">
      <w:pPr>
        <w:tabs>
          <w:tab w:val="left" w:pos="1095"/>
        </w:tabs>
        <w:jc w:val="both"/>
        <w:rPr>
          <w:rFonts w:ascii="Times New Roman" w:eastAsia="Times New Roman" w:hAnsi="Times New Roman"/>
          <w:sz w:val="24"/>
          <w:szCs w:val="24"/>
          <w:lang w:val="bg-BG" w:eastAsia="bg-BG"/>
        </w:rPr>
      </w:pPr>
    </w:p>
    <w:p w:rsidR="000635A3" w:rsidRPr="003917AD" w:rsidRDefault="000635A3" w:rsidP="005A7087">
      <w:pPr>
        <w:tabs>
          <w:tab w:val="left" w:pos="1095"/>
        </w:tabs>
        <w:jc w:val="both"/>
        <w:rPr>
          <w:rFonts w:ascii="Times New Roman" w:eastAsia="Times New Roman" w:hAnsi="Times New Roman"/>
          <w:sz w:val="24"/>
          <w:szCs w:val="24"/>
          <w:lang w:val="bg-BG" w:eastAsia="bg-BG"/>
        </w:rPr>
      </w:pPr>
    </w:p>
    <w:p w:rsidR="000635A3" w:rsidRDefault="000635A3" w:rsidP="005A7087">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lang w:val="bg-BG" w:eastAsia="bg-BG"/>
        </w:rPr>
        <w:t>2017</w:t>
      </w:r>
    </w:p>
    <w:p w:rsidR="006C6131" w:rsidRDefault="006C6131" w:rsidP="005A7087">
      <w:pPr>
        <w:tabs>
          <w:tab w:val="left" w:pos="1095"/>
        </w:tabs>
        <w:jc w:val="both"/>
        <w:rPr>
          <w:rFonts w:ascii="Times New Roman" w:eastAsia="Times New Roman" w:hAnsi="Times New Roman"/>
          <w:b/>
          <w:sz w:val="24"/>
          <w:szCs w:val="24"/>
          <w:lang w:val="bg-BG" w:eastAsia="bg-BG"/>
        </w:rPr>
      </w:pPr>
    </w:p>
    <w:p w:rsidR="006C6131" w:rsidRDefault="006C6131" w:rsidP="005A7087">
      <w:pPr>
        <w:tabs>
          <w:tab w:val="left" w:pos="1095"/>
        </w:tabs>
        <w:jc w:val="both"/>
        <w:rPr>
          <w:rFonts w:ascii="Times New Roman" w:eastAsia="Times New Roman" w:hAnsi="Times New Roman"/>
          <w:b/>
          <w:sz w:val="24"/>
          <w:szCs w:val="24"/>
          <w:lang w:val="bg-BG" w:eastAsia="bg-BG"/>
        </w:rPr>
      </w:pPr>
    </w:p>
    <w:p w:rsidR="006C6131" w:rsidRDefault="006C6131" w:rsidP="006C6131">
      <w:pPr>
        <w:tabs>
          <w:tab w:val="left" w:pos="1095"/>
        </w:tabs>
        <w:jc w:val="both"/>
        <w:rPr>
          <w:rFonts w:ascii="Times New Roman" w:eastAsia="Times New Roman" w:hAnsi="Times New Roman"/>
          <w:sz w:val="24"/>
          <w:szCs w:val="24"/>
          <w:lang w:val="bg-BG" w:eastAsia="bg-BG"/>
        </w:rPr>
      </w:pPr>
      <w:r w:rsidRPr="006C6131">
        <w:rPr>
          <w:rFonts w:ascii="Times New Roman" w:eastAsia="Times New Roman" w:hAnsi="Times New Roman"/>
          <w:b/>
          <w:sz w:val="24"/>
          <w:szCs w:val="24"/>
          <w:lang w:val="bg-BG" w:eastAsia="bg-BG"/>
        </w:rPr>
        <w:t xml:space="preserve">Русчев, Иван. </w:t>
      </w:r>
      <w:r w:rsidRPr="006C6131">
        <w:rPr>
          <w:rFonts w:ascii="Times New Roman" w:eastAsia="Times New Roman" w:hAnsi="Times New Roman"/>
          <w:sz w:val="24"/>
          <w:szCs w:val="24"/>
          <w:lang w:val="bg-BG" w:eastAsia="bg-BG"/>
        </w:rPr>
        <w:t>Дълг и отговорност в облигационното право. Същност на имуществената отговорност на длъжника. ”Правото на сигурност“, Сборник доклади от Международната научна конфереция, Лятна научна сесия на ЮФ Секция „Правни науки“, ВСУ “Черноризец Храбър”, 23-24 юни 2017, Варна, 2017.</w:t>
      </w:r>
      <w:r w:rsidR="00B60A30">
        <w:rPr>
          <w:rFonts w:ascii="Times New Roman" w:eastAsia="Times New Roman" w:hAnsi="Times New Roman"/>
          <w:sz w:val="24"/>
          <w:szCs w:val="24"/>
          <w:lang w:val="bg-BG" w:eastAsia="bg-BG"/>
        </w:rPr>
        <w:t xml:space="preserve"> – </w:t>
      </w:r>
      <w:r w:rsidR="005D5E7F">
        <w:rPr>
          <w:rFonts w:ascii="Times New Roman" w:eastAsia="Times New Roman" w:hAnsi="Times New Roman"/>
          <w:sz w:val="24"/>
          <w:szCs w:val="24"/>
          <w:lang w:val="bg-BG" w:eastAsia="bg-BG"/>
        </w:rPr>
        <w:t>1</w:t>
      </w:r>
      <w:r w:rsidR="00BA3964" w:rsidRPr="00B60A30">
        <w:rPr>
          <w:rFonts w:ascii="Times New Roman" w:eastAsia="Times New Roman" w:hAnsi="Times New Roman"/>
          <w:b/>
          <w:sz w:val="24"/>
          <w:szCs w:val="24"/>
          <w:lang w:val="bg-BG" w:eastAsia="bg-BG"/>
        </w:rPr>
        <w:t xml:space="preserve"> цитиран</w:t>
      </w:r>
      <w:r w:rsidR="005D5E7F">
        <w:rPr>
          <w:rFonts w:ascii="Times New Roman" w:eastAsia="Times New Roman" w:hAnsi="Times New Roman"/>
          <w:b/>
          <w:sz w:val="24"/>
          <w:szCs w:val="24"/>
          <w:lang w:val="bg-BG" w:eastAsia="bg-BG"/>
        </w:rPr>
        <w:t>е</w:t>
      </w:r>
    </w:p>
    <w:p w:rsidR="00BA3964" w:rsidRPr="006C6131" w:rsidRDefault="00BA3964" w:rsidP="006C6131">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Цитиран в:</w:t>
      </w:r>
    </w:p>
    <w:p w:rsidR="00B60A30" w:rsidRPr="00B60A30" w:rsidRDefault="00B60A30" w:rsidP="006C6131">
      <w:pPr>
        <w:tabs>
          <w:tab w:val="left" w:pos="1095"/>
        </w:tabs>
        <w:jc w:val="both"/>
        <w:rPr>
          <w:rFonts w:ascii="Times New Roman" w:eastAsia="Times New Roman" w:hAnsi="Times New Roman"/>
          <w:sz w:val="24"/>
          <w:szCs w:val="24"/>
          <w:lang w:eastAsia="bg-BG"/>
        </w:rPr>
      </w:pPr>
      <w:r w:rsidRPr="00C72D6F">
        <w:rPr>
          <w:rFonts w:ascii="Times New Roman" w:eastAsia="Times New Roman" w:hAnsi="Times New Roman"/>
          <w:b/>
          <w:sz w:val="24"/>
          <w:szCs w:val="24"/>
          <w:lang w:eastAsia="bg-BG"/>
        </w:rPr>
        <w:t xml:space="preserve">Ristov, Angel, Dejan Mickovik. </w:t>
      </w:r>
      <w:r w:rsidRPr="00C72D6F">
        <w:rPr>
          <w:rFonts w:ascii="Times New Roman" w:eastAsia="Times New Roman" w:hAnsi="Times New Roman"/>
          <w:sz w:val="24"/>
          <w:szCs w:val="24"/>
          <w:lang w:eastAsia="bg-BG"/>
        </w:rPr>
        <w:t>Izdrzavanje supruznika I djece nakon razvoda braka u evropskim zakonodavstvima.</w:t>
      </w:r>
      <w:r w:rsidR="00C72D6F">
        <w:rPr>
          <w:rFonts w:ascii="Times New Roman" w:eastAsia="Times New Roman" w:hAnsi="Times New Roman"/>
          <w:sz w:val="24"/>
          <w:szCs w:val="24"/>
          <w:lang w:eastAsia="bg-BG"/>
        </w:rPr>
        <w:t xml:space="preserve"> Medunarodni naucni skup dani porodicnog prava, Mostar, 2021</w:t>
      </w:r>
    </w:p>
    <w:p w:rsidR="00B60A30" w:rsidRPr="003917AD" w:rsidRDefault="00B60A30" w:rsidP="006C6131">
      <w:pPr>
        <w:tabs>
          <w:tab w:val="left" w:pos="1095"/>
        </w:tabs>
        <w:jc w:val="both"/>
        <w:rPr>
          <w:rFonts w:ascii="Times New Roman" w:eastAsia="Times New Roman" w:hAnsi="Times New Roman"/>
          <w:b/>
          <w:sz w:val="24"/>
          <w:szCs w:val="24"/>
          <w:lang w:val="bg-BG" w:eastAsia="bg-BG"/>
        </w:rPr>
      </w:pPr>
    </w:p>
    <w:p w:rsidR="000B1BA4" w:rsidRPr="003917AD" w:rsidRDefault="000B1BA4" w:rsidP="005A7087">
      <w:pPr>
        <w:tabs>
          <w:tab w:val="left" w:pos="1095"/>
        </w:tabs>
        <w:jc w:val="both"/>
        <w:rPr>
          <w:rFonts w:ascii="Times New Roman" w:eastAsia="Times New Roman" w:hAnsi="Times New Roman"/>
          <w:b/>
          <w:sz w:val="24"/>
          <w:szCs w:val="24"/>
          <w:lang w:val="bg-BG" w:eastAsia="bg-BG"/>
        </w:rPr>
      </w:pPr>
    </w:p>
    <w:p w:rsidR="000B1BA4" w:rsidRPr="003917AD" w:rsidRDefault="000B1BA4" w:rsidP="005A7087">
      <w:pPr>
        <w:tabs>
          <w:tab w:val="left" w:pos="1095"/>
        </w:tabs>
        <w:jc w:val="both"/>
        <w:rPr>
          <w:rFonts w:ascii="Times New Roman" w:eastAsia="Times New Roman" w:hAnsi="Times New Roman"/>
          <w:b/>
          <w:sz w:val="24"/>
          <w:szCs w:val="24"/>
          <w:lang w:val="bg-BG" w:eastAsia="bg-BG"/>
        </w:rPr>
      </w:pPr>
    </w:p>
    <w:p w:rsidR="004A001F" w:rsidRPr="003917AD" w:rsidRDefault="004A001F" w:rsidP="005A7087">
      <w:pPr>
        <w:tabs>
          <w:tab w:val="left" w:pos="1095"/>
        </w:tabs>
        <w:jc w:val="both"/>
        <w:rPr>
          <w:rFonts w:ascii="Times New Roman" w:eastAsia="Times New Roman" w:hAnsi="Times New Roman"/>
          <w:b/>
          <w:sz w:val="24"/>
          <w:szCs w:val="24"/>
          <w:lang w:val="bg-BG" w:eastAsia="bg-BG"/>
        </w:rPr>
      </w:pPr>
    </w:p>
    <w:p w:rsidR="004A001F" w:rsidRPr="003917AD" w:rsidRDefault="004A001F" w:rsidP="004A001F">
      <w:pPr>
        <w:tabs>
          <w:tab w:val="left" w:pos="1095"/>
        </w:tabs>
        <w:jc w:val="both"/>
        <w:rPr>
          <w:rFonts w:ascii="Times New Roman" w:eastAsia="Times New Roman" w:hAnsi="Times New Roman"/>
          <w:sz w:val="24"/>
          <w:szCs w:val="24"/>
          <w:lang w:val="bg-BG" w:eastAsia="bg-BG"/>
        </w:rPr>
      </w:pPr>
      <w:r w:rsidRPr="00634F59">
        <w:rPr>
          <w:rFonts w:ascii="Times New Roman" w:eastAsia="Times New Roman" w:hAnsi="Times New Roman"/>
          <w:b/>
          <w:sz w:val="24"/>
          <w:szCs w:val="24"/>
          <w:u w:val="single"/>
          <w:lang w:val="bg-BG" w:eastAsia="bg-BG"/>
        </w:rPr>
        <w:t>Русчев</w:t>
      </w:r>
      <w:r w:rsidR="0055539F" w:rsidRPr="00634F59">
        <w:rPr>
          <w:rFonts w:ascii="Times New Roman" w:eastAsia="Times New Roman" w:hAnsi="Times New Roman"/>
          <w:b/>
          <w:sz w:val="24"/>
          <w:szCs w:val="24"/>
          <w:u w:val="single"/>
          <w:lang w:val="bg-BG" w:eastAsia="bg-BG"/>
        </w:rPr>
        <w:t>,</w:t>
      </w:r>
      <w:r w:rsidRPr="00634F59">
        <w:rPr>
          <w:rFonts w:ascii="Times New Roman" w:eastAsia="Times New Roman" w:hAnsi="Times New Roman"/>
          <w:b/>
          <w:sz w:val="24"/>
          <w:szCs w:val="24"/>
          <w:u w:val="single"/>
          <w:lang w:val="bg-BG" w:eastAsia="bg-BG"/>
        </w:rPr>
        <w:t xml:space="preserve"> И</w:t>
      </w:r>
      <w:r w:rsidR="0055539F" w:rsidRPr="00634F59">
        <w:rPr>
          <w:rFonts w:ascii="Times New Roman" w:eastAsia="Times New Roman" w:hAnsi="Times New Roman"/>
          <w:b/>
          <w:sz w:val="24"/>
          <w:szCs w:val="24"/>
          <w:u w:val="single"/>
          <w:lang w:val="bg-BG" w:eastAsia="bg-BG"/>
        </w:rPr>
        <w:t>ван.</w:t>
      </w:r>
      <w:r w:rsidR="0055539F">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Положението на бенефициера при договора в полза на трето лице. Развитие</w:t>
      </w:r>
      <w:r w:rsidR="0055539F">
        <w:rPr>
          <w:rFonts w:ascii="Times New Roman" w:eastAsia="Times New Roman" w:hAnsi="Times New Roman"/>
          <w:sz w:val="24"/>
          <w:szCs w:val="24"/>
          <w:lang w:val="bg-BG" w:eastAsia="bg-BG"/>
        </w:rPr>
        <w:t xml:space="preserve"> на доктрината и практиката, </w:t>
      </w:r>
      <w:r w:rsidRPr="003917AD">
        <w:rPr>
          <w:rFonts w:ascii="Times New Roman" w:eastAsia="Times New Roman" w:hAnsi="Times New Roman"/>
          <w:sz w:val="24"/>
          <w:szCs w:val="24"/>
          <w:lang w:val="bg-BG" w:eastAsia="bg-BG"/>
        </w:rPr>
        <w:t>Съвременно право, 2017, № 3, 7–26.</w:t>
      </w:r>
      <w:r w:rsidR="00634F59">
        <w:rPr>
          <w:rFonts w:ascii="Times New Roman" w:eastAsia="Times New Roman" w:hAnsi="Times New Roman"/>
          <w:sz w:val="24"/>
          <w:szCs w:val="24"/>
          <w:lang w:val="bg-BG" w:eastAsia="bg-BG"/>
        </w:rPr>
        <w:t xml:space="preserve"> – </w:t>
      </w:r>
      <w:r w:rsidR="00634F59" w:rsidRPr="00634F59">
        <w:rPr>
          <w:rFonts w:ascii="Times New Roman" w:eastAsia="Times New Roman" w:hAnsi="Times New Roman"/>
          <w:b/>
          <w:sz w:val="24"/>
          <w:szCs w:val="24"/>
          <w:lang w:val="bg-BG" w:eastAsia="bg-BG"/>
        </w:rPr>
        <w:t>1 цитиране</w:t>
      </w:r>
    </w:p>
    <w:p w:rsidR="004A001F" w:rsidRPr="003917AD" w:rsidRDefault="0055539F" w:rsidP="004A001F">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Цитиран в: </w:t>
      </w:r>
    </w:p>
    <w:p w:rsidR="0055539F" w:rsidRPr="00082312" w:rsidRDefault="0055539F" w:rsidP="0055539F">
      <w:pPr>
        <w:tabs>
          <w:tab w:val="left" w:pos="1095"/>
        </w:tabs>
        <w:jc w:val="center"/>
        <w:rPr>
          <w:rFonts w:ascii="Times New Roman" w:eastAsia="Times New Roman" w:hAnsi="Times New Roman"/>
          <w:sz w:val="24"/>
          <w:szCs w:val="24"/>
          <w:lang w:val="bg-B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55539F" w:rsidRPr="003917AD" w:rsidRDefault="0055539F" w:rsidP="0055539F">
      <w:pPr>
        <w:tabs>
          <w:tab w:val="left" w:pos="1095"/>
        </w:tabs>
        <w:jc w:val="both"/>
        <w:rPr>
          <w:rFonts w:ascii="Times New Roman" w:eastAsia="Times New Roman" w:hAnsi="Times New Roman"/>
          <w:sz w:val="24"/>
          <w:szCs w:val="24"/>
          <w:lang w:val="bg-BG" w:eastAsia="bg-BG"/>
        </w:rPr>
      </w:pPr>
      <w:r w:rsidRPr="0055539F">
        <w:rPr>
          <w:rFonts w:ascii="Times New Roman" w:eastAsia="Times New Roman" w:hAnsi="Times New Roman"/>
          <w:b/>
          <w:sz w:val="24"/>
          <w:szCs w:val="24"/>
          <w:lang w:val="bg-BG" w:eastAsia="bg-BG"/>
        </w:rPr>
        <w:t>Башов, Сюлейман.</w:t>
      </w:r>
      <w:r w:rsidRPr="0055539F">
        <w:rPr>
          <w:rFonts w:ascii="Times New Roman" w:eastAsia="Times New Roman" w:hAnsi="Times New Roman"/>
          <w:sz w:val="24"/>
          <w:szCs w:val="24"/>
          <w:lang w:val="bg-BG" w:eastAsia="bg-BG"/>
        </w:rPr>
        <w:t xml:space="preserve"> Относно някои спорни и дискусионни моменти около действието и вещнотранслативния режим на договор в полза на трето лице; В: Предизвикай правото, 11.02.2018 (доклад, изнесен на Научна конференция „Актуални проблеми на правното регулиране на бизнеса“, организирана от ЮФ при УНСС и Алумни клуба на завършилите ЮФ при УНСС, проведена на 30.11.2017 г. в гр. София)</w:t>
      </w:r>
    </w:p>
    <w:p w:rsidR="004A001F" w:rsidRPr="003917AD" w:rsidRDefault="004A001F" w:rsidP="005A7087">
      <w:pPr>
        <w:tabs>
          <w:tab w:val="left" w:pos="1095"/>
        </w:tabs>
        <w:jc w:val="both"/>
        <w:rPr>
          <w:rFonts w:ascii="Times New Roman" w:eastAsia="Times New Roman" w:hAnsi="Times New Roman"/>
          <w:sz w:val="24"/>
          <w:szCs w:val="24"/>
          <w:lang w:val="bg-BG" w:eastAsia="bg-BG"/>
        </w:rPr>
      </w:pPr>
    </w:p>
    <w:p w:rsidR="004A001F" w:rsidRPr="003917AD" w:rsidRDefault="004A001F" w:rsidP="005A7087">
      <w:pPr>
        <w:tabs>
          <w:tab w:val="left" w:pos="1095"/>
        </w:tabs>
        <w:jc w:val="both"/>
        <w:rPr>
          <w:rFonts w:ascii="Times New Roman" w:eastAsia="Times New Roman" w:hAnsi="Times New Roman"/>
          <w:b/>
          <w:sz w:val="24"/>
          <w:szCs w:val="24"/>
          <w:lang w:val="bg-BG" w:eastAsia="bg-BG"/>
        </w:rPr>
      </w:pPr>
    </w:p>
    <w:p w:rsidR="000B1BA4" w:rsidRPr="003917AD" w:rsidRDefault="000B1BA4" w:rsidP="005A7087">
      <w:pPr>
        <w:tabs>
          <w:tab w:val="left" w:pos="1095"/>
        </w:tabs>
        <w:jc w:val="both"/>
        <w:rPr>
          <w:rFonts w:ascii="Times New Roman" w:eastAsia="Times New Roman" w:hAnsi="Times New Roman"/>
          <w:b/>
          <w:sz w:val="24"/>
          <w:szCs w:val="24"/>
          <w:lang w:val="bg-BG" w:eastAsia="bg-BG"/>
        </w:rPr>
      </w:pPr>
    </w:p>
    <w:p w:rsidR="000635A3" w:rsidRPr="003917AD" w:rsidRDefault="000635A3" w:rsidP="000635A3">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Гражданскоправен режим на държавните учреждения. – Съвр. право, 2017, № 2, 48-64.</w:t>
      </w:r>
      <w:r w:rsidR="00634F59">
        <w:rPr>
          <w:rFonts w:ascii="Times New Roman" w:eastAsia="Times New Roman" w:hAnsi="Times New Roman"/>
          <w:sz w:val="24"/>
          <w:szCs w:val="24"/>
          <w:lang w:val="bg-BG" w:eastAsia="bg-BG"/>
        </w:rPr>
        <w:t xml:space="preserve"> – </w:t>
      </w:r>
      <w:r w:rsidR="00634F59" w:rsidRPr="00634F59">
        <w:rPr>
          <w:rFonts w:ascii="Times New Roman" w:eastAsia="Times New Roman" w:hAnsi="Times New Roman"/>
          <w:b/>
          <w:sz w:val="24"/>
          <w:szCs w:val="24"/>
          <w:lang w:val="bg-BG" w:eastAsia="bg-BG"/>
        </w:rPr>
        <w:t>1 цитиране</w:t>
      </w:r>
    </w:p>
    <w:p w:rsidR="000635A3" w:rsidRPr="003917AD" w:rsidRDefault="000635A3" w:rsidP="000635A3">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BD70FA" w:rsidRPr="00082312" w:rsidRDefault="00BD70FA" w:rsidP="00BD70FA">
      <w:pPr>
        <w:tabs>
          <w:tab w:val="left" w:pos="1095"/>
        </w:tabs>
        <w:jc w:val="center"/>
        <w:rPr>
          <w:rFonts w:ascii="Times New Roman" w:eastAsia="Times New Roman" w:hAnsi="Times New Roman"/>
          <w:sz w:val="24"/>
          <w:szCs w:val="24"/>
          <w:lang w:val="bg-B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BD70FA" w:rsidRPr="003917AD" w:rsidRDefault="00BD70FA" w:rsidP="00BD70FA">
      <w:pPr>
        <w:tabs>
          <w:tab w:val="left" w:pos="1095"/>
        </w:tabs>
        <w:jc w:val="both"/>
        <w:rPr>
          <w:rFonts w:ascii="Times New Roman" w:eastAsia="Times New Roman" w:hAnsi="Times New Roman"/>
          <w:sz w:val="24"/>
          <w:szCs w:val="24"/>
          <w:lang w:val="bg-BG" w:eastAsia="bg-BG"/>
        </w:rPr>
      </w:pPr>
      <w:r w:rsidRPr="00BD70FA">
        <w:rPr>
          <w:rFonts w:ascii="Times New Roman" w:eastAsia="Times New Roman" w:hAnsi="Times New Roman"/>
          <w:b/>
          <w:sz w:val="24"/>
          <w:szCs w:val="24"/>
          <w:lang w:val="bg-BG" w:eastAsia="bg-BG"/>
        </w:rPr>
        <w:t>Георгиев, А.</w:t>
      </w:r>
      <w:r w:rsidRPr="003917AD">
        <w:rPr>
          <w:rFonts w:ascii="Times New Roman" w:eastAsia="Times New Roman" w:hAnsi="Times New Roman"/>
          <w:sz w:val="24"/>
          <w:szCs w:val="24"/>
          <w:lang w:val="bg-BG" w:eastAsia="bg-BG"/>
        </w:rPr>
        <w:t xml:space="preserve"> Правен режим на публичните предприятия. С. Сиела, 2021, 262.</w:t>
      </w:r>
    </w:p>
    <w:p w:rsidR="00C75816" w:rsidRDefault="00C75816" w:rsidP="000635A3">
      <w:pPr>
        <w:tabs>
          <w:tab w:val="left" w:pos="1095"/>
        </w:tabs>
        <w:jc w:val="both"/>
        <w:rPr>
          <w:rFonts w:ascii="Times New Roman" w:eastAsia="Times New Roman" w:hAnsi="Times New Roman"/>
          <w:sz w:val="24"/>
          <w:szCs w:val="24"/>
          <w:lang w:val="bg-BG" w:eastAsia="bg-BG"/>
        </w:rPr>
      </w:pPr>
    </w:p>
    <w:p w:rsidR="00BD70FA" w:rsidRDefault="008B1CA0" w:rsidP="000635A3">
      <w:pPr>
        <w:tabs>
          <w:tab w:val="left" w:pos="1095"/>
        </w:tabs>
        <w:jc w:val="both"/>
        <w:rPr>
          <w:rFonts w:ascii="Times New Roman" w:eastAsia="Times New Roman" w:hAnsi="Times New Roman"/>
          <w:sz w:val="24"/>
          <w:szCs w:val="24"/>
          <w:lang w:val="bg-BG" w:eastAsia="bg-BG"/>
        </w:rPr>
      </w:pPr>
      <w:r w:rsidRPr="008B1CA0">
        <w:rPr>
          <w:rFonts w:ascii="Times New Roman" w:eastAsia="Times New Roman" w:hAnsi="Times New Roman"/>
          <w:b/>
          <w:sz w:val="24"/>
          <w:szCs w:val="24"/>
          <w:lang w:val="bg-BG" w:eastAsia="bg-BG"/>
        </w:rPr>
        <w:t>Русчев, И</w:t>
      </w:r>
      <w:r w:rsidRPr="008B1CA0">
        <w:rPr>
          <w:rFonts w:ascii="Times New Roman" w:eastAsia="Times New Roman" w:hAnsi="Times New Roman"/>
          <w:sz w:val="24"/>
          <w:szCs w:val="24"/>
          <w:lang w:val="bg-BG" w:eastAsia="bg-BG"/>
        </w:rPr>
        <w:t>. Законни срокове и срокове по милост (delais de grace) в материалното право в www.gramada.org, 23.08.2018 г.</w:t>
      </w:r>
      <w:r>
        <w:rPr>
          <w:rFonts w:ascii="Times New Roman" w:eastAsia="Times New Roman" w:hAnsi="Times New Roman"/>
          <w:sz w:val="24"/>
          <w:szCs w:val="24"/>
          <w:lang w:val="bg-BG" w:eastAsia="bg-BG"/>
        </w:rPr>
        <w:t xml:space="preserve"> – </w:t>
      </w:r>
      <w:r w:rsidRPr="008B1CA0">
        <w:rPr>
          <w:rFonts w:ascii="Times New Roman" w:eastAsia="Times New Roman" w:hAnsi="Times New Roman"/>
          <w:b/>
          <w:sz w:val="24"/>
          <w:szCs w:val="24"/>
          <w:lang w:val="bg-BG" w:eastAsia="bg-BG"/>
        </w:rPr>
        <w:t>1 цитиране</w:t>
      </w:r>
    </w:p>
    <w:p w:rsidR="008B1CA0" w:rsidRDefault="008B1CA0" w:rsidP="000635A3">
      <w:pPr>
        <w:tabs>
          <w:tab w:val="left" w:pos="1095"/>
        </w:tabs>
        <w:jc w:val="both"/>
        <w:rPr>
          <w:rFonts w:ascii="Times New Roman" w:eastAsia="Times New Roman" w:hAnsi="Times New Roman"/>
          <w:sz w:val="24"/>
          <w:szCs w:val="24"/>
          <w:lang w:val="bg-BG" w:eastAsia="bg-BG"/>
        </w:rPr>
      </w:pPr>
      <w:r w:rsidRPr="008B1CA0">
        <w:rPr>
          <w:rFonts w:ascii="Times New Roman" w:eastAsia="Times New Roman" w:hAnsi="Times New Roman"/>
          <w:b/>
          <w:sz w:val="24"/>
          <w:szCs w:val="24"/>
          <w:lang w:val="bg-BG" w:eastAsia="bg-BG"/>
        </w:rPr>
        <w:t>Цитиран в</w:t>
      </w:r>
      <w:r>
        <w:rPr>
          <w:rFonts w:ascii="Times New Roman" w:eastAsia="Times New Roman" w:hAnsi="Times New Roman"/>
          <w:sz w:val="24"/>
          <w:szCs w:val="24"/>
          <w:lang w:val="bg-BG" w:eastAsia="bg-BG"/>
        </w:rPr>
        <w:t xml:space="preserve">: </w:t>
      </w:r>
    </w:p>
    <w:p w:rsidR="00BD70FA" w:rsidRDefault="008B1CA0" w:rsidP="000635A3">
      <w:pPr>
        <w:tabs>
          <w:tab w:val="left" w:pos="1095"/>
        </w:tabs>
        <w:jc w:val="both"/>
        <w:rPr>
          <w:rFonts w:ascii="Times New Roman" w:eastAsia="Times New Roman" w:hAnsi="Times New Roman"/>
          <w:sz w:val="24"/>
          <w:szCs w:val="24"/>
          <w:lang w:val="bg-BG" w:eastAsia="bg-BG"/>
        </w:rPr>
      </w:pPr>
      <w:r w:rsidRPr="008B1CA0">
        <w:rPr>
          <w:rFonts w:ascii="Times New Roman" w:eastAsia="Times New Roman" w:hAnsi="Times New Roman"/>
          <w:b/>
          <w:sz w:val="24"/>
          <w:szCs w:val="24"/>
          <w:lang w:val="bg-BG" w:eastAsia="bg-BG"/>
        </w:rPr>
        <w:t>Георги Хорозов</w:t>
      </w:r>
      <w:r>
        <w:rPr>
          <w:rFonts w:ascii="Times New Roman" w:eastAsia="Times New Roman" w:hAnsi="Times New Roman"/>
          <w:sz w:val="24"/>
          <w:szCs w:val="24"/>
          <w:lang w:val="bg-BG" w:eastAsia="bg-BG"/>
        </w:rPr>
        <w:t>, Н</w:t>
      </w:r>
      <w:r w:rsidRPr="008B1CA0">
        <w:rPr>
          <w:rFonts w:ascii="Times New Roman" w:eastAsia="Times New Roman" w:hAnsi="Times New Roman"/>
          <w:sz w:val="24"/>
          <w:szCs w:val="24"/>
          <w:lang w:val="bg-BG" w:eastAsia="bg-BG"/>
        </w:rPr>
        <w:t>ормативни ограничения относно срока за изпълнение на парични задължения по договори и последици от нарушаването им</w:t>
      </w:r>
      <w:r>
        <w:rPr>
          <w:rFonts w:ascii="Times New Roman" w:eastAsia="Times New Roman" w:hAnsi="Times New Roman"/>
          <w:sz w:val="24"/>
          <w:szCs w:val="24"/>
          <w:lang w:val="bg-BG" w:eastAsia="bg-BG"/>
        </w:rPr>
        <w:t>. Търговско и облигационно право, 2021, №6, 33</w:t>
      </w:r>
    </w:p>
    <w:p w:rsidR="008B1CA0" w:rsidRPr="003917AD" w:rsidRDefault="008B1CA0" w:rsidP="000635A3">
      <w:pPr>
        <w:tabs>
          <w:tab w:val="left" w:pos="1095"/>
        </w:tabs>
        <w:jc w:val="both"/>
        <w:rPr>
          <w:rFonts w:ascii="Times New Roman" w:eastAsia="Times New Roman" w:hAnsi="Times New Roman"/>
          <w:sz w:val="24"/>
          <w:szCs w:val="24"/>
          <w:lang w:val="bg-BG" w:eastAsia="bg-BG"/>
        </w:rPr>
      </w:pPr>
    </w:p>
    <w:p w:rsidR="00C75816" w:rsidRPr="003917AD" w:rsidRDefault="00C75816" w:rsidP="00C75816">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3917AD">
        <w:rPr>
          <w:rFonts w:ascii="Times New Roman" w:eastAsia="Times New Roman" w:hAnsi="Times New Roman"/>
          <w:sz w:val="24"/>
          <w:szCs w:val="24"/>
          <w:lang w:val="bg-BG" w:eastAsia="bg-BG"/>
        </w:rPr>
        <w:t xml:space="preserve"> Правна същност и мястото  на актовете на soft law в правото и юриспруденцията на съдилищата на Европейския съюз. soft law и съвременното п</w:t>
      </w:r>
      <w:r w:rsidR="00952EC9">
        <w:rPr>
          <w:rFonts w:ascii="Times New Roman" w:eastAsia="Times New Roman" w:hAnsi="Times New Roman"/>
          <w:sz w:val="24"/>
          <w:szCs w:val="24"/>
          <w:lang w:val="bg-BG" w:eastAsia="bg-BG"/>
        </w:rPr>
        <w:t>р</w:t>
      </w:r>
      <w:r w:rsidRPr="003917AD">
        <w:rPr>
          <w:rFonts w:ascii="Times New Roman" w:eastAsia="Times New Roman" w:hAnsi="Times New Roman"/>
          <w:sz w:val="24"/>
          <w:szCs w:val="24"/>
          <w:lang w:val="bg-BG" w:eastAsia="bg-BG"/>
        </w:rPr>
        <w:t>аво. София, Сиби, 2017.</w:t>
      </w:r>
      <w:r w:rsidR="005B724B">
        <w:rPr>
          <w:rFonts w:ascii="Times New Roman" w:eastAsia="Times New Roman" w:hAnsi="Times New Roman"/>
          <w:sz w:val="24"/>
          <w:szCs w:val="24"/>
          <w:lang w:val="bg-BG" w:eastAsia="bg-BG"/>
        </w:rPr>
        <w:t xml:space="preserve"> </w:t>
      </w:r>
      <w:r w:rsidR="00634F59">
        <w:rPr>
          <w:rFonts w:ascii="Times New Roman" w:eastAsia="Times New Roman" w:hAnsi="Times New Roman"/>
          <w:sz w:val="24"/>
          <w:szCs w:val="24"/>
          <w:lang w:val="bg-BG" w:eastAsia="bg-BG"/>
        </w:rPr>
        <w:t xml:space="preserve">– </w:t>
      </w:r>
      <w:r w:rsidR="00634F59" w:rsidRPr="00634F59">
        <w:rPr>
          <w:rFonts w:ascii="Times New Roman" w:eastAsia="Times New Roman" w:hAnsi="Times New Roman"/>
          <w:b/>
          <w:sz w:val="24"/>
          <w:szCs w:val="24"/>
          <w:lang w:val="bg-BG" w:eastAsia="bg-BG"/>
        </w:rPr>
        <w:t>3 ц</w:t>
      </w:r>
      <w:r w:rsidR="005B724B" w:rsidRPr="00634F59">
        <w:rPr>
          <w:rFonts w:ascii="Times New Roman" w:eastAsia="Times New Roman" w:hAnsi="Times New Roman"/>
          <w:b/>
          <w:sz w:val="24"/>
          <w:szCs w:val="24"/>
          <w:lang w:val="bg-BG" w:eastAsia="bg-BG"/>
        </w:rPr>
        <w:t>итирания</w:t>
      </w:r>
    </w:p>
    <w:p w:rsidR="00C75816" w:rsidRPr="003917AD" w:rsidRDefault="00C75816" w:rsidP="00C75816">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в:</w:t>
      </w:r>
    </w:p>
    <w:p w:rsidR="005B724B" w:rsidRPr="00082312" w:rsidRDefault="005B724B" w:rsidP="005B724B">
      <w:pPr>
        <w:tabs>
          <w:tab w:val="left" w:pos="1095"/>
        </w:tabs>
        <w:jc w:val="center"/>
        <w:rPr>
          <w:rFonts w:ascii="Times New Roman" w:eastAsia="Times New Roman" w:hAnsi="Times New Roman"/>
          <w:sz w:val="24"/>
          <w:szCs w:val="24"/>
          <w:lang w:val="bg-B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5B724B" w:rsidRPr="005B724B" w:rsidRDefault="005B724B" w:rsidP="005B724B">
      <w:pPr>
        <w:tabs>
          <w:tab w:val="left" w:pos="1095"/>
        </w:tabs>
        <w:jc w:val="both"/>
        <w:rPr>
          <w:rFonts w:ascii="Times New Roman" w:eastAsia="Times New Roman" w:hAnsi="Times New Roman"/>
          <w:sz w:val="24"/>
          <w:szCs w:val="24"/>
          <w:lang w:val="bg-BG" w:eastAsia="bg-BG"/>
        </w:rPr>
      </w:pPr>
      <w:r w:rsidRPr="005B724B">
        <w:rPr>
          <w:rFonts w:ascii="Times New Roman" w:eastAsia="Times New Roman" w:hAnsi="Times New Roman"/>
          <w:b/>
          <w:sz w:val="24"/>
          <w:szCs w:val="24"/>
          <w:lang w:val="bg-BG" w:eastAsia="bg-BG"/>
        </w:rPr>
        <w:t>Богданова, Ирина.</w:t>
      </w:r>
      <w:r w:rsidRPr="005B724B">
        <w:rPr>
          <w:rFonts w:ascii="Times New Roman" w:eastAsia="Times New Roman" w:hAnsi="Times New Roman"/>
          <w:sz w:val="24"/>
          <w:szCs w:val="24"/>
          <w:lang w:val="bg-BG" w:eastAsia="bg-BG"/>
        </w:rPr>
        <w:t xml:space="preserve"> Искът по чл.59 ЗЗД. Дисертационен труд. София, 2021, с.203, бел.696.</w:t>
      </w:r>
    </w:p>
    <w:p w:rsidR="005B724B" w:rsidRPr="005B724B" w:rsidRDefault="005B724B" w:rsidP="005B724B">
      <w:pPr>
        <w:tabs>
          <w:tab w:val="left" w:pos="1095"/>
        </w:tabs>
        <w:jc w:val="both"/>
        <w:rPr>
          <w:rFonts w:ascii="Times New Roman" w:eastAsia="Times New Roman" w:hAnsi="Times New Roman"/>
          <w:sz w:val="24"/>
          <w:szCs w:val="24"/>
          <w:lang w:val="bg-BG" w:eastAsia="bg-BG"/>
        </w:rPr>
      </w:pPr>
      <w:r w:rsidRPr="005B724B">
        <w:rPr>
          <w:rFonts w:ascii="Times New Roman" w:eastAsia="Times New Roman" w:hAnsi="Times New Roman"/>
          <w:b/>
          <w:sz w:val="24"/>
          <w:szCs w:val="24"/>
          <w:lang w:val="bg-BG" w:eastAsia="bg-BG"/>
        </w:rPr>
        <w:t>Матеева, Екатерина.</w:t>
      </w:r>
      <w:r w:rsidRPr="005B724B">
        <w:rPr>
          <w:rFonts w:ascii="Times New Roman" w:eastAsia="Times New Roman" w:hAnsi="Times New Roman"/>
          <w:sz w:val="24"/>
          <w:szCs w:val="24"/>
          <w:lang w:val="bg-BG" w:eastAsia="bg-BG"/>
        </w:rPr>
        <w:t xml:space="preserve"> Към учението за правните семейства в съвременността през призмата на частното право. – В: Годишник на Софийския университет „Св. Климент Охридски“. Юридически факултет. София, т. 86, 2019, с. 78-148. ISSN 0081-1866</w:t>
      </w:r>
    </w:p>
    <w:p w:rsidR="005B724B" w:rsidRPr="00BA3964" w:rsidRDefault="005B724B" w:rsidP="005B724B">
      <w:pPr>
        <w:tabs>
          <w:tab w:val="left" w:pos="1095"/>
        </w:tabs>
        <w:jc w:val="both"/>
        <w:rPr>
          <w:rFonts w:ascii="Times New Roman" w:eastAsia="Times New Roman" w:hAnsi="Times New Roman"/>
          <w:sz w:val="24"/>
          <w:szCs w:val="24"/>
          <w:lang w:val="bg-BG" w:eastAsia="bg-BG"/>
        </w:rPr>
      </w:pPr>
      <w:r w:rsidRPr="00BA3964">
        <w:rPr>
          <w:rFonts w:ascii="Times New Roman" w:eastAsia="Times New Roman" w:hAnsi="Times New Roman"/>
          <w:b/>
          <w:sz w:val="24"/>
          <w:szCs w:val="24"/>
          <w:lang w:val="bg-BG" w:eastAsia="bg-BG"/>
        </w:rPr>
        <w:t>Матеева, Екатерина.</w:t>
      </w:r>
      <w:r w:rsidRPr="00BA3964">
        <w:rPr>
          <w:rFonts w:ascii="Times New Roman" w:eastAsia="Times New Roman" w:hAnsi="Times New Roman"/>
          <w:sz w:val="24"/>
          <w:szCs w:val="24"/>
          <w:lang w:val="bg-BG" w:eastAsia="bg-BG"/>
        </w:rPr>
        <w:t xml:space="preserve"> Интеграционно частно право. В: Сборик научни изследвания в памет на доц. д-р Кристиан Таков, Университетско издателство „Св. Климент Охридски“,  2017 г., с.20, бел.10. Достъпно на: https://unipress.bg/image/catalog/1pdf/GSU-UF-tom-86.pdf#page=79</w:t>
      </w:r>
    </w:p>
    <w:p w:rsidR="00C75816" w:rsidRPr="003917AD" w:rsidRDefault="00C75816" w:rsidP="00C75816">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ab/>
      </w:r>
    </w:p>
    <w:p w:rsidR="00C75816" w:rsidRPr="003917AD" w:rsidRDefault="00C75816" w:rsidP="00C75816">
      <w:pPr>
        <w:tabs>
          <w:tab w:val="left" w:pos="1095"/>
        </w:tabs>
        <w:jc w:val="both"/>
        <w:rPr>
          <w:rFonts w:ascii="Times New Roman" w:eastAsia="Times New Roman" w:hAnsi="Times New Roman"/>
          <w:sz w:val="24"/>
          <w:szCs w:val="24"/>
          <w:lang w:val="bg-BG" w:eastAsia="bg-BG"/>
        </w:rPr>
      </w:pPr>
    </w:p>
    <w:p w:rsidR="00C75816" w:rsidRPr="003917AD" w:rsidRDefault="00C75816" w:rsidP="000635A3">
      <w:pPr>
        <w:tabs>
          <w:tab w:val="left" w:pos="1095"/>
        </w:tabs>
        <w:jc w:val="both"/>
        <w:rPr>
          <w:rFonts w:ascii="Times New Roman" w:eastAsia="Times New Roman" w:hAnsi="Times New Roman"/>
          <w:sz w:val="24"/>
          <w:szCs w:val="24"/>
          <w:lang w:val="bg-BG" w:eastAsia="bg-BG"/>
        </w:rPr>
      </w:pPr>
    </w:p>
    <w:p w:rsidR="00940C08" w:rsidRPr="003917AD" w:rsidRDefault="00940C08" w:rsidP="000635A3">
      <w:pPr>
        <w:tabs>
          <w:tab w:val="left" w:pos="1095"/>
        </w:tabs>
        <w:jc w:val="both"/>
        <w:rPr>
          <w:rFonts w:ascii="Times New Roman" w:eastAsia="Times New Roman" w:hAnsi="Times New Roman"/>
          <w:sz w:val="24"/>
          <w:szCs w:val="24"/>
          <w:lang w:val="bg-BG" w:eastAsia="bg-BG"/>
        </w:rPr>
      </w:pPr>
    </w:p>
    <w:p w:rsidR="00940C08" w:rsidRPr="003917AD" w:rsidRDefault="00940C08" w:rsidP="00940C08">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634F59">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Тезата за единство на правата и задълженията в гражданското правоотношение и видовете облигационни задължения по българското частно право. Научни трудове на Русенския университет „Ангел Кънчев“, том: Научни трудове на Русенския университет „Ангел Кънчев“/ THE THESIS OF UNITY OF RIGHTS AND OBLIGATIONS IN CIVIL LEGISLATION AND TYPES OF OBLIGATION IN BULGARIAN PRIVATE LAW - 2017, брой: 56, 2017, 192-202.</w:t>
      </w:r>
      <w:r w:rsidR="00634F59">
        <w:rPr>
          <w:rFonts w:ascii="Times New Roman" w:eastAsia="Times New Roman" w:hAnsi="Times New Roman"/>
          <w:sz w:val="24"/>
          <w:szCs w:val="24"/>
          <w:u w:val="single"/>
          <w:lang w:val="bg-BG" w:eastAsia="bg-BG"/>
        </w:rPr>
        <w:t xml:space="preserve"> </w:t>
      </w:r>
      <w:r w:rsidR="00634F59" w:rsidRPr="00634F59">
        <w:rPr>
          <w:rFonts w:ascii="Times New Roman" w:eastAsia="Times New Roman" w:hAnsi="Times New Roman"/>
          <w:b/>
          <w:sz w:val="24"/>
          <w:szCs w:val="24"/>
          <w:lang w:val="bg-BG" w:eastAsia="bg-BG"/>
        </w:rPr>
        <w:t>– 1 ц</w:t>
      </w:r>
      <w:r w:rsidR="000660BC" w:rsidRPr="00634F59">
        <w:rPr>
          <w:rFonts w:ascii="Times New Roman" w:eastAsia="Times New Roman" w:hAnsi="Times New Roman"/>
          <w:b/>
          <w:sz w:val="24"/>
          <w:szCs w:val="24"/>
          <w:lang w:val="bg-BG" w:eastAsia="bg-BG"/>
        </w:rPr>
        <w:t>итиран</w:t>
      </w:r>
      <w:r w:rsidR="00634F59" w:rsidRPr="00634F59">
        <w:rPr>
          <w:rFonts w:ascii="Times New Roman" w:eastAsia="Times New Roman" w:hAnsi="Times New Roman"/>
          <w:b/>
          <w:sz w:val="24"/>
          <w:szCs w:val="24"/>
          <w:lang w:val="bg-BG" w:eastAsia="bg-BG"/>
        </w:rPr>
        <w:t>е</w:t>
      </w:r>
    </w:p>
    <w:p w:rsidR="00940C08" w:rsidRPr="003917AD" w:rsidRDefault="00940C08" w:rsidP="00940C08">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sz w:val="24"/>
          <w:szCs w:val="24"/>
          <w:lang w:val="bg-BG" w:eastAsia="bg-BG"/>
        </w:rPr>
        <w:t>Цитиран от:</w:t>
      </w:r>
    </w:p>
    <w:p w:rsidR="000660BC" w:rsidRPr="00082312" w:rsidRDefault="000660BC" w:rsidP="000660BC">
      <w:pPr>
        <w:tabs>
          <w:tab w:val="left" w:pos="1095"/>
        </w:tabs>
        <w:jc w:val="center"/>
        <w:rPr>
          <w:rFonts w:ascii="Times New Roman" w:eastAsia="Times New Roman" w:hAnsi="Times New Roman"/>
          <w:sz w:val="24"/>
          <w:szCs w:val="24"/>
          <w:lang w:val="bg-BG" w:eastAsia="bg-BG"/>
        </w:rPr>
      </w:pPr>
      <w:r w:rsidRPr="007B6E68">
        <w:rPr>
          <w:rFonts w:ascii="Times New Roman" w:eastAsia="Times New Roman" w:hAnsi="Times New Roman"/>
          <w:b/>
          <w:bCs/>
          <w:sz w:val="24"/>
          <w:szCs w:val="24"/>
          <w:lang w:val="bg-BG" w:eastAsia="bg-BG"/>
        </w:rPr>
        <w:t xml:space="preserve">Цитирания през последните пет години </w:t>
      </w:r>
      <w:r w:rsidRPr="007B6E68">
        <w:rPr>
          <w:rFonts w:ascii="Times New Roman" w:eastAsia="Times New Roman" w:hAnsi="Times New Roman"/>
          <w:b/>
          <w:bCs/>
          <w:sz w:val="24"/>
          <w:szCs w:val="24"/>
          <w:lang w:eastAsia="bg-BG"/>
        </w:rPr>
        <w:t>(2017-2021)</w:t>
      </w:r>
    </w:p>
    <w:p w:rsidR="000660BC" w:rsidRDefault="000660BC" w:rsidP="000660BC">
      <w:pPr>
        <w:tabs>
          <w:tab w:val="left" w:pos="1095"/>
        </w:tabs>
        <w:jc w:val="both"/>
        <w:rPr>
          <w:rFonts w:ascii="Times New Roman" w:eastAsia="Times New Roman" w:hAnsi="Times New Roman"/>
          <w:sz w:val="24"/>
          <w:szCs w:val="24"/>
          <w:lang w:val="bg-BG" w:eastAsia="bg-BG"/>
        </w:rPr>
      </w:pPr>
      <w:r w:rsidRPr="000660BC">
        <w:rPr>
          <w:rFonts w:ascii="Times New Roman" w:eastAsia="Times New Roman" w:hAnsi="Times New Roman"/>
          <w:b/>
          <w:sz w:val="24"/>
          <w:szCs w:val="24"/>
          <w:lang w:val="bg-BG" w:eastAsia="bg-BG"/>
        </w:rPr>
        <w:t>Славчев, Андреан.</w:t>
      </w:r>
      <w:r w:rsidRPr="003917AD">
        <w:rPr>
          <w:rFonts w:ascii="Times New Roman" w:eastAsia="Times New Roman" w:hAnsi="Times New Roman"/>
          <w:sz w:val="24"/>
          <w:szCs w:val="24"/>
          <w:lang w:val="bg-BG" w:eastAsia="bg-BG"/>
        </w:rPr>
        <w:t xml:space="preserve"> Компенсация на вини при договорна отговорност. Дисертационен труд, 2020, </w:t>
      </w:r>
      <w:r w:rsidR="00200B9E">
        <w:rPr>
          <w:rFonts w:ascii="Times New Roman" w:eastAsia="Times New Roman" w:hAnsi="Times New Roman"/>
          <w:sz w:val="24"/>
          <w:szCs w:val="24"/>
          <w:lang w:val="bg-BG" w:eastAsia="bg-BG"/>
        </w:rPr>
        <w:t xml:space="preserve">ПУ „Паисий Хилендарски“, </w:t>
      </w:r>
      <w:r w:rsidRPr="003917AD">
        <w:rPr>
          <w:rFonts w:ascii="Times New Roman" w:eastAsia="Times New Roman" w:hAnsi="Times New Roman"/>
          <w:sz w:val="24"/>
          <w:szCs w:val="24"/>
          <w:lang w:val="bg-BG" w:eastAsia="bg-BG"/>
        </w:rPr>
        <w:t>Пловдив, 98-102.</w:t>
      </w:r>
    </w:p>
    <w:p w:rsidR="000660BC" w:rsidRPr="003917AD" w:rsidRDefault="000660BC" w:rsidP="00940C08">
      <w:pPr>
        <w:tabs>
          <w:tab w:val="left" w:pos="1095"/>
        </w:tabs>
        <w:jc w:val="both"/>
        <w:rPr>
          <w:rFonts w:ascii="Times New Roman" w:eastAsia="Times New Roman" w:hAnsi="Times New Roman"/>
          <w:sz w:val="24"/>
          <w:szCs w:val="24"/>
          <w:lang w:val="bg-BG" w:eastAsia="bg-BG"/>
        </w:rPr>
      </w:pPr>
    </w:p>
    <w:p w:rsidR="00044727" w:rsidRPr="00381F5D" w:rsidRDefault="00FA537E" w:rsidP="00044727">
      <w:pPr>
        <w:tabs>
          <w:tab w:val="left" w:pos="1095"/>
        </w:tabs>
        <w:jc w:val="both"/>
        <w:rPr>
          <w:rFonts w:ascii="Times New Roman" w:eastAsia="Times New Roman" w:hAnsi="Times New Roman"/>
          <w:sz w:val="24"/>
          <w:szCs w:val="24"/>
          <w:lang w:val="bg-BG" w:eastAsia="bg-BG"/>
        </w:rPr>
      </w:pPr>
      <w:r w:rsidRPr="001D719A">
        <w:rPr>
          <w:rFonts w:ascii="Times New Roman" w:eastAsia="Times New Roman" w:hAnsi="Times New Roman"/>
          <w:b/>
          <w:sz w:val="24"/>
          <w:szCs w:val="24"/>
          <w:u w:val="single"/>
          <w:lang w:val="bg-BG" w:eastAsia="bg-BG"/>
        </w:rPr>
        <w:t>Русчев</w:t>
      </w:r>
      <w:r w:rsidR="000660BC" w:rsidRPr="001D719A">
        <w:rPr>
          <w:rFonts w:ascii="Times New Roman" w:eastAsia="Times New Roman" w:hAnsi="Times New Roman"/>
          <w:b/>
          <w:sz w:val="24"/>
          <w:szCs w:val="24"/>
          <w:u w:val="single"/>
          <w:lang w:val="bg-BG" w:eastAsia="bg-BG"/>
        </w:rPr>
        <w:t>,</w:t>
      </w:r>
      <w:r w:rsidRPr="001D719A">
        <w:rPr>
          <w:rFonts w:ascii="Times New Roman" w:eastAsia="Times New Roman" w:hAnsi="Times New Roman"/>
          <w:b/>
          <w:sz w:val="24"/>
          <w:szCs w:val="24"/>
          <w:u w:val="single"/>
          <w:lang w:val="bg-BG" w:eastAsia="bg-BG"/>
        </w:rPr>
        <w:t xml:space="preserve"> Иван</w:t>
      </w:r>
      <w:r w:rsidR="001D719A">
        <w:rPr>
          <w:rFonts w:ascii="Times New Roman" w:eastAsia="Times New Roman" w:hAnsi="Times New Roman"/>
          <w:sz w:val="24"/>
          <w:szCs w:val="24"/>
          <w:lang w:val="bg-BG" w:eastAsia="bg-BG"/>
        </w:rPr>
        <w:t>. Злоупотреба с право,</w:t>
      </w:r>
      <w:r w:rsidR="001D719A" w:rsidRPr="001D719A">
        <w:rPr>
          <w:rFonts w:ascii="Times New Roman" w:eastAsia="Times New Roman" w:hAnsi="Times New Roman"/>
          <w:sz w:val="24"/>
          <w:szCs w:val="24"/>
          <w:lang w:val="bg-BG" w:eastAsia="bg-BG"/>
        </w:rPr>
        <w:t xml:space="preserve"> Актуални въпроси на частното право</w:t>
      </w:r>
      <w:r w:rsidR="001D719A">
        <w:rPr>
          <w:rFonts w:ascii="Times New Roman" w:eastAsia="Times New Roman" w:hAnsi="Times New Roman"/>
          <w:sz w:val="24"/>
          <w:szCs w:val="24"/>
          <w:lang w:val="bg-BG" w:eastAsia="bg-BG"/>
        </w:rPr>
        <w:t xml:space="preserve"> </w:t>
      </w:r>
      <w:r w:rsidR="001D719A" w:rsidRPr="001D719A">
        <w:rPr>
          <w:rFonts w:ascii="Times New Roman" w:eastAsia="Times New Roman" w:hAnsi="Times New Roman"/>
          <w:sz w:val="24"/>
          <w:szCs w:val="24"/>
          <w:lang w:val="bg-BG" w:eastAsia="bg-BG"/>
        </w:rPr>
        <w:t>.С. Университетско издателство „Св. Климент Охридски“, 2018, с.40-55</w:t>
      </w:r>
      <w:r w:rsidR="001D719A">
        <w:rPr>
          <w:rFonts w:ascii="Times New Roman" w:eastAsia="Times New Roman" w:hAnsi="Times New Roman"/>
          <w:sz w:val="24"/>
          <w:szCs w:val="24"/>
          <w:lang w:val="bg-BG" w:eastAsia="bg-BG"/>
        </w:rPr>
        <w:t xml:space="preserve"> - с</w:t>
      </w:r>
      <w:r w:rsidRPr="001D719A">
        <w:rPr>
          <w:rFonts w:ascii="Times New Roman" w:eastAsia="Times New Roman" w:hAnsi="Times New Roman"/>
          <w:sz w:val="24"/>
          <w:szCs w:val="24"/>
          <w:lang w:val="bg-BG" w:eastAsia="bg-BG"/>
        </w:rPr>
        <w:t xml:space="preserve">борник доклади от Научната конференция "Настоящи проблеми на частното право" [в чест на 95-годишнината на доц. д-р. Емил Георгиев], организирана от катедра "Гражданскопрани науки", Юридически факултет, Софийски университет, 15 декември 2016 г., София, Св. Климент Охридски, 2017 г. </w:t>
      </w:r>
      <w:r w:rsidR="00044727" w:rsidRPr="00381F5D">
        <w:rPr>
          <w:rFonts w:ascii="Times New Roman" w:eastAsia="Times New Roman" w:hAnsi="Times New Roman"/>
          <w:sz w:val="24"/>
          <w:szCs w:val="24"/>
          <w:lang w:val="bg-BG" w:eastAsia="bg-BG"/>
        </w:rPr>
        <w:t>достъпна на http://gramada.org</w:t>
      </w:r>
      <w:r w:rsidR="00044727" w:rsidRPr="00E23394">
        <w:rPr>
          <w:rFonts w:ascii="Times New Roman" w:eastAsia="Times New Roman" w:hAnsi="Times New Roman"/>
          <w:sz w:val="24"/>
          <w:szCs w:val="24"/>
          <w:lang w:val="bg-BG" w:eastAsia="bg-BG"/>
        </w:rPr>
        <w:t xml:space="preserve">/ </w:t>
      </w:r>
      <w:r w:rsidR="00044727">
        <w:rPr>
          <w:rFonts w:ascii="Times New Roman" w:eastAsia="Times New Roman" w:hAnsi="Times New Roman"/>
          <w:sz w:val="24"/>
          <w:szCs w:val="24"/>
          <w:lang w:eastAsia="bg-BG"/>
        </w:rPr>
        <w:t xml:space="preserve">- </w:t>
      </w:r>
      <w:r w:rsidR="00044727">
        <w:rPr>
          <w:rFonts w:ascii="Times New Roman" w:eastAsia="Times New Roman" w:hAnsi="Times New Roman"/>
          <w:b/>
          <w:sz w:val="24"/>
          <w:szCs w:val="24"/>
          <w:lang w:eastAsia="bg-BG"/>
        </w:rPr>
        <w:t>6</w:t>
      </w:r>
      <w:r w:rsidR="00044727" w:rsidRPr="00E23394">
        <w:rPr>
          <w:rFonts w:ascii="Times New Roman" w:eastAsia="Times New Roman" w:hAnsi="Times New Roman"/>
          <w:b/>
          <w:sz w:val="24"/>
          <w:szCs w:val="24"/>
          <w:lang w:eastAsia="bg-BG"/>
        </w:rPr>
        <w:t xml:space="preserve"> </w:t>
      </w:r>
      <w:r w:rsidR="00044727" w:rsidRPr="00E23394">
        <w:rPr>
          <w:rFonts w:ascii="Times New Roman" w:eastAsia="Times New Roman" w:hAnsi="Times New Roman"/>
          <w:b/>
          <w:sz w:val="24"/>
          <w:szCs w:val="24"/>
          <w:lang w:val="bg-BG" w:eastAsia="bg-BG"/>
        </w:rPr>
        <w:t>цитирания</w:t>
      </w:r>
    </w:p>
    <w:p w:rsidR="00044727" w:rsidRPr="001D719A" w:rsidRDefault="00044727" w:rsidP="00FA537E">
      <w:pPr>
        <w:tabs>
          <w:tab w:val="left" w:pos="1095"/>
        </w:tabs>
        <w:jc w:val="both"/>
        <w:rPr>
          <w:rFonts w:ascii="Times New Roman" w:eastAsia="Times New Roman" w:hAnsi="Times New Roman"/>
          <w:sz w:val="24"/>
          <w:szCs w:val="24"/>
          <w:lang w:val="bg-BG" w:eastAsia="bg-BG"/>
        </w:rPr>
      </w:pPr>
    </w:p>
    <w:p w:rsidR="00FA537E" w:rsidRDefault="00FA537E" w:rsidP="00FA537E">
      <w:pPr>
        <w:tabs>
          <w:tab w:val="left" w:pos="1095"/>
        </w:tabs>
        <w:jc w:val="both"/>
        <w:rPr>
          <w:rFonts w:ascii="Times New Roman" w:eastAsia="Times New Roman" w:hAnsi="Times New Roman"/>
          <w:sz w:val="24"/>
          <w:szCs w:val="24"/>
          <w:lang w:val="bg-BG" w:eastAsia="bg-BG"/>
        </w:rPr>
      </w:pPr>
      <w:r w:rsidRPr="001D719A">
        <w:rPr>
          <w:rFonts w:ascii="Times New Roman" w:eastAsia="Times New Roman" w:hAnsi="Times New Roman"/>
          <w:b/>
          <w:sz w:val="24"/>
          <w:szCs w:val="24"/>
          <w:lang w:val="bg-BG" w:eastAsia="bg-BG"/>
        </w:rPr>
        <w:t>Цитиран в</w:t>
      </w:r>
      <w:r w:rsidRPr="001D719A">
        <w:rPr>
          <w:rFonts w:ascii="Times New Roman" w:eastAsia="Times New Roman" w:hAnsi="Times New Roman"/>
          <w:sz w:val="24"/>
          <w:szCs w:val="24"/>
          <w:lang w:val="bg-BG" w:eastAsia="bg-BG"/>
        </w:rPr>
        <w:t>:</w:t>
      </w:r>
    </w:p>
    <w:p w:rsidR="001D719A" w:rsidRDefault="001D719A" w:rsidP="00FA537E">
      <w:pPr>
        <w:tabs>
          <w:tab w:val="left" w:pos="1095"/>
        </w:tabs>
        <w:jc w:val="both"/>
        <w:rPr>
          <w:rFonts w:ascii="Times New Roman" w:eastAsia="Times New Roman" w:hAnsi="Times New Roman"/>
          <w:sz w:val="24"/>
          <w:szCs w:val="24"/>
          <w:lang w:val="bg-BG" w:eastAsia="bg-BG"/>
        </w:rPr>
      </w:pPr>
    </w:p>
    <w:p w:rsidR="001D719A" w:rsidRPr="001D719A" w:rsidRDefault="001D719A" w:rsidP="001D719A">
      <w:pPr>
        <w:tabs>
          <w:tab w:val="left" w:pos="1095"/>
        </w:tabs>
        <w:jc w:val="center"/>
        <w:rPr>
          <w:rFonts w:ascii="Times New Roman" w:eastAsia="Times New Roman" w:hAnsi="Times New Roman"/>
          <w:b/>
          <w:sz w:val="24"/>
          <w:szCs w:val="24"/>
          <w:lang w:val="bg-BG" w:eastAsia="bg-BG"/>
        </w:rPr>
      </w:pPr>
      <w:r w:rsidRPr="001D719A">
        <w:rPr>
          <w:rFonts w:ascii="Times New Roman" w:eastAsia="Times New Roman" w:hAnsi="Times New Roman"/>
          <w:b/>
          <w:sz w:val="24"/>
          <w:szCs w:val="24"/>
          <w:lang w:val="bg-BG" w:eastAsia="bg-BG"/>
        </w:rPr>
        <w:t>Цитирания през последните пет години</w:t>
      </w:r>
    </w:p>
    <w:p w:rsidR="007E194F" w:rsidRDefault="007E194F" w:rsidP="00FA537E">
      <w:pPr>
        <w:tabs>
          <w:tab w:val="left" w:pos="1095"/>
        </w:tabs>
        <w:jc w:val="both"/>
        <w:rPr>
          <w:rFonts w:ascii="Times New Roman" w:eastAsia="Times New Roman" w:hAnsi="Times New Roman"/>
          <w:sz w:val="24"/>
          <w:szCs w:val="24"/>
          <w:lang w:val="bg-BG" w:eastAsia="bg-BG"/>
        </w:rPr>
      </w:pPr>
      <w:r w:rsidRPr="000660BC">
        <w:rPr>
          <w:rFonts w:ascii="Times New Roman" w:eastAsia="Times New Roman" w:hAnsi="Times New Roman"/>
          <w:b/>
          <w:sz w:val="24"/>
          <w:szCs w:val="24"/>
          <w:lang w:val="bg-BG" w:eastAsia="bg-BG"/>
        </w:rPr>
        <w:t>Karadimov</w:t>
      </w:r>
      <w:r w:rsidR="000660BC" w:rsidRPr="000660BC">
        <w:rPr>
          <w:rFonts w:ascii="Times New Roman" w:eastAsia="Times New Roman" w:hAnsi="Times New Roman"/>
          <w:b/>
          <w:sz w:val="24"/>
          <w:szCs w:val="24"/>
          <w:lang w:val="bg-BG" w:eastAsia="bg-BG"/>
        </w:rPr>
        <w:t>,</w:t>
      </w:r>
      <w:r w:rsidRPr="000660BC">
        <w:rPr>
          <w:rFonts w:ascii="Times New Roman" w:eastAsia="Times New Roman" w:hAnsi="Times New Roman"/>
          <w:b/>
          <w:sz w:val="24"/>
          <w:szCs w:val="24"/>
          <w:lang w:val="bg-BG" w:eastAsia="bg-BG"/>
        </w:rPr>
        <w:t xml:space="preserve"> Rosen.</w:t>
      </w:r>
      <w:r w:rsidRPr="007E194F">
        <w:rPr>
          <w:rFonts w:ascii="Times New Roman" w:eastAsia="Times New Roman" w:hAnsi="Times New Roman"/>
          <w:sz w:val="24"/>
          <w:szCs w:val="24"/>
          <w:lang w:val="bg-BG" w:eastAsia="bg-BG"/>
        </w:rPr>
        <w:t xml:space="preserve"> Scientific and practical comment on the legal consequences of dubbing of an audiovisual work and its use for non-linear distribution/transmission/ on the Internet. Globalization, the State and the Individual. (Index Copernicus International), 2018, 2 (18) 2018, p.212-218</w:t>
      </w:r>
    </w:p>
    <w:p w:rsidR="00FA537E" w:rsidRPr="003917AD" w:rsidRDefault="00FA537E" w:rsidP="00FA537E">
      <w:pPr>
        <w:tabs>
          <w:tab w:val="left" w:pos="1095"/>
        </w:tabs>
        <w:jc w:val="both"/>
        <w:rPr>
          <w:rFonts w:ascii="Times New Roman" w:eastAsia="Times New Roman" w:hAnsi="Times New Roman"/>
          <w:sz w:val="24"/>
          <w:szCs w:val="24"/>
          <w:lang w:val="bg-BG" w:eastAsia="bg-BG"/>
        </w:rPr>
      </w:pPr>
      <w:r w:rsidRPr="001D719A">
        <w:rPr>
          <w:rFonts w:ascii="Times New Roman" w:eastAsia="Times New Roman" w:hAnsi="Times New Roman"/>
          <w:b/>
          <w:sz w:val="24"/>
          <w:szCs w:val="24"/>
          <w:lang w:val="bg-BG" w:eastAsia="bg-BG"/>
        </w:rPr>
        <w:t xml:space="preserve">Георгиев, Георги. </w:t>
      </w:r>
      <w:r w:rsidRPr="001D719A">
        <w:rPr>
          <w:rFonts w:ascii="Times New Roman" w:eastAsia="Times New Roman" w:hAnsi="Times New Roman"/>
          <w:sz w:val="24"/>
          <w:szCs w:val="24"/>
          <w:lang w:val="bg-BG" w:eastAsia="bg-BG"/>
        </w:rPr>
        <w:t>Залогът на търговско предприятие". Дисертационен труд за придобиване на образователната и научна степен доктор, СУ "Св. Кл. Охридски", Юридически факултет, защитена на 13.12.2019 г.  , с.199, 200.</w:t>
      </w:r>
    </w:p>
    <w:p w:rsidR="00EC1EBA" w:rsidRDefault="00EC1EBA" w:rsidP="00A83061">
      <w:pPr>
        <w:tabs>
          <w:tab w:val="left" w:pos="1095"/>
        </w:tabs>
        <w:jc w:val="both"/>
        <w:rPr>
          <w:rFonts w:ascii="Times New Roman" w:eastAsia="Times New Roman" w:hAnsi="Times New Roman"/>
          <w:sz w:val="24"/>
          <w:szCs w:val="24"/>
          <w:lang w:val="bg-BG" w:eastAsia="bg-BG"/>
        </w:rPr>
      </w:pPr>
      <w:r w:rsidRPr="001D719A">
        <w:rPr>
          <w:rFonts w:ascii="Times New Roman" w:eastAsia="Times New Roman" w:hAnsi="Times New Roman"/>
          <w:b/>
          <w:sz w:val="24"/>
          <w:szCs w:val="24"/>
          <w:lang w:val="bg-BG" w:eastAsia="bg-BG"/>
        </w:rPr>
        <w:t>Шопов</w:t>
      </w:r>
      <w:r w:rsidR="00E45045" w:rsidRPr="001D719A">
        <w:rPr>
          <w:rFonts w:ascii="Times New Roman" w:eastAsia="Times New Roman" w:hAnsi="Times New Roman"/>
          <w:b/>
          <w:sz w:val="24"/>
          <w:szCs w:val="24"/>
          <w:lang w:val="bg-BG" w:eastAsia="bg-BG"/>
        </w:rPr>
        <w:t>,</w:t>
      </w:r>
      <w:r w:rsidRPr="001D719A">
        <w:rPr>
          <w:rFonts w:ascii="Times New Roman" w:eastAsia="Times New Roman" w:hAnsi="Times New Roman"/>
          <w:b/>
          <w:sz w:val="24"/>
          <w:szCs w:val="24"/>
          <w:lang w:val="bg-BG" w:eastAsia="bg-BG"/>
        </w:rPr>
        <w:t xml:space="preserve"> Атанас.</w:t>
      </w:r>
      <w:r w:rsidRPr="001D719A">
        <w:rPr>
          <w:rFonts w:ascii="Times New Roman" w:eastAsia="Times New Roman" w:hAnsi="Times New Roman"/>
          <w:sz w:val="24"/>
          <w:szCs w:val="24"/>
          <w:lang w:val="bg-BG" w:eastAsia="bg-BG"/>
        </w:rPr>
        <w:t xml:space="preserve"> Деликтоспособност на неперсонифицираните субекти на правото. В „Научни четения на тема „Санкциите в правото“, Университетско издателство „Св. Климент Охридски“, 2019,  с. 82-98</w:t>
      </w:r>
    </w:p>
    <w:p w:rsidR="00044727" w:rsidRPr="00381F5D" w:rsidRDefault="00044727" w:rsidP="00044727">
      <w:pPr>
        <w:tabs>
          <w:tab w:val="left" w:pos="1095"/>
        </w:tabs>
        <w:jc w:val="both"/>
        <w:rPr>
          <w:rFonts w:ascii="Times New Roman" w:eastAsia="Times New Roman" w:hAnsi="Times New Roman"/>
          <w:sz w:val="24"/>
          <w:szCs w:val="24"/>
          <w:lang w:val="bg-BG" w:eastAsia="bg-BG"/>
        </w:rPr>
      </w:pPr>
      <w:r w:rsidRPr="00B06F72">
        <w:rPr>
          <w:rFonts w:ascii="Times New Roman" w:eastAsia="Times New Roman" w:hAnsi="Times New Roman"/>
          <w:b/>
          <w:sz w:val="24"/>
          <w:szCs w:val="24"/>
          <w:lang w:val="bg-BG" w:eastAsia="bg-BG"/>
        </w:rPr>
        <w:t>Танчева, Христина.</w:t>
      </w:r>
      <w:r w:rsidRPr="00381F5D">
        <w:rPr>
          <w:rFonts w:ascii="Times New Roman" w:eastAsia="Times New Roman" w:hAnsi="Times New Roman"/>
          <w:sz w:val="24"/>
          <w:szCs w:val="24"/>
          <w:lang w:val="bg-BG" w:eastAsia="bg-BG"/>
        </w:rPr>
        <w:t xml:space="preserve"> Предпоставки на развалянето на договорите поради неизпълнение, № 1-2, 2020</w:t>
      </w:r>
    </w:p>
    <w:p w:rsidR="00044727" w:rsidRPr="00381F5D" w:rsidRDefault="00044727" w:rsidP="00044727">
      <w:pPr>
        <w:tabs>
          <w:tab w:val="left" w:pos="1095"/>
        </w:tabs>
        <w:jc w:val="both"/>
        <w:rPr>
          <w:rFonts w:ascii="Times New Roman" w:eastAsia="Times New Roman" w:hAnsi="Times New Roman"/>
          <w:sz w:val="24"/>
          <w:szCs w:val="24"/>
          <w:lang w:val="bg-BG" w:eastAsia="bg-BG"/>
        </w:rPr>
      </w:pPr>
      <w:r w:rsidRPr="00B06F72">
        <w:rPr>
          <w:rFonts w:ascii="Times New Roman" w:eastAsia="Times New Roman" w:hAnsi="Times New Roman"/>
          <w:b/>
          <w:sz w:val="24"/>
          <w:szCs w:val="24"/>
          <w:lang w:val="bg-BG" w:eastAsia="bg-BG"/>
        </w:rPr>
        <w:t>Малчев, М</w:t>
      </w:r>
      <w:r>
        <w:rPr>
          <w:rFonts w:ascii="Times New Roman" w:eastAsia="Times New Roman" w:hAnsi="Times New Roman"/>
          <w:b/>
          <w:sz w:val="24"/>
          <w:szCs w:val="24"/>
          <w:lang w:val="bg-BG" w:eastAsia="bg-BG"/>
        </w:rPr>
        <w:t>ихаил</w:t>
      </w:r>
      <w:r w:rsidRPr="00E23394">
        <w:rPr>
          <w:rFonts w:ascii="Times New Roman" w:eastAsia="Times New Roman" w:hAnsi="Times New Roman"/>
          <w:b/>
          <w:sz w:val="24"/>
          <w:szCs w:val="24"/>
          <w:lang w:val="bg-BG" w:eastAsia="bg-BG"/>
        </w:rPr>
        <w:t xml:space="preserve">. </w:t>
      </w:r>
      <w:r w:rsidRPr="00381F5D">
        <w:rPr>
          <w:rFonts w:ascii="Times New Roman" w:eastAsia="Times New Roman" w:hAnsi="Times New Roman"/>
          <w:sz w:val="24"/>
          <w:szCs w:val="24"/>
          <w:lang w:val="bg-BG" w:eastAsia="bg-BG"/>
        </w:rPr>
        <w:t>Злоупотребата с процесуални права и необходимостта  от реакция на българското законодателство за осигуряване на ефективно противодействие. Пета международна научна конференция „Охридска школа на правото“ под наслов „ Abuse of the Law and “Abnormal” Law Versus Rule of Law “, том 9, 2019 г., (с. 275-292) на стр. 277, бел. 4, на стр. 278, бел. 9 и на стр. 279, бел. 10</w:t>
      </w:r>
    </w:p>
    <w:p w:rsidR="00044727" w:rsidRDefault="00044727" w:rsidP="00044727">
      <w:pPr>
        <w:tabs>
          <w:tab w:val="left" w:pos="1095"/>
        </w:tabs>
        <w:jc w:val="both"/>
        <w:rPr>
          <w:rFonts w:ascii="Times New Roman" w:eastAsia="Times New Roman" w:hAnsi="Times New Roman"/>
          <w:sz w:val="24"/>
          <w:szCs w:val="24"/>
          <w:lang w:val="bg-BG" w:eastAsia="bg-BG"/>
        </w:rPr>
      </w:pPr>
      <w:r w:rsidRPr="00B06F72">
        <w:rPr>
          <w:rFonts w:ascii="Times New Roman" w:eastAsia="Times New Roman" w:hAnsi="Times New Roman"/>
          <w:b/>
          <w:sz w:val="24"/>
          <w:szCs w:val="24"/>
          <w:lang w:val="bg-BG" w:eastAsia="bg-BG"/>
        </w:rPr>
        <w:t>Жилова</w:t>
      </w:r>
      <w:r>
        <w:rPr>
          <w:rFonts w:ascii="Times New Roman" w:eastAsia="Times New Roman" w:hAnsi="Times New Roman"/>
          <w:b/>
          <w:sz w:val="24"/>
          <w:szCs w:val="24"/>
          <w:lang w:val="bg-BG" w:eastAsia="bg-BG"/>
        </w:rPr>
        <w:t>, Татяна</w:t>
      </w:r>
      <w:r w:rsidRPr="00712562">
        <w:rPr>
          <w:rFonts w:ascii="Times New Roman" w:eastAsia="Times New Roman" w:hAnsi="Times New Roman"/>
          <w:b/>
          <w:sz w:val="24"/>
          <w:szCs w:val="24"/>
          <w:lang w:val="bg-BG" w:eastAsia="bg-BG"/>
        </w:rPr>
        <w:t>.</w:t>
      </w:r>
      <w:r w:rsidRPr="00381F5D">
        <w:rPr>
          <w:rFonts w:ascii="Times New Roman" w:eastAsia="Times New Roman" w:hAnsi="Times New Roman"/>
          <w:sz w:val="24"/>
          <w:szCs w:val="24"/>
          <w:lang w:val="bg-BG" w:eastAsia="bg-BG"/>
        </w:rPr>
        <w:t xml:space="preserve"> Отмяна на регистрация на марка. Сиела, 2021</w:t>
      </w:r>
    </w:p>
    <w:p w:rsidR="00360C3A" w:rsidRDefault="00360C3A" w:rsidP="00044727">
      <w:pPr>
        <w:tabs>
          <w:tab w:val="left" w:pos="1095"/>
        </w:tabs>
        <w:jc w:val="both"/>
        <w:rPr>
          <w:rFonts w:ascii="Times New Roman" w:eastAsia="Times New Roman" w:hAnsi="Times New Roman"/>
          <w:sz w:val="24"/>
          <w:szCs w:val="24"/>
          <w:lang w:val="bg-BG" w:eastAsia="bg-BG"/>
        </w:rPr>
      </w:pPr>
    </w:p>
    <w:p w:rsidR="00D27B3A" w:rsidRPr="00176398" w:rsidRDefault="00D27B3A" w:rsidP="00D27B3A">
      <w:pPr>
        <w:rPr>
          <w:b/>
          <w:lang w:val="bg-BG"/>
        </w:rPr>
      </w:pPr>
      <w:r w:rsidRPr="00176398">
        <w:rPr>
          <w:b/>
          <w:lang w:val="bg-BG"/>
        </w:rPr>
        <w:t xml:space="preserve">Русчев, Иван. </w:t>
      </w:r>
      <w:r w:rsidRPr="00712BF0">
        <w:rPr>
          <w:lang w:val="bg-BG"/>
        </w:rPr>
        <w:t xml:space="preserve">Договорът за обществена поръчка като административен договор В Голева, П., К. Лазаров, И. Русчев. в Обществените поръчки: Законови изисквания и процедури: Приложен коментар: Образци на документи: Нормативни актове. ИК Труд и право, С, 2002,  и монографията Обществените поръчки: Законови изисквания и процедури: Приложен коментар: Образци на документи: Нормативни актове. ИК Труд и право, С, 2002– </w:t>
      </w:r>
      <w:r>
        <w:rPr>
          <w:lang w:val="bg-BG"/>
        </w:rPr>
        <w:t xml:space="preserve"> </w:t>
      </w:r>
      <w:r w:rsidRPr="00D27B3A">
        <w:rPr>
          <w:b/>
          <w:lang w:val="bg-BG"/>
        </w:rPr>
        <w:t>24 цитирания</w:t>
      </w:r>
    </w:p>
    <w:p w:rsidR="00D27B3A" w:rsidRDefault="00D27B3A" w:rsidP="00D27B3A">
      <w:pPr>
        <w:rPr>
          <w:lang w:val="bg-BG"/>
        </w:rPr>
      </w:pPr>
    </w:p>
    <w:p w:rsidR="00D27B3A" w:rsidRPr="00176398" w:rsidRDefault="00D27B3A" w:rsidP="00D27B3A">
      <w:pPr>
        <w:rPr>
          <w:lang w:val="bg-BG"/>
        </w:rPr>
      </w:pPr>
      <w:r w:rsidRPr="00176398">
        <w:rPr>
          <w:lang w:val="bg-BG"/>
        </w:rPr>
        <w:t>Цитиран в:</w:t>
      </w:r>
    </w:p>
    <w:p w:rsidR="00D27B3A" w:rsidRPr="00176398" w:rsidRDefault="00D27B3A" w:rsidP="00D27B3A">
      <w:pPr>
        <w:rPr>
          <w:lang w:val="bg-BG"/>
        </w:rPr>
      </w:pPr>
      <w:r w:rsidRPr="00712BF0">
        <w:rPr>
          <w:b/>
          <w:lang w:val="bg-BG"/>
        </w:rPr>
        <w:lastRenderedPageBreak/>
        <w:t>Пенчев, Георги</w:t>
      </w:r>
      <w:r w:rsidRPr="00176398">
        <w:rPr>
          <w:lang w:val="bg-BG"/>
        </w:rPr>
        <w:t>. Правна защита на околната среда при възлагането на обществени поръчки, № 2, 2013;</w:t>
      </w:r>
    </w:p>
    <w:p w:rsidR="00D27B3A" w:rsidRDefault="00D27B3A" w:rsidP="00D27B3A">
      <w:pPr>
        <w:rPr>
          <w:lang w:val="bg-BG"/>
        </w:rPr>
      </w:pPr>
      <w:r w:rsidRPr="00712BF0">
        <w:rPr>
          <w:b/>
          <w:lang w:val="bg-BG"/>
        </w:rPr>
        <w:t>Касабова, Камелия</w:t>
      </w:r>
      <w:r w:rsidRPr="00176398">
        <w:rPr>
          <w:lang w:val="bg-BG"/>
        </w:rPr>
        <w:t>. Правни аспекти на финансовите инструменти, ИК Труд и право, София, 2007, с. 179, бел.70.</w:t>
      </w:r>
    </w:p>
    <w:p w:rsidR="00D27B3A" w:rsidRDefault="00D27B3A" w:rsidP="00D27B3A">
      <w:pPr>
        <w:rPr>
          <w:lang w:val="bg-BG"/>
        </w:rPr>
      </w:pPr>
      <w:r w:rsidRPr="001E667C">
        <w:rPr>
          <w:b/>
          <w:lang w:val="bg-BG"/>
        </w:rPr>
        <w:t>Кунчев, Константин</w:t>
      </w:r>
      <w:r w:rsidRPr="001E667C">
        <w:rPr>
          <w:lang w:val="bg-BG"/>
        </w:rPr>
        <w:t>. Закон за задълженията и договорите. Задължителна съдебна практика. Прехвърляне и погасяване на задълженията. Част IV. Солидарност /чл. 99-132/, с.457.</w:t>
      </w:r>
    </w:p>
    <w:p w:rsidR="00D27B3A" w:rsidRPr="00176398" w:rsidRDefault="00D27B3A" w:rsidP="00D27B3A">
      <w:pPr>
        <w:rPr>
          <w:lang w:val="bg-BG"/>
        </w:rPr>
      </w:pPr>
      <w:r w:rsidRPr="00DD75F6">
        <w:rPr>
          <w:b/>
          <w:lang w:val="bg-BG"/>
        </w:rPr>
        <w:t>Зиновиева, Дарина.</w:t>
      </w:r>
      <w:r w:rsidRPr="00176398">
        <w:rPr>
          <w:lang w:val="bg-BG"/>
        </w:rPr>
        <w:t xml:space="preserve"> Дискусионни тези в административното прави и процес, Сиела, 2009, с-19, бел. 28., с20., бел. 32,  с22., бел. 39, с28., бел. 45., с34., бел. 49, с34., бел.50., с 35., бел. 51, с 36., бел. 53.</w:t>
      </w:r>
    </w:p>
    <w:p w:rsidR="00D27B3A" w:rsidRPr="00176398" w:rsidRDefault="00D27B3A" w:rsidP="00D27B3A">
      <w:pPr>
        <w:rPr>
          <w:lang w:val="bg-BG"/>
        </w:rPr>
      </w:pPr>
      <w:r w:rsidRPr="00DD75F6">
        <w:rPr>
          <w:b/>
          <w:lang w:val="bg-BG"/>
        </w:rPr>
        <w:t>Бучкова, Памела</w:t>
      </w:r>
      <w:r w:rsidRPr="00176398">
        <w:rPr>
          <w:lang w:val="bg-BG"/>
        </w:rPr>
        <w:t>. Административният договор. Материалноправни, процесуалноправни и сравнителноправни аспекти. Фенея, 2012, с. 117, бел.177., с. 125, бел.192.</w:t>
      </w:r>
    </w:p>
    <w:p w:rsidR="00D27B3A" w:rsidRPr="00176398" w:rsidRDefault="00D27B3A" w:rsidP="00D27B3A">
      <w:pPr>
        <w:rPr>
          <w:lang w:val="bg-BG"/>
        </w:rPr>
      </w:pPr>
      <w:r w:rsidRPr="00DD75F6">
        <w:rPr>
          <w:b/>
          <w:lang w:val="bg-BG"/>
        </w:rPr>
        <w:t>Зиновиева, Дарина</w:t>
      </w:r>
      <w:r w:rsidRPr="00176398">
        <w:rPr>
          <w:lang w:val="bg-BG"/>
        </w:rPr>
        <w:t>. Административният договор в публичното право – съвременност и история – съвременност и история. Римско право и Европейско право. Еко принт, 2008, с. 89, бел. 1 , с.90, бел.4.</w:t>
      </w:r>
    </w:p>
    <w:p w:rsidR="00D27B3A" w:rsidRPr="00176398" w:rsidRDefault="00D27B3A" w:rsidP="00D27B3A">
      <w:pPr>
        <w:rPr>
          <w:lang w:val="bg-BG"/>
        </w:rPr>
      </w:pPr>
      <w:r w:rsidRPr="00DD75F6">
        <w:rPr>
          <w:b/>
          <w:lang w:val="bg-BG"/>
        </w:rPr>
        <w:t>Колева, Жана</w:t>
      </w:r>
      <w:r w:rsidRPr="00176398">
        <w:rPr>
          <w:lang w:val="bg-BG"/>
        </w:rPr>
        <w:t>. Търговска сделка и административен отговор: нормативни разрешения и съотношения. Правна мисъл, №1, 21-42.</w:t>
      </w:r>
    </w:p>
    <w:p w:rsidR="00D27B3A" w:rsidRDefault="00D27B3A" w:rsidP="00D27B3A">
      <w:pPr>
        <w:rPr>
          <w:lang w:val="bg-BG"/>
        </w:rPr>
      </w:pPr>
      <w:r w:rsidRPr="00176398">
        <w:rPr>
          <w:b/>
          <w:lang w:val="bg-BG"/>
        </w:rPr>
        <w:t>Симеонов, Атанас, Сашо Пенов, Юрий Кучев</w:t>
      </w:r>
      <w:r w:rsidRPr="00176398">
        <w:rPr>
          <w:lang w:val="bg-BG"/>
        </w:rPr>
        <w:t xml:space="preserve"> и др.</w:t>
      </w:r>
      <w:r>
        <w:rPr>
          <w:lang w:val="bg-BG"/>
        </w:rPr>
        <w:t xml:space="preserve"> </w:t>
      </w:r>
      <w:r w:rsidRPr="00176398">
        <w:rPr>
          <w:lang w:val="bg-BG"/>
        </w:rPr>
        <w:t>Проучване на практиката по финансовото управление и контрол на средствата от ЕС</w:t>
      </w:r>
      <w:r>
        <w:rPr>
          <w:lang w:val="bg-BG"/>
        </w:rPr>
        <w:t xml:space="preserve">, </w:t>
      </w:r>
      <w:r w:rsidRPr="00176398">
        <w:rPr>
          <w:lang w:val="bg-BG"/>
        </w:rPr>
        <w:t xml:space="preserve"> Сборник с доклади от Международна научно-приложна конференция: „Предизвикателства пред финансовото управление и контрол на средствата от Европейския съюз”, Софийски университет, Юридически факултет, 2016 г., с. 32</w:t>
      </w:r>
      <w:r>
        <w:rPr>
          <w:lang w:val="bg-BG"/>
        </w:rPr>
        <w:t xml:space="preserve">, </w:t>
      </w:r>
      <w:r w:rsidRPr="00176398">
        <w:rPr>
          <w:lang w:val="bg-BG"/>
        </w:rPr>
        <w:t>УИ Кл. Охридски, 2016, ISBN 978-954-07-4203-8</w:t>
      </w:r>
      <w:r>
        <w:rPr>
          <w:lang w:val="bg-BG"/>
        </w:rPr>
        <w:t>.</w:t>
      </w:r>
    </w:p>
    <w:p w:rsidR="00D27B3A" w:rsidRPr="00176398" w:rsidRDefault="00D27B3A" w:rsidP="00D27B3A">
      <w:pPr>
        <w:rPr>
          <w:lang w:val="bg-BG"/>
        </w:rPr>
      </w:pPr>
      <w:r w:rsidRPr="00DD75F6">
        <w:rPr>
          <w:b/>
          <w:lang w:val="bg-BG"/>
        </w:rPr>
        <w:t>Рачев, Ф, И. Горанова</w:t>
      </w:r>
      <w:r>
        <w:rPr>
          <w:lang w:val="bg-BG"/>
        </w:rPr>
        <w:t>. Обществени поръчки. БЦ Информа Интелект, С., 2005.</w:t>
      </w:r>
      <w:r w:rsidRPr="00DD75F6">
        <w:t xml:space="preserve"> </w:t>
      </w:r>
      <w:r>
        <w:rPr>
          <w:lang w:val="bg-BG"/>
        </w:rPr>
        <w:t xml:space="preserve">192 с., </w:t>
      </w:r>
      <w:r w:rsidRPr="00DD75F6">
        <w:rPr>
          <w:lang w:val="bg-BG"/>
        </w:rPr>
        <w:t>ISBN</w:t>
      </w:r>
      <w:r w:rsidRPr="00DD75F6">
        <w:rPr>
          <w:lang w:val="bg-BG"/>
        </w:rPr>
        <w:tab/>
        <w:t>954849261X</w:t>
      </w:r>
    </w:p>
    <w:p w:rsidR="00D27B3A" w:rsidRPr="00176398" w:rsidRDefault="00D27B3A" w:rsidP="00D27B3A">
      <w:pPr>
        <w:rPr>
          <w:lang w:val="bg-BG"/>
        </w:rPr>
      </w:pPr>
    </w:p>
    <w:p w:rsidR="00D27B3A" w:rsidRPr="00D577D5" w:rsidRDefault="00D27B3A" w:rsidP="00D27B3A">
      <w:pPr>
        <w:jc w:val="center"/>
        <w:rPr>
          <w:b/>
          <w:lang w:val="bg-BG"/>
        </w:rPr>
      </w:pPr>
      <w:r w:rsidRPr="00D577D5">
        <w:rPr>
          <w:b/>
          <w:lang w:val="bg-BG"/>
        </w:rPr>
        <w:t>Цитирания през последните пет години</w:t>
      </w:r>
    </w:p>
    <w:p w:rsidR="00D27B3A" w:rsidRPr="00176398" w:rsidRDefault="00D27B3A" w:rsidP="00D27B3A">
      <w:pPr>
        <w:rPr>
          <w:lang w:val="bg-BG"/>
        </w:rPr>
      </w:pPr>
      <w:r w:rsidRPr="00DD75F6">
        <w:rPr>
          <w:b/>
          <w:lang w:val="bg-BG"/>
        </w:rPr>
        <w:t>Цветков, Радослав</w:t>
      </w:r>
      <w:r w:rsidRPr="00176398">
        <w:rPr>
          <w:lang w:val="bg-BG"/>
        </w:rPr>
        <w:t>. Договорът за възлагане на управление на социални услуги, Съвременно право, XXIX, 2018, N 1, С. 74-91.</w:t>
      </w:r>
    </w:p>
    <w:p w:rsidR="00D27B3A" w:rsidRPr="00176398" w:rsidRDefault="00D27B3A" w:rsidP="00D27B3A">
      <w:pPr>
        <w:rPr>
          <w:lang w:val="bg-BG"/>
        </w:rPr>
      </w:pPr>
      <w:r w:rsidRPr="00DD75F6">
        <w:rPr>
          <w:b/>
          <w:lang w:val="bg-BG"/>
        </w:rPr>
        <w:t>Димитрова, Диана</w:t>
      </w:r>
      <w:r w:rsidRPr="00176398">
        <w:rPr>
          <w:lang w:val="bg-BG"/>
        </w:rPr>
        <w:t>. Правен режим на договора за обществена поръчка. Докторска дисертация, Варна, 2017, 235 с.</w:t>
      </w:r>
    </w:p>
    <w:p w:rsidR="00D27B3A" w:rsidRDefault="00D27B3A" w:rsidP="00D27B3A">
      <w:pPr>
        <w:rPr>
          <w:lang w:val="bg-BG"/>
        </w:rPr>
      </w:pPr>
      <w:r w:rsidRPr="00DD75F6">
        <w:rPr>
          <w:b/>
          <w:lang w:val="bg-BG"/>
        </w:rPr>
        <w:t>Пенчев, Георги</w:t>
      </w:r>
      <w:r w:rsidRPr="00176398">
        <w:rPr>
          <w:lang w:val="bg-BG"/>
        </w:rPr>
        <w:t>. Правно-екологични аспекти на възлагането на обществени поръчки, Общество и право, 2018,№7, 28-36.</w:t>
      </w:r>
    </w:p>
    <w:p w:rsidR="00D27B3A" w:rsidRDefault="00D27B3A" w:rsidP="00D27B3A">
      <w:pPr>
        <w:rPr>
          <w:lang w:val="bg-BG"/>
        </w:rPr>
      </w:pPr>
      <w:r w:rsidRPr="00D27B3A">
        <w:rPr>
          <w:b/>
          <w:lang w:val="bg-BG"/>
        </w:rPr>
        <w:t>Генчев, Толик</w:t>
      </w:r>
      <w:r w:rsidRPr="001E667C">
        <w:rPr>
          <w:lang w:val="bg-BG"/>
        </w:rPr>
        <w:t>. Суброгация в отношенията между съпрузи. // Правна мисъл, 60, 2019, №2, с.3-24</w:t>
      </w:r>
    </w:p>
    <w:p w:rsidR="00D27B3A" w:rsidRPr="001E667C" w:rsidRDefault="00D27B3A" w:rsidP="00D27B3A">
      <w:pPr>
        <w:rPr>
          <w:lang w:val="bg-BG"/>
        </w:rPr>
      </w:pPr>
      <w:r w:rsidRPr="00D27B3A">
        <w:rPr>
          <w:b/>
          <w:lang w:val="bg-BG"/>
        </w:rPr>
        <w:t>Генчев, Толик</w:t>
      </w:r>
      <w:r w:rsidRPr="001E667C">
        <w:rPr>
          <w:lang w:val="bg-BG"/>
        </w:rPr>
        <w:t>. За встъпването в правата на кредитора. // Правна мисъл, 60, 2019, №4, с.21-45</w:t>
      </w:r>
    </w:p>
    <w:p w:rsidR="00D27B3A" w:rsidRPr="001E667C" w:rsidRDefault="00D27B3A" w:rsidP="00D27B3A">
      <w:pPr>
        <w:rPr>
          <w:lang w:val="bg-BG"/>
        </w:rPr>
      </w:pPr>
      <w:r w:rsidRPr="00D27B3A">
        <w:rPr>
          <w:b/>
          <w:lang w:val="bg-BG"/>
        </w:rPr>
        <w:t>Георгиев, Георги</w:t>
      </w:r>
      <w:r w:rsidRPr="001E667C">
        <w:rPr>
          <w:lang w:val="bg-BG"/>
        </w:rPr>
        <w:t xml:space="preserve">. Залогът на търговско предприятие. Дисертационен труд за придобиване на образователната и научна степен доктор, СУ "Св. Кл. Охридски", Юридически факултет, защитена на 13.12.2019 г. , с. 183. </w:t>
      </w:r>
    </w:p>
    <w:p w:rsidR="00D27B3A" w:rsidRPr="001E667C" w:rsidRDefault="00D27B3A" w:rsidP="00D27B3A">
      <w:pPr>
        <w:rPr>
          <w:lang w:val="bg-BG"/>
        </w:rPr>
      </w:pPr>
      <w:r w:rsidRPr="00D27B3A">
        <w:rPr>
          <w:b/>
          <w:lang w:val="bg-BG"/>
        </w:rPr>
        <w:lastRenderedPageBreak/>
        <w:t>Петров, Венцислав</w:t>
      </w:r>
      <w:r w:rsidRPr="001E667C">
        <w:rPr>
          <w:lang w:val="bg-BG"/>
        </w:rPr>
        <w:t>. Наследяване на задължения и отговорност за завети, С. Сиела, 2020, с. 172, бел.426, с. 357, бел. 830.</w:t>
      </w:r>
    </w:p>
    <w:p w:rsidR="00D27B3A" w:rsidRPr="001E667C" w:rsidRDefault="00D27B3A" w:rsidP="00D27B3A">
      <w:pPr>
        <w:rPr>
          <w:lang w:val="bg-BG"/>
        </w:rPr>
      </w:pPr>
      <w:r w:rsidRPr="00D27B3A">
        <w:rPr>
          <w:b/>
          <w:lang w:val="bg-BG"/>
        </w:rPr>
        <w:t>Иванов, Димитър</w:t>
      </w:r>
      <w:r w:rsidRPr="001E667C">
        <w:rPr>
          <w:lang w:val="bg-BG"/>
        </w:rPr>
        <w:t xml:space="preserve">. Вписването на исковата молба по чл. 135 ЗЗД има оповестително – защитно действие, но явно не за всички, публикувано В: www.gramada.org  - 3 април </w:t>
      </w:r>
    </w:p>
    <w:p w:rsidR="00D27B3A" w:rsidRPr="001E667C" w:rsidRDefault="00D27B3A" w:rsidP="00D27B3A">
      <w:pPr>
        <w:rPr>
          <w:lang w:val="bg-BG"/>
        </w:rPr>
      </w:pPr>
      <w:r w:rsidRPr="00D27B3A">
        <w:rPr>
          <w:b/>
          <w:lang w:val="bg-BG"/>
        </w:rPr>
        <w:t>Богданова, Ирина</w:t>
      </w:r>
      <w:r w:rsidRPr="001E667C">
        <w:rPr>
          <w:lang w:val="bg-BG"/>
        </w:rPr>
        <w:t xml:space="preserve">. Дисертационен труд </w:t>
      </w:r>
      <w:r>
        <w:rPr>
          <w:lang w:val="bg-BG"/>
        </w:rPr>
        <w:t>, СУ Кл. Охридски, 2021.</w:t>
      </w:r>
      <w:r w:rsidRPr="001E667C">
        <w:rPr>
          <w:lang w:val="bg-BG"/>
        </w:rPr>
        <w:t>.</w:t>
      </w:r>
    </w:p>
    <w:p w:rsidR="00D27B3A" w:rsidRPr="001E667C" w:rsidRDefault="00D27B3A" w:rsidP="00D27B3A">
      <w:pPr>
        <w:rPr>
          <w:lang w:val="bg-BG"/>
        </w:rPr>
      </w:pPr>
      <w:r w:rsidRPr="00D27B3A">
        <w:rPr>
          <w:b/>
          <w:lang w:val="bg-BG"/>
        </w:rPr>
        <w:t>Тодоров, Крум.</w:t>
      </w:r>
      <w:r w:rsidRPr="001E667C">
        <w:rPr>
          <w:lang w:val="bg-BG"/>
        </w:rPr>
        <w:t xml:space="preserve"> Особености на дължимата престация по договора за разпределение на ползването между съсобственици. Общество и право, 2021, 4, 51-65, бел. 16, 19,24</w:t>
      </w:r>
    </w:p>
    <w:p w:rsidR="00D27B3A" w:rsidRPr="001E667C" w:rsidRDefault="00D27B3A" w:rsidP="00D27B3A">
      <w:pPr>
        <w:rPr>
          <w:lang w:val="bg-BG"/>
        </w:rPr>
      </w:pPr>
      <w:r w:rsidRPr="00D27B3A">
        <w:rPr>
          <w:b/>
          <w:lang w:val="bg-BG"/>
        </w:rPr>
        <w:t>Александров, Васил</w:t>
      </w:r>
      <w:r w:rsidRPr="001E667C">
        <w:rPr>
          <w:lang w:val="bg-BG"/>
        </w:rPr>
        <w:t>. Може ли да се упражни правото на отказ от договора при даден задатък при незначителност на неизпълнението?, Търговско и облигационно право, 2019, №12, с. 35, бел.1.</w:t>
      </w:r>
    </w:p>
    <w:p w:rsidR="00D27B3A" w:rsidRPr="001E667C" w:rsidRDefault="00D27B3A" w:rsidP="00D27B3A">
      <w:pPr>
        <w:rPr>
          <w:lang w:val="bg-BG"/>
        </w:rPr>
      </w:pPr>
      <w:r w:rsidRPr="00D27B3A">
        <w:rPr>
          <w:b/>
          <w:lang w:val="bg-BG"/>
        </w:rPr>
        <w:t>Петров, Деян</w:t>
      </w:r>
      <w:r w:rsidRPr="001E667C">
        <w:rPr>
          <w:lang w:val="bg-BG"/>
        </w:rPr>
        <w:t>. Проблеми на oтговорността на съдружниците в гражданско дружество пред трети лица, Търговско и облигационн</w:t>
      </w:r>
      <w:r>
        <w:rPr>
          <w:lang w:val="bg-BG"/>
        </w:rPr>
        <w:t xml:space="preserve">о право, 2019 г., № 10, с. 42. </w:t>
      </w:r>
      <w:r w:rsidRPr="001E667C">
        <w:rPr>
          <w:lang w:val="bg-BG"/>
        </w:rPr>
        <w:t>Обезпеченията в материалното и в процесуалното право. София: ИК „Труд и право“, 2018, бел. 2, с. 171; , бел.7, с. 166., бел.16. с.174-175.</w:t>
      </w:r>
    </w:p>
    <w:p w:rsidR="00D27B3A" w:rsidRPr="001E667C" w:rsidRDefault="00D27B3A" w:rsidP="00D27B3A">
      <w:pPr>
        <w:rPr>
          <w:lang w:val="bg-BG"/>
        </w:rPr>
      </w:pPr>
      <w:r w:rsidRPr="00D27B3A">
        <w:rPr>
          <w:b/>
          <w:lang w:val="bg-BG"/>
        </w:rPr>
        <w:t>Александров, Васил</w:t>
      </w:r>
      <w:r w:rsidRPr="001E667C">
        <w:rPr>
          <w:lang w:val="bg-BG"/>
        </w:rPr>
        <w:t>. Правото на отказ от договора при даден задатък, Търговско и облигационно право, 2019, №06, с. 40. Обезпеченията в материалното и процесуалното право. ИК Труд и право, 2018, б.1, с.92</w:t>
      </w:r>
    </w:p>
    <w:p w:rsidR="00D27B3A" w:rsidRPr="001E667C" w:rsidRDefault="00D27B3A" w:rsidP="00D27B3A">
      <w:pPr>
        <w:rPr>
          <w:lang w:val="bg-BG"/>
        </w:rPr>
      </w:pPr>
      <w:r w:rsidRPr="00D27B3A">
        <w:rPr>
          <w:b/>
          <w:lang w:val="bg-BG"/>
        </w:rPr>
        <w:t>Владимирова, Катя</w:t>
      </w:r>
      <w:r w:rsidRPr="001E667C">
        <w:rPr>
          <w:lang w:val="bg-BG"/>
        </w:rPr>
        <w:t>. Относно приложимата давност за вземания за задатък и отметнина“, Дайджест "Търговско и облигационно право", 2019, №3, с. 41, Обезпеченията в материалното и процесуалното право. ИК Труд и право, 2018, б.10, с.96 и сл.</w:t>
      </w:r>
    </w:p>
    <w:p w:rsidR="00D27B3A" w:rsidRDefault="00D27B3A" w:rsidP="00D27B3A">
      <w:pPr>
        <w:rPr>
          <w:lang w:val="bg-BG"/>
        </w:rPr>
      </w:pPr>
      <w:r w:rsidRPr="00D27B3A">
        <w:rPr>
          <w:b/>
          <w:lang w:val="bg-BG"/>
        </w:rPr>
        <w:t>Владимирова, Катя.</w:t>
      </w:r>
      <w:r w:rsidRPr="001E667C">
        <w:rPr>
          <w:lang w:val="bg-BG"/>
        </w:rPr>
        <w:t xml:space="preserve"> Учебен практикум по облигационно право. Нова звезда, 2019.</w:t>
      </w:r>
    </w:p>
    <w:p w:rsidR="001B7A8A" w:rsidRDefault="001B7A8A" w:rsidP="00D27B3A">
      <w:pPr>
        <w:rPr>
          <w:lang w:val="bg-BG"/>
        </w:rPr>
      </w:pPr>
    </w:p>
    <w:p w:rsidR="001B7A8A" w:rsidRDefault="001B7A8A" w:rsidP="001B7A8A">
      <w:pPr>
        <w:rPr>
          <w:lang w:val="bg-BG"/>
        </w:rPr>
      </w:pPr>
      <w:r w:rsidRPr="001B7A8A">
        <w:rPr>
          <w:b/>
          <w:bCs/>
          <w:u w:val="single"/>
          <w:lang w:val="bg-BG"/>
        </w:rPr>
        <w:t>Русчев, И</w:t>
      </w:r>
      <w:r>
        <w:rPr>
          <w:b/>
          <w:bCs/>
          <w:u w:val="single"/>
          <w:lang w:val="bg-BG"/>
        </w:rPr>
        <w:t xml:space="preserve">ван </w:t>
      </w:r>
      <w:r w:rsidRPr="001B7A8A">
        <w:rPr>
          <w:bCs/>
          <w:lang w:val="bg-BG"/>
        </w:rPr>
        <w:t>(и колектив) в</w:t>
      </w:r>
      <w:r w:rsidRPr="001B7A8A">
        <w:rPr>
          <w:b/>
          <w:bCs/>
          <w:lang w:val="bg-BG"/>
        </w:rPr>
        <w:t>: Обезпеченията в материалното и процесуалното право</w:t>
      </w:r>
      <w:r w:rsidRPr="001B7A8A">
        <w:rPr>
          <w:lang w:val="bg-BG"/>
        </w:rPr>
        <w:t xml:space="preserve">, в съавторство проф. д-р Огнян Герджиков, проф. д-р Камелия Касабова, проф. д.ю.н. Методи Марков, проф. д.ю.н. Иван Русчев, проф. д.ю.н. Георги Стефанов, проф. д-р Поля Голева, доц. д-р Таня Градинарова, Костадинка Недкова, Валя Гигова, Стефан Стефанов, д-р Георги Хорозов, Коментар, С, ИК Труд и право, </w:t>
      </w:r>
      <w:r w:rsidRPr="001B7A8A">
        <w:rPr>
          <w:b/>
          <w:lang w:val="bg-BG"/>
        </w:rPr>
        <w:t>2018 г.</w:t>
      </w:r>
      <w:r w:rsidRPr="001B7A8A">
        <w:rPr>
          <w:lang w:val="bg-BG"/>
        </w:rPr>
        <w:t xml:space="preserve"> </w:t>
      </w:r>
      <w:r>
        <w:rPr>
          <w:lang w:val="bg-BG"/>
        </w:rPr>
        <w:t xml:space="preserve">– </w:t>
      </w:r>
      <w:r w:rsidRPr="001B7A8A">
        <w:rPr>
          <w:b/>
          <w:lang w:val="bg-BG"/>
        </w:rPr>
        <w:t>2 цитирания</w:t>
      </w:r>
    </w:p>
    <w:p w:rsidR="001B7A8A" w:rsidRPr="001B7A8A" w:rsidRDefault="001B7A8A" w:rsidP="001B7A8A">
      <w:pPr>
        <w:jc w:val="center"/>
        <w:rPr>
          <w:b/>
          <w:lang w:val="bg-BG"/>
        </w:rPr>
      </w:pPr>
      <w:r w:rsidRPr="001B7A8A">
        <w:rPr>
          <w:b/>
          <w:lang w:val="bg-BG"/>
        </w:rPr>
        <w:t>Цитиране в съдебни решения</w:t>
      </w:r>
    </w:p>
    <w:p w:rsidR="001B7A8A" w:rsidRDefault="001B7A8A" w:rsidP="001B7A8A">
      <w:pPr>
        <w:rPr>
          <w:b/>
          <w:bCs/>
          <w:lang w:val="bg-BG"/>
        </w:rPr>
      </w:pPr>
      <w:r w:rsidRPr="001B7A8A">
        <w:rPr>
          <w:lang w:val="bg-BG"/>
        </w:rPr>
        <w:t>Решение № 810 от 30.09.2019 г. на ОС - Бургас по в. ч. гр. д. № 1232/2019 г.</w:t>
      </w:r>
      <w:r w:rsidRPr="001B7A8A">
        <w:rPr>
          <w:b/>
          <w:bCs/>
          <w:lang w:val="bg-BG"/>
        </w:rPr>
        <w:t xml:space="preserve"> </w:t>
      </w:r>
    </w:p>
    <w:p w:rsidR="001B7A8A" w:rsidRPr="001B7A8A" w:rsidRDefault="001B7A8A" w:rsidP="001B7A8A">
      <w:pPr>
        <w:rPr>
          <w:lang w:val="bg-BG"/>
        </w:rPr>
      </w:pPr>
      <w:r w:rsidRPr="001B7A8A">
        <w:rPr>
          <w:bCs/>
          <w:lang w:val="bg-BG"/>
        </w:rPr>
        <w:t>Решение № 17 от 15.02.2019 г. на ОС - Добрич по т. д. № 120/2018 г.</w:t>
      </w:r>
    </w:p>
    <w:p w:rsidR="001B7A8A" w:rsidRPr="001B7A8A" w:rsidRDefault="001B7A8A" w:rsidP="001B7A8A">
      <w:pPr>
        <w:rPr>
          <w:lang w:val="bg-BG"/>
        </w:rPr>
      </w:pPr>
    </w:p>
    <w:p w:rsidR="001B7A8A" w:rsidRPr="001E667C" w:rsidRDefault="001B7A8A" w:rsidP="00D27B3A">
      <w:pPr>
        <w:rPr>
          <w:lang w:val="bg-BG"/>
        </w:rPr>
      </w:pPr>
    </w:p>
    <w:p w:rsidR="00283BB3" w:rsidRPr="003917AD" w:rsidRDefault="00283BB3" w:rsidP="00A83061">
      <w:pPr>
        <w:tabs>
          <w:tab w:val="left" w:pos="1095"/>
        </w:tabs>
        <w:jc w:val="both"/>
        <w:rPr>
          <w:rFonts w:ascii="Times New Roman" w:eastAsia="Times New Roman" w:hAnsi="Times New Roman"/>
          <w:sz w:val="24"/>
          <w:szCs w:val="24"/>
          <w:lang w:val="bg-BG" w:eastAsia="bg-BG"/>
        </w:rPr>
      </w:pPr>
    </w:p>
    <w:p w:rsidR="00283BB3" w:rsidRPr="003917AD" w:rsidRDefault="00283BB3" w:rsidP="00A83061">
      <w:pPr>
        <w:tabs>
          <w:tab w:val="left" w:pos="1095"/>
        </w:tabs>
        <w:jc w:val="both"/>
        <w:rPr>
          <w:rFonts w:ascii="Times New Roman" w:eastAsia="Times New Roman" w:hAnsi="Times New Roman"/>
          <w:sz w:val="24"/>
          <w:szCs w:val="24"/>
          <w:lang w:val="bg-BG" w:eastAsia="bg-BG"/>
        </w:rPr>
      </w:pPr>
    </w:p>
    <w:p w:rsidR="00283BB3" w:rsidRPr="003917AD" w:rsidRDefault="00283BB3" w:rsidP="00283BB3">
      <w:pPr>
        <w:tabs>
          <w:tab w:val="left" w:pos="1095"/>
        </w:tabs>
        <w:jc w:val="both"/>
        <w:rPr>
          <w:rFonts w:ascii="Times New Roman" w:eastAsia="Times New Roman" w:hAnsi="Times New Roman"/>
          <w:b/>
          <w:sz w:val="24"/>
          <w:szCs w:val="24"/>
          <w:lang w:val="bg-BG" w:eastAsia="bg-BG"/>
        </w:rPr>
      </w:pPr>
      <w:r w:rsidRPr="003917AD">
        <w:rPr>
          <w:rFonts w:ascii="Times New Roman" w:eastAsia="Times New Roman" w:hAnsi="Times New Roman"/>
          <w:b/>
          <w:sz w:val="24"/>
          <w:szCs w:val="24"/>
          <w:lang w:val="bg-BG" w:eastAsia="bg-BG"/>
        </w:rPr>
        <w:t>2019</w:t>
      </w:r>
    </w:p>
    <w:p w:rsidR="00283BB3" w:rsidRPr="003917AD" w:rsidRDefault="00283BB3" w:rsidP="00283BB3">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 Иван</w:t>
      </w:r>
      <w:r w:rsidRPr="00634F59">
        <w:rPr>
          <w:rFonts w:ascii="Times New Roman" w:eastAsia="Times New Roman" w:hAnsi="Times New Roman"/>
          <w:b/>
          <w:sz w:val="24"/>
          <w:szCs w:val="24"/>
          <w:lang w:val="bg-BG" w:eastAsia="bg-BG"/>
        </w:rPr>
        <w:t xml:space="preserve">. </w:t>
      </w:r>
      <w:r w:rsidRPr="003917AD">
        <w:rPr>
          <w:rFonts w:ascii="Times New Roman" w:eastAsia="Times New Roman" w:hAnsi="Times New Roman"/>
          <w:sz w:val="24"/>
          <w:szCs w:val="24"/>
          <w:lang w:val="bg-BG" w:eastAsia="bg-BG"/>
        </w:rPr>
        <w:t>Условие и условни задължения в гражданското право. Видове условни задължения-  www.gramada.org - Електронно изд., публ. на 21.08.2019г.</w:t>
      </w:r>
      <w:r w:rsidR="00634F59">
        <w:rPr>
          <w:rFonts w:ascii="Times New Roman" w:eastAsia="Times New Roman" w:hAnsi="Times New Roman"/>
          <w:sz w:val="24"/>
          <w:szCs w:val="24"/>
          <w:lang w:val="bg-BG" w:eastAsia="bg-BG"/>
        </w:rPr>
        <w:t xml:space="preserve"> – </w:t>
      </w:r>
      <w:r w:rsidR="00E4770F">
        <w:rPr>
          <w:rFonts w:ascii="Times New Roman" w:eastAsia="Times New Roman" w:hAnsi="Times New Roman"/>
          <w:b/>
          <w:sz w:val="24"/>
          <w:szCs w:val="24"/>
          <w:lang w:val="bg-BG" w:eastAsia="bg-BG"/>
        </w:rPr>
        <w:t>3</w:t>
      </w:r>
      <w:r w:rsidR="00340096">
        <w:rPr>
          <w:rFonts w:ascii="Times New Roman" w:eastAsia="Times New Roman" w:hAnsi="Times New Roman"/>
          <w:b/>
          <w:sz w:val="24"/>
          <w:szCs w:val="24"/>
          <w:lang w:val="bg-BG" w:eastAsia="bg-BG"/>
        </w:rPr>
        <w:t xml:space="preserve"> цитирания</w:t>
      </w:r>
    </w:p>
    <w:p w:rsidR="00E45045" w:rsidRDefault="00E45045" w:rsidP="00283BB3">
      <w:pPr>
        <w:tabs>
          <w:tab w:val="left" w:pos="1095"/>
        </w:tabs>
        <w:jc w:val="both"/>
        <w:rPr>
          <w:rFonts w:ascii="Times New Roman" w:eastAsia="Times New Roman" w:hAnsi="Times New Roman"/>
          <w:b/>
          <w:sz w:val="24"/>
          <w:szCs w:val="24"/>
          <w:lang w:val="bg-BG" w:eastAsia="bg-BG"/>
        </w:rPr>
      </w:pPr>
      <w:r w:rsidRPr="00340096">
        <w:rPr>
          <w:rFonts w:ascii="Times New Roman" w:eastAsia="Times New Roman" w:hAnsi="Times New Roman"/>
          <w:b/>
          <w:sz w:val="24"/>
          <w:szCs w:val="24"/>
          <w:lang w:val="bg-BG" w:eastAsia="bg-BG"/>
        </w:rPr>
        <w:lastRenderedPageBreak/>
        <w:t>Цитиран от:</w:t>
      </w:r>
    </w:p>
    <w:p w:rsidR="00340096" w:rsidRDefault="00340096" w:rsidP="00283BB3">
      <w:pPr>
        <w:tabs>
          <w:tab w:val="left" w:pos="1095"/>
        </w:tabs>
        <w:jc w:val="both"/>
        <w:rPr>
          <w:rFonts w:ascii="Times New Roman" w:eastAsia="Times New Roman" w:hAnsi="Times New Roman"/>
          <w:b/>
          <w:sz w:val="24"/>
          <w:szCs w:val="24"/>
          <w:lang w:val="bg-BG" w:eastAsia="bg-BG"/>
        </w:rPr>
      </w:pPr>
    </w:p>
    <w:p w:rsidR="00340096" w:rsidRPr="00340096" w:rsidRDefault="00340096" w:rsidP="00340096">
      <w:pPr>
        <w:tabs>
          <w:tab w:val="left" w:pos="1095"/>
        </w:tabs>
        <w:jc w:val="center"/>
        <w:rPr>
          <w:rFonts w:ascii="Times New Roman" w:eastAsia="Times New Roman" w:hAnsi="Times New Roman"/>
          <w:b/>
          <w:sz w:val="24"/>
          <w:szCs w:val="24"/>
          <w:lang w:val="bg-BG" w:eastAsia="bg-BG"/>
        </w:rPr>
      </w:pPr>
      <w:r>
        <w:rPr>
          <w:rFonts w:ascii="Times New Roman" w:eastAsia="Times New Roman" w:hAnsi="Times New Roman"/>
          <w:b/>
          <w:sz w:val="24"/>
          <w:szCs w:val="24"/>
          <w:lang w:val="bg-BG" w:eastAsia="bg-BG"/>
        </w:rPr>
        <w:t>Цитирания през последните пет години</w:t>
      </w:r>
    </w:p>
    <w:p w:rsidR="00283BB3" w:rsidRPr="00340096" w:rsidRDefault="00283BB3" w:rsidP="00283BB3">
      <w:pPr>
        <w:tabs>
          <w:tab w:val="left" w:pos="1095"/>
        </w:tabs>
        <w:jc w:val="both"/>
        <w:rPr>
          <w:rFonts w:ascii="Times New Roman" w:eastAsia="Times New Roman" w:hAnsi="Times New Roman"/>
          <w:sz w:val="24"/>
          <w:szCs w:val="24"/>
          <w:lang w:val="bg-BG" w:eastAsia="bg-BG"/>
        </w:rPr>
      </w:pPr>
      <w:r w:rsidRPr="00340096">
        <w:rPr>
          <w:rFonts w:ascii="Times New Roman" w:eastAsia="Times New Roman" w:hAnsi="Times New Roman"/>
          <w:b/>
          <w:sz w:val="24"/>
          <w:szCs w:val="24"/>
          <w:lang w:val="bg-BG" w:eastAsia="bg-BG"/>
        </w:rPr>
        <w:t>Стоянов</w:t>
      </w:r>
      <w:r w:rsidR="00E45045" w:rsidRPr="00340096">
        <w:rPr>
          <w:rFonts w:ascii="Times New Roman" w:eastAsia="Times New Roman" w:hAnsi="Times New Roman"/>
          <w:b/>
          <w:sz w:val="24"/>
          <w:szCs w:val="24"/>
          <w:lang w:val="bg-BG" w:eastAsia="bg-BG"/>
        </w:rPr>
        <w:t>, Димитър</w:t>
      </w:r>
      <w:r w:rsidRPr="00340096">
        <w:rPr>
          <w:rFonts w:ascii="Times New Roman" w:eastAsia="Times New Roman" w:hAnsi="Times New Roman"/>
          <w:b/>
          <w:sz w:val="24"/>
          <w:szCs w:val="24"/>
          <w:lang w:val="bg-BG" w:eastAsia="bg-BG"/>
        </w:rPr>
        <w:t xml:space="preserve">. </w:t>
      </w:r>
      <w:r w:rsidRPr="00340096">
        <w:rPr>
          <w:rFonts w:ascii="Times New Roman" w:eastAsia="Times New Roman" w:hAnsi="Times New Roman"/>
          <w:sz w:val="24"/>
          <w:szCs w:val="24"/>
          <w:lang w:val="bg-BG" w:eastAsia="bg-BG"/>
        </w:rPr>
        <w:t>Правни последици от нарушаване на забраните за сключване на правни сделки от страна на при</w:t>
      </w:r>
      <w:r w:rsidR="00340096" w:rsidRPr="00340096">
        <w:rPr>
          <w:rFonts w:ascii="Times New Roman" w:eastAsia="Times New Roman" w:hAnsi="Times New Roman"/>
          <w:sz w:val="24"/>
          <w:szCs w:val="24"/>
          <w:lang w:val="bg-BG" w:eastAsia="bg-BG"/>
        </w:rPr>
        <w:t>ватизиращите се дружества.  Сбор</w:t>
      </w:r>
      <w:r w:rsidRPr="00340096">
        <w:rPr>
          <w:rFonts w:ascii="Times New Roman" w:eastAsia="Times New Roman" w:hAnsi="Times New Roman"/>
          <w:sz w:val="24"/>
          <w:szCs w:val="24"/>
          <w:lang w:val="bg-BG" w:eastAsia="bg-BG"/>
        </w:rPr>
        <w:t>ник научни изследвания в памет на професор Мария Павлова, УИ „Св. Климент Охридски“</w:t>
      </w:r>
      <w:r w:rsidR="00340096">
        <w:rPr>
          <w:rFonts w:ascii="Times New Roman" w:eastAsia="Times New Roman" w:hAnsi="Times New Roman"/>
          <w:sz w:val="24"/>
          <w:szCs w:val="24"/>
          <w:lang w:val="bg-BG" w:eastAsia="bg-BG"/>
        </w:rPr>
        <w:t>, 2021.</w:t>
      </w:r>
    </w:p>
    <w:p w:rsidR="00E45045" w:rsidRPr="003917AD" w:rsidRDefault="00E45045" w:rsidP="00E45045">
      <w:pPr>
        <w:tabs>
          <w:tab w:val="left" w:pos="1095"/>
        </w:tabs>
        <w:jc w:val="both"/>
        <w:rPr>
          <w:rFonts w:ascii="Times New Roman" w:eastAsia="Times New Roman" w:hAnsi="Times New Roman"/>
          <w:sz w:val="24"/>
          <w:szCs w:val="24"/>
          <w:lang w:val="bg-BG" w:eastAsia="bg-BG"/>
        </w:rPr>
      </w:pPr>
      <w:r w:rsidRPr="00E45045">
        <w:rPr>
          <w:rFonts w:ascii="Times New Roman" w:eastAsia="Times New Roman" w:hAnsi="Times New Roman"/>
          <w:b/>
          <w:sz w:val="24"/>
          <w:szCs w:val="24"/>
          <w:lang w:val="bg-BG" w:eastAsia="bg-BG"/>
        </w:rPr>
        <w:t xml:space="preserve">Георгиев, А. </w:t>
      </w:r>
      <w:r w:rsidRPr="003917AD">
        <w:rPr>
          <w:rFonts w:ascii="Times New Roman" w:eastAsia="Times New Roman" w:hAnsi="Times New Roman"/>
          <w:sz w:val="24"/>
          <w:szCs w:val="24"/>
          <w:lang w:val="bg-BG" w:eastAsia="bg-BG"/>
        </w:rPr>
        <w:t>Правен режим на публичните предприятия. С. Сиела, 2021, с.180,181, 183.</w:t>
      </w:r>
    </w:p>
    <w:p w:rsidR="00DD77F1" w:rsidRPr="00E4770F" w:rsidRDefault="00E4770F" w:rsidP="00E4770F">
      <w:pPr>
        <w:tabs>
          <w:tab w:val="left" w:pos="1095"/>
        </w:tabs>
        <w:jc w:val="center"/>
        <w:rPr>
          <w:rFonts w:ascii="Times New Roman" w:eastAsia="Times New Roman" w:hAnsi="Times New Roman"/>
          <w:b/>
          <w:sz w:val="24"/>
          <w:szCs w:val="24"/>
          <w:lang w:val="bg-BG" w:eastAsia="bg-BG"/>
        </w:rPr>
      </w:pPr>
      <w:r w:rsidRPr="00E4770F">
        <w:rPr>
          <w:rFonts w:ascii="Times New Roman" w:eastAsia="Times New Roman" w:hAnsi="Times New Roman"/>
          <w:b/>
          <w:sz w:val="24"/>
          <w:szCs w:val="24"/>
          <w:lang w:val="bg-BG" w:eastAsia="bg-BG"/>
        </w:rPr>
        <w:t>Цитирания в съдебни решения</w:t>
      </w:r>
    </w:p>
    <w:p w:rsidR="00E4770F" w:rsidRPr="00E4770F" w:rsidRDefault="00E4770F" w:rsidP="00E4770F">
      <w:pPr>
        <w:tabs>
          <w:tab w:val="left" w:pos="1095"/>
        </w:tabs>
        <w:jc w:val="both"/>
        <w:rPr>
          <w:rFonts w:ascii="Times New Roman" w:eastAsia="Times New Roman" w:hAnsi="Times New Roman"/>
          <w:sz w:val="24"/>
          <w:szCs w:val="24"/>
          <w:lang w:val="bg-BG" w:eastAsia="bg-BG"/>
        </w:rPr>
      </w:pPr>
      <w:r w:rsidRPr="00E4770F">
        <w:rPr>
          <w:rFonts w:ascii="Times New Roman" w:eastAsia="Times New Roman" w:hAnsi="Times New Roman"/>
          <w:sz w:val="24"/>
          <w:szCs w:val="24"/>
          <w:lang w:val="bg-BG" w:eastAsia="bg-BG"/>
        </w:rPr>
        <w:t>Решение № 163 от 22.03.2021 г. на САС по в. т. д. № 2497/2020 г</w:t>
      </w:r>
    </w:p>
    <w:p w:rsidR="00E4770F" w:rsidRDefault="00E4770F" w:rsidP="00156881">
      <w:pPr>
        <w:tabs>
          <w:tab w:val="left" w:pos="1095"/>
        </w:tabs>
        <w:jc w:val="both"/>
        <w:rPr>
          <w:rFonts w:ascii="Times New Roman" w:eastAsia="Times New Roman" w:hAnsi="Times New Roman"/>
          <w:sz w:val="24"/>
          <w:szCs w:val="24"/>
          <w:lang w:val="bg-BG" w:eastAsia="bg-BG"/>
        </w:rPr>
      </w:pPr>
    </w:p>
    <w:p w:rsidR="00E45045" w:rsidRPr="003917AD" w:rsidRDefault="00E45045" w:rsidP="00156881">
      <w:pPr>
        <w:tabs>
          <w:tab w:val="left" w:pos="1095"/>
        </w:tabs>
        <w:jc w:val="both"/>
        <w:rPr>
          <w:rFonts w:ascii="Times New Roman" w:eastAsia="Times New Roman" w:hAnsi="Times New Roman"/>
          <w:sz w:val="24"/>
          <w:szCs w:val="24"/>
          <w:lang w:val="bg-BG" w:eastAsia="bg-BG"/>
        </w:rPr>
      </w:pPr>
    </w:p>
    <w:p w:rsidR="00DD77F1" w:rsidRPr="003917AD" w:rsidRDefault="00DD77F1" w:rsidP="00DD77F1">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 xml:space="preserve">Русчев, </w:t>
      </w:r>
      <w:r w:rsidRPr="007E3E3B">
        <w:rPr>
          <w:rFonts w:ascii="Times New Roman" w:eastAsia="Times New Roman" w:hAnsi="Times New Roman"/>
          <w:b/>
          <w:sz w:val="24"/>
          <w:szCs w:val="24"/>
          <w:u w:val="single"/>
          <w:lang w:val="bg-BG" w:eastAsia="bg-BG"/>
        </w:rPr>
        <w:t>Иван</w:t>
      </w:r>
      <w:r w:rsidRPr="007E3E3B">
        <w:rPr>
          <w:rFonts w:ascii="Times New Roman" w:eastAsia="Times New Roman" w:hAnsi="Times New Roman"/>
          <w:sz w:val="24"/>
          <w:szCs w:val="24"/>
          <w:u w:val="single"/>
          <w:lang w:val="bg-BG" w:eastAsia="bg-BG"/>
        </w:rPr>
        <w:t>.</w:t>
      </w:r>
      <w:r w:rsidRPr="003917AD">
        <w:rPr>
          <w:rFonts w:ascii="Times New Roman" w:eastAsia="Times New Roman" w:hAnsi="Times New Roman"/>
          <w:sz w:val="24"/>
          <w:szCs w:val="24"/>
          <w:lang w:val="bg-BG" w:eastAsia="bg-BG"/>
        </w:rPr>
        <w:t xml:space="preserve"> Тежестта в гражданското право – отграничение от някои сходни фи</w:t>
      </w:r>
      <w:r w:rsidR="00E45045">
        <w:rPr>
          <w:rFonts w:ascii="Times New Roman" w:eastAsia="Times New Roman" w:hAnsi="Times New Roman"/>
          <w:sz w:val="24"/>
          <w:szCs w:val="24"/>
          <w:lang w:val="bg-BG" w:eastAsia="bg-BG"/>
        </w:rPr>
        <w:t xml:space="preserve">гури, Грамада, 26.08.2019 г. </w:t>
      </w:r>
      <w:r w:rsidR="007E3E3B">
        <w:rPr>
          <w:rFonts w:ascii="Times New Roman" w:eastAsia="Times New Roman" w:hAnsi="Times New Roman"/>
          <w:sz w:val="24"/>
          <w:szCs w:val="24"/>
          <w:lang w:val="bg-BG" w:eastAsia="bg-BG"/>
        </w:rPr>
        <w:t xml:space="preserve">– </w:t>
      </w:r>
      <w:r w:rsidR="007E3E3B" w:rsidRPr="007E3E3B">
        <w:rPr>
          <w:rFonts w:ascii="Times New Roman" w:eastAsia="Times New Roman" w:hAnsi="Times New Roman"/>
          <w:b/>
          <w:sz w:val="24"/>
          <w:szCs w:val="24"/>
          <w:lang w:val="bg-BG" w:eastAsia="bg-BG"/>
        </w:rPr>
        <w:t>2 ц</w:t>
      </w:r>
      <w:r w:rsidR="00E45045" w:rsidRPr="007E3E3B">
        <w:rPr>
          <w:rFonts w:ascii="Times New Roman" w:eastAsia="Times New Roman" w:hAnsi="Times New Roman"/>
          <w:b/>
          <w:sz w:val="24"/>
          <w:szCs w:val="24"/>
          <w:lang w:val="bg-BG" w:eastAsia="bg-BG"/>
        </w:rPr>
        <w:t>итирания</w:t>
      </w:r>
    </w:p>
    <w:p w:rsidR="00DD77F1" w:rsidRDefault="00A70907" w:rsidP="00DD77F1">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Цитиран в</w:t>
      </w:r>
      <w:r w:rsidR="00DD77F1" w:rsidRPr="003917AD">
        <w:rPr>
          <w:rFonts w:ascii="Times New Roman" w:eastAsia="Times New Roman" w:hAnsi="Times New Roman"/>
          <w:sz w:val="24"/>
          <w:szCs w:val="24"/>
          <w:lang w:val="bg-BG" w:eastAsia="bg-BG"/>
        </w:rPr>
        <w:t>:</w:t>
      </w:r>
    </w:p>
    <w:p w:rsidR="00A70907" w:rsidRPr="00A70907" w:rsidRDefault="00E45045" w:rsidP="00E45045">
      <w:pPr>
        <w:tabs>
          <w:tab w:val="left" w:pos="1095"/>
        </w:tabs>
        <w:jc w:val="center"/>
        <w:rPr>
          <w:rFonts w:ascii="Times New Roman" w:eastAsia="Times New Roman" w:hAnsi="Times New Roman"/>
          <w:b/>
          <w:sz w:val="24"/>
          <w:szCs w:val="24"/>
          <w:lang w:val="bg-BG" w:eastAsia="bg-BG"/>
        </w:rPr>
      </w:pPr>
      <w:r>
        <w:rPr>
          <w:rFonts w:ascii="Times New Roman" w:eastAsia="Times New Roman" w:hAnsi="Times New Roman"/>
          <w:b/>
          <w:sz w:val="24"/>
          <w:szCs w:val="24"/>
          <w:lang w:val="bg-BG" w:eastAsia="bg-BG"/>
        </w:rPr>
        <w:t>Ц</w:t>
      </w:r>
      <w:r w:rsidR="00A70907" w:rsidRPr="00A70907">
        <w:rPr>
          <w:rFonts w:ascii="Times New Roman" w:eastAsia="Times New Roman" w:hAnsi="Times New Roman"/>
          <w:b/>
          <w:sz w:val="24"/>
          <w:szCs w:val="24"/>
          <w:lang w:val="bg-BG" w:eastAsia="bg-BG"/>
        </w:rPr>
        <w:t>итирания през последни 5 години (2017-2021)</w:t>
      </w:r>
    </w:p>
    <w:p w:rsidR="00DD77F1" w:rsidRPr="003917AD" w:rsidRDefault="00DD77F1" w:rsidP="00DD77F1">
      <w:pPr>
        <w:tabs>
          <w:tab w:val="left" w:pos="1095"/>
        </w:tabs>
        <w:jc w:val="both"/>
        <w:rPr>
          <w:rFonts w:ascii="Times New Roman" w:eastAsia="Times New Roman" w:hAnsi="Times New Roman"/>
          <w:sz w:val="24"/>
          <w:szCs w:val="24"/>
          <w:lang w:val="bg-BG" w:eastAsia="bg-BG"/>
        </w:rPr>
      </w:pPr>
      <w:r w:rsidRPr="00A70907">
        <w:rPr>
          <w:rFonts w:ascii="Times New Roman" w:eastAsia="Times New Roman" w:hAnsi="Times New Roman"/>
          <w:b/>
          <w:sz w:val="24"/>
          <w:szCs w:val="24"/>
          <w:lang w:val="bg-BG" w:eastAsia="bg-BG"/>
        </w:rPr>
        <w:t>Петров, Венцислав</w:t>
      </w:r>
      <w:r w:rsidRPr="003917AD">
        <w:rPr>
          <w:rFonts w:ascii="Times New Roman" w:eastAsia="Times New Roman" w:hAnsi="Times New Roman"/>
          <w:sz w:val="24"/>
          <w:szCs w:val="24"/>
          <w:lang w:val="bg-BG" w:eastAsia="bg-BG"/>
        </w:rPr>
        <w:t xml:space="preserve">. Наследяване на задължения и отговорност за завети. С.: Сиела, 2020, </w:t>
      </w:r>
      <w:r w:rsidR="00340096">
        <w:rPr>
          <w:rFonts w:ascii="Times New Roman" w:eastAsia="Times New Roman" w:hAnsi="Times New Roman"/>
          <w:sz w:val="24"/>
          <w:szCs w:val="24"/>
          <w:lang w:val="bg-BG" w:eastAsia="bg-BG"/>
        </w:rPr>
        <w:t xml:space="preserve">459 с., </w:t>
      </w:r>
      <w:r w:rsidRPr="003917AD">
        <w:rPr>
          <w:rFonts w:ascii="Times New Roman" w:eastAsia="Times New Roman" w:hAnsi="Times New Roman"/>
          <w:sz w:val="24"/>
          <w:szCs w:val="24"/>
          <w:lang w:val="bg-BG" w:eastAsia="bg-BG"/>
        </w:rPr>
        <w:t>с. 361, бел. под линия No 841</w:t>
      </w:r>
    </w:p>
    <w:p w:rsidR="00340096" w:rsidRDefault="00DD77F1" w:rsidP="00340096">
      <w:pPr>
        <w:tabs>
          <w:tab w:val="left" w:pos="1095"/>
        </w:tabs>
        <w:jc w:val="both"/>
        <w:rPr>
          <w:rFonts w:ascii="Times New Roman" w:eastAsia="Times New Roman" w:hAnsi="Times New Roman"/>
          <w:sz w:val="24"/>
          <w:szCs w:val="24"/>
          <w:lang w:val="bg-BG" w:eastAsia="bg-BG"/>
        </w:rPr>
      </w:pPr>
      <w:r w:rsidRPr="00A70907">
        <w:rPr>
          <w:rFonts w:ascii="Times New Roman" w:eastAsia="Times New Roman" w:hAnsi="Times New Roman"/>
          <w:b/>
          <w:sz w:val="24"/>
          <w:szCs w:val="24"/>
          <w:lang w:val="bg-BG" w:eastAsia="bg-BG"/>
        </w:rPr>
        <w:t>Йовчев, Никола</w:t>
      </w:r>
      <w:r w:rsidRPr="003917AD">
        <w:rPr>
          <w:rFonts w:ascii="Times New Roman" w:eastAsia="Times New Roman" w:hAnsi="Times New Roman"/>
          <w:sz w:val="24"/>
          <w:szCs w:val="24"/>
          <w:lang w:val="bg-BG" w:eastAsia="bg-BG"/>
        </w:rPr>
        <w:t>. Защита на кредиторите при особеното правоприемство по чл. 11</w:t>
      </w:r>
      <w:r w:rsidR="00E45045">
        <w:rPr>
          <w:rFonts w:ascii="Times New Roman" w:eastAsia="Times New Roman" w:hAnsi="Times New Roman"/>
          <w:sz w:val="24"/>
          <w:szCs w:val="24"/>
          <w:lang w:val="bg-BG" w:eastAsia="bg-BG"/>
        </w:rPr>
        <w:t xml:space="preserve"> от Закона за наследството, </w:t>
      </w:r>
      <w:r w:rsidRPr="003917AD">
        <w:rPr>
          <w:rFonts w:ascii="Times New Roman" w:eastAsia="Times New Roman" w:hAnsi="Times New Roman"/>
          <w:sz w:val="24"/>
          <w:szCs w:val="24"/>
          <w:lang w:val="bg-BG" w:eastAsia="bg-BG"/>
        </w:rPr>
        <w:t>Правна мисъл, 61, 2020, №4, с.23-41</w:t>
      </w:r>
    </w:p>
    <w:p w:rsidR="00DD77F1" w:rsidRPr="003917AD" w:rsidRDefault="00DD77F1" w:rsidP="00156881">
      <w:pPr>
        <w:tabs>
          <w:tab w:val="left" w:pos="1095"/>
        </w:tabs>
        <w:jc w:val="both"/>
        <w:rPr>
          <w:rFonts w:ascii="Times New Roman" w:eastAsia="Times New Roman" w:hAnsi="Times New Roman"/>
          <w:sz w:val="24"/>
          <w:szCs w:val="24"/>
          <w:lang w:val="bg-BG" w:eastAsia="bg-BG"/>
        </w:rPr>
      </w:pPr>
    </w:p>
    <w:p w:rsidR="00C94177" w:rsidRPr="003917AD" w:rsidRDefault="00C94177" w:rsidP="00C94177">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w:t>
      </w:r>
      <w:r w:rsidR="00E45045">
        <w:rPr>
          <w:rFonts w:ascii="Times New Roman" w:eastAsia="Times New Roman" w:hAnsi="Times New Roman"/>
          <w:b/>
          <w:sz w:val="24"/>
          <w:szCs w:val="24"/>
          <w:u w:val="single"/>
          <w:lang w:val="bg-BG" w:eastAsia="bg-BG"/>
        </w:rPr>
        <w:t>,</w:t>
      </w:r>
      <w:r w:rsidRPr="003917AD">
        <w:rPr>
          <w:rFonts w:ascii="Times New Roman" w:eastAsia="Times New Roman" w:hAnsi="Times New Roman"/>
          <w:b/>
          <w:sz w:val="24"/>
          <w:szCs w:val="24"/>
          <w:u w:val="single"/>
          <w:lang w:val="bg-BG" w:eastAsia="bg-BG"/>
        </w:rPr>
        <w:t xml:space="preserve"> Иван</w:t>
      </w:r>
      <w:r w:rsidRPr="003917AD">
        <w:rPr>
          <w:rFonts w:ascii="Times New Roman" w:eastAsia="Times New Roman" w:hAnsi="Times New Roman"/>
          <w:sz w:val="24"/>
          <w:szCs w:val="24"/>
          <w:lang w:val="bg-BG" w:eastAsia="bg-BG"/>
        </w:rPr>
        <w:t>. Иск за изпълнение на задължението произтичащо от тежест. Правни средства за защита срещу неизпълнение на задължението произтичащо от тежестта. Грамада – портал на българския юрист, 26.08.2019.</w:t>
      </w:r>
      <w:r w:rsidR="00E45045">
        <w:rPr>
          <w:rFonts w:ascii="Times New Roman" w:eastAsia="Times New Roman" w:hAnsi="Times New Roman"/>
          <w:sz w:val="24"/>
          <w:szCs w:val="24"/>
          <w:lang w:val="bg-BG" w:eastAsia="bg-BG"/>
        </w:rPr>
        <w:t xml:space="preserve"> </w:t>
      </w:r>
      <w:r w:rsidR="007E3E3B" w:rsidRPr="007E3E3B">
        <w:rPr>
          <w:rFonts w:ascii="Times New Roman" w:eastAsia="Times New Roman" w:hAnsi="Times New Roman"/>
          <w:sz w:val="24"/>
          <w:szCs w:val="24"/>
          <w:lang w:val="bg-BG" w:eastAsia="bg-BG"/>
        </w:rPr>
        <w:t xml:space="preserve">– </w:t>
      </w:r>
      <w:r w:rsidR="007E3E3B" w:rsidRPr="007E3E3B">
        <w:rPr>
          <w:rFonts w:ascii="Times New Roman" w:eastAsia="Times New Roman" w:hAnsi="Times New Roman"/>
          <w:b/>
          <w:sz w:val="24"/>
          <w:szCs w:val="24"/>
          <w:lang w:val="bg-BG" w:eastAsia="bg-BG"/>
        </w:rPr>
        <w:t>1 ц</w:t>
      </w:r>
      <w:r w:rsidR="00E45045" w:rsidRPr="007E3E3B">
        <w:rPr>
          <w:rFonts w:ascii="Times New Roman" w:eastAsia="Times New Roman" w:hAnsi="Times New Roman"/>
          <w:b/>
          <w:sz w:val="24"/>
          <w:szCs w:val="24"/>
          <w:lang w:val="bg-BG" w:eastAsia="bg-BG"/>
        </w:rPr>
        <w:t>итиран</w:t>
      </w:r>
      <w:r w:rsidR="007E3E3B" w:rsidRPr="007E3E3B">
        <w:rPr>
          <w:rFonts w:ascii="Times New Roman" w:eastAsia="Times New Roman" w:hAnsi="Times New Roman"/>
          <w:b/>
          <w:sz w:val="24"/>
          <w:szCs w:val="24"/>
          <w:lang w:val="bg-BG" w:eastAsia="bg-BG"/>
        </w:rPr>
        <w:t>е</w:t>
      </w:r>
    </w:p>
    <w:p w:rsidR="00C94177" w:rsidRDefault="00A70907" w:rsidP="00C94177">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Цитиран в</w:t>
      </w:r>
      <w:r w:rsidR="00C94177" w:rsidRPr="003917AD">
        <w:rPr>
          <w:rFonts w:ascii="Times New Roman" w:eastAsia="Times New Roman" w:hAnsi="Times New Roman"/>
          <w:sz w:val="24"/>
          <w:szCs w:val="24"/>
          <w:lang w:val="bg-BG" w:eastAsia="bg-BG"/>
        </w:rPr>
        <w:t>:</w:t>
      </w:r>
    </w:p>
    <w:p w:rsidR="00A70907" w:rsidRPr="00A70907" w:rsidRDefault="00E45045" w:rsidP="00E45045">
      <w:pPr>
        <w:tabs>
          <w:tab w:val="left" w:pos="1095"/>
        </w:tabs>
        <w:jc w:val="center"/>
        <w:rPr>
          <w:rFonts w:ascii="Times New Roman" w:eastAsia="Times New Roman" w:hAnsi="Times New Roman"/>
          <w:b/>
          <w:sz w:val="24"/>
          <w:szCs w:val="24"/>
          <w:lang w:val="bg-BG" w:eastAsia="bg-BG"/>
        </w:rPr>
      </w:pPr>
      <w:r>
        <w:rPr>
          <w:rFonts w:ascii="Times New Roman" w:eastAsia="Times New Roman" w:hAnsi="Times New Roman"/>
          <w:b/>
          <w:sz w:val="24"/>
          <w:szCs w:val="24"/>
          <w:lang w:val="bg-BG" w:eastAsia="bg-BG"/>
        </w:rPr>
        <w:t>Ц</w:t>
      </w:r>
      <w:r w:rsidR="00A70907" w:rsidRPr="00A70907">
        <w:rPr>
          <w:rFonts w:ascii="Times New Roman" w:eastAsia="Times New Roman" w:hAnsi="Times New Roman"/>
          <w:b/>
          <w:sz w:val="24"/>
          <w:szCs w:val="24"/>
          <w:lang w:val="bg-BG" w:eastAsia="bg-BG"/>
        </w:rPr>
        <w:t>итирания през последни 5 години (2017-2021)</w:t>
      </w:r>
    </w:p>
    <w:p w:rsidR="00C94177" w:rsidRPr="003917AD" w:rsidRDefault="00C94177" w:rsidP="00C94177">
      <w:pPr>
        <w:tabs>
          <w:tab w:val="left" w:pos="1095"/>
        </w:tabs>
        <w:jc w:val="both"/>
        <w:rPr>
          <w:rFonts w:ascii="Times New Roman" w:eastAsia="Times New Roman" w:hAnsi="Times New Roman"/>
          <w:sz w:val="24"/>
          <w:szCs w:val="24"/>
          <w:lang w:val="bg-BG" w:eastAsia="bg-BG"/>
        </w:rPr>
      </w:pPr>
      <w:r w:rsidRPr="00A70907">
        <w:rPr>
          <w:rFonts w:ascii="Times New Roman" w:eastAsia="Times New Roman" w:hAnsi="Times New Roman"/>
          <w:b/>
          <w:sz w:val="24"/>
          <w:szCs w:val="24"/>
          <w:lang w:val="bg-BG" w:eastAsia="bg-BG"/>
        </w:rPr>
        <w:t>Петров</w:t>
      </w:r>
      <w:r w:rsidR="00E45045">
        <w:rPr>
          <w:rFonts w:ascii="Times New Roman" w:eastAsia="Times New Roman" w:hAnsi="Times New Roman"/>
          <w:b/>
          <w:sz w:val="24"/>
          <w:szCs w:val="24"/>
          <w:lang w:val="bg-BG" w:eastAsia="bg-BG"/>
        </w:rPr>
        <w:t>,</w:t>
      </w:r>
      <w:r w:rsidR="00E45045" w:rsidRPr="00E45045">
        <w:rPr>
          <w:rFonts w:ascii="Times New Roman" w:eastAsia="Times New Roman" w:hAnsi="Times New Roman"/>
          <w:b/>
          <w:sz w:val="24"/>
          <w:szCs w:val="24"/>
          <w:lang w:val="bg-BG" w:eastAsia="bg-BG"/>
        </w:rPr>
        <w:t xml:space="preserve"> </w:t>
      </w:r>
      <w:r w:rsidR="00E45045" w:rsidRPr="00A70907">
        <w:rPr>
          <w:rFonts w:ascii="Times New Roman" w:eastAsia="Times New Roman" w:hAnsi="Times New Roman"/>
          <w:b/>
          <w:sz w:val="24"/>
          <w:szCs w:val="24"/>
          <w:lang w:val="bg-BG" w:eastAsia="bg-BG"/>
        </w:rPr>
        <w:t>Венцислав</w:t>
      </w:r>
      <w:r w:rsidRPr="007E3E3B">
        <w:rPr>
          <w:rFonts w:ascii="Times New Roman" w:eastAsia="Times New Roman" w:hAnsi="Times New Roman"/>
          <w:b/>
          <w:sz w:val="24"/>
          <w:szCs w:val="24"/>
          <w:lang w:val="bg-BG" w:eastAsia="bg-BG"/>
        </w:rPr>
        <w:t>.</w:t>
      </w:r>
      <w:r w:rsidRPr="003917AD">
        <w:rPr>
          <w:rFonts w:ascii="Times New Roman" w:eastAsia="Times New Roman" w:hAnsi="Times New Roman"/>
          <w:sz w:val="24"/>
          <w:szCs w:val="24"/>
          <w:lang w:val="bg-BG" w:eastAsia="bg-BG"/>
        </w:rPr>
        <w:t xml:space="preserve"> Наследяване на задължения и отговорност за завети. С. Сиела, 2020. с. 135, бел.328, с. 366, бел.852, с. 367, бел.854. </w:t>
      </w:r>
    </w:p>
    <w:p w:rsidR="00E45045" w:rsidRDefault="00E45045" w:rsidP="00835F3E">
      <w:pPr>
        <w:tabs>
          <w:tab w:val="left" w:pos="1095"/>
        </w:tabs>
        <w:jc w:val="both"/>
        <w:rPr>
          <w:rFonts w:ascii="Times New Roman" w:eastAsia="Times New Roman" w:hAnsi="Times New Roman"/>
          <w:b/>
          <w:sz w:val="24"/>
          <w:szCs w:val="24"/>
          <w:u w:val="single"/>
          <w:lang w:val="bg-BG" w:eastAsia="bg-BG"/>
        </w:rPr>
      </w:pPr>
    </w:p>
    <w:p w:rsidR="00E45045" w:rsidRDefault="00E45045" w:rsidP="00835F3E">
      <w:pPr>
        <w:tabs>
          <w:tab w:val="left" w:pos="1095"/>
        </w:tabs>
        <w:jc w:val="both"/>
        <w:rPr>
          <w:rFonts w:ascii="Times New Roman" w:eastAsia="Times New Roman" w:hAnsi="Times New Roman"/>
          <w:b/>
          <w:sz w:val="24"/>
          <w:szCs w:val="24"/>
          <w:u w:val="single"/>
          <w:lang w:val="bg-BG" w:eastAsia="bg-BG"/>
        </w:rPr>
      </w:pPr>
    </w:p>
    <w:p w:rsidR="00835F3E" w:rsidRPr="003917AD" w:rsidRDefault="00835F3E" w:rsidP="00835F3E">
      <w:pPr>
        <w:tabs>
          <w:tab w:val="left" w:pos="1095"/>
        </w:tabs>
        <w:jc w:val="both"/>
        <w:rPr>
          <w:rFonts w:ascii="Times New Roman" w:eastAsia="Times New Roman" w:hAnsi="Times New Roman"/>
          <w:sz w:val="24"/>
          <w:szCs w:val="24"/>
          <w:lang w:val="bg-BG" w:eastAsia="bg-BG"/>
        </w:rPr>
      </w:pPr>
      <w:r w:rsidRPr="003917AD">
        <w:rPr>
          <w:rFonts w:ascii="Times New Roman" w:eastAsia="Times New Roman" w:hAnsi="Times New Roman"/>
          <w:b/>
          <w:sz w:val="24"/>
          <w:szCs w:val="24"/>
          <w:u w:val="single"/>
          <w:lang w:val="bg-BG" w:eastAsia="bg-BG"/>
        </w:rPr>
        <w:t>Русчев</w:t>
      </w:r>
      <w:r w:rsidR="007E3E3B">
        <w:rPr>
          <w:rFonts w:ascii="Times New Roman" w:eastAsia="Times New Roman" w:hAnsi="Times New Roman"/>
          <w:b/>
          <w:sz w:val="24"/>
          <w:szCs w:val="24"/>
          <w:u w:val="single"/>
          <w:lang w:val="bg-BG" w:eastAsia="bg-BG"/>
        </w:rPr>
        <w:t>,</w:t>
      </w:r>
      <w:r w:rsidRPr="003917AD">
        <w:rPr>
          <w:rFonts w:ascii="Times New Roman" w:eastAsia="Times New Roman" w:hAnsi="Times New Roman"/>
          <w:b/>
          <w:sz w:val="24"/>
          <w:szCs w:val="24"/>
          <w:u w:val="single"/>
          <w:lang w:val="bg-BG" w:eastAsia="bg-BG"/>
        </w:rPr>
        <w:t xml:space="preserve"> И</w:t>
      </w:r>
      <w:r w:rsidR="007E3E3B">
        <w:rPr>
          <w:rFonts w:ascii="Times New Roman" w:eastAsia="Times New Roman" w:hAnsi="Times New Roman"/>
          <w:b/>
          <w:sz w:val="24"/>
          <w:szCs w:val="24"/>
          <w:u w:val="single"/>
          <w:lang w:val="bg-BG" w:eastAsia="bg-BG"/>
        </w:rPr>
        <w:t>ван</w:t>
      </w:r>
      <w:r w:rsidR="00C729B6">
        <w:rPr>
          <w:rFonts w:ascii="Times New Roman" w:eastAsia="Times New Roman" w:hAnsi="Times New Roman"/>
          <w:b/>
          <w:sz w:val="24"/>
          <w:szCs w:val="24"/>
          <w:u w:val="single"/>
          <w:lang w:val="bg-BG" w:eastAsia="bg-BG"/>
        </w:rPr>
        <w:t>.</w:t>
      </w:r>
      <w:r w:rsidR="00C729B6" w:rsidRPr="00C729B6">
        <w:rPr>
          <w:rFonts w:ascii="Times New Roman" w:eastAsia="Times New Roman" w:hAnsi="Times New Roman"/>
          <w:sz w:val="24"/>
          <w:szCs w:val="24"/>
          <w:lang w:val="bg-BG" w:eastAsia="bg-BG"/>
        </w:rPr>
        <w:tab/>
        <w:t>По някои въпроси на неарбитруемите спорове и надлежно учредена компетентност на арбитражния съд. „Съвременното място и роля на алтернативните способи за решаване на спорове – между традицията и актуалната правна уредба в България и държавите членки на Европейския съюз. Международна научна конференция. В. Т. 2019. Сборник доклади, ISBN 978-619-00-0967.</w:t>
      </w:r>
      <w:r w:rsidR="007E3E3B">
        <w:rPr>
          <w:rFonts w:ascii="Times New Roman" w:eastAsia="Times New Roman" w:hAnsi="Times New Roman"/>
          <w:sz w:val="24"/>
          <w:szCs w:val="24"/>
          <w:lang w:val="bg-BG" w:eastAsia="bg-BG"/>
        </w:rPr>
        <w:t xml:space="preserve">– </w:t>
      </w:r>
      <w:r w:rsidR="007E3E3B" w:rsidRPr="007E3E3B">
        <w:rPr>
          <w:rFonts w:ascii="Times New Roman" w:eastAsia="Times New Roman" w:hAnsi="Times New Roman"/>
          <w:b/>
          <w:sz w:val="24"/>
          <w:szCs w:val="24"/>
          <w:lang w:val="bg-BG" w:eastAsia="bg-BG"/>
        </w:rPr>
        <w:t>1 ц</w:t>
      </w:r>
      <w:r w:rsidR="00E45045" w:rsidRPr="007E3E3B">
        <w:rPr>
          <w:rFonts w:ascii="Times New Roman" w:eastAsia="Times New Roman" w:hAnsi="Times New Roman"/>
          <w:b/>
          <w:sz w:val="24"/>
          <w:szCs w:val="24"/>
          <w:lang w:val="bg-BG" w:eastAsia="bg-BG"/>
        </w:rPr>
        <w:t>итиран</w:t>
      </w:r>
      <w:r w:rsidR="007E3E3B" w:rsidRPr="007E3E3B">
        <w:rPr>
          <w:rFonts w:ascii="Times New Roman" w:eastAsia="Times New Roman" w:hAnsi="Times New Roman"/>
          <w:b/>
          <w:sz w:val="24"/>
          <w:szCs w:val="24"/>
          <w:lang w:val="bg-BG" w:eastAsia="bg-BG"/>
        </w:rPr>
        <w:t>е</w:t>
      </w:r>
    </w:p>
    <w:p w:rsidR="00835F3E" w:rsidRDefault="00A70907" w:rsidP="00835F3E">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lastRenderedPageBreak/>
        <w:t>Цитиран в</w:t>
      </w:r>
      <w:r w:rsidR="00835F3E" w:rsidRPr="003917AD">
        <w:rPr>
          <w:rFonts w:ascii="Times New Roman" w:eastAsia="Times New Roman" w:hAnsi="Times New Roman"/>
          <w:sz w:val="24"/>
          <w:szCs w:val="24"/>
          <w:lang w:val="bg-BG" w:eastAsia="bg-BG"/>
        </w:rPr>
        <w:t>:</w:t>
      </w:r>
    </w:p>
    <w:p w:rsidR="00A70907" w:rsidRPr="00A70907" w:rsidRDefault="00E45045" w:rsidP="00E45045">
      <w:pPr>
        <w:tabs>
          <w:tab w:val="left" w:pos="1095"/>
        </w:tabs>
        <w:jc w:val="center"/>
        <w:rPr>
          <w:rFonts w:ascii="Times New Roman" w:eastAsia="Times New Roman" w:hAnsi="Times New Roman"/>
          <w:b/>
          <w:sz w:val="24"/>
          <w:szCs w:val="24"/>
          <w:lang w:val="bg-BG" w:eastAsia="bg-BG"/>
        </w:rPr>
      </w:pPr>
      <w:r>
        <w:rPr>
          <w:rFonts w:ascii="Times New Roman" w:eastAsia="Times New Roman" w:hAnsi="Times New Roman"/>
          <w:b/>
          <w:sz w:val="24"/>
          <w:szCs w:val="24"/>
          <w:lang w:val="bg-BG" w:eastAsia="bg-BG"/>
        </w:rPr>
        <w:t>Ц</w:t>
      </w:r>
      <w:r w:rsidR="00A70907" w:rsidRPr="00A70907">
        <w:rPr>
          <w:rFonts w:ascii="Times New Roman" w:eastAsia="Times New Roman" w:hAnsi="Times New Roman"/>
          <w:b/>
          <w:sz w:val="24"/>
          <w:szCs w:val="24"/>
          <w:lang w:val="bg-BG" w:eastAsia="bg-BG"/>
        </w:rPr>
        <w:t>итирания през последни 5 години (2017-2021)</w:t>
      </w:r>
    </w:p>
    <w:p w:rsidR="00835F3E" w:rsidRPr="003917AD" w:rsidRDefault="00835F3E" w:rsidP="00835F3E">
      <w:pPr>
        <w:tabs>
          <w:tab w:val="left" w:pos="1095"/>
        </w:tabs>
        <w:jc w:val="both"/>
        <w:rPr>
          <w:rFonts w:ascii="Times New Roman" w:eastAsia="Times New Roman" w:hAnsi="Times New Roman"/>
          <w:sz w:val="24"/>
          <w:szCs w:val="24"/>
          <w:lang w:val="bg-BG" w:eastAsia="bg-BG"/>
        </w:rPr>
      </w:pPr>
      <w:r w:rsidRPr="00A70907">
        <w:rPr>
          <w:rFonts w:ascii="Times New Roman" w:eastAsia="Times New Roman" w:hAnsi="Times New Roman"/>
          <w:b/>
          <w:sz w:val="24"/>
          <w:szCs w:val="24"/>
          <w:lang w:val="bg-BG" w:eastAsia="bg-BG"/>
        </w:rPr>
        <w:t xml:space="preserve">Сталев, </w:t>
      </w:r>
      <w:r w:rsidR="00E45045" w:rsidRPr="00A70907">
        <w:rPr>
          <w:rFonts w:ascii="Times New Roman" w:eastAsia="Times New Roman" w:hAnsi="Times New Roman"/>
          <w:b/>
          <w:sz w:val="24"/>
          <w:szCs w:val="24"/>
          <w:lang w:val="bg-BG" w:eastAsia="bg-BG"/>
        </w:rPr>
        <w:t>Живко</w:t>
      </w:r>
      <w:r w:rsidR="00E45045">
        <w:rPr>
          <w:rFonts w:ascii="Times New Roman" w:eastAsia="Times New Roman" w:hAnsi="Times New Roman"/>
          <w:b/>
          <w:sz w:val="24"/>
          <w:szCs w:val="24"/>
          <w:lang w:val="bg-BG" w:eastAsia="bg-BG"/>
        </w:rPr>
        <w:t>,</w:t>
      </w:r>
      <w:r w:rsidR="00E45045" w:rsidRPr="00A70907">
        <w:rPr>
          <w:rFonts w:ascii="Times New Roman" w:eastAsia="Times New Roman" w:hAnsi="Times New Roman"/>
          <w:b/>
          <w:sz w:val="24"/>
          <w:szCs w:val="24"/>
          <w:lang w:val="bg-BG" w:eastAsia="bg-BG"/>
        </w:rPr>
        <w:t xml:space="preserve"> </w:t>
      </w:r>
      <w:r w:rsidRPr="00A70907">
        <w:rPr>
          <w:rFonts w:ascii="Times New Roman" w:eastAsia="Times New Roman" w:hAnsi="Times New Roman"/>
          <w:b/>
          <w:sz w:val="24"/>
          <w:szCs w:val="24"/>
          <w:lang w:val="bg-BG" w:eastAsia="bg-BG"/>
        </w:rPr>
        <w:t>Анелия Мингова, Валентина Попова, Огнян Стамболиев, Ружа Иванова</w:t>
      </w:r>
      <w:r w:rsidRPr="003917AD">
        <w:rPr>
          <w:rFonts w:ascii="Times New Roman" w:eastAsia="Times New Roman" w:hAnsi="Times New Roman"/>
          <w:sz w:val="24"/>
          <w:szCs w:val="24"/>
          <w:lang w:val="bg-BG" w:eastAsia="bg-BG"/>
        </w:rPr>
        <w:t>. Българско гражданско процесуално право. Десето преработена и допълнено издание, второ по действащия ГПК. Сиела, 2020, с. 1440.</w:t>
      </w:r>
    </w:p>
    <w:p w:rsidR="00300990" w:rsidRPr="00E45045" w:rsidRDefault="00300990" w:rsidP="00C94177">
      <w:pPr>
        <w:tabs>
          <w:tab w:val="left" w:pos="1095"/>
        </w:tabs>
        <w:jc w:val="both"/>
        <w:rPr>
          <w:rFonts w:ascii="Times New Roman" w:eastAsia="Times New Roman" w:hAnsi="Times New Roman"/>
          <w:b/>
          <w:sz w:val="24"/>
          <w:szCs w:val="24"/>
          <w:lang w:val="bg-BG" w:eastAsia="bg-BG"/>
        </w:rPr>
      </w:pPr>
      <w:r w:rsidRPr="00E45045">
        <w:rPr>
          <w:rFonts w:ascii="Times New Roman" w:eastAsia="Times New Roman" w:hAnsi="Times New Roman"/>
          <w:b/>
          <w:sz w:val="24"/>
          <w:szCs w:val="24"/>
          <w:lang w:val="bg-BG" w:eastAsia="bg-BG"/>
        </w:rPr>
        <w:t>2020</w:t>
      </w:r>
    </w:p>
    <w:p w:rsidR="00340096" w:rsidRDefault="00300990" w:rsidP="00C94177">
      <w:pPr>
        <w:tabs>
          <w:tab w:val="left" w:pos="1095"/>
        </w:tabs>
        <w:jc w:val="both"/>
        <w:rPr>
          <w:rFonts w:ascii="Times New Roman" w:eastAsia="Times New Roman" w:hAnsi="Times New Roman"/>
          <w:sz w:val="24"/>
          <w:szCs w:val="24"/>
          <w:lang w:val="bg-BG" w:eastAsia="bg-BG"/>
        </w:rPr>
      </w:pPr>
      <w:r w:rsidRPr="00300990">
        <w:rPr>
          <w:rFonts w:ascii="Times New Roman" w:eastAsia="Times New Roman" w:hAnsi="Times New Roman"/>
          <w:b/>
          <w:sz w:val="24"/>
          <w:szCs w:val="24"/>
          <w:u w:val="single"/>
          <w:lang w:val="bg-BG" w:eastAsia="bg-BG"/>
        </w:rPr>
        <w:t>Русчев, Иван</w:t>
      </w:r>
      <w:r>
        <w:rPr>
          <w:rFonts w:ascii="Times New Roman" w:eastAsia="Times New Roman" w:hAnsi="Times New Roman"/>
          <w:sz w:val="24"/>
          <w:szCs w:val="24"/>
          <w:lang w:val="bg-BG" w:eastAsia="bg-BG"/>
        </w:rPr>
        <w:t xml:space="preserve">. </w:t>
      </w:r>
      <w:r w:rsidRPr="00300990">
        <w:rPr>
          <w:rFonts w:ascii="Times New Roman" w:eastAsia="Times New Roman" w:hAnsi="Times New Roman"/>
          <w:sz w:val="24"/>
          <w:szCs w:val="24"/>
          <w:lang w:val="bg-BG" w:eastAsia="bg-BG"/>
        </w:rPr>
        <w:t xml:space="preserve">Конкуренция между основанията за нищожност по чл.26, ал.1 и ал. 2 ЗЗД – процесуалноправни и материалноправни въпроси, Алманах 2014-2019. Грамада, портал на българския юрист,С., ISBN 978-619-7368-30-7, с. 32-39. </w:t>
      </w:r>
    </w:p>
    <w:p w:rsidR="00300990" w:rsidRPr="007E3E3B" w:rsidRDefault="00044727" w:rsidP="00C94177">
      <w:pPr>
        <w:tabs>
          <w:tab w:val="left" w:pos="1095"/>
        </w:tabs>
        <w:jc w:val="both"/>
        <w:rPr>
          <w:rFonts w:ascii="Times New Roman" w:eastAsia="Times New Roman" w:hAnsi="Times New Roman"/>
          <w:b/>
          <w:sz w:val="24"/>
          <w:szCs w:val="24"/>
          <w:lang w:val="bg-BG" w:eastAsia="bg-BG"/>
        </w:rPr>
      </w:pPr>
      <w:r w:rsidRPr="00044727">
        <w:rPr>
          <w:rFonts w:ascii="Times New Roman" w:eastAsia="Times New Roman" w:hAnsi="Times New Roman"/>
          <w:i/>
          <w:lang w:val="bg-BG" w:eastAsia="bg-BG"/>
        </w:rPr>
        <w:t xml:space="preserve">Също и в </w:t>
      </w:r>
      <w:r w:rsidR="00300990" w:rsidRPr="00044727">
        <w:rPr>
          <w:rFonts w:ascii="Times New Roman" w:eastAsia="Times New Roman" w:hAnsi="Times New Roman"/>
          <w:i/>
          <w:lang w:val="bg-BG" w:eastAsia="bg-BG"/>
        </w:rPr>
        <w:t>Предизвикателствата на правото в контекста на дигитализацията</w:t>
      </w:r>
      <w:r w:rsidR="00300990" w:rsidRPr="00340096">
        <w:rPr>
          <w:rFonts w:ascii="Times New Roman" w:eastAsia="Times New Roman" w:hAnsi="Times New Roman"/>
          <w:sz w:val="24"/>
          <w:szCs w:val="24"/>
          <w:lang w:val="bg-BG" w:eastAsia="bg-BG"/>
        </w:rPr>
        <w:t xml:space="preserve">. </w:t>
      </w:r>
      <w:r>
        <w:rPr>
          <w:rFonts w:ascii="Times New Roman" w:eastAsia="Times New Roman" w:hAnsi="Times New Roman"/>
          <w:sz w:val="24"/>
          <w:szCs w:val="24"/>
          <w:lang w:val="bg-BG" w:eastAsia="bg-BG"/>
        </w:rPr>
        <w:t xml:space="preserve">- </w:t>
      </w:r>
      <w:r w:rsidR="007E3E3B" w:rsidRPr="007E3E3B">
        <w:rPr>
          <w:rFonts w:ascii="Times New Roman" w:eastAsia="Times New Roman" w:hAnsi="Times New Roman"/>
          <w:b/>
          <w:sz w:val="24"/>
          <w:szCs w:val="24"/>
          <w:lang w:val="bg-BG" w:eastAsia="bg-BG"/>
        </w:rPr>
        <w:t>3 ц</w:t>
      </w:r>
      <w:r w:rsidR="00E45045" w:rsidRPr="007E3E3B">
        <w:rPr>
          <w:rFonts w:ascii="Times New Roman" w:eastAsia="Times New Roman" w:hAnsi="Times New Roman"/>
          <w:b/>
          <w:sz w:val="24"/>
          <w:szCs w:val="24"/>
          <w:lang w:val="bg-BG" w:eastAsia="bg-BG"/>
        </w:rPr>
        <w:t>итирания</w:t>
      </w:r>
    </w:p>
    <w:p w:rsidR="00300990" w:rsidRPr="007E3E3B" w:rsidRDefault="00300990" w:rsidP="00C94177">
      <w:pPr>
        <w:tabs>
          <w:tab w:val="left" w:pos="1095"/>
        </w:tabs>
        <w:jc w:val="both"/>
        <w:rPr>
          <w:rFonts w:ascii="Times New Roman" w:eastAsia="Times New Roman" w:hAnsi="Times New Roman"/>
          <w:b/>
          <w:sz w:val="24"/>
          <w:szCs w:val="24"/>
          <w:lang w:val="bg-BG" w:eastAsia="bg-BG"/>
        </w:rPr>
      </w:pPr>
      <w:r w:rsidRPr="007E3E3B">
        <w:rPr>
          <w:rFonts w:ascii="Times New Roman" w:eastAsia="Times New Roman" w:hAnsi="Times New Roman"/>
          <w:b/>
          <w:sz w:val="24"/>
          <w:szCs w:val="24"/>
          <w:lang w:val="bg-BG" w:eastAsia="bg-BG"/>
        </w:rPr>
        <w:t>Цитиран в:</w:t>
      </w:r>
    </w:p>
    <w:p w:rsidR="002019CB" w:rsidRPr="002019CB" w:rsidRDefault="00E45045" w:rsidP="002019CB">
      <w:pPr>
        <w:tabs>
          <w:tab w:val="left" w:pos="1095"/>
        </w:tabs>
        <w:jc w:val="center"/>
        <w:rPr>
          <w:rFonts w:ascii="Times New Roman" w:eastAsia="Times New Roman" w:hAnsi="Times New Roman"/>
          <w:b/>
          <w:sz w:val="24"/>
          <w:szCs w:val="24"/>
          <w:lang w:val="bg-BG" w:eastAsia="bg-BG"/>
        </w:rPr>
      </w:pPr>
      <w:r>
        <w:rPr>
          <w:rFonts w:ascii="Times New Roman" w:eastAsia="Times New Roman" w:hAnsi="Times New Roman"/>
          <w:b/>
          <w:sz w:val="24"/>
          <w:szCs w:val="24"/>
          <w:lang w:val="bg-BG" w:eastAsia="bg-BG"/>
        </w:rPr>
        <w:t>Ц</w:t>
      </w:r>
      <w:r w:rsidR="002019CB" w:rsidRPr="002019CB">
        <w:rPr>
          <w:rFonts w:ascii="Times New Roman" w:eastAsia="Times New Roman" w:hAnsi="Times New Roman"/>
          <w:b/>
          <w:sz w:val="24"/>
          <w:szCs w:val="24"/>
          <w:lang w:val="bg-BG" w:eastAsia="bg-BG"/>
        </w:rPr>
        <w:t>итирания през последни 5 години (2017-2021)</w:t>
      </w:r>
    </w:p>
    <w:p w:rsidR="00300990" w:rsidRDefault="00842185" w:rsidP="00C94177">
      <w:pPr>
        <w:tabs>
          <w:tab w:val="left" w:pos="1095"/>
        </w:tabs>
        <w:jc w:val="both"/>
        <w:rPr>
          <w:rFonts w:ascii="Times New Roman" w:eastAsia="Times New Roman" w:hAnsi="Times New Roman"/>
          <w:sz w:val="24"/>
          <w:szCs w:val="24"/>
          <w:lang w:val="bg-BG" w:eastAsia="bg-BG"/>
        </w:rPr>
      </w:pPr>
      <w:r w:rsidRPr="00765FC1">
        <w:rPr>
          <w:rFonts w:ascii="Times New Roman" w:eastAsia="Times New Roman" w:hAnsi="Times New Roman"/>
          <w:b/>
          <w:sz w:val="24"/>
          <w:szCs w:val="24"/>
          <w:lang w:val="bg-BG" w:eastAsia="bg-BG"/>
        </w:rPr>
        <w:t>Кънев</w:t>
      </w:r>
      <w:r w:rsidR="00765FC1">
        <w:rPr>
          <w:rFonts w:ascii="Times New Roman" w:eastAsia="Times New Roman" w:hAnsi="Times New Roman"/>
          <w:b/>
          <w:sz w:val="24"/>
          <w:szCs w:val="24"/>
          <w:lang w:val="bg-BG" w:eastAsia="bg-BG"/>
        </w:rPr>
        <w:t>,</w:t>
      </w:r>
      <w:r w:rsidRPr="00765FC1">
        <w:rPr>
          <w:rFonts w:ascii="Times New Roman" w:eastAsia="Times New Roman" w:hAnsi="Times New Roman"/>
          <w:b/>
          <w:sz w:val="24"/>
          <w:szCs w:val="24"/>
          <w:lang w:val="bg-BG" w:eastAsia="bg-BG"/>
        </w:rPr>
        <w:t xml:space="preserve"> Ивайло</w:t>
      </w:r>
      <w:r w:rsidRPr="00712562">
        <w:rPr>
          <w:rFonts w:ascii="Times New Roman" w:eastAsia="Times New Roman" w:hAnsi="Times New Roman"/>
          <w:b/>
          <w:sz w:val="24"/>
          <w:szCs w:val="24"/>
          <w:lang w:val="bg-BG" w:eastAsia="bg-BG"/>
        </w:rPr>
        <w:t>.</w:t>
      </w:r>
      <w:r>
        <w:rPr>
          <w:rFonts w:ascii="Times New Roman" w:eastAsia="Times New Roman" w:hAnsi="Times New Roman"/>
          <w:sz w:val="24"/>
          <w:szCs w:val="24"/>
          <w:lang w:val="bg-BG" w:eastAsia="bg-BG"/>
        </w:rPr>
        <w:t xml:space="preserve"> Длъжен ли е съдът служебно да следи за нищожността на сделките? Общество и право. 2021,2, 100- 113, бел. 12,14. </w:t>
      </w:r>
    </w:p>
    <w:p w:rsidR="00765FC1" w:rsidRDefault="00765FC1" w:rsidP="00C94177">
      <w:pPr>
        <w:tabs>
          <w:tab w:val="left" w:pos="1095"/>
        </w:tabs>
        <w:jc w:val="both"/>
        <w:rPr>
          <w:rFonts w:ascii="Times New Roman" w:eastAsia="Times New Roman" w:hAnsi="Times New Roman"/>
          <w:sz w:val="24"/>
          <w:szCs w:val="24"/>
          <w:lang w:val="bg-BG" w:eastAsia="bg-BG"/>
        </w:rPr>
      </w:pPr>
      <w:r w:rsidRPr="00765FC1">
        <w:rPr>
          <w:rFonts w:ascii="Times New Roman" w:eastAsia="Times New Roman" w:hAnsi="Times New Roman"/>
          <w:b/>
          <w:sz w:val="24"/>
          <w:szCs w:val="24"/>
          <w:lang w:val="bg-BG" w:eastAsia="bg-BG"/>
        </w:rPr>
        <w:t>Топуров, Петър</w:t>
      </w:r>
      <w:r w:rsidRPr="00712562">
        <w:rPr>
          <w:rFonts w:ascii="Times New Roman" w:eastAsia="Times New Roman" w:hAnsi="Times New Roman"/>
          <w:b/>
          <w:sz w:val="24"/>
          <w:szCs w:val="24"/>
          <w:lang w:val="bg-BG" w:eastAsia="bg-BG"/>
        </w:rPr>
        <w:t xml:space="preserve">. </w:t>
      </w:r>
      <w:r>
        <w:rPr>
          <w:rFonts w:ascii="Times New Roman" w:eastAsia="Times New Roman" w:hAnsi="Times New Roman"/>
          <w:sz w:val="24"/>
          <w:szCs w:val="24"/>
          <w:lang w:val="bg-BG" w:eastAsia="bg-BG"/>
        </w:rPr>
        <w:t>Длъжен ли е съдът да следи служебно за нищожността на правните сделки, които са от значение за решаване на правния спор?. Общество и право, 2021,4, 38- 50, бел.8.</w:t>
      </w:r>
    </w:p>
    <w:p w:rsidR="00296385" w:rsidRPr="002A1621" w:rsidRDefault="00712562" w:rsidP="00C94177">
      <w:pPr>
        <w:tabs>
          <w:tab w:val="left" w:pos="1095"/>
        </w:tabs>
        <w:jc w:val="both"/>
        <w:rPr>
          <w:rFonts w:ascii="Times New Roman" w:eastAsia="Times New Roman" w:hAnsi="Times New Roman"/>
          <w:sz w:val="24"/>
          <w:szCs w:val="24"/>
          <w:lang w:eastAsia="bg-BG"/>
        </w:rPr>
      </w:pPr>
      <w:r>
        <w:rPr>
          <w:rFonts w:ascii="Times New Roman" w:eastAsia="Times New Roman" w:hAnsi="Times New Roman"/>
          <w:b/>
          <w:sz w:val="24"/>
          <w:szCs w:val="24"/>
          <w:lang w:val="bg-BG" w:eastAsia="bg-BG"/>
        </w:rPr>
        <w:t xml:space="preserve">Балабанова, </w:t>
      </w:r>
      <w:r w:rsidR="00296385" w:rsidRPr="002019CB">
        <w:rPr>
          <w:rFonts w:ascii="Times New Roman" w:eastAsia="Times New Roman" w:hAnsi="Times New Roman"/>
          <w:b/>
          <w:sz w:val="24"/>
          <w:szCs w:val="24"/>
          <w:lang w:val="bg-BG" w:eastAsia="bg-BG"/>
        </w:rPr>
        <w:t>Христина</w:t>
      </w:r>
      <w:r w:rsidR="00296385" w:rsidRPr="00E23394">
        <w:rPr>
          <w:rFonts w:ascii="Times New Roman" w:eastAsia="Times New Roman" w:hAnsi="Times New Roman"/>
          <w:b/>
          <w:sz w:val="24"/>
          <w:szCs w:val="24"/>
          <w:lang w:val="bg-BG" w:eastAsia="bg-BG"/>
        </w:rPr>
        <w:t>.</w:t>
      </w:r>
      <w:r>
        <w:rPr>
          <w:rFonts w:ascii="Times New Roman" w:eastAsia="Times New Roman" w:hAnsi="Times New Roman"/>
          <w:sz w:val="24"/>
          <w:szCs w:val="24"/>
          <w:lang w:val="bg-BG" w:eastAsia="bg-BG"/>
        </w:rPr>
        <w:t xml:space="preserve"> </w:t>
      </w:r>
      <w:r w:rsidR="00296385">
        <w:rPr>
          <w:rFonts w:ascii="Times New Roman" w:eastAsia="Times New Roman" w:hAnsi="Times New Roman"/>
          <w:sz w:val="24"/>
          <w:szCs w:val="24"/>
          <w:lang w:val="bg-BG" w:eastAsia="bg-BG"/>
        </w:rPr>
        <w:t xml:space="preserve">Приватизационният договор в действащото ни законодателство, Известия, </w:t>
      </w:r>
      <w:r w:rsidR="00296385">
        <w:rPr>
          <w:rFonts w:ascii="Times New Roman" w:eastAsia="Times New Roman" w:hAnsi="Times New Roman"/>
          <w:sz w:val="24"/>
          <w:szCs w:val="24"/>
          <w:lang w:eastAsia="bg-BG"/>
        </w:rPr>
        <w:t>LXII, 2018,</w:t>
      </w:r>
      <w:r w:rsidR="00912350">
        <w:rPr>
          <w:rFonts w:ascii="Times New Roman" w:eastAsia="Times New Roman" w:hAnsi="Times New Roman"/>
          <w:sz w:val="24"/>
          <w:szCs w:val="24"/>
          <w:lang w:val="bg-BG" w:eastAsia="bg-BG"/>
        </w:rPr>
        <w:t xml:space="preserve"> №3, С.319-335.</w:t>
      </w:r>
      <w:r>
        <w:rPr>
          <w:rFonts w:ascii="Times New Roman" w:eastAsia="Times New Roman" w:hAnsi="Times New Roman"/>
          <w:sz w:val="24"/>
          <w:szCs w:val="24"/>
          <w:lang w:eastAsia="bg-BG"/>
        </w:rPr>
        <w:t xml:space="preserve"> ISSN</w:t>
      </w:r>
      <w:r w:rsidR="002A1621" w:rsidRPr="002A1621">
        <w:rPr>
          <w:rFonts w:ascii="Times New Roman" w:eastAsia="Times New Roman" w:hAnsi="Times New Roman"/>
          <w:sz w:val="24"/>
          <w:szCs w:val="24"/>
          <w:lang w:eastAsia="bg-BG"/>
        </w:rPr>
        <w:t>: 1310-0343</w:t>
      </w:r>
    </w:p>
    <w:p w:rsidR="00156881" w:rsidRPr="003917AD" w:rsidRDefault="00156881" w:rsidP="00A83061">
      <w:pPr>
        <w:tabs>
          <w:tab w:val="left" w:pos="1095"/>
        </w:tabs>
        <w:jc w:val="both"/>
        <w:rPr>
          <w:rFonts w:ascii="Times New Roman" w:eastAsia="Times New Roman" w:hAnsi="Times New Roman"/>
          <w:sz w:val="24"/>
          <w:szCs w:val="24"/>
          <w:lang w:val="bg-BG" w:eastAsia="bg-BG"/>
        </w:rPr>
      </w:pPr>
    </w:p>
    <w:p w:rsidR="00283BB3" w:rsidRPr="003917AD" w:rsidRDefault="00283BB3" w:rsidP="00A83061">
      <w:pPr>
        <w:tabs>
          <w:tab w:val="left" w:pos="1095"/>
        </w:tabs>
        <w:jc w:val="both"/>
        <w:rPr>
          <w:rFonts w:ascii="Times New Roman" w:eastAsia="Times New Roman" w:hAnsi="Times New Roman"/>
          <w:sz w:val="24"/>
          <w:szCs w:val="24"/>
          <w:lang w:val="bg-BG" w:eastAsia="bg-BG"/>
        </w:rPr>
      </w:pPr>
    </w:p>
    <w:p w:rsidR="00156881" w:rsidRPr="003917AD" w:rsidRDefault="002019CB" w:rsidP="00156881">
      <w:pPr>
        <w:tabs>
          <w:tab w:val="left" w:pos="1095"/>
        </w:tabs>
        <w:jc w:val="both"/>
        <w:rPr>
          <w:rFonts w:ascii="Times New Roman" w:eastAsia="Times New Roman" w:hAnsi="Times New Roman"/>
          <w:sz w:val="24"/>
          <w:szCs w:val="24"/>
          <w:lang w:val="bg-BG" w:eastAsia="bg-BG"/>
        </w:rPr>
      </w:pPr>
      <w:r w:rsidRPr="002019CB">
        <w:rPr>
          <w:rFonts w:ascii="Times New Roman" w:eastAsia="Times New Roman" w:hAnsi="Times New Roman"/>
          <w:b/>
          <w:sz w:val="24"/>
          <w:szCs w:val="24"/>
          <w:u w:val="single"/>
          <w:lang w:val="bg-BG" w:eastAsia="bg-BG"/>
        </w:rPr>
        <w:t>Русчев, Иван.</w:t>
      </w:r>
      <w:r>
        <w:rPr>
          <w:rFonts w:ascii="Times New Roman" w:eastAsia="Times New Roman" w:hAnsi="Times New Roman"/>
          <w:sz w:val="24"/>
          <w:szCs w:val="24"/>
          <w:lang w:val="bg-BG" w:eastAsia="bg-BG"/>
        </w:rPr>
        <w:t xml:space="preserve"> </w:t>
      </w:r>
      <w:r w:rsidR="00156881" w:rsidRPr="003917AD">
        <w:rPr>
          <w:rFonts w:ascii="Times New Roman" w:eastAsia="Times New Roman" w:hAnsi="Times New Roman"/>
          <w:sz w:val="24"/>
          <w:szCs w:val="24"/>
          <w:lang w:val="bg-BG" w:eastAsia="bg-BG"/>
        </w:rPr>
        <w:t>Задълженията за Obliegenheiten според българското частно право. - В: Научни четения на тема „Правни норми и правни принципи“. [Сборник доклади от научна конф., организ. от катедра „Теория и история на държавата и правото“ и катедра „Наказателноправни науки“ на ЮФ на СУ „Св. Климент Охридски“, проведена в София на 15 май 2017 г.]. С., Унив. изд. Св. Кл. Охридски, 2017, 168-182. (Състав.: Д. Вълчев, Пл. Панайотов, С. Гройсман, Кр. Манов), 168-182</w:t>
      </w:r>
      <w:r w:rsidR="00156881" w:rsidRPr="007E3E3B">
        <w:rPr>
          <w:rFonts w:ascii="Times New Roman" w:eastAsia="Times New Roman" w:hAnsi="Times New Roman"/>
          <w:sz w:val="24"/>
          <w:szCs w:val="24"/>
          <w:lang w:val="bg-BG" w:eastAsia="bg-BG"/>
        </w:rPr>
        <w:t>.</w:t>
      </w:r>
      <w:r w:rsidR="007E3E3B" w:rsidRPr="007E3E3B">
        <w:rPr>
          <w:rFonts w:ascii="Times New Roman" w:eastAsia="Times New Roman" w:hAnsi="Times New Roman"/>
          <w:sz w:val="24"/>
          <w:szCs w:val="24"/>
          <w:lang w:val="bg-BG" w:eastAsia="bg-BG"/>
        </w:rPr>
        <w:t xml:space="preserve"> – </w:t>
      </w:r>
      <w:r w:rsidR="007E3E3B" w:rsidRPr="007E3E3B">
        <w:rPr>
          <w:rFonts w:ascii="Times New Roman" w:eastAsia="Times New Roman" w:hAnsi="Times New Roman"/>
          <w:b/>
          <w:sz w:val="24"/>
          <w:szCs w:val="24"/>
          <w:lang w:val="bg-BG" w:eastAsia="bg-BG"/>
        </w:rPr>
        <w:t>1 ц</w:t>
      </w:r>
      <w:r w:rsidR="00E45045" w:rsidRPr="007E3E3B">
        <w:rPr>
          <w:rFonts w:ascii="Times New Roman" w:eastAsia="Times New Roman" w:hAnsi="Times New Roman"/>
          <w:b/>
          <w:sz w:val="24"/>
          <w:szCs w:val="24"/>
          <w:lang w:val="bg-BG" w:eastAsia="bg-BG"/>
        </w:rPr>
        <w:t>итиран</w:t>
      </w:r>
      <w:r w:rsidR="007E3E3B" w:rsidRPr="007E3E3B">
        <w:rPr>
          <w:rFonts w:ascii="Times New Roman" w:eastAsia="Times New Roman" w:hAnsi="Times New Roman"/>
          <w:b/>
          <w:sz w:val="24"/>
          <w:szCs w:val="24"/>
          <w:lang w:val="bg-BG" w:eastAsia="bg-BG"/>
        </w:rPr>
        <w:t>е</w:t>
      </w:r>
    </w:p>
    <w:p w:rsidR="002019CB" w:rsidRDefault="00E45045" w:rsidP="00E45045">
      <w:pPr>
        <w:tabs>
          <w:tab w:val="left" w:pos="1095"/>
        </w:tabs>
        <w:jc w:val="center"/>
        <w:rPr>
          <w:rFonts w:ascii="Times New Roman" w:eastAsia="Times New Roman" w:hAnsi="Times New Roman"/>
          <w:sz w:val="24"/>
          <w:szCs w:val="24"/>
          <w:lang w:val="bg-BG" w:eastAsia="bg-BG"/>
        </w:rPr>
      </w:pPr>
      <w:r>
        <w:rPr>
          <w:rFonts w:ascii="Times New Roman" w:eastAsia="Times New Roman" w:hAnsi="Times New Roman"/>
          <w:b/>
          <w:sz w:val="24"/>
          <w:szCs w:val="24"/>
          <w:lang w:val="bg-BG" w:eastAsia="bg-BG"/>
        </w:rPr>
        <w:t>Ц</w:t>
      </w:r>
      <w:r w:rsidR="002019CB" w:rsidRPr="002019CB">
        <w:rPr>
          <w:rFonts w:ascii="Times New Roman" w:eastAsia="Times New Roman" w:hAnsi="Times New Roman"/>
          <w:b/>
          <w:sz w:val="24"/>
          <w:szCs w:val="24"/>
          <w:lang w:val="bg-BG" w:eastAsia="bg-BG"/>
        </w:rPr>
        <w:t>итирания през последни 5 години (2017-2021</w:t>
      </w:r>
      <w:r w:rsidR="002019CB" w:rsidRPr="002019CB">
        <w:rPr>
          <w:rFonts w:ascii="Times New Roman" w:eastAsia="Times New Roman" w:hAnsi="Times New Roman"/>
          <w:sz w:val="24"/>
          <w:szCs w:val="24"/>
          <w:lang w:val="bg-BG" w:eastAsia="bg-BG"/>
        </w:rPr>
        <w:t>)</w:t>
      </w:r>
    </w:p>
    <w:p w:rsidR="00283BB3" w:rsidRDefault="00156881" w:rsidP="00156881">
      <w:pPr>
        <w:tabs>
          <w:tab w:val="left" w:pos="1095"/>
        </w:tabs>
        <w:jc w:val="both"/>
        <w:rPr>
          <w:rFonts w:ascii="Times New Roman" w:eastAsia="Times New Roman" w:hAnsi="Times New Roman"/>
          <w:sz w:val="24"/>
          <w:szCs w:val="24"/>
          <w:lang w:val="bg-BG" w:eastAsia="bg-BG"/>
        </w:rPr>
      </w:pPr>
      <w:r w:rsidRPr="002019CB">
        <w:rPr>
          <w:rFonts w:ascii="Times New Roman" w:eastAsia="Times New Roman" w:hAnsi="Times New Roman"/>
          <w:b/>
          <w:sz w:val="24"/>
          <w:szCs w:val="24"/>
          <w:lang w:val="bg-BG" w:eastAsia="bg-BG"/>
        </w:rPr>
        <w:t>Славчев</w:t>
      </w:r>
      <w:r w:rsidR="00E45045">
        <w:rPr>
          <w:rFonts w:ascii="Times New Roman" w:eastAsia="Times New Roman" w:hAnsi="Times New Roman"/>
          <w:b/>
          <w:sz w:val="24"/>
          <w:szCs w:val="24"/>
          <w:lang w:val="bg-BG" w:eastAsia="bg-BG"/>
        </w:rPr>
        <w:t>, Андреан</w:t>
      </w:r>
      <w:r w:rsidRPr="003917AD">
        <w:rPr>
          <w:rFonts w:ascii="Times New Roman" w:eastAsia="Times New Roman" w:hAnsi="Times New Roman"/>
          <w:sz w:val="24"/>
          <w:szCs w:val="24"/>
          <w:lang w:val="bg-BG" w:eastAsia="bg-BG"/>
        </w:rPr>
        <w:t>. Компенсация на вини при договорната отгов</w:t>
      </w:r>
      <w:r w:rsidRPr="00C80F83">
        <w:rPr>
          <w:rFonts w:ascii="Times New Roman" w:eastAsia="Times New Roman" w:hAnsi="Times New Roman"/>
          <w:sz w:val="24"/>
          <w:szCs w:val="24"/>
          <w:lang w:val="bg-BG" w:eastAsia="bg-BG"/>
        </w:rPr>
        <w:t>орност. Дисер</w:t>
      </w:r>
      <w:r w:rsidR="00E45045">
        <w:rPr>
          <w:rFonts w:ascii="Times New Roman" w:eastAsia="Times New Roman" w:hAnsi="Times New Roman"/>
          <w:sz w:val="24"/>
          <w:szCs w:val="24"/>
          <w:lang w:val="bg-BG" w:eastAsia="bg-BG"/>
        </w:rPr>
        <w:t xml:space="preserve">тационен труд, </w:t>
      </w:r>
      <w:r w:rsidR="00200B9E">
        <w:rPr>
          <w:rFonts w:ascii="Times New Roman" w:eastAsia="Times New Roman" w:hAnsi="Times New Roman"/>
          <w:sz w:val="24"/>
          <w:szCs w:val="24"/>
          <w:lang w:val="bg-BG" w:eastAsia="bg-BG"/>
        </w:rPr>
        <w:t xml:space="preserve">ПУ „Паисий Хилендарски“, </w:t>
      </w:r>
      <w:r w:rsidR="00E45045">
        <w:rPr>
          <w:rFonts w:ascii="Times New Roman" w:eastAsia="Times New Roman" w:hAnsi="Times New Roman"/>
          <w:sz w:val="24"/>
          <w:szCs w:val="24"/>
          <w:lang w:val="bg-BG" w:eastAsia="bg-BG"/>
        </w:rPr>
        <w:t xml:space="preserve">Пловдив, 2020, </w:t>
      </w:r>
      <w:r w:rsidRPr="00C80F83">
        <w:rPr>
          <w:rFonts w:ascii="Times New Roman" w:eastAsia="Times New Roman" w:hAnsi="Times New Roman"/>
          <w:sz w:val="24"/>
          <w:szCs w:val="24"/>
          <w:lang w:val="bg-BG" w:eastAsia="bg-BG"/>
        </w:rPr>
        <w:t>бел.43.</w:t>
      </w:r>
    </w:p>
    <w:p w:rsidR="00381F5D" w:rsidRPr="001B12E5" w:rsidRDefault="001B12E5" w:rsidP="00156881">
      <w:pPr>
        <w:tabs>
          <w:tab w:val="left" w:pos="1095"/>
        </w:tabs>
        <w:jc w:val="both"/>
        <w:rPr>
          <w:rFonts w:ascii="Times New Roman" w:eastAsia="Times New Roman" w:hAnsi="Times New Roman"/>
          <w:b/>
          <w:sz w:val="24"/>
          <w:szCs w:val="24"/>
          <w:lang w:val="bg-BG" w:eastAsia="bg-BG"/>
        </w:rPr>
      </w:pPr>
      <w:r>
        <w:rPr>
          <w:rFonts w:ascii="Times New Roman" w:eastAsia="Times New Roman" w:hAnsi="Times New Roman"/>
          <w:sz w:val="24"/>
          <w:szCs w:val="24"/>
          <w:lang w:val="bg-BG" w:eastAsia="bg-BG"/>
        </w:rPr>
        <w:t xml:space="preserve">172. </w:t>
      </w:r>
      <w:r w:rsidRPr="001B12E5">
        <w:rPr>
          <w:rFonts w:ascii="Times New Roman" w:eastAsia="Times New Roman" w:hAnsi="Times New Roman"/>
          <w:b/>
          <w:sz w:val="24"/>
          <w:szCs w:val="24"/>
          <w:lang w:val="bg-BG" w:eastAsia="bg-BG"/>
        </w:rPr>
        <w:t>Русчев, Иван</w:t>
      </w:r>
      <w:r>
        <w:rPr>
          <w:rFonts w:ascii="Times New Roman" w:eastAsia="Times New Roman" w:hAnsi="Times New Roman"/>
          <w:sz w:val="24"/>
          <w:szCs w:val="24"/>
          <w:lang w:val="bg-BG" w:eastAsia="bg-BG"/>
        </w:rPr>
        <w:t xml:space="preserve"> </w:t>
      </w:r>
      <w:r w:rsidRPr="001B12E5">
        <w:rPr>
          <w:rFonts w:ascii="Times New Roman" w:eastAsia="Times New Roman" w:hAnsi="Times New Roman"/>
          <w:sz w:val="24"/>
          <w:szCs w:val="24"/>
          <w:lang w:val="bg-BG" w:eastAsia="bg-BG"/>
        </w:rPr>
        <w:t>По повод противоречията в нормативната уредба относно правата и задълженията в здравното осигуряване в република България и някои въпроси, повдигнати в съдебната практика, постановена по искове на лечебни заведения за плащане на медицинска помощ. Търговско право, 2019, №4, 5-21.</w:t>
      </w:r>
      <w:r>
        <w:rPr>
          <w:rFonts w:ascii="Times New Roman" w:eastAsia="Times New Roman" w:hAnsi="Times New Roman"/>
          <w:sz w:val="24"/>
          <w:szCs w:val="24"/>
          <w:lang w:val="bg-BG" w:eastAsia="bg-BG"/>
        </w:rPr>
        <w:t xml:space="preserve"> – </w:t>
      </w:r>
      <w:r w:rsidRPr="001B12E5">
        <w:rPr>
          <w:rFonts w:ascii="Times New Roman" w:eastAsia="Times New Roman" w:hAnsi="Times New Roman"/>
          <w:b/>
          <w:sz w:val="24"/>
          <w:szCs w:val="24"/>
          <w:lang w:val="bg-BG" w:eastAsia="bg-BG"/>
        </w:rPr>
        <w:t>3 цитирания</w:t>
      </w:r>
    </w:p>
    <w:p w:rsidR="001B12E5" w:rsidRDefault="001B12E5" w:rsidP="00156881">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Цитирания в съдебни решения:</w:t>
      </w:r>
    </w:p>
    <w:p w:rsidR="001B12E5" w:rsidRDefault="001B12E5" w:rsidP="001B12E5">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Решение</w:t>
      </w:r>
      <w:r w:rsidRPr="001B12E5">
        <w:rPr>
          <w:rFonts w:ascii="Times New Roman" w:eastAsia="Times New Roman" w:hAnsi="Times New Roman"/>
          <w:sz w:val="24"/>
          <w:szCs w:val="24"/>
          <w:lang w:val="bg-BG" w:eastAsia="bg-BG"/>
        </w:rPr>
        <w:t xml:space="preserve">№4, 5-21. </w:t>
      </w:r>
      <w:r>
        <w:rPr>
          <w:rFonts w:ascii="Times New Roman" w:eastAsia="Times New Roman" w:hAnsi="Times New Roman"/>
          <w:sz w:val="24"/>
          <w:szCs w:val="24"/>
          <w:lang w:val="bg-BG" w:eastAsia="bg-BG"/>
        </w:rPr>
        <w:t>–</w:t>
      </w:r>
    </w:p>
    <w:p w:rsidR="001B12E5" w:rsidRDefault="001B12E5" w:rsidP="001B12E5">
      <w:pPr>
        <w:tabs>
          <w:tab w:val="left" w:pos="1095"/>
        </w:tabs>
        <w:jc w:val="both"/>
        <w:rPr>
          <w:rFonts w:ascii="Times New Roman" w:eastAsia="Times New Roman" w:hAnsi="Times New Roman"/>
          <w:sz w:val="24"/>
          <w:szCs w:val="24"/>
          <w:lang w:val="bg-BG" w:eastAsia="bg-BG"/>
        </w:rPr>
      </w:pPr>
      <w:r w:rsidRPr="001B12E5">
        <w:rPr>
          <w:rFonts w:ascii="Times New Roman" w:eastAsia="Times New Roman" w:hAnsi="Times New Roman"/>
          <w:sz w:val="24"/>
          <w:szCs w:val="24"/>
          <w:lang w:val="bg-BG" w:eastAsia="bg-BG"/>
        </w:rPr>
        <w:lastRenderedPageBreak/>
        <w:t xml:space="preserve"> Решение № 39 от 21.04.2020 г. на ОС - Русе по т. д. № 400/2018 г.</w:t>
      </w:r>
    </w:p>
    <w:p w:rsidR="001B12E5" w:rsidRPr="001B12E5" w:rsidRDefault="001B12E5" w:rsidP="001B12E5">
      <w:pPr>
        <w:tabs>
          <w:tab w:val="left" w:pos="1095"/>
        </w:tabs>
        <w:jc w:val="both"/>
        <w:rPr>
          <w:rFonts w:ascii="Times New Roman" w:eastAsia="Times New Roman" w:hAnsi="Times New Roman"/>
          <w:sz w:val="24"/>
          <w:szCs w:val="24"/>
          <w:lang w:val="bg-BG" w:eastAsia="bg-BG"/>
        </w:rPr>
      </w:pPr>
      <w:r w:rsidRPr="001B12E5">
        <w:rPr>
          <w:rFonts w:ascii="Times New Roman" w:eastAsia="Times New Roman" w:hAnsi="Times New Roman"/>
          <w:sz w:val="24"/>
          <w:szCs w:val="24"/>
          <w:lang w:val="bg-BG" w:eastAsia="bg-BG"/>
        </w:rPr>
        <w:t xml:space="preserve"> Решение № 260020 от 20.10.2020 г. по т. д. № 22 / 2020 г. на Окръжен съд – Силистра</w:t>
      </w:r>
    </w:p>
    <w:p w:rsidR="001B12E5" w:rsidRDefault="001B12E5" w:rsidP="00156881">
      <w:pPr>
        <w:tabs>
          <w:tab w:val="left" w:pos="1095"/>
        </w:tabs>
        <w:jc w:val="both"/>
        <w:rPr>
          <w:rFonts w:ascii="Times New Roman" w:eastAsia="Times New Roman" w:hAnsi="Times New Roman"/>
          <w:sz w:val="24"/>
          <w:szCs w:val="24"/>
          <w:lang w:val="bg-BG" w:eastAsia="bg-BG"/>
        </w:rPr>
      </w:pPr>
    </w:p>
    <w:p w:rsidR="00381F5D" w:rsidRDefault="00381F5D" w:rsidP="00156881">
      <w:pPr>
        <w:tabs>
          <w:tab w:val="left" w:pos="1095"/>
        </w:tabs>
        <w:jc w:val="both"/>
        <w:rPr>
          <w:rFonts w:ascii="Times New Roman" w:eastAsia="Times New Roman" w:hAnsi="Times New Roman"/>
          <w:sz w:val="24"/>
          <w:szCs w:val="24"/>
          <w:lang w:val="bg-BG" w:eastAsia="bg-BG"/>
        </w:rPr>
      </w:pPr>
    </w:p>
    <w:p w:rsidR="00296385" w:rsidRDefault="00296385" w:rsidP="001104E9">
      <w:pPr>
        <w:tabs>
          <w:tab w:val="left" w:pos="1095"/>
        </w:tabs>
        <w:jc w:val="both"/>
        <w:rPr>
          <w:rFonts w:ascii="Times New Roman" w:eastAsia="Times New Roman" w:hAnsi="Times New Roman"/>
          <w:b/>
          <w:sz w:val="24"/>
          <w:szCs w:val="24"/>
          <w:u w:val="single"/>
          <w:lang w:val="bg-BG" w:eastAsia="bg-BG"/>
        </w:rPr>
      </w:pPr>
    </w:p>
    <w:p w:rsidR="001104E9" w:rsidRDefault="001104E9" w:rsidP="001104E9">
      <w:pPr>
        <w:tabs>
          <w:tab w:val="left" w:pos="1095"/>
        </w:tabs>
        <w:jc w:val="both"/>
        <w:rPr>
          <w:rFonts w:ascii="Times New Roman" w:eastAsia="Times New Roman" w:hAnsi="Times New Roman"/>
          <w:sz w:val="24"/>
          <w:szCs w:val="24"/>
          <w:lang w:val="bg-BG" w:eastAsia="bg-BG"/>
        </w:rPr>
      </w:pPr>
      <w:r w:rsidRPr="00100070">
        <w:rPr>
          <w:rFonts w:ascii="Times New Roman" w:eastAsia="Times New Roman" w:hAnsi="Times New Roman"/>
          <w:b/>
          <w:sz w:val="24"/>
          <w:szCs w:val="24"/>
          <w:u w:val="single"/>
          <w:lang w:val="bg-BG" w:eastAsia="bg-BG"/>
        </w:rPr>
        <w:t>Русчев, И</w:t>
      </w:r>
      <w:r w:rsidR="00E23394">
        <w:rPr>
          <w:rFonts w:ascii="Times New Roman" w:eastAsia="Times New Roman" w:hAnsi="Times New Roman"/>
          <w:b/>
          <w:sz w:val="24"/>
          <w:szCs w:val="24"/>
          <w:u w:val="single"/>
          <w:lang w:val="bg-BG" w:eastAsia="bg-BG"/>
        </w:rPr>
        <w:t>ван</w:t>
      </w:r>
      <w:r w:rsidRPr="00100070">
        <w:rPr>
          <w:rFonts w:ascii="Times New Roman" w:eastAsia="Times New Roman" w:hAnsi="Times New Roman"/>
          <w:b/>
          <w:sz w:val="24"/>
          <w:szCs w:val="24"/>
          <w:u w:val="single"/>
          <w:lang w:val="bg-BG" w:eastAsia="bg-BG"/>
        </w:rPr>
        <w:t>.</w:t>
      </w:r>
      <w:r w:rsidRPr="001104E9">
        <w:rPr>
          <w:rFonts w:ascii="Times New Roman" w:eastAsia="Times New Roman" w:hAnsi="Times New Roman"/>
          <w:sz w:val="24"/>
          <w:szCs w:val="24"/>
          <w:lang w:val="bg-BG" w:eastAsia="bg-BG"/>
        </w:rPr>
        <w:t xml:space="preserve"> Върху наследяването на налични акции и на членствено правоотношение. – Електронен сайт Грамада, http://gramada.org/. Портал на българския юрист“ (ISBN 2682-9703). Публикация от 03.07.2019 г.</w:t>
      </w:r>
      <w:r w:rsidR="00E45045" w:rsidRPr="00E23394">
        <w:rPr>
          <w:rFonts w:ascii="Times New Roman" w:eastAsia="Times New Roman" w:hAnsi="Times New Roman"/>
          <w:sz w:val="24"/>
          <w:szCs w:val="24"/>
          <w:lang w:val="bg-BG" w:eastAsia="bg-BG"/>
        </w:rPr>
        <w:t xml:space="preserve"> </w:t>
      </w:r>
      <w:r w:rsidR="00010084">
        <w:rPr>
          <w:rFonts w:ascii="Times New Roman" w:eastAsia="Times New Roman" w:hAnsi="Times New Roman"/>
          <w:sz w:val="24"/>
          <w:szCs w:val="24"/>
          <w:lang w:val="bg-BG" w:eastAsia="bg-BG"/>
        </w:rPr>
        <w:t xml:space="preserve">също и в </w:t>
      </w:r>
      <w:r w:rsidR="00010084" w:rsidRPr="00010084">
        <w:rPr>
          <w:rFonts w:ascii="Times New Roman" w:eastAsia="Times New Roman" w:hAnsi="Times New Roman"/>
          <w:sz w:val="24"/>
          <w:szCs w:val="24"/>
          <w:lang w:val="bg-BG" w:eastAsia="bg-BG"/>
        </w:rPr>
        <w:t>Норма, 2017, № 3</w:t>
      </w:r>
      <w:r w:rsidR="00B45B6E">
        <w:rPr>
          <w:rFonts w:ascii="Times New Roman" w:eastAsia="Times New Roman" w:hAnsi="Times New Roman"/>
          <w:sz w:val="24"/>
          <w:szCs w:val="24"/>
          <w:lang w:val="bg-BG" w:eastAsia="bg-BG"/>
        </w:rPr>
        <w:t xml:space="preserve"> – </w:t>
      </w:r>
      <w:r w:rsidR="00B45B6E" w:rsidRPr="00B45B6E">
        <w:rPr>
          <w:rFonts w:ascii="Times New Roman" w:eastAsia="Times New Roman" w:hAnsi="Times New Roman"/>
          <w:b/>
          <w:sz w:val="24"/>
          <w:szCs w:val="24"/>
          <w:lang w:val="bg-BG" w:eastAsia="bg-BG"/>
        </w:rPr>
        <w:t>23 цитирания</w:t>
      </w:r>
    </w:p>
    <w:p w:rsidR="001104E9" w:rsidRPr="00010084" w:rsidRDefault="00100070" w:rsidP="001104E9">
      <w:pPr>
        <w:tabs>
          <w:tab w:val="left" w:pos="1095"/>
        </w:tabs>
        <w:jc w:val="both"/>
        <w:rPr>
          <w:rFonts w:ascii="Times New Roman" w:eastAsia="Times New Roman" w:hAnsi="Times New Roman"/>
          <w:b/>
          <w:sz w:val="24"/>
          <w:szCs w:val="24"/>
          <w:lang w:val="bg-BG" w:eastAsia="bg-BG"/>
        </w:rPr>
      </w:pPr>
      <w:r w:rsidRPr="00010084">
        <w:rPr>
          <w:rFonts w:ascii="Times New Roman" w:eastAsia="Times New Roman" w:hAnsi="Times New Roman"/>
          <w:b/>
          <w:sz w:val="24"/>
          <w:szCs w:val="24"/>
          <w:lang w:val="bg-BG" w:eastAsia="bg-BG"/>
        </w:rPr>
        <w:t>Цитиран в:</w:t>
      </w:r>
    </w:p>
    <w:p w:rsidR="001104E9" w:rsidRPr="001104E9" w:rsidRDefault="001104E9" w:rsidP="001104E9">
      <w:pPr>
        <w:tabs>
          <w:tab w:val="left" w:pos="1095"/>
        </w:tabs>
        <w:jc w:val="both"/>
        <w:rPr>
          <w:rFonts w:ascii="Times New Roman" w:eastAsia="Times New Roman" w:hAnsi="Times New Roman"/>
          <w:sz w:val="24"/>
          <w:szCs w:val="24"/>
          <w:lang w:val="bg-BG" w:eastAsia="bg-BG"/>
        </w:rPr>
      </w:pPr>
      <w:r w:rsidRPr="00E45045">
        <w:rPr>
          <w:rFonts w:ascii="Times New Roman" w:eastAsia="Times New Roman" w:hAnsi="Times New Roman"/>
          <w:b/>
          <w:sz w:val="24"/>
          <w:szCs w:val="24"/>
          <w:lang w:val="bg-BG" w:eastAsia="bg-BG"/>
        </w:rPr>
        <w:t>Таков</w:t>
      </w:r>
      <w:r w:rsidR="00E45045" w:rsidRPr="00E45045">
        <w:rPr>
          <w:rFonts w:ascii="Times New Roman" w:eastAsia="Times New Roman" w:hAnsi="Times New Roman"/>
          <w:b/>
          <w:sz w:val="24"/>
          <w:szCs w:val="24"/>
          <w:lang w:val="bg-BG" w:eastAsia="bg-BG"/>
        </w:rPr>
        <w:t>, Кристиан</w:t>
      </w:r>
      <w:r w:rsidRPr="00E45045">
        <w:rPr>
          <w:rFonts w:ascii="Times New Roman" w:eastAsia="Times New Roman" w:hAnsi="Times New Roman"/>
          <w:b/>
          <w:sz w:val="24"/>
          <w:szCs w:val="24"/>
          <w:lang w:val="bg-BG" w:eastAsia="bg-BG"/>
        </w:rPr>
        <w:t>.</w:t>
      </w:r>
      <w:r w:rsidRPr="001104E9">
        <w:rPr>
          <w:rFonts w:ascii="Times New Roman" w:eastAsia="Times New Roman" w:hAnsi="Times New Roman"/>
          <w:sz w:val="24"/>
          <w:szCs w:val="24"/>
          <w:lang w:val="bg-BG" w:eastAsia="bg-BG"/>
        </w:rPr>
        <w:t xml:space="preserve"> Подбрана библиография по частно право, Сиби, 2006, с. 21.</w:t>
      </w:r>
    </w:p>
    <w:p w:rsidR="001104E9" w:rsidRPr="001104E9" w:rsidRDefault="00E45045" w:rsidP="001104E9">
      <w:pPr>
        <w:tabs>
          <w:tab w:val="left" w:pos="1095"/>
        </w:tabs>
        <w:jc w:val="both"/>
        <w:rPr>
          <w:rFonts w:ascii="Times New Roman" w:eastAsia="Times New Roman" w:hAnsi="Times New Roman"/>
          <w:sz w:val="24"/>
          <w:szCs w:val="24"/>
          <w:lang w:val="bg-BG" w:eastAsia="bg-BG"/>
        </w:rPr>
      </w:pPr>
      <w:r w:rsidRPr="00E45045">
        <w:rPr>
          <w:rFonts w:ascii="Times New Roman" w:eastAsia="Times New Roman" w:hAnsi="Times New Roman"/>
          <w:b/>
          <w:sz w:val="24"/>
          <w:szCs w:val="24"/>
          <w:lang w:val="bg-BG" w:eastAsia="bg-BG"/>
        </w:rPr>
        <w:t>Петров, Васил.</w:t>
      </w:r>
      <w:r w:rsidR="001104E9" w:rsidRPr="001104E9">
        <w:rPr>
          <w:rFonts w:ascii="Times New Roman" w:eastAsia="Times New Roman" w:hAnsi="Times New Roman"/>
          <w:sz w:val="24"/>
          <w:szCs w:val="24"/>
          <w:lang w:val="bg-BG" w:eastAsia="bg-BG"/>
        </w:rPr>
        <w:t xml:space="preserve"> Библиография на българската правна литература по наследствено право (1949-2014).  Юридически свят, №1, 2015, с. 109</w:t>
      </w:r>
    </w:p>
    <w:p w:rsidR="001104E9" w:rsidRPr="001104E9" w:rsidRDefault="001104E9" w:rsidP="001104E9">
      <w:pPr>
        <w:tabs>
          <w:tab w:val="left" w:pos="1095"/>
        </w:tabs>
        <w:jc w:val="both"/>
        <w:rPr>
          <w:rFonts w:ascii="Times New Roman" w:eastAsia="Times New Roman" w:hAnsi="Times New Roman"/>
          <w:sz w:val="24"/>
          <w:szCs w:val="24"/>
          <w:lang w:val="bg-BG" w:eastAsia="bg-BG"/>
        </w:rPr>
      </w:pPr>
      <w:r w:rsidRPr="00E45045">
        <w:rPr>
          <w:rFonts w:ascii="Times New Roman" w:eastAsia="Times New Roman" w:hAnsi="Times New Roman"/>
          <w:b/>
          <w:sz w:val="24"/>
          <w:szCs w:val="24"/>
          <w:lang w:val="bg-BG" w:eastAsia="bg-BG"/>
        </w:rPr>
        <w:t>Тасев, Христо.</w:t>
      </w:r>
      <w:r w:rsidR="00E23394">
        <w:rPr>
          <w:rFonts w:ascii="Times New Roman" w:eastAsia="Times New Roman" w:hAnsi="Times New Roman"/>
          <w:sz w:val="24"/>
          <w:szCs w:val="24"/>
          <w:lang w:val="bg-BG" w:eastAsia="bg-BG"/>
        </w:rPr>
        <w:t xml:space="preserve"> Българско наследствено право. </w:t>
      </w:r>
      <w:r w:rsidRPr="001104E9">
        <w:rPr>
          <w:rFonts w:ascii="Times New Roman" w:eastAsia="Times New Roman" w:hAnsi="Times New Roman"/>
          <w:sz w:val="24"/>
          <w:szCs w:val="24"/>
          <w:lang w:val="bg-BG" w:eastAsia="bg-BG"/>
        </w:rPr>
        <w:t>Девето преработено издание. София: Сиела, 2009, с. 199, ISBN 978-954-28-0563-2. цитиранията са на с. 191 и с. 199</w:t>
      </w:r>
    </w:p>
    <w:p w:rsidR="00381F5D" w:rsidRPr="00381F5D" w:rsidRDefault="001104E9" w:rsidP="001104E9">
      <w:pPr>
        <w:tabs>
          <w:tab w:val="left" w:pos="1095"/>
        </w:tabs>
        <w:jc w:val="both"/>
        <w:rPr>
          <w:rFonts w:ascii="Times New Roman" w:eastAsia="Times New Roman" w:hAnsi="Times New Roman"/>
          <w:sz w:val="24"/>
          <w:szCs w:val="24"/>
          <w:lang w:val="bg-BG" w:eastAsia="bg-BG"/>
        </w:rPr>
      </w:pPr>
      <w:r w:rsidRPr="00E45045">
        <w:rPr>
          <w:rFonts w:ascii="Times New Roman" w:eastAsia="Times New Roman" w:hAnsi="Times New Roman"/>
          <w:b/>
          <w:sz w:val="24"/>
          <w:szCs w:val="24"/>
          <w:lang w:val="bg-BG" w:eastAsia="bg-BG"/>
        </w:rPr>
        <w:t>Балканджиева,</w:t>
      </w:r>
      <w:r w:rsidR="00E45045" w:rsidRPr="00E45045">
        <w:rPr>
          <w:rFonts w:ascii="Times New Roman" w:eastAsia="Times New Roman" w:hAnsi="Times New Roman"/>
          <w:b/>
          <w:sz w:val="24"/>
          <w:szCs w:val="24"/>
          <w:lang w:val="bg-BG" w:eastAsia="bg-BG"/>
        </w:rPr>
        <w:t xml:space="preserve"> Благовеста.</w:t>
      </w:r>
      <w:r w:rsidRPr="001104E9">
        <w:rPr>
          <w:rFonts w:ascii="Times New Roman" w:eastAsia="Times New Roman" w:hAnsi="Times New Roman"/>
          <w:sz w:val="24"/>
          <w:szCs w:val="24"/>
          <w:lang w:val="bg-BG" w:eastAsia="bg-BG"/>
        </w:rPr>
        <w:t xml:space="preserve"> Библиография 1990-2009, Съвременно право, Сиби, </w:t>
      </w:r>
      <w:r w:rsidR="00E45045">
        <w:rPr>
          <w:rFonts w:ascii="Times New Roman" w:eastAsia="Times New Roman" w:hAnsi="Times New Roman"/>
          <w:sz w:val="24"/>
          <w:szCs w:val="24"/>
          <w:lang w:val="bg-BG" w:eastAsia="bg-BG"/>
        </w:rPr>
        <w:t xml:space="preserve">2010, </w:t>
      </w:r>
      <w:r w:rsidRPr="001104E9">
        <w:rPr>
          <w:rFonts w:ascii="Times New Roman" w:eastAsia="Times New Roman" w:hAnsi="Times New Roman"/>
          <w:sz w:val="24"/>
          <w:szCs w:val="24"/>
          <w:lang w:val="bg-BG" w:eastAsia="bg-BG"/>
        </w:rPr>
        <w:t>с.48.</w:t>
      </w:r>
    </w:p>
    <w:p w:rsidR="00381F5D" w:rsidRDefault="00E45045" w:rsidP="003C6DC3">
      <w:pPr>
        <w:tabs>
          <w:tab w:val="left" w:pos="1095"/>
        </w:tabs>
        <w:jc w:val="center"/>
        <w:rPr>
          <w:rFonts w:ascii="Times New Roman" w:eastAsia="Times New Roman" w:hAnsi="Times New Roman"/>
          <w:b/>
          <w:sz w:val="24"/>
          <w:szCs w:val="24"/>
          <w:lang w:val="bg-BG" w:eastAsia="bg-BG"/>
        </w:rPr>
      </w:pPr>
      <w:r>
        <w:rPr>
          <w:rFonts w:ascii="Times New Roman" w:eastAsia="Times New Roman" w:hAnsi="Times New Roman"/>
          <w:b/>
          <w:sz w:val="24"/>
          <w:szCs w:val="24"/>
          <w:lang w:val="bg-BG" w:eastAsia="bg-BG"/>
        </w:rPr>
        <w:t>Ц</w:t>
      </w:r>
      <w:r w:rsidR="00B06F72">
        <w:rPr>
          <w:rFonts w:ascii="Times New Roman" w:eastAsia="Times New Roman" w:hAnsi="Times New Roman"/>
          <w:b/>
          <w:sz w:val="24"/>
          <w:szCs w:val="24"/>
          <w:lang w:val="bg-BG" w:eastAsia="bg-BG"/>
        </w:rPr>
        <w:t xml:space="preserve">итирания през </w:t>
      </w:r>
      <w:r w:rsidR="007E4A96">
        <w:rPr>
          <w:rFonts w:ascii="Times New Roman" w:eastAsia="Times New Roman" w:hAnsi="Times New Roman"/>
          <w:b/>
          <w:sz w:val="24"/>
          <w:szCs w:val="24"/>
          <w:lang w:val="bg-BG" w:eastAsia="bg-BG"/>
        </w:rPr>
        <w:t>п</w:t>
      </w:r>
      <w:r w:rsidR="003C6DC3" w:rsidRPr="003C6DC3">
        <w:rPr>
          <w:rFonts w:ascii="Times New Roman" w:eastAsia="Times New Roman" w:hAnsi="Times New Roman"/>
          <w:b/>
          <w:sz w:val="24"/>
          <w:szCs w:val="24"/>
          <w:lang w:val="bg-BG" w:eastAsia="bg-BG"/>
        </w:rPr>
        <w:t>оследни 5 години (2017-2021)</w:t>
      </w:r>
    </w:p>
    <w:p w:rsidR="003C6DC3" w:rsidRDefault="003C6DC3" w:rsidP="003C6DC3">
      <w:pPr>
        <w:tabs>
          <w:tab w:val="left" w:pos="1095"/>
        </w:tabs>
        <w:jc w:val="both"/>
        <w:rPr>
          <w:rFonts w:ascii="Times New Roman" w:eastAsia="Times New Roman" w:hAnsi="Times New Roman"/>
          <w:b/>
          <w:sz w:val="24"/>
          <w:szCs w:val="24"/>
          <w:lang w:val="bg-BG" w:eastAsia="bg-BG"/>
        </w:rPr>
      </w:pPr>
      <w:r w:rsidRPr="003C6DC3">
        <w:rPr>
          <w:rFonts w:ascii="Times New Roman" w:eastAsia="Times New Roman" w:hAnsi="Times New Roman"/>
          <w:b/>
          <w:sz w:val="24"/>
          <w:szCs w:val="24"/>
          <w:lang w:val="bg-BG" w:eastAsia="bg-BG"/>
        </w:rPr>
        <w:t xml:space="preserve">Петров, Васил. </w:t>
      </w:r>
      <w:r w:rsidRPr="003C6DC3">
        <w:rPr>
          <w:rFonts w:ascii="Times New Roman" w:eastAsia="Times New Roman" w:hAnsi="Times New Roman"/>
          <w:sz w:val="24"/>
          <w:szCs w:val="24"/>
          <w:lang w:val="bg-BG" w:eastAsia="bg-BG"/>
        </w:rPr>
        <w:t>Библиография на български публикации по несъстоятелност в периода 1990–2019 г.“ Предизвикай правото“,  5 януари 2020 г</w:t>
      </w:r>
      <w:r w:rsidRPr="003C6DC3">
        <w:rPr>
          <w:rFonts w:ascii="Times New Roman" w:eastAsia="Times New Roman" w:hAnsi="Times New Roman"/>
          <w:b/>
          <w:sz w:val="24"/>
          <w:szCs w:val="24"/>
          <w:lang w:val="bg-BG" w:eastAsia="bg-BG"/>
        </w:rPr>
        <w:t>.</w:t>
      </w:r>
    </w:p>
    <w:p w:rsidR="007E4A96" w:rsidRDefault="007E4A96" w:rsidP="003C6DC3">
      <w:pPr>
        <w:tabs>
          <w:tab w:val="left" w:pos="1095"/>
        </w:tabs>
        <w:jc w:val="both"/>
        <w:rPr>
          <w:rFonts w:ascii="Times New Roman" w:eastAsia="Times New Roman" w:hAnsi="Times New Roman"/>
          <w:sz w:val="24"/>
          <w:szCs w:val="24"/>
          <w:lang w:val="bg-BG" w:eastAsia="bg-BG"/>
        </w:rPr>
      </w:pPr>
      <w:r w:rsidRPr="007E4A96">
        <w:rPr>
          <w:rFonts w:ascii="Times New Roman" w:eastAsia="Times New Roman" w:hAnsi="Times New Roman"/>
          <w:b/>
          <w:sz w:val="24"/>
          <w:szCs w:val="24"/>
          <w:lang w:val="bg-BG" w:eastAsia="bg-BG"/>
        </w:rPr>
        <w:t xml:space="preserve">Георгиев, Георги. </w:t>
      </w:r>
      <w:r w:rsidRPr="007E4A96">
        <w:rPr>
          <w:rFonts w:ascii="Times New Roman" w:eastAsia="Times New Roman" w:hAnsi="Times New Roman"/>
          <w:sz w:val="24"/>
          <w:szCs w:val="24"/>
          <w:lang w:val="bg-BG" w:eastAsia="bg-BG"/>
        </w:rPr>
        <w:t>Залогът на търговско предприятие. Дисертационен труд за придобиване на образователната и научна степен доктор, СУ "Св. Кл. Охридски", Юридически факултет, защитена на 13.12.2019 г. , с.88</w:t>
      </w:r>
      <w:r>
        <w:rPr>
          <w:rFonts w:ascii="Times New Roman" w:eastAsia="Times New Roman" w:hAnsi="Times New Roman"/>
          <w:sz w:val="24"/>
          <w:szCs w:val="24"/>
          <w:lang w:val="bg-BG" w:eastAsia="bg-BG"/>
        </w:rPr>
        <w:t>.</w:t>
      </w:r>
    </w:p>
    <w:p w:rsidR="007E4A96" w:rsidRPr="007E4A96" w:rsidRDefault="007E4A96" w:rsidP="007E4A96">
      <w:pPr>
        <w:tabs>
          <w:tab w:val="left" w:pos="1095"/>
        </w:tabs>
        <w:jc w:val="both"/>
        <w:rPr>
          <w:rFonts w:ascii="Times New Roman" w:eastAsia="Times New Roman" w:hAnsi="Times New Roman"/>
          <w:sz w:val="24"/>
          <w:szCs w:val="24"/>
          <w:lang w:val="bg-BG" w:eastAsia="bg-BG"/>
        </w:rPr>
      </w:pPr>
      <w:r w:rsidRPr="007E4A96">
        <w:rPr>
          <w:rFonts w:ascii="Times New Roman" w:eastAsia="Times New Roman" w:hAnsi="Times New Roman"/>
          <w:b/>
          <w:sz w:val="24"/>
          <w:szCs w:val="24"/>
          <w:lang w:val="bg-BG" w:eastAsia="bg-BG"/>
        </w:rPr>
        <w:t>Малчев</w:t>
      </w:r>
      <w:r w:rsidR="00E45045">
        <w:rPr>
          <w:rFonts w:ascii="Times New Roman" w:eastAsia="Times New Roman" w:hAnsi="Times New Roman"/>
          <w:b/>
          <w:sz w:val="24"/>
          <w:szCs w:val="24"/>
          <w:lang w:val="bg-BG" w:eastAsia="bg-BG"/>
        </w:rPr>
        <w:t>,</w:t>
      </w:r>
      <w:r w:rsidR="00E45045" w:rsidRPr="00E45045">
        <w:rPr>
          <w:rFonts w:ascii="Times New Roman" w:eastAsia="Times New Roman" w:hAnsi="Times New Roman"/>
          <w:b/>
          <w:sz w:val="24"/>
          <w:szCs w:val="24"/>
          <w:lang w:val="bg-BG" w:eastAsia="bg-BG"/>
        </w:rPr>
        <w:t xml:space="preserve"> </w:t>
      </w:r>
      <w:r w:rsidR="00E45045" w:rsidRPr="007E4A96">
        <w:rPr>
          <w:rFonts w:ascii="Times New Roman" w:eastAsia="Times New Roman" w:hAnsi="Times New Roman"/>
          <w:b/>
          <w:sz w:val="24"/>
          <w:szCs w:val="24"/>
          <w:lang w:val="bg-BG" w:eastAsia="bg-BG"/>
        </w:rPr>
        <w:t>Михаил</w:t>
      </w:r>
      <w:r w:rsidRPr="00712562">
        <w:rPr>
          <w:rFonts w:ascii="Times New Roman" w:eastAsia="Times New Roman" w:hAnsi="Times New Roman"/>
          <w:b/>
          <w:sz w:val="24"/>
          <w:szCs w:val="24"/>
          <w:lang w:val="bg-BG" w:eastAsia="bg-BG"/>
        </w:rPr>
        <w:t>.</w:t>
      </w:r>
      <w:r w:rsidRPr="007E4A96">
        <w:rPr>
          <w:rFonts w:ascii="Times New Roman" w:eastAsia="Times New Roman" w:hAnsi="Times New Roman"/>
          <w:sz w:val="24"/>
          <w:szCs w:val="24"/>
          <w:lang w:val="bg-BG" w:eastAsia="bg-BG"/>
        </w:rPr>
        <w:t xml:space="preserve"> Искът за наследство като средство за защита на правото на наследяване. Сиела, 2019, с.113, бел.250., с.113, бел.252, с.114, бел.253, с.114, бел.254.</w:t>
      </w:r>
    </w:p>
    <w:p w:rsidR="007E4A96" w:rsidRPr="007E4A96" w:rsidRDefault="007E4A96" w:rsidP="007E4A96">
      <w:pPr>
        <w:tabs>
          <w:tab w:val="left" w:pos="1095"/>
        </w:tabs>
        <w:jc w:val="both"/>
        <w:rPr>
          <w:rFonts w:ascii="Times New Roman" w:eastAsia="Times New Roman" w:hAnsi="Times New Roman"/>
          <w:sz w:val="24"/>
          <w:szCs w:val="24"/>
          <w:lang w:val="bg-BG" w:eastAsia="bg-BG"/>
        </w:rPr>
      </w:pPr>
      <w:r w:rsidRPr="007E4A96">
        <w:rPr>
          <w:rFonts w:ascii="Times New Roman" w:eastAsia="Times New Roman" w:hAnsi="Times New Roman"/>
          <w:b/>
          <w:sz w:val="24"/>
          <w:szCs w:val="24"/>
          <w:lang w:val="bg-BG" w:eastAsia="bg-BG"/>
        </w:rPr>
        <w:t>Малчев, М</w:t>
      </w:r>
      <w:r>
        <w:rPr>
          <w:rFonts w:ascii="Times New Roman" w:eastAsia="Times New Roman" w:hAnsi="Times New Roman"/>
          <w:b/>
          <w:sz w:val="24"/>
          <w:szCs w:val="24"/>
          <w:lang w:val="bg-BG" w:eastAsia="bg-BG"/>
        </w:rPr>
        <w:t>ихаил</w:t>
      </w:r>
      <w:r w:rsidRPr="007E4A96">
        <w:rPr>
          <w:rFonts w:ascii="Times New Roman" w:eastAsia="Times New Roman" w:hAnsi="Times New Roman"/>
          <w:b/>
          <w:sz w:val="24"/>
          <w:szCs w:val="24"/>
          <w:lang w:val="bg-BG" w:eastAsia="bg-BG"/>
        </w:rPr>
        <w:t>.</w:t>
      </w:r>
      <w:r w:rsidRPr="007E4A96">
        <w:rPr>
          <w:rFonts w:ascii="Times New Roman" w:eastAsia="Times New Roman" w:hAnsi="Times New Roman"/>
          <w:sz w:val="24"/>
          <w:szCs w:val="24"/>
          <w:lang w:val="bg-BG" w:eastAsia="bg-BG"/>
        </w:rPr>
        <w:t xml:space="preserve"> Практически проблеми при упражняване на неделими права, придобити чрез наследяване.– сп. Собственост и право, 2021 г., брой 4, приложение, (с. 1-28) на стр. 17, бел. 37, стр. 19, бел. 41, стр. 20, бел. 43 и бел. 44</w:t>
      </w:r>
    </w:p>
    <w:p w:rsidR="007E4A96" w:rsidRDefault="007E4A96" w:rsidP="007E4A96">
      <w:pPr>
        <w:tabs>
          <w:tab w:val="left" w:pos="1095"/>
        </w:tabs>
        <w:jc w:val="both"/>
        <w:rPr>
          <w:rFonts w:ascii="Times New Roman" w:eastAsia="Times New Roman" w:hAnsi="Times New Roman"/>
          <w:sz w:val="24"/>
          <w:szCs w:val="24"/>
          <w:lang w:val="bg-BG" w:eastAsia="bg-BG"/>
        </w:rPr>
      </w:pPr>
      <w:r w:rsidRPr="007E4A96">
        <w:rPr>
          <w:rFonts w:ascii="Times New Roman" w:eastAsia="Times New Roman" w:hAnsi="Times New Roman"/>
          <w:b/>
          <w:sz w:val="24"/>
          <w:szCs w:val="24"/>
          <w:lang w:val="bg-BG" w:eastAsia="bg-BG"/>
        </w:rPr>
        <w:t>Георгиев, Георги</w:t>
      </w:r>
      <w:r w:rsidRPr="00712562">
        <w:rPr>
          <w:rFonts w:ascii="Times New Roman" w:eastAsia="Times New Roman" w:hAnsi="Times New Roman"/>
          <w:b/>
          <w:sz w:val="24"/>
          <w:szCs w:val="24"/>
          <w:lang w:val="bg-BG" w:eastAsia="bg-BG"/>
        </w:rPr>
        <w:t>.</w:t>
      </w:r>
      <w:r w:rsidRPr="007E4A96">
        <w:rPr>
          <w:rFonts w:ascii="Times New Roman" w:eastAsia="Times New Roman" w:hAnsi="Times New Roman"/>
          <w:sz w:val="24"/>
          <w:szCs w:val="24"/>
          <w:lang w:val="bg-BG" w:eastAsia="bg-BG"/>
        </w:rPr>
        <w:t xml:space="preserve"> За състава на заложеното търговско предприятие. – В: Годишник на Софийския университет „Св. Климент Охридски“. Юридически факултет. София, т. 86, 2019, с. 295-324. ISSN 0081-1866</w:t>
      </w:r>
    </w:p>
    <w:p w:rsidR="00B45B6E" w:rsidRPr="003917AD" w:rsidRDefault="00B45B6E" w:rsidP="00B45B6E">
      <w:pPr>
        <w:tabs>
          <w:tab w:val="left" w:pos="1095"/>
        </w:tabs>
        <w:jc w:val="both"/>
        <w:rPr>
          <w:rFonts w:ascii="Times New Roman" w:eastAsia="Times New Roman" w:hAnsi="Times New Roman"/>
          <w:sz w:val="24"/>
          <w:szCs w:val="24"/>
          <w:lang w:val="bg-BG" w:eastAsia="bg-BG"/>
        </w:rPr>
      </w:pPr>
      <w:r w:rsidRPr="0055539F">
        <w:rPr>
          <w:rFonts w:ascii="Times New Roman" w:eastAsia="Times New Roman" w:hAnsi="Times New Roman"/>
          <w:b/>
          <w:sz w:val="24"/>
          <w:szCs w:val="24"/>
          <w:lang w:val="bg-BG" w:eastAsia="bg-BG"/>
        </w:rPr>
        <w:t>Петров, Венцислав.</w:t>
      </w:r>
      <w:r>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Наследяване на задължения и отговорност за завети. С. Сиела, 2020.  с. 338, бел.578, с. 240, бел.583, с. 413, бел. 935.</w:t>
      </w:r>
    </w:p>
    <w:p w:rsidR="00B45B6E" w:rsidRPr="003917AD" w:rsidRDefault="00B45B6E" w:rsidP="00B45B6E">
      <w:pPr>
        <w:tabs>
          <w:tab w:val="left" w:pos="1095"/>
        </w:tabs>
        <w:jc w:val="both"/>
        <w:rPr>
          <w:rFonts w:ascii="Times New Roman" w:eastAsia="Times New Roman" w:hAnsi="Times New Roman"/>
          <w:sz w:val="24"/>
          <w:szCs w:val="24"/>
          <w:lang w:val="bg-BG" w:eastAsia="bg-BG"/>
        </w:rPr>
      </w:pPr>
      <w:r w:rsidRPr="0055539F">
        <w:rPr>
          <w:rFonts w:ascii="Times New Roman" w:eastAsia="Times New Roman" w:hAnsi="Times New Roman"/>
          <w:b/>
          <w:sz w:val="24"/>
          <w:szCs w:val="24"/>
          <w:lang w:val="bg-BG" w:eastAsia="bg-BG"/>
        </w:rPr>
        <w:t>Петров, Венцислав.</w:t>
      </w:r>
      <w:r>
        <w:rPr>
          <w:rFonts w:ascii="Times New Roman" w:eastAsia="Times New Roman" w:hAnsi="Times New Roman"/>
          <w:sz w:val="24"/>
          <w:szCs w:val="24"/>
          <w:lang w:val="bg-BG" w:eastAsia="bg-BG"/>
        </w:rPr>
        <w:t xml:space="preserve"> </w:t>
      </w:r>
      <w:r w:rsidRPr="003917AD">
        <w:rPr>
          <w:rFonts w:ascii="Times New Roman" w:eastAsia="Times New Roman" w:hAnsi="Times New Roman"/>
          <w:sz w:val="24"/>
          <w:szCs w:val="24"/>
          <w:lang w:val="bg-BG" w:eastAsia="bg-BG"/>
        </w:rPr>
        <w:t>Относно наследствената общност, Собственост и право, 2018,№4, с.45, бел.6, с.45, бел.8, бел.9, с. 50, бел.19.</w:t>
      </w:r>
    </w:p>
    <w:p w:rsidR="00B45B6E" w:rsidRPr="003917AD" w:rsidRDefault="00B45B6E" w:rsidP="00B45B6E">
      <w:pPr>
        <w:tabs>
          <w:tab w:val="left" w:pos="1095"/>
        </w:tabs>
        <w:jc w:val="both"/>
        <w:rPr>
          <w:rFonts w:ascii="Times New Roman" w:eastAsia="Times New Roman" w:hAnsi="Times New Roman"/>
          <w:sz w:val="24"/>
          <w:szCs w:val="24"/>
          <w:lang w:val="bg-BG" w:eastAsia="bg-BG"/>
        </w:rPr>
      </w:pPr>
      <w:r w:rsidRPr="0055539F">
        <w:rPr>
          <w:rFonts w:ascii="Times New Roman" w:eastAsia="Times New Roman" w:hAnsi="Times New Roman"/>
          <w:b/>
          <w:sz w:val="24"/>
          <w:szCs w:val="24"/>
          <w:lang w:val="bg-BG" w:eastAsia="bg-BG"/>
        </w:rPr>
        <w:t>Голева, Поля.</w:t>
      </w:r>
      <w:r w:rsidRPr="003917AD">
        <w:rPr>
          <w:rFonts w:ascii="Times New Roman" w:eastAsia="Times New Roman" w:hAnsi="Times New Roman"/>
          <w:sz w:val="24"/>
          <w:szCs w:val="24"/>
          <w:lang w:val="bg-BG" w:eastAsia="bg-BG"/>
        </w:rPr>
        <w:t xml:space="preserve"> Наследяване и делба на налични поименни акции“ – 12.08.2020. в лекс бг.</w:t>
      </w:r>
    </w:p>
    <w:p w:rsidR="00B45B6E" w:rsidRPr="003917AD" w:rsidRDefault="00B45B6E" w:rsidP="00B45B6E">
      <w:pPr>
        <w:tabs>
          <w:tab w:val="left" w:pos="1095"/>
        </w:tabs>
        <w:jc w:val="both"/>
        <w:rPr>
          <w:rFonts w:ascii="Times New Roman" w:eastAsia="Times New Roman" w:hAnsi="Times New Roman"/>
          <w:sz w:val="24"/>
          <w:szCs w:val="24"/>
          <w:lang w:val="bg-BG" w:eastAsia="bg-BG"/>
        </w:rPr>
      </w:pPr>
      <w:r w:rsidRPr="0055539F">
        <w:rPr>
          <w:rFonts w:ascii="Times New Roman" w:eastAsia="Times New Roman" w:hAnsi="Times New Roman"/>
          <w:b/>
          <w:sz w:val="24"/>
          <w:szCs w:val="24"/>
          <w:lang w:val="bg-BG" w:eastAsia="bg-BG"/>
        </w:rPr>
        <w:lastRenderedPageBreak/>
        <w:t>Марков, Методи.</w:t>
      </w:r>
      <w:r w:rsidRPr="003917AD">
        <w:rPr>
          <w:rFonts w:ascii="Times New Roman" w:eastAsia="Times New Roman" w:hAnsi="Times New Roman"/>
          <w:sz w:val="24"/>
          <w:szCs w:val="24"/>
          <w:lang w:val="bg-BG" w:eastAsia="bg-BG"/>
        </w:rPr>
        <w:t xml:space="preserve"> За наследяването на налични ценни книги. НБУ, Департ. Право, Год</w:t>
      </w:r>
      <w:r>
        <w:rPr>
          <w:rFonts w:ascii="Times New Roman" w:eastAsia="Times New Roman" w:hAnsi="Times New Roman"/>
          <w:sz w:val="24"/>
          <w:szCs w:val="24"/>
          <w:lang w:val="bg-BG" w:eastAsia="bg-BG"/>
        </w:rPr>
        <w:t>ишник 2016, год. С. 2017, с. 10</w:t>
      </w:r>
      <w:r>
        <w:rPr>
          <w:rFonts w:ascii="Times New Roman" w:eastAsia="Times New Roman" w:hAnsi="Times New Roman"/>
          <w:sz w:val="24"/>
          <w:szCs w:val="24"/>
          <w:lang w:eastAsia="bg-BG"/>
        </w:rPr>
        <w:t>5</w:t>
      </w:r>
      <w:r w:rsidRPr="003917AD">
        <w:rPr>
          <w:rFonts w:ascii="Times New Roman" w:eastAsia="Times New Roman" w:hAnsi="Times New Roman"/>
          <w:sz w:val="24"/>
          <w:szCs w:val="24"/>
          <w:lang w:val="bg-BG" w:eastAsia="bg-BG"/>
        </w:rPr>
        <w:t xml:space="preserve">-111. </w:t>
      </w:r>
    </w:p>
    <w:p w:rsidR="00B45B6E" w:rsidRPr="003917AD" w:rsidRDefault="00B45B6E" w:rsidP="00B45B6E">
      <w:pPr>
        <w:tabs>
          <w:tab w:val="left" w:pos="1095"/>
        </w:tabs>
        <w:jc w:val="both"/>
        <w:rPr>
          <w:rFonts w:ascii="Times New Roman" w:eastAsia="Times New Roman" w:hAnsi="Times New Roman"/>
          <w:b/>
          <w:sz w:val="24"/>
          <w:szCs w:val="24"/>
          <w:lang w:val="bg-BG" w:eastAsia="bg-BG"/>
        </w:rPr>
      </w:pPr>
      <w:bookmarkStart w:id="1" w:name="_Hlk73901895"/>
      <w:r w:rsidRPr="0055539F">
        <w:rPr>
          <w:rFonts w:ascii="Times New Roman" w:eastAsia="Times New Roman" w:hAnsi="Times New Roman"/>
          <w:b/>
          <w:sz w:val="24"/>
          <w:szCs w:val="24"/>
          <w:lang w:val="bg-BG" w:eastAsia="bg-BG"/>
        </w:rPr>
        <w:t>Стамболиев, Огнян.</w:t>
      </w:r>
      <w:r>
        <w:rPr>
          <w:rFonts w:ascii="Times New Roman" w:eastAsia="Times New Roman" w:hAnsi="Times New Roman"/>
          <w:sz w:val="24"/>
          <w:szCs w:val="24"/>
          <w:lang w:val="bg-BG" w:eastAsia="bg-BG"/>
        </w:rPr>
        <w:t xml:space="preserve"> По въпроса за процесуалната легитимация при наследени акции. Норма, №9, 2017.</w:t>
      </w:r>
    </w:p>
    <w:bookmarkEnd w:id="1"/>
    <w:p w:rsidR="005F583B" w:rsidRPr="005F583B" w:rsidRDefault="005F583B" w:rsidP="005F583B">
      <w:pPr>
        <w:tabs>
          <w:tab w:val="left" w:pos="1095"/>
        </w:tabs>
        <w:jc w:val="center"/>
        <w:rPr>
          <w:rFonts w:ascii="Times New Roman" w:eastAsia="Times New Roman" w:hAnsi="Times New Roman"/>
          <w:b/>
          <w:sz w:val="24"/>
          <w:szCs w:val="24"/>
          <w:lang w:val="bg-BG" w:eastAsia="bg-BG"/>
        </w:rPr>
      </w:pPr>
      <w:r w:rsidRPr="005F583B">
        <w:rPr>
          <w:rFonts w:ascii="Times New Roman" w:eastAsia="Times New Roman" w:hAnsi="Times New Roman"/>
          <w:b/>
          <w:sz w:val="24"/>
          <w:szCs w:val="24"/>
          <w:lang w:val="bg-BG" w:eastAsia="bg-BG"/>
        </w:rPr>
        <w:t>Цитирания в съдебни решения:</w:t>
      </w:r>
    </w:p>
    <w:p w:rsidR="00B45B6E" w:rsidRDefault="00010084" w:rsidP="007E4A96">
      <w:pPr>
        <w:tabs>
          <w:tab w:val="left" w:pos="1095"/>
        </w:tabs>
        <w:jc w:val="both"/>
        <w:rPr>
          <w:rFonts w:ascii="Times New Roman" w:eastAsia="Times New Roman" w:hAnsi="Times New Roman"/>
          <w:b/>
          <w:sz w:val="24"/>
          <w:szCs w:val="24"/>
          <w:lang w:val="bg-BG" w:eastAsia="bg-BG"/>
        </w:rPr>
      </w:pPr>
      <w:r w:rsidRPr="00010084">
        <w:rPr>
          <w:rFonts w:ascii="Times New Roman" w:eastAsia="Times New Roman" w:hAnsi="Times New Roman"/>
          <w:b/>
          <w:sz w:val="24"/>
          <w:szCs w:val="24"/>
          <w:lang w:val="bg-BG" w:eastAsia="bg-BG"/>
        </w:rPr>
        <w:t>Решение № 4 от 10.01.2018 г. на ОС - Ловеч по гр. д. № 390/2017 г.</w:t>
      </w:r>
    </w:p>
    <w:p w:rsidR="00B45B6E" w:rsidRDefault="00010084" w:rsidP="007E4A96">
      <w:pPr>
        <w:tabs>
          <w:tab w:val="left" w:pos="1095"/>
        </w:tabs>
        <w:jc w:val="both"/>
        <w:rPr>
          <w:rFonts w:ascii="Times New Roman" w:eastAsia="Times New Roman" w:hAnsi="Times New Roman"/>
          <w:b/>
          <w:sz w:val="24"/>
          <w:szCs w:val="24"/>
          <w:lang w:val="bg-BG" w:eastAsia="bg-BG"/>
        </w:rPr>
      </w:pPr>
      <w:r w:rsidRPr="00010084">
        <w:rPr>
          <w:rFonts w:ascii="Times New Roman" w:eastAsia="Times New Roman" w:hAnsi="Times New Roman"/>
          <w:b/>
          <w:sz w:val="24"/>
          <w:szCs w:val="24"/>
          <w:lang w:val="bg-BG" w:eastAsia="bg-BG"/>
        </w:rPr>
        <w:t>Решение № 679/24.03.2017 г., по в.т.д</w:t>
      </w:r>
      <w:r w:rsidR="00B45B6E">
        <w:rPr>
          <w:rFonts w:ascii="Times New Roman" w:eastAsia="Times New Roman" w:hAnsi="Times New Roman"/>
          <w:b/>
          <w:sz w:val="24"/>
          <w:szCs w:val="24"/>
          <w:lang w:val="bg-BG" w:eastAsia="bg-BG"/>
        </w:rPr>
        <w:t>. № 5664/2016 г. по описа на СА.</w:t>
      </w:r>
      <w:r w:rsidRPr="00010084">
        <w:rPr>
          <w:rFonts w:ascii="Times New Roman" w:eastAsia="Times New Roman" w:hAnsi="Times New Roman"/>
          <w:b/>
          <w:sz w:val="24"/>
          <w:szCs w:val="24"/>
          <w:lang w:val="bg-BG" w:eastAsia="bg-BG"/>
        </w:rPr>
        <w:t xml:space="preserve"> </w:t>
      </w:r>
    </w:p>
    <w:p w:rsidR="00B45B6E" w:rsidRDefault="00010084" w:rsidP="007E4A96">
      <w:pPr>
        <w:tabs>
          <w:tab w:val="left" w:pos="1095"/>
        </w:tabs>
        <w:jc w:val="both"/>
        <w:rPr>
          <w:rFonts w:ascii="Times New Roman" w:eastAsia="Times New Roman" w:hAnsi="Times New Roman"/>
          <w:b/>
          <w:sz w:val="24"/>
          <w:szCs w:val="24"/>
          <w:lang w:val="bg-BG" w:eastAsia="bg-BG"/>
        </w:rPr>
      </w:pPr>
      <w:r w:rsidRPr="00010084">
        <w:rPr>
          <w:rFonts w:ascii="Times New Roman" w:eastAsia="Times New Roman" w:hAnsi="Times New Roman"/>
          <w:b/>
          <w:sz w:val="24"/>
          <w:szCs w:val="24"/>
          <w:lang w:val="bg-BG" w:eastAsia="bg-BG"/>
        </w:rPr>
        <w:t xml:space="preserve">Решение № 225 от 30.11.2017 г. на ОС - Ловеч по гр. д. № 389/2017 г. </w:t>
      </w:r>
    </w:p>
    <w:p w:rsidR="00B45B6E" w:rsidRDefault="00010084" w:rsidP="007E4A96">
      <w:pPr>
        <w:tabs>
          <w:tab w:val="left" w:pos="1095"/>
        </w:tabs>
        <w:jc w:val="both"/>
        <w:rPr>
          <w:rFonts w:ascii="Times New Roman" w:eastAsia="Times New Roman" w:hAnsi="Times New Roman"/>
          <w:b/>
          <w:sz w:val="24"/>
          <w:szCs w:val="24"/>
          <w:lang w:val="bg-BG" w:eastAsia="bg-BG"/>
        </w:rPr>
      </w:pPr>
      <w:r w:rsidRPr="00010084">
        <w:rPr>
          <w:rFonts w:ascii="Times New Roman" w:eastAsia="Times New Roman" w:hAnsi="Times New Roman"/>
          <w:b/>
          <w:sz w:val="24"/>
          <w:szCs w:val="24"/>
          <w:lang w:val="bg-BG" w:eastAsia="bg-BG"/>
        </w:rPr>
        <w:t xml:space="preserve">Решение № 256 от 27.06.2019 г. на ОС - Бургас по т. д. № 298/2017 г. </w:t>
      </w:r>
    </w:p>
    <w:p w:rsidR="00B45B6E" w:rsidRDefault="00010084" w:rsidP="007E4A96">
      <w:pPr>
        <w:tabs>
          <w:tab w:val="left" w:pos="1095"/>
        </w:tabs>
        <w:jc w:val="both"/>
        <w:rPr>
          <w:rFonts w:ascii="Times New Roman" w:eastAsia="Times New Roman" w:hAnsi="Times New Roman"/>
          <w:b/>
          <w:sz w:val="24"/>
          <w:szCs w:val="24"/>
          <w:lang w:val="bg-BG" w:eastAsia="bg-BG"/>
        </w:rPr>
      </w:pPr>
      <w:r w:rsidRPr="00010084">
        <w:rPr>
          <w:rFonts w:ascii="Times New Roman" w:eastAsia="Times New Roman" w:hAnsi="Times New Roman"/>
          <w:b/>
          <w:sz w:val="24"/>
          <w:szCs w:val="24"/>
          <w:lang w:val="bg-BG" w:eastAsia="bg-BG"/>
        </w:rPr>
        <w:t xml:space="preserve">Решение № 1089 от 1.06.2018 г. на СГС по т. д. № 2099/2017 г. </w:t>
      </w:r>
    </w:p>
    <w:p w:rsidR="00B45B6E" w:rsidRDefault="00010084" w:rsidP="007E4A96">
      <w:pPr>
        <w:tabs>
          <w:tab w:val="left" w:pos="1095"/>
        </w:tabs>
        <w:jc w:val="both"/>
        <w:rPr>
          <w:rFonts w:ascii="Times New Roman" w:eastAsia="Times New Roman" w:hAnsi="Times New Roman"/>
          <w:b/>
          <w:sz w:val="24"/>
          <w:szCs w:val="24"/>
          <w:lang w:val="bg-BG" w:eastAsia="bg-BG"/>
        </w:rPr>
      </w:pPr>
      <w:r w:rsidRPr="00010084">
        <w:rPr>
          <w:rFonts w:ascii="Times New Roman" w:eastAsia="Times New Roman" w:hAnsi="Times New Roman"/>
          <w:b/>
          <w:sz w:val="24"/>
          <w:szCs w:val="24"/>
          <w:lang w:val="bg-BG" w:eastAsia="bg-BG"/>
        </w:rPr>
        <w:t xml:space="preserve">Решение № 34 от 7.03.2018 г. на ОС - Ловеч по т. д. № 101/2017 г. </w:t>
      </w:r>
    </w:p>
    <w:p w:rsidR="00B45B6E" w:rsidRDefault="00010084" w:rsidP="007E4A96">
      <w:pPr>
        <w:tabs>
          <w:tab w:val="left" w:pos="1095"/>
        </w:tabs>
        <w:jc w:val="both"/>
        <w:rPr>
          <w:rFonts w:ascii="Times New Roman" w:eastAsia="Times New Roman" w:hAnsi="Times New Roman"/>
          <w:b/>
          <w:sz w:val="24"/>
          <w:szCs w:val="24"/>
          <w:lang w:val="bg-BG" w:eastAsia="bg-BG"/>
        </w:rPr>
      </w:pPr>
      <w:r w:rsidRPr="00010084">
        <w:rPr>
          <w:rFonts w:ascii="Times New Roman" w:eastAsia="Times New Roman" w:hAnsi="Times New Roman"/>
          <w:b/>
          <w:sz w:val="24"/>
          <w:szCs w:val="24"/>
          <w:lang w:val="bg-BG" w:eastAsia="bg-BG"/>
        </w:rPr>
        <w:t xml:space="preserve">Решение № 52 от 11.05.2018 г. на ОС - Ловеч по т. д. № 83/2017 г. </w:t>
      </w:r>
    </w:p>
    <w:p w:rsidR="00B45B6E" w:rsidRDefault="00010084" w:rsidP="007E4A96">
      <w:pPr>
        <w:tabs>
          <w:tab w:val="left" w:pos="1095"/>
        </w:tabs>
        <w:jc w:val="both"/>
        <w:rPr>
          <w:rFonts w:ascii="Times New Roman" w:eastAsia="Times New Roman" w:hAnsi="Times New Roman"/>
          <w:b/>
          <w:sz w:val="24"/>
          <w:szCs w:val="24"/>
          <w:lang w:val="bg-BG" w:eastAsia="bg-BG"/>
        </w:rPr>
      </w:pPr>
      <w:r w:rsidRPr="00010084">
        <w:rPr>
          <w:rFonts w:ascii="Times New Roman" w:eastAsia="Times New Roman" w:hAnsi="Times New Roman"/>
          <w:b/>
          <w:sz w:val="24"/>
          <w:szCs w:val="24"/>
          <w:lang w:val="bg-BG" w:eastAsia="bg-BG"/>
        </w:rPr>
        <w:t xml:space="preserve">Решение № 55 от 18.05.2018 г. на ОС - Ловеч по т. д. № 79/2017 г. </w:t>
      </w:r>
    </w:p>
    <w:p w:rsidR="005F583B" w:rsidRPr="007E4A96" w:rsidRDefault="00010084" w:rsidP="007E4A96">
      <w:pPr>
        <w:tabs>
          <w:tab w:val="left" w:pos="1095"/>
        </w:tabs>
        <w:jc w:val="both"/>
        <w:rPr>
          <w:rFonts w:ascii="Times New Roman" w:eastAsia="Times New Roman" w:hAnsi="Times New Roman"/>
          <w:sz w:val="24"/>
          <w:szCs w:val="24"/>
          <w:lang w:val="bg-BG" w:eastAsia="bg-BG"/>
        </w:rPr>
      </w:pPr>
      <w:r w:rsidRPr="00010084">
        <w:rPr>
          <w:rFonts w:ascii="Times New Roman" w:eastAsia="Times New Roman" w:hAnsi="Times New Roman"/>
          <w:b/>
          <w:sz w:val="24"/>
          <w:szCs w:val="24"/>
          <w:lang w:val="bg-BG" w:eastAsia="bg-BG"/>
        </w:rPr>
        <w:t>Решение № 544 от 21.03.2019 г. на СГС по т. д. № 2100/2017 г.</w:t>
      </w:r>
    </w:p>
    <w:p w:rsidR="007E4A96" w:rsidRPr="007E4A96" w:rsidRDefault="007E4A96" w:rsidP="007E4A96">
      <w:pPr>
        <w:tabs>
          <w:tab w:val="left" w:pos="1095"/>
        </w:tabs>
        <w:jc w:val="both"/>
        <w:rPr>
          <w:rFonts w:ascii="Times New Roman" w:eastAsia="Times New Roman" w:hAnsi="Times New Roman"/>
          <w:sz w:val="24"/>
          <w:szCs w:val="24"/>
          <w:lang w:val="bg-BG" w:eastAsia="bg-BG"/>
        </w:rPr>
      </w:pPr>
    </w:p>
    <w:p w:rsidR="00381F5D" w:rsidRDefault="00381F5D" w:rsidP="00381F5D">
      <w:pPr>
        <w:tabs>
          <w:tab w:val="left" w:pos="1095"/>
        </w:tabs>
        <w:jc w:val="both"/>
        <w:rPr>
          <w:rFonts w:ascii="Times New Roman" w:eastAsia="Times New Roman" w:hAnsi="Times New Roman"/>
          <w:sz w:val="24"/>
          <w:szCs w:val="24"/>
          <w:lang w:val="bg-BG" w:eastAsia="bg-BG"/>
        </w:rPr>
      </w:pPr>
    </w:p>
    <w:p w:rsidR="00432357" w:rsidRPr="00DA07E7" w:rsidRDefault="00432357" w:rsidP="00381F5D">
      <w:pPr>
        <w:tabs>
          <w:tab w:val="left" w:pos="1095"/>
        </w:tabs>
        <w:jc w:val="both"/>
        <w:rPr>
          <w:rFonts w:ascii="Times New Roman" w:eastAsia="Times New Roman" w:hAnsi="Times New Roman"/>
          <w:sz w:val="24"/>
          <w:szCs w:val="24"/>
          <w:u w:val="single"/>
          <w:lang w:val="bg-BG" w:eastAsia="bg-BG"/>
        </w:rPr>
      </w:pPr>
      <w:r w:rsidRPr="00432357">
        <w:rPr>
          <w:rFonts w:ascii="Times New Roman" w:eastAsia="Times New Roman" w:hAnsi="Times New Roman"/>
          <w:b/>
          <w:sz w:val="24"/>
          <w:szCs w:val="24"/>
          <w:u w:val="single"/>
          <w:lang w:val="bg-BG" w:eastAsia="bg-BG"/>
        </w:rPr>
        <w:t>Русчев, Иван</w:t>
      </w:r>
      <w:r w:rsidR="00E23394">
        <w:rPr>
          <w:rFonts w:ascii="Times New Roman" w:eastAsia="Times New Roman" w:hAnsi="Times New Roman"/>
          <w:sz w:val="24"/>
          <w:szCs w:val="24"/>
          <w:lang w:val="bg-BG" w:eastAsia="bg-BG"/>
        </w:rPr>
        <w:t xml:space="preserve">, Дарина Зиновиева. </w:t>
      </w:r>
      <w:r w:rsidRPr="00432357">
        <w:rPr>
          <w:rFonts w:ascii="Times New Roman" w:eastAsia="Times New Roman" w:hAnsi="Times New Roman"/>
          <w:sz w:val="24"/>
          <w:szCs w:val="24"/>
          <w:lang w:val="bg-BG" w:eastAsia="bg-BG"/>
        </w:rPr>
        <w:t>Дължи ли здравната каса плащане на лечебните з</w:t>
      </w:r>
      <w:r w:rsidR="00E23394">
        <w:rPr>
          <w:rFonts w:ascii="Times New Roman" w:eastAsia="Times New Roman" w:hAnsi="Times New Roman"/>
          <w:sz w:val="24"/>
          <w:szCs w:val="24"/>
          <w:lang w:val="bg-BG" w:eastAsia="bg-BG"/>
        </w:rPr>
        <w:t>аведения за надлимитна дейност?</w:t>
      </w:r>
      <w:r w:rsidRPr="00432357">
        <w:rPr>
          <w:rFonts w:ascii="Times New Roman" w:eastAsia="Times New Roman" w:hAnsi="Times New Roman"/>
          <w:sz w:val="24"/>
          <w:szCs w:val="24"/>
          <w:lang w:val="bg-BG" w:eastAsia="bg-BG"/>
        </w:rPr>
        <w:t xml:space="preserve">  Или за проти</w:t>
      </w:r>
      <w:r w:rsidR="00E23394">
        <w:rPr>
          <w:rFonts w:ascii="Times New Roman" w:eastAsia="Times New Roman" w:hAnsi="Times New Roman"/>
          <w:sz w:val="24"/>
          <w:szCs w:val="24"/>
          <w:lang w:val="bg-BG" w:eastAsia="bg-BG"/>
        </w:rPr>
        <w:t>воречията в съдебната практика.</w:t>
      </w:r>
      <w:r w:rsidRPr="00432357">
        <w:rPr>
          <w:rFonts w:ascii="Times New Roman" w:eastAsia="Times New Roman" w:hAnsi="Times New Roman"/>
          <w:sz w:val="24"/>
          <w:szCs w:val="24"/>
          <w:lang w:val="bg-BG" w:eastAsia="bg-BG"/>
        </w:rPr>
        <w:t xml:space="preserve"> (2019).  Lex.bg. Електронно издание ISSN 2682-9606, </w:t>
      </w:r>
      <w:hyperlink r:id="rId26" w:history="1">
        <w:r w:rsidRPr="00B05668">
          <w:rPr>
            <w:rStyle w:val="Hyperlink"/>
            <w:rFonts w:ascii="Times New Roman" w:eastAsia="Times New Roman" w:hAnsi="Times New Roman"/>
            <w:sz w:val="24"/>
            <w:szCs w:val="24"/>
            <w:lang w:val="bg-BG" w:eastAsia="bg-BG"/>
          </w:rPr>
          <w:t>https://news.lex.bg/</w:t>
        </w:r>
      </w:hyperlink>
      <w:r w:rsidRPr="00432357">
        <w:rPr>
          <w:rFonts w:ascii="Times New Roman" w:eastAsia="Times New Roman" w:hAnsi="Times New Roman"/>
          <w:sz w:val="24"/>
          <w:szCs w:val="24"/>
          <w:lang w:val="bg-BG" w:eastAsia="bg-BG"/>
        </w:rPr>
        <w:t>.</w:t>
      </w:r>
      <w:r w:rsidR="00DA07E7">
        <w:rPr>
          <w:rFonts w:ascii="Times New Roman" w:eastAsia="Times New Roman" w:hAnsi="Times New Roman"/>
          <w:sz w:val="24"/>
          <w:szCs w:val="24"/>
          <w:lang w:val="bg-BG" w:eastAsia="bg-BG"/>
        </w:rPr>
        <w:t xml:space="preserve"> </w:t>
      </w:r>
      <w:r w:rsidR="00173277">
        <w:rPr>
          <w:rFonts w:ascii="Times New Roman" w:eastAsia="Times New Roman" w:hAnsi="Times New Roman"/>
          <w:sz w:val="24"/>
          <w:szCs w:val="24"/>
          <w:lang w:val="bg-BG" w:eastAsia="bg-BG"/>
        </w:rPr>
        <w:t xml:space="preserve">  </w:t>
      </w:r>
      <w:r w:rsidR="00173277" w:rsidRPr="00173277">
        <w:rPr>
          <w:rFonts w:ascii="Times New Roman" w:eastAsia="Times New Roman" w:hAnsi="Times New Roman"/>
          <w:b/>
          <w:sz w:val="24"/>
          <w:szCs w:val="24"/>
          <w:lang w:val="bg-BG" w:eastAsia="bg-BG"/>
        </w:rPr>
        <w:t xml:space="preserve">2 </w:t>
      </w:r>
      <w:r w:rsidR="00DA07E7" w:rsidRPr="00173277">
        <w:rPr>
          <w:rFonts w:ascii="Times New Roman" w:eastAsia="Times New Roman" w:hAnsi="Times New Roman"/>
          <w:b/>
          <w:sz w:val="24"/>
          <w:szCs w:val="24"/>
          <w:lang w:val="bg-BG" w:eastAsia="bg-BG"/>
        </w:rPr>
        <w:t>Цитирания</w:t>
      </w:r>
      <w:r w:rsidR="00DA07E7" w:rsidRPr="00173277">
        <w:rPr>
          <w:rFonts w:ascii="Times New Roman" w:eastAsia="Times New Roman" w:hAnsi="Times New Roman"/>
          <w:sz w:val="24"/>
          <w:szCs w:val="24"/>
          <w:lang w:val="bg-BG" w:eastAsia="bg-BG"/>
        </w:rPr>
        <w:t>:</w:t>
      </w:r>
      <w:r w:rsidR="00DA07E7" w:rsidRPr="00DA07E7">
        <w:rPr>
          <w:rFonts w:ascii="Times New Roman" w:eastAsia="Times New Roman" w:hAnsi="Times New Roman"/>
          <w:sz w:val="24"/>
          <w:szCs w:val="24"/>
          <w:u w:val="single"/>
          <w:lang w:val="bg-BG" w:eastAsia="bg-BG"/>
        </w:rPr>
        <w:t xml:space="preserve"> </w:t>
      </w:r>
    </w:p>
    <w:p w:rsidR="00432357" w:rsidRDefault="00432357" w:rsidP="00381F5D">
      <w:pPr>
        <w:tabs>
          <w:tab w:val="left" w:pos="1095"/>
        </w:tabs>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Цитиран в:</w:t>
      </w:r>
    </w:p>
    <w:p w:rsidR="00DA07E7" w:rsidRDefault="00DA07E7" w:rsidP="00DA07E7">
      <w:pPr>
        <w:tabs>
          <w:tab w:val="left" w:pos="1095"/>
        </w:tabs>
        <w:jc w:val="center"/>
        <w:rPr>
          <w:rFonts w:ascii="Times New Roman" w:eastAsia="Times New Roman" w:hAnsi="Times New Roman"/>
          <w:b/>
          <w:sz w:val="24"/>
          <w:szCs w:val="24"/>
          <w:lang w:val="bg-BG" w:eastAsia="bg-BG"/>
        </w:rPr>
      </w:pPr>
      <w:r>
        <w:rPr>
          <w:rFonts w:ascii="Times New Roman" w:eastAsia="Times New Roman" w:hAnsi="Times New Roman"/>
          <w:b/>
          <w:sz w:val="24"/>
          <w:szCs w:val="24"/>
          <w:lang w:val="bg-BG" w:eastAsia="bg-BG"/>
        </w:rPr>
        <w:t>Цитирания през п</w:t>
      </w:r>
      <w:r w:rsidRPr="003C6DC3">
        <w:rPr>
          <w:rFonts w:ascii="Times New Roman" w:eastAsia="Times New Roman" w:hAnsi="Times New Roman"/>
          <w:b/>
          <w:sz w:val="24"/>
          <w:szCs w:val="24"/>
          <w:lang w:val="bg-BG" w:eastAsia="bg-BG"/>
        </w:rPr>
        <w:t>оследни 5 години (2017-2021)</w:t>
      </w:r>
    </w:p>
    <w:p w:rsidR="00432357" w:rsidRDefault="00432357" w:rsidP="00432357">
      <w:pPr>
        <w:tabs>
          <w:tab w:val="left" w:pos="1095"/>
        </w:tabs>
        <w:jc w:val="both"/>
        <w:rPr>
          <w:rFonts w:ascii="Times New Roman" w:eastAsia="Times New Roman" w:hAnsi="Times New Roman"/>
          <w:sz w:val="24"/>
          <w:szCs w:val="24"/>
          <w:lang w:val="bg-BG" w:eastAsia="bg-BG"/>
        </w:rPr>
      </w:pPr>
      <w:r w:rsidRPr="00432357">
        <w:rPr>
          <w:rFonts w:ascii="Times New Roman" w:eastAsia="Times New Roman" w:hAnsi="Times New Roman"/>
          <w:b/>
          <w:sz w:val="24"/>
          <w:szCs w:val="24"/>
          <w:lang w:val="bg-BG" w:eastAsia="bg-BG"/>
        </w:rPr>
        <w:t>Йолова, Галина</w:t>
      </w:r>
      <w:r>
        <w:rPr>
          <w:rFonts w:ascii="Times New Roman" w:eastAsia="Times New Roman" w:hAnsi="Times New Roman"/>
          <w:sz w:val="24"/>
          <w:szCs w:val="24"/>
          <w:lang w:val="bg-BG" w:eastAsia="bg-BG"/>
        </w:rPr>
        <w:t>. С</w:t>
      </w:r>
      <w:r w:rsidRPr="00432357">
        <w:rPr>
          <w:rFonts w:ascii="Times New Roman" w:eastAsia="Times New Roman" w:hAnsi="Times New Roman"/>
          <w:sz w:val="24"/>
          <w:szCs w:val="24"/>
          <w:lang w:val="bg-BG" w:eastAsia="bg-BG"/>
        </w:rPr>
        <w:t>пецифики в заплащането</w:t>
      </w:r>
      <w:r>
        <w:rPr>
          <w:rFonts w:ascii="Times New Roman" w:eastAsia="Times New Roman" w:hAnsi="Times New Roman"/>
          <w:sz w:val="24"/>
          <w:szCs w:val="24"/>
          <w:lang w:val="bg-BG" w:eastAsia="bg-BG"/>
        </w:rPr>
        <w:t xml:space="preserve"> </w:t>
      </w:r>
      <w:r w:rsidRPr="00432357">
        <w:rPr>
          <w:rFonts w:ascii="Times New Roman" w:eastAsia="Times New Roman" w:hAnsi="Times New Roman"/>
          <w:sz w:val="24"/>
          <w:szCs w:val="24"/>
          <w:lang w:val="bg-BG" w:eastAsia="bg-BG"/>
        </w:rPr>
        <w:t>на медицински дейности и услуги</w:t>
      </w:r>
      <w:r>
        <w:rPr>
          <w:rFonts w:ascii="Times New Roman" w:eastAsia="Times New Roman" w:hAnsi="Times New Roman"/>
          <w:sz w:val="24"/>
          <w:szCs w:val="24"/>
          <w:lang w:val="bg-BG" w:eastAsia="bg-BG"/>
        </w:rPr>
        <w:t xml:space="preserve"> </w:t>
      </w:r>
      <w:r w:rsidRPr="00432357">
        <w:rPr>
          <w:rFonts w:ascii="Times New Roman" w:eastAsia="Times New Roman" w:hAnsi="Times New Roman"/>
          <w:sz w:val="24"/>
          <w:szCs w:val="24"/>
          <w:lang w:val="bg-BG" w:eastAsia="bg-BG"/>
        </w:rPr>
        <w:t xml:space="preserve">по задължителното здравно осигуряване Правото и бизнесът в съвременното общество. </w:t>
      </w:r>
      <w:r w:rsidRPr="00C4130D">
        <w:rPr>
          <w:rFonts w:ascii="Times New Roman" w:eastAsia="Times New Roman" w:hAnsi="Times New Roman"/>
          <w:sz w:val="24"/>
          <w:szCs w:val="24"/>
          <w:lang w:val="bg-BG" w:eastAsia="bg-BG"/>
        </w:rPr>
        <w:t>Сборник с доклади от 2-ра Национална научна конференция</w:t>
      </w:r>
      <w:r w:rsidRPr="00432357">
        <w:rPr>
          <w:rFonts w:ascii="Times New Roman" w:eastAsia="Times New Roman" w:hAnsi="Times New Roman"/>
          <w:sz w:val="24"/>
          <w:szCs w:val="24"/>
          <w:lang w:val="bg-BG" w:eastAsia="bg-BG"/>
        </w:rPr>
        <w:t>. В, Издателство „Наука и икономика“, 2019 г.</w:t>
      </w:r>
    </w:p>
    <w:p w:rsidR="001E1B11" w:rsidRDefault="001E1B11" w:rsidP="00432357">
      <w:pPr>
        <w:tabs>
          <w:tab w:val="left" w:pos="1095"/>
        </w:tabs>
        <w:jc w:val="both"/>
        <w:rPr>
          <w:rFonts w:ascii="Times New Roman" w:eastAsia="Times New Roman" w:hAnsi="Times New Roman"/>
          <w:sz w:val="24"/>
          <w:szCs w:val="24"/>
          <w:lang w:val="bg-BG" w:eastAsia="bg-BG"/>
        </w:rPr>
      </w:pPr>
    </w:p>
    <w:p w:rsidR="001E1B11" w:rsidRPr="00381F5D" w:rsidRDefault="001E1B11" w:rsidP="00432357">
      <w:pPr>
        <w:tabs>
          <w:tab w:val="left" w:pos="1095"/>
        </w:tabs>
        <w:jc w:val="both"/>
        <w:rPr>
          <w:rFonts w:ascii="Times New Roman" w:eastAsia="Times New Roman" w:hAnsi="Times New Roman"/>
          <w:sz w:val="24"/>
          <w:szCs w:val="24"/>
          <w:lang w:val="bg-BG" w:eastAsia="bg-BG"/>
        </w:rPr>
      </w:pPr>
      <w:r w:rsidRPr="001E1B11">
        <w:rPr>
          <w:rFonts w:ascii="Times New Roman" w:eastAsia="Times New Roman" w:hAnsi="Times New Roman"/>
          <w:b/>
          <w:sz w:val="24"/>
          <w:szCs w:val="24"/>
          <w:lang w:val="bg-BG" w:eastAsia="bg-BG"/>
        </w:rPr>
        <w:t>Дерелиева, Мария</w:t>
      </w:r>
      <w:r>
        <w:rPr>
          <w:rFonts w:ascii="Times New Roman" w:eastAsia="Times New Roman" w:hAnsi="Times New Roman"/>
          <w:sz w:val="24"/>
          <w:szCs w:val="24"/>
          <w:lang w:val="bg-BG" w:eastAsia="bg-BG"/>
        </w:rPr>
        <w:t xml:space="preserve">. </w:t>
      </w:r>
      <w:r w:rsidR="007315BD">
        <w:rPr>
          <w:rFonts w:ascii="Times New Roman" w:eastAsia="Times New Roman" w:hAnsi="Times New Roman"/>
          <w:sz w:val="24"/>
          <w:szCs w:val="24"/>
          <w:lang w:val="bg-BG" w:eastAsia="bg-BG"/>
        </w:rPr>
        <w:t>А</w:t>
      </w:r>
      <w:r w:rsidRPr="001E1B11">
        <w:rPr>
          <w:rFonts w:ascii="Times New Roman" w:eastAsia="Times New Roman" w:hAnsi="Times New Roman"/>
          <w:sz w:val="24"/>
          <w:szCs w:val="24"/>
          <w:lang w:val="bg-BG" w:eastAsia="bg-BG"/>
        </w:rPr>
        <w:t>анализ на съдебната практика, постановена по искове за плащане на “надлимитна“ дейност на лебечните заведения, сключили договор със здравната каса</w:t>
      </w:r>
      <w:r w:rsidR="007315BD">
        <w:rPr>
          <w:rFonts w:ascii="Times New Roman" w:eastAsia="Times New Roman" w:hAnsi="Times New Roman"/>
          <w:sz w:val="24"/>
          <w:szCs w:val="24"/>
          <w:lang w:val="bg-BG" w:eastAsia="bg-BG"/>
        </w:rPr>
        <w:t xml:space="preserve">, </w:t>
      </w:r>
      <w:r w:rsidR="007315BD" w:rsidRPr="007315BD">
        <w:rPr>
          <w:rFonts w:ascii="Times New Roman" w:eastAsia="Times New Roman" w:hAnsi="Times New Roman"/>
          <w:sz w:val="24"/>
          <w:szCs w:val="24"/>
          <w:lang w:val="bg-BG" w:eastAsia="bg-BG"/>
        </w:rPr>
        <w:t>Медицинско право и здравеопазване Брой 01/2021 г</w:t>
      </w:r>
      <w:r w:rsidR="007315BD">
        <w:rPr>
          <w:rFonts w:ascii="Times New Roman" w:eastAsia="Times New Roman" w:hAnsi="Times New Roman"/>
          <w:sz w:val="24"/>
          <w:szCs w:val="24"/>
          <w:lang w:val="bg-BG" w:eastAsia="bg-BG"/>
        </w:rPr>
        <w:t>.</w:t>
      </w:r>
    </w:p>
    <w:p w:rsidR="00131441" w:rsidRPr="00131441" w:rsidRDefault="00131441" w:rsidP="00131441">
      <w:pPr>
        <w:tabs>
          <w:tab w:val="left" w:pos="1330"/>
        </w:tabs>
        <w:rPr>
          <w:rFonts w:ascii="Times New Roman" w:eastAsia="Times New Roman" w:hAnsi="Times New Roman"/>
          <w:sz w:val="24"/>
          <w:szCs w:val="24"/>
          <w:lang w:val="bg-BG" w:eastAsia="bg-BG"/>
        </w:rPr>
      </w:pPr>
      <w:r w:rsidRPr="00131441">
        <w:rPr>
          <w:rFonts w:ascii="Times New Roman" w:eastAsia="Times New Roman" w:hAnsi="Times New Roman"/>
          <w:sz w:val="24"/>
          <w:szCs w:val="24"/>
          <w:highlight w:val="lightGray"/>
          <w:lang w:val="bg-BG" w:eastAsia="bg-BG"/>
        </w:rPr>
        <w:t xml:space="preserve">       </w:t>
      </w:r>
      <w:r w:rsidR="000010AB">
        <w:rPr>
          <w:rFonts w:ascii="Times New Roman" w:eastAsia="Times New Roman" w:hAnsi="Times New Roman"/>
          <w:sz w:val="24"/>
          <w:szCs w:val="24"/>
          <w:highlight w:val="lightGray"/>
          <w:lang w:val="bg-BG" w:eastAsia="bg-BG"/>
        </w:rPr>
        <w:t xml:space="preserve">    </w:t>
      </w:r>
    </w:p>
    <w:sectPr w:rsidR="00131441" w:rsidRPr="00131441" w:rsidSect="00B57DF6">
      <w:headerReference w:type="default" r:id="rId27"/>
      <w:pgSz w:w="11906" w:h="16838"/>
      <w:pgMar w:top="709" w:right="1418" w:bottom="29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D2E" w:rsidRDefault="00CF5D2E" w:rsidP="002F6684">
      <w:pPr>
        <w:spacing w:after="0" w:line="240" w:lineRule="auto"/>
      </w:pPr>
      <w:r>
        <w:separator/>
      </w:r>
    </w:p>
  </w:endnote>
  <w:endnote w:type="continuationSeparator" w:id="0">
    <w:p w:rsidR="00CF5D2E" w:rsidRDefault="00CF5D2E" w:rsidP="002F6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D2E" w:rsidRDefault="00CF5D2E" w:rsidP="002F6684">
      <w:pPr>
        <w:spacing w:after="0" w:line="240" w:lineRule="auto"/>
      </w:pPr>
      <w:r>
        <w:separator/>
      </w:r>
    </w:p>
  </w:footnote>
  <w:footnote w:type="continuationSeparator" w:id="0">
    <w:p w:rsidR="00CF5D2E" w:rsidRDefault="00CF5D2E" w:rsidP="002F66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1863559"/>
      <w:docPartObj>
        <w:docPartGallery w:val="Page Numbers (Top of Page)"/>
        <w:docPartUnique/>
      </w:docPartObj>
    </w:sdtPr>
    <w:sdtEndPr>
      <w:rPr>
        <w:noProof/>
      </w:rPr>
    </w:sdtEndPr>
    <w:sdtContent>
      <w:p w:rsidR="00B57612" w:rsidRDefault="00B57612">
        <w:pPr>
          <w:pStyle w:val="Header"/>
          <w:jc w:val="center"/>
        </w:pPr>
        <w:r>
          <w:fldChar w:fldCharType="begin"/>
        </w:r>
        <w:r>
          <w:instrText xml:space="preserve"> PAGE   \* MERGEFORMAT </w:instrText>
        </w:r>
        <w:r>
          <w:fldChar w:fldCharType="separate"/>
        </w:r>
        <w:r w:rsidR="007A387B">
          <w:rPr>
            <w:noProof/>
          </w:rPr>
          <w:t>73</w:t>
        </w:r>
        <w:r>
          <w:rPr>
            <w:noProof/>
          </w:rPr>
          <w:fldChar w:fldCharType="end"/>
        </w:r>
      </w:p>
    </w:sdtContent>
  </w:sdt>
  <w:p w:rsidR="00B57612" w:rsidRDefault="00B576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C6040"/>
    <w:multiLevelType w:val="hybridMultilevel"/>
    <w:tmpl w:val="FEACC0F6"/>
    <w:lvl w:ilvl="0" w:tplc="0402000F">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681969"/>
    <w:multiLevelType w:val="hybridMultilevel"/>
    <w:tmpl w:val="D07EF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40C04"/>
    <w:multiLevelType w:val="hybridMultilevel"/>
    <w:tmpl w:val="77FEDC44"/>
    <w:lvl w:ilvl="0" w:tplc="4000A804">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6B55BA5"/>
    <w:multiLevelType w:val="multilevel"/>
    <w:tmpl w:val="03622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DE395E"/>
    <w:multiLevelType w:val="hybridMultilevel"/>
    <w:tmpl w:val="17708150"/>
    <w:lvl w:ilvl="0" w:tplc="4000A804">
      <w:start w:val="1"/>
      <w:numFmt w:val="decimal"/>
      <w:lvlText w:val="%1."/>
      <w:lvlJc w:val="left"/>
      <w:pPr>
        <w:ind w:left="720" w:hanging="360"/>
      </w:pPr>
      <w:rPr>
        <w:rFonts w:hint="default"/>
        <w:color w:val="auto"/>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0EE027D"/>
    <w:multiLevelType w:val="hybridMultilevel"/>
    <w:tmpl w:val="77FEDC44"/>
    <w:lvl w:ilvl="0" w:tplc="4000A804">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1A4550E"/>
    <w:multiLevelType w:val="hybridMultilevel"/>
    <w:tmpl w:val="6A9433D6"/>
    <w:lvl w:ilvl="0" w:tplc="4000A804">
      <w:start w:val="1"/>
      <w:numFmt w:val="decimal"/>
      <w:lvlText w:val="%1."/>
      <w:lvlJc w:val="left"/>
      <w:pPr>
        <w:ind w:left="720" w:hanging="360"/>
      </w:pPr>
      <w:rPr>
        <w:rFonts w:hint="default"/>
        <w:color w:val="auto"/>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3F77143"/>
    <w:multiLevelType w:val="hybridMultilevel"/>
    <w:tmpl w:val="BADAE4DA"/>
    <w:lvl w:ilvl="0" w:tplc="4000A804">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5666E9C"/>
    <w:multiLevelType w:val="hybridMultilevel"/>
    <w:tmpl w:val="6F78EF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6FD02E2"/>
    <w:multiLevelType w:val="hybridMultilevel"/>
    <w:tmpl w:val="17708150"/>
    <w:lvl w:ilvl="0" w:tplc="4000A804">
      <w:start w:val="1"/>
      <w:numFmt w:val="decimal"/>
      <w:lvlText w:val="%1."/>
      <w:lvlJc w:val="left"/>
      <w:pPr>
        <w:ind w:left="720" w:hanging="360"/>
      </w:pPr>
      <w:rPr>
        <w:rFonts w:hint="default"/>
        <w:color w:val="auto"/>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80019CF"/>
    <w:multiLevelType w:val="hybridMultilevel"/>
    <w:tmpl w:val="6CD00274"/>
    <w:lvl w:ilvl="0" w:tplc="9DD0AB92">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1778F1"/>
    <w:multiLevelType w:val="hybridMultilevel"/>
    <w:tmpl w:val="EFBECFDC"/>
    <w:lvl w:ilvl="0" w:tplc="0402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43A3096"/>
    <w:multiLevelType w:val="hybridMultilevel"/>
    <w:tmpl w:val="980C7A62"/>
    <w:lvl w:ilvl="0" w:tplc="0402000F">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58134E0"/>
    <w:multiLevelType w:val="hybridMultilevel"/>
    <w:tmpl w:val="17708150"/>
    <w:lvl w:ilvl="0" w:tplc="4000A804">
      <w:start w:val="1"/>
      <w:numFmt w:val="decimal"/>
      <w:lvlText w:val="%1."/>
      <w:lvlJc w:val="left"/>
      <w:pPr>
        <w:ind w:left="720" w:hanging="360"/>
      </w:pPr>
      <w:rPr>
        <w:rFonts w:hint="default"/>
        <w:color w:val="auto"/>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65D3058"/>
    <w:multiLevelType w:val="hybridMultilevel"/>
    <w:tmpl w:val="77B0321C"/>
    <w:lvl w:ilvl="0" w:tplc="A0960544">
      <w:start w:val="7"/>
      <w:numFmt w:val="bullet"/>
      <w:lvlText w:val="-"/>
      <w:lvlJc w:val="left"/>
      <w:pPr>
        <w:ind w:left="720" w:hanging="360"/>
      </w:pPr>
      <w:rPr>
        <w:rFonts w:ascii="Times New Roman" w:eastAsia="Times New Roman" w:hAnsi="Times New Roman" w:cs="Times New Roman" w:hint="default"/>
        <w:b/>
        <w:i/>
        <w:color w:val="000000"/>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70265E4"/>
    <w:multiLevelType w:val="hybridMultilevel"/>
    <w:tmpl w:val="9BFEF6DE"/>
    <w:lvl w:ilvl="0" w:tplc="4572A2F2">
      <w:start w:val="7"/>
      <w:numFmt w:val="bullet"/>
      <w:lvlText w:val="-"/>
      <w:lvlJc w:val="left"/>
      <w:pPr>
        <w:ind w:left="720" w:hanging="360"/>
      </w:pPr>
      <w:rPr>
        <w:rFonts w:ascii="Times New Roman" w:eastAsia="Times New Roman" w:hAnsi="Times New Roman" w:cs="Times New Roman" w:hint="default"/>
        <w:i/>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483130CC"/>
    <w:multiLevelType w:val="hybridMultilevel"/>
    <w:tmpl w:val="58C87540"/>
    <w:lvl w:ilvl="0" w:tplc="70641DAA">
      <w:start w:val="7"/>
      <w:numFmt w:val="bullet"/>
      <w:lvlText w:val="-"/>
      <w:lvlJc w:val="left"/>
      <w:pPr>
        <w:ind w:left="720" w:hanging="360"/>
      </w:pPr>
      <w:rPr>
        <w:rFonts w:ascii="Times New Roman" w:eastAsia="Calibr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BBC41B9"/>
    <w:multiLevelType w:val="hybridMultilevel"/>
    <w:tmpl w:val="BADAE4DA"/>
    <w:lvl w:ilvl="0" w:tplc="4000A804">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C1930B9"/>
    <w:multiLevelType w:val="hybridMultilevel"/>
    <w:tmpl w:val="77FEDC44"/>
    <w:lvl w:ilvl="0" w:tplc="4000A804">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00C2802"/>
    <w:multiLevelType w:val="hybridMultilevel"/>
    <w:tmpl w:val="E918C068"/>
    <w:lvl w:ilvl="0" w:tplc="4000A804">
      <w:start w:val="1"/>
      <w:numFmt w:val="decimal"/>
      <w:lvlText w:val="%1."/>
      <w:lvlJc w:val="left"/>
      <w:pPr>
        <w:ind w:left="450" w:hanging="360"/>
      </w:pPr>
      <w:rPr>
        <w:rFonts w:hint="default"/>
        <w:color w:val="auto"/>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0243CBF"/>
    <w:multiLevelType w:val="multilevel"/>
    <w:tmpl w:val="446A1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3776AC"/>
    <w:multiLevelType w:val="hybridMultilevel"/>
    <w:tmpl w:val="BADAE4DA"/>
    <w:lvl w:ilvl="0" w:tplc="4000A804">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139335C"/>
    <w:multiLevelType w:val="multilevel"/>
    <w:tmpl w:val="0B2E4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F1D299E"/>
    <w:multiLevelType w:val="hybridMultilevel"/>
    <w:tmpl w:val="43E295DE"/>
    <w:lvl w:ilvl="0" w:tplc="5C7EBD2E">
      <w:start w:val="5"/>
      <w:numFmt w:val="bullet"/>
      <w:lvlText w:val=""/>
      <w:lvlJc w:val="left"/>
      <w:pPr>
        <w:ind w:left="1128" w:hanging="360"/>
      </w:pPr>
      <w:rPr>
        <w:rFonts w:ascii="Times New Roman" w:eastAsia="Times New Roman" w:hAnsi="Times New Roman" w:cs="Times New Roman" w:hint="default"/>
      </w:rPr>
    </w:lvl>
    <w:lvl w:ilvl="1" w:tplc="04020003" w:tentative="1">
      <w:start w:val="1"/>
      <w:numFmt w:val="bullet"/>
      <w:lvlText w:val="o"/>
      <w:lvlJc w:val="left"/>
      <w:pPr>
        <w:ind w:left="1848" w:hanging="360"/>
      </w:pPr>
      <w:rPr>
        <w:rFonts w:ascii="Courier New" w:hAnsi="Courier New" w:cs="Courier New" w:hint="default"/>
      </w:rPr>
    </w:lvl>
    <w:lvl w:ilvl="2" w:tplc="04020005" w:tentative="1">
      <w:start w:val="1"/>
      <w:numFmt w:val="bullet"/>
      <w:lvlText w:val=""/>
      <w:lvlJc w:val="left"/>
      <w:pPr>
        <w:ind w:left="2568" w:hanging="360"/>
      </w:pPr>
      <w:rPr>
        <w:rFonts w:ascii="Wingdings" w:hAnsi="Wingdings" w:hint="default"/>
      </w:rPr>
    </w:lvl>
    <w:lvl w:ilvl="3" w:tplc="04020001" w:tentative="1">
      <w:start w:val="1"/>
      <w:numFmt w:val="bullet"/>
      <w:lvlText w:val=""/>
      <w:lvlJc w:val="left"/>
      <w:pPr>
        <w:ind w:left="3288" w:hanging="360"/>
      </w:pPr>
      <w:rPr>
        <w:rFonts w:ascii="Symbol" w:hAnsi="Symbol" w:hint="default"/>
      </w:rPr>
    </w:lvl>
    <w:lvl w:ilvl="4" w:tplc="04020003" w:tentative="1">
      <w:start w:val="1"/>
      <w:numFmt w:val="bullet"/>
      <w:lvlText w:val="o"/>
      <w:lvlJc w:val="left"/>
      <w:pPr>
        <w:ind w:left="4008" w:hanging="360"/>
      </w:pPr>
      <w:rPr>
        <w:rFonts w:ascii="Courier New" w:hAnsi="Courier New" w:cs="Courier New" w:hint="default"/>
      </w:rPr>
    </w:lvl>
    <w:lvl w:ilvl="5" w:tplc="04020005" w:tentative="1">
      <w:start w:val="1"/>
      <w:numFmt w:val="bullet"/>
      <w:lvlText w:val=""/>
      <w:lvlJc w:val="left"/>
      <w:pPr>
        <w:ind w:left="4728" w:hanging="360"/>
      </w:pPr>
      <w:rPr>
        <w:rFonts w:ascii="Wingdings" w:hAnsi="Wingdings" w:hint="default"/>
      </w:rPr>
    </w:lvl>
    <w:lvl w:ilvl="6" w:tplc="04020001" w:tentative="1">
      <w:start w:val="1"/>
      <w:numFmt w:val="bullet"/>
      <w:lvlText w:val=""/>
      <w:lvlJc w:val="left"/>
      <w:pPr>
        <w:ind w:left="5448" w:hanging="360"/>
      </w:pPr>
      <w:rPr>
        <w:rFonts w:ascii="Symbol" w:hAnsi="Symbol" w:hint="default"/>
      </w:rPr>
    </w:lvl>
    <w:lvl w:ilvl="7" w:tplc="04020003" w:tentative="1">
      <w:start w:val="1"/>
      <w:numFmt w:val="bullet"/>
      <w:lvlText w:val="o"/>
      <w:lvlJc w:val="left"/>
      <w:pPr>
        <w:ind w:left="6168" w:hanging="360"/>
      </w:pPr>
      <w:rPr>
        <w:rFonts w:ascii="Courier New" w:hAnsi="Courier New" w:cs="Courier New" w:hint="default"/>
      </w:rPr>
    </w:lvl>
    <w:lvl w:ilvl="8" w:tplc="04020005" w:tentative="1">
      <w:start w:val="1"/>
      <w:numFmt w:val="bullet"/>
      <w:lvlText w:val=""/>
      <w:lvlJc w:val="left"/>
      <w:pPr>
        <w:ind w:left="6888" w:hanging="360"/>
      </w:pPr>
      <w:rPr>
        <w:rFonts w:ascii="Wingdings" w:hAnsi="Wingdings" w:hint="default"/>
      </w:rPr>
    </w:lvl>
  </w:abstractNum>
  <w:abstractNum w:abstractNumId="24" w15:restartNumberingAfterBreak="0">
    <w:nsid w:val="5F2B3929"/>
    <w:multiLevelType w:val="hybridMultilevel"/>
    <w:tmpl w:val="4AC6E904"/>
    <w:lvl w:ilvl="0" w:tplc="577E02FE">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1F00812"/>
    <w:multiLevelType w:val="hybridMultilevel"/>
    <w:tmpl w:val="5824F950"/>
    <w:lvl w:ilvl="0" w:tplc="EAD80A38">
      <w:start w:val="7"/>
      <w:numFmt w:val="bullet"/>
      <w:lvlText w:val="-"/>
      <w:lvlJc w:val="left"/>
      <w:pPr>
        <w:ind w:left="720" w:hanging="360"/>
      </w:pPr>
      <w:rPr>
        <w:rFonts w:ascii="Times New Roman" w:eastAsia="Times New Roman" w:hAnsi="Times New Roman" w:cs="Times New Roman" w:hint="default"/>
        <w:b/>
        <w:i/>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2E65ACA"/>
    <w:multiLevelType w:val="multilevel"/>
    <w:tmpl w:val="84029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7D5FFA"/>
    <w:multiLevelType w:val="hybridMultilevel"/>
    <w:tmpl w:val="A764159E"/>
    <w:lvl w:ilvl="0" w:tplc="D7F69CB8">
      <w:start w:val="1"/>
      <w:numFmt w:val="bullet"/>
      <w:lvlText w:val="-"/>
      <w:lvlJc w:val="left"/>
      <w:pPr>
        <w:ind w:left="1068" w:hanging="360"/>
      </w:pPr>
      <w:rPr>
        <w:rFonts w:ascii="Times New Roman" w:eastAsia="Times New Roman" w:hAnsi="Times New Roman" w:cs="Times New Roman" w:hint="default"/>
        <w:b/>
        <w:i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8" w15:restartNumberingAfterBreak="0">
    <w:nsid w:val="64E56B1B"/>
    <w:multiLevelType w:val="hybridMultilevel"/>
    <w:tmpl w:val="6F78EF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2"/>
  </w:num>
  <w:num w:numId="2">
    <w:abstractNumId w:val="0"/>
  </w:num>
  <w:num w:numId="3">
    <w:abstractNumId w:val="19"/>
  </w:num>
  <w:num w:numId="4">
    <w:abstractNumId w:val="28"/>
  </w:num>
  <w:num w:numId="5">
    <w:abstractNumId w:val="8"/>
  </w:num>
  <w:num w:numId="6">
    <w:abstractNumId w:val="17"/>
  </w:num>
  <w:num w:numId="7">
    <w:abstractNumId w:val="21"/>
  </w:num>
  <w:num w:numId="8">
    <w:abstractNumId w:val="7"/>
  </w:num>
  <w:num w:numId="9">
    <w:abstractNumId w:val="5"/>
  </w:num>
  <w:num w:numId="10">
    <w:abstractNumId w:val="18"/>
  </w:num>
  <w:num w:numId="11">
    <w:abstractNumId w:val="2"/>
  </w:num>
  <w:num w:numId="12">
    <w:abstractNumId w:val="26"/>
  </w:num>
  <w:num w:numId="13">
    <w:abstractNumId w:val="3"/>
  </w:num>
  <w:num w:numId="14">
    <w:abstractNumId w:val="4"/>
  </w:num>
  <w:num w:numId="15">
    <w:abstractNumId w:val="13"/>
  </w:num>
  <w:num w:numId="16">
    <w:abstractNumId w:val="9"/>
  </w:num>
  <w:num w:numId="17">
    <w:abstractNumId w:val="6"/>
  </w:num>
  <w:num w:numId="18">
    <w:abstractNumId w:val="20"/>
  </w:num>
  <w:num w:numId="19">
    <w:abstractNumId w:val="22"/>
  </w:num>
  <w:num w:numId="20">
    <w:abstractNumId w:val="16"/>
  </w:num>
  <w:num w:numId="21">
    <w:abstractNumId w:val="14"/>
  </w:num>
  <w:num w:numId="22">
    <w:abstractNumId w:val="25"/>
  </w:num>
  <w:num w:numId="23">
    <w:abstractNumId w:val="15"/>
  </w:num>
  <w:num w:numId="24">
    <w:abstractNumId w:val="27"/>
  </w:num>
  <w:num w:numId="25">
    <w:abstractNumId w:val="24"/>
  </w:num>
  <w:num w:numId="26">
    <w:abstractNumId w:val="23"/>
  </w:num>
  <w:num w:numId="27">
    <w:abstractNumId w:val="10"/>
  </w:num>
  <w:num w:numId="28">
    <w:abstractNumId w:val="1"/>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56C"/>
    <w:rsid w:val="000010AB"/>
    <w:rsid w:val="00002BA9"/>
    <w:rsid w:val="000034A0"/>
    <w:rsid w:val="00003B41"/>
    <w:rsid w:val="00003DEE"/>
    <w:rsid w:val="00004AE1"/>
    <w:rsid w:val="00006072"/>
    <w:rsid w:val="000069C9"/>
    <w:rsid w:val="000079E1"/>
    <w:rsid w:val="00010084"/>
    <w:rsid w:val="00010367"/>
    <w:rsid w:val="0001100B"/>
    <w:rsid w:val="000123C6"/>
    <w:rsid w:val="00014FE7"/>
    <w:rsid w:val="00015624"/>
    <w:rsid w:val="0001592D"/>
    <w:rsid w:val="00015C67"/>
    <w:rsid w:val="00021B47"/>
    <w:rsid w:val="00021C15"/>
    <w:rsid w:val="00022190"/>
    <w:rsid w:val="00022303"/>
    <w:rsid w:val="0002238F"/>
    <w:rsid w:val="000228C6"/>
    <w:rsid w:val="000253C4"/>
    <w:rsid w:val="00026549"/>
    <w:rsid w:val="00027143"/>
    <w:rsid w:val="00027299"/>
    <w:rsid w:val="0002782C"/>
    <w:rsid w:val="00030EE0"/>
    <w:rsid w:val="000314BA"/>
    <w:rsid w:val="000316A0"/>
    <w:rsid w:val="000333E4"/>
    <w:rsid w:val="00034589"/>
    <w:rsid w:val="00035C05"/>
    <w:rsid w:val="00037577"/>
    <w:rsid w:val="00041B4F"/>
    <w:rsid w:val="00043286"/>
    <w:rsid w:val="00044666"/>
    <w:rsid w:val="00044727"/>
    <w:rsid w:val="00044FD2"/>
    <w:rsid w:val="000458BA"/>
    <w:rsid w:val="0005227F"/>
    <w:rsid w:val="00052373"/>
    <w:rsid w:val="00054750"/>
    <w:rsid w:val="0005513C"/>
    <w:rsid w:val="00055560"/>
    <w:rsid w:val="00056FC5"/>
    <w:rsid w:val="000609EF"/>
    <w:rsid w:val="0006190D"/>
    <w:rsid w:val="00061913"/>
    <w:rsid w:val="000635A3"/>
    <w:rsid w:val="00063DDE"/>
    <w:rsid w:val="00064DFF"/>
    <w:rsid w:val="000660BC"/>
    <w:rsid w:val="00066159"/>
    <w:rsid w:val="00067B67"/>
    <w:rsid w:val="00070280"/>
    <w:rsid w:val="00074876"/>
    <w:rsid w:val="000764B1"/>
    <w:rsid w:val="00080246"/>
    <w:rsid w:val="00081586"/>
    <w:rsid w:val="00082312"/>
    <w:rsid w:val="0008510E"/>
    <w:rsid w:val="00086D6F"/>
    <w:rsid w:val="00087D17"/>
    <w:rsid w:val="00090944"/>
    <w:rsid w:val="00092634"/>
    <w:rsid w:val="000935DD"/>
    <w:rsid w:val="00093751"/>
    <w:rsid w:val="0009596C"/>
    <w:rsid w:val="0009681A"/>
    <w:rsid w:val="00096882"/>
    <w:rsid w:val="00096EBA"/>
    <w:rsid w:val="00097011"/>
    <w:rsid w:val="000A044F"/>
    <w:rsid w:val="000A07A9"/>
    <w:rsid w:val="000A0E24"/>
    <w:rsid w:val="000A28A2"/>
    <w:rsid w:val="000A4FED"/>
    <w:rsid w:val="000A5311"/>
    <w:rsid w:val="000A5D1A"/>
    <w:rsid w:val="000A5E83"/>
    <w:rsid w:val="000A6F22"/>
    <w:rsid w:val="000B13E4"/>
    <w:rsid w:val="000B1BA4"/>
    <w:rsid w:val="000B2047"/>
    <w:rsid w:val="000B4D63"/>
    <w:rsid w:val="000B7260"/>
    <w:rsid w:val="000B7452"/>
    <w:rsid w:val="000B7784"/>
    <w:rsid w:val="000C00A7"/>
    <w:rsid w:val="000C0D05"/>
    <w:rsid w:val="000C3F8C"/>
    <w:rsid w:val="000C40EB"/>
    <w:rsid w:val="000C4795"/>
    <w:rsid w:val="000C6325"/>
    <w:rsid w:val="000C6B2A"/>
    <w:rsid w:val="000C704E"/>
    <w:rsid w:val="000C7FCE"/>
    <w:rsid w:val="000D1888"/>
    <w:rsid w:val="000D1A89"/>
    <w:rsid w:val="000D2116"/>
    <w:rsid w:val="000D56AF"/>
    <w:rsid w:val="000D5E36"/>
    <w:rsid w:val="000D7E7F"/>
    <w:rsid w:val="000E150E"/>
    <w:rsid w:val="000E3674"/>
    <w:rsid w:val="000E513E"/>
    <w:rsid w:val="000E598B"/>
    <w:rsid w:val="000E65E2"/>
    <w:rsid w:val="000E725D"/>
    <w:rsid w:val="000E7342"/>
    <w:rsid w:val="000F26E7"/>
    <w:rsid w:val="000F286B"/>
    <w:rsid w:val="000F29EA"/>
    <w:rsid w:val="000F2B98"/>
    <w:rsid w:val="000F320E"/>
    <w:rsid w:val="000F4C93"/>
    <w:rsid w:val="000F5086"/>
    <w:rsid w:val="000F5F46"/>
    <w:rsid w:val="000F6010"/>
    <w:rsid w:val="000F6748"/>
    <w:rsid w:val="000F731D"/>
    <w:rsid w:val="00100070"/>
    <w:rsid w:val="00100812"/>
    <w:rsid w:val="00100D7A"/>
    <w:rsid w:val="00101A79"/>
    <w:rsid w:val="00101E09"/>
    <w:rsid w:val="00102ECD"/>
    <w:rsid w:val="00103DBF"/>
    <w:rsid w:val="001042F9"/>
    <w:rsid w:val="001043F8"/>
    <w:rsid w:val="00104BC1"/>
    <w:rsid w:val="00107FEA"/>
    <w:rsid w:val="001104E9"/>
    <w:rsid w:val="00114A03"/>
    <w:rsid w:val="00114DCB"/>
    <w:rsid w:val="001159E3"/>
    <w:rsid w:val="00117276"/>
    <w:rsid w:val="001176BF"/>
    <w:rsid w:val="00117B7D"/>
    <w:rsid w:val="00120ABE"/>
    <w:rsid w:val="00120E39"/>
    <w:rsid w:val="00121106"/>
    <w:rsid w:val="00121714"/>
    <w:rsid w:val="00122BC7"/>
    <w:rsid w:val="00123F70"/>
    <w:rsid w:val="001305B0"/>
    <w:rsid w:val="00131441"/>
    <w:rsid w:val="00132F1F"/>
    <w:rsid w:val="00134DD1"/>
    <w:rsid w:val="00136EF7"/>
    <w:rsid w:val="00137D55"/>
    <w:rsid w:val="00137EE2"/>
    <w:rsid w:val="00137FAC"/>
    <w:rsid w:val="00140517"/>
    <w:rsid w:val="00140793"/>
    <w:rsid w:val="00142F24"/>
    <w:rsid w:val="00143B2D"/>
    <w:rsid w:val="00144E47"/>
    <w:rsid w:val="00145D68"/>
    <w:rsid w:val="0015068A"/>
    <w:rsid w:val="00153A67"/>
    <w:rsid w:val="00153BF0"/>
    <w:rsid w:val="001541BD"/>
    <w:rsid w:val="001547E8"/>
    <w:rsid w:val="00156881"/>
    <w:rsid w:val="00160B9A"/>
    <w:rsid w:val="00161A2E"/>
    <w:rsid w:val="00161D1F"/>
    <w:rsid w:val="001623D8"/>
    <w:rsid w:val="00163045"/>
    <w:rsid w:val="001661E9"/>
    <w:rsid w:val="00166B2B"/>
    <w:rsid w:val="00173277"/>
    <w:rsid w:val="00176EF7"/>
    <w:rsid w:val="00177358"/>
    <w:rsid w:val="0018645D"/>
    <w:rsid w:val="00187859"/>
    <w:rsid w:val="00187D18"/>
    <w:rsid w:val="00190BC3"/>
    <w:rsid w:val="0019138B"/>
    <w:rsid w:val="00191B35"/>
    <w:rsid w:val="00193398"/>
    <w:rsid w:val="001934AC"/>
    <w:rsid w:val="00193970"/>
    <w:rsid w:val="00194B46"/>
    <w:rsid w:val="0019644D"/>
    <w:rsid w:val="0019666F"/>
    <w:rsid w:val="00196C1F"/>
    <w:rsid w:val="001A09AD"/>
    <w:rsid w:val="001A13C3"/>
    <w:rsid w:val="001A4253"/>
    <w:rsid w:val="001A4AC7"/>
    <w:rsid w:val="001A4DDD"/>
    <w:rsid w:val="001B12E5"/>
    <w:rsid w:val="001B3335"/>
    <w:rsid w:val="001B471F"/>
    <w:rsid w:val="001B6B37"/>
    <w:rsid w:val="001B705F"/>
    <w:rsid w:val="001B7A8A"/>
    <w:rsid w:val="001B7CD3"/>
    <w:rsid w:val="001C08D9"/>
    <w:rsid w:val="001C1EB2"/>
    <w:rsid w:val="001C3858"/>
    <w:rsid w:val="001C490C"/>
    <w:rsid w:val="001C4FA6"/>
    <w:rsid w:val="001C6CEF"/>
    <w:rsid w:val="001C7490"/>
    <w:rsid w:val="001C7513"/>
    <w:rsid w:val="001C7A0F"/>
    <w:rsid w:val="001D04B4"/>
    <w:rsid w:val="001D13FD"/>
    <w:rsid w:val="001D352C"/>
    <w:rsid w:val="001D719A"/>
    <w:rsid w:val="001D7270"/>
    <w:rsid w:val="001E0D4B"/>
    <w:rsid w:val="001E1B11"/>
    <w:rsid w:val="001E343E"/>
    <w:rsid w:val="001E4010"/>
    <w:rsid w:val="001E4BC8"/>
    <w:rsid w:val="001E58FD"/>
    <w:rsid w:val="001E615D"/>
    <w:rsid w:val="001F0879"/>
    <w:rsid w:val="001F0EEE"/>
    <w:rsid w:val="001F1052"/>
    <w:rsid w:val="001F1988"/>
    <w:rsid w:val="001F1A51"/>
    <w:rsid w:val="001F1CC8"/>
    <w:rsid w:val="001F292B"/>
    <w:rsid w:val="001F2DCF"/>
    <w:rsid w:val="001F39DA"/>
    <w:rsid w:val="001F62BA"/>
    <w:rsid w:val="002009AE"/>
    <w:rsid w:val="00200B9E"/>
    <w:rsid w:val="002019CB"/>
    <w:rsid w:val="00203321"/>
    <w:rsid w:val="00205B1F"/>
    <w:rsid w:val="00206E2F"/>
    <w:rsid w:val="0020784A"/>
    <w:rsid w:val="00213539"/>
    <w:rsid w:val="00213709"/>
    <w:rsid w:val="0021389D"/>
    <w:rsid w:val="00213D63"/>
    <w:rsid w:val="00214DFE"/>
    <w:rsid w:val="00216A0C"/>
    <w:rsid w:val="00216F65"/>
    <w:rsid w:val="002217A8"/>
    <w:rsid w:val="00222A06"/>
    <w:rsid w:val="00222B89"/>
    <w:rsid w:val="0022382F"/>
    <w:rsid w:val="00223BB8"/>
    <w:rsid w:val="00224AAE"/>
    <w:rsid w:val="002250F0"/>
    <w:rsid w:val="00225E3E"/>
    <w:rsid w:val="00226E64"/>
    <w:rsid w:val="002310F7"/>
    <w:rsid w:val="00231165"/>
    <w:rsid w:val="002311A7"/>
    <w:rsid w:val="002312E8"/>
    <w:rsid w:val="00232878"/>
    <w:rsid w:val="00232AE7"/>
    <w:rsid w:val="00232D04"/>
    <w:rsid w:val="00235D02"/>
    <w:rsid w:val="00237683"/>
    <w:rsid w:val="00237F43"/>
    <w:rsid w:val="00240C60"/>
    <w:rsid w:val="00241FF5"/>
    <w:rsid w:val="00242309"/>
    <w:rsid w:val="00242A44"/>
    <w:rsid w:val="00242BBF"/>
    <w:rsid w:val="002441FE"/>
    <w:rsid w:val="00245CB9"/>
    <w:rsid w:val="00246605"/>
    <w:rsid w:val="00246F0D"/>
    <w:rsid w:val="00247E5B"/>
    <w:rsid w:val="0025000D"/>
    <w:rsid w:val="00250ACC"/>
    <w:rsid w:val="00251480"/>
    <w:rsid w:val="00251B48"/>
    <w:rsid w:val="002526B1"/>
    <w:rsid w:val="00252743"/>
    <w:rsid w:val="00252CF4"/>
    <w:rsid w:val="0025359E"/>
    <w:rsid w:val="00254947"/>
    <w:rsid w:val="00260AAE"/>
    <w:rsid w:val="00260C68"/>
    <w:rsid w:val="00262B85"/>
    <w:rsid w:val="002668FF"/>
    <w:rsid w:val="002671E8"/>
    <w:rsid w:val="002703FA"/>
    <w:rsid w:val="00272632"/>
    <w:rsid w:val="00272F23"/>
    <w:rsid w:val="0027405F"/>
    <w:rsid w:val="002770F8"/>
    <w:rsid w:val="002834A6"/>
    <w:rsid w:val="00283714"/>
    <w:rsid w:val="00283BB3"/>
    <w:rsid w:val="00284FE7"/>
    <w:rsid w:val="00285CE2"/>
    <w:rsid w:val="00285F7E"/>
    <w:rsid w:val="00287011"/>
    <w:rsid w:val="002876BC"/>
    <w:rsid w:val="00287975"/>
    <w:rsid w:val="00290070"/>
    <w:rsid w:val="00291196"/>
    <w:rsid w:val="0029193F"/>
    <w:rsid w:val="002951CC"/>
    <w:rsid w:val="002956C3"/>
    <w:rsid w:val="00295F91"/>
    <w:rsid w:val="002961EE"/>
    <w:rsid w:val="00296385"/>
    <w:rsid w:val="002A0BFE"/>
    <w:rsid w:val="002A1056"/>
    <w:rsid w:val="002A11A5"/>
    <w:rsid w:val="002A1621"/>
    <w:rsid w:val="002A287A"/>
    <w:rsid w:val="002A2F97"/>
    <w:rsid w:val="002A3114"/>
    <w:rsid w:val="002A3862"/>
    <w:rsid w:val="002A3F88"/>
    <w:rsid w:val="002A4736"/>
    <w:rsid w:val="002A5745"/>
    <w:rsid w:val="002A5B89"/>
    <w:rsid w:val="002A624D"/>
    <w:rsid w:val="002A70A9"/>
    <w:rsid w:val="002B0339"/>
    <w:rsid w:val="002B14CE"/>
    <w:rsid w:val="002B1EB3"/>
    <w:rsid w:val="002B2224"/>
    <w:rsid w:val="002B2ED9"/>
    <w:rsid w:val="002B3534"/>
    <w:rsid w:val="002B3D9C"/>
    <w:rsid w:val="002B4D31"/>
    <w:rsid w:val="002B561D"/>
    <w:rsid w:val="002B583C"/>
    <w:rsid w:val="002B5ADC"/>
    <w:rsid w:val="002B74F9"/>
    <w:rsid w:val="002C086C"/>
    <w:rsid w:val="002C2761"/>
    <w:rsid w:val="002C328F"/>
    <w:rsid w:val="002C4350"/>
    <w:rsid w:val="002C5039"/>
    <w:rsid w:val="002C53CA"/>
    <w:rsid w:val="002C703B"/>
    <w:rsid w:val="002D1775"/>
    <w:rsid w:val="002D269A"/>
    <w:rsid w:val="002D2B8F"/>
    <w:rsid w:val="002D6EF1"/>
    <w:rsid w:val="002E175F"/>
    <w:rsid w:val="002E1DBB"/>
    <w:rsid w:val="002E4911"/>
    <w:rsid w:val="002E4946"/>
    <w:rsid w:val="002E5EA8"/>
    <w:rsid w:val="002E5F54"/>
    <w:rsid w:val="002E6E0B"/>
    <w:rsid w:val="002E7EAA"/>
    <w:rsid w:val="002F150A"/>
    <w:rsid w:val="002F27D8"/>
    <w:rsid w:val="002F48C9"/>
    <w:rsid w:val="002F5696"/>
    <w:rsid w:val="002F6684"/>
    <w:rsid w:val="00300990"/>
    <w:rsid w:val="00302879"/>
    <w:rsid w:val="0030370A"/>
    <w:rsid w:val="003055B2"/>
    <w:rsid w:val="00306EC0"/>
    <w:rsid w:val="00306F0A"/>
    <w:rsid w:val="00307686"/>
    <w:rsid w:val="00307CE7"/>
    <w:rsid w:val="0031050E"/>
    <w:rsid w:val="003119C4"/>
    <w:rsid w:val="00311B29"/>
    <w:rsid w:val="00311E9E"/>
    <w:rsid w:val="003136A6"/>
    <w:rsid w:val="003139AC"/>
    <w:rsid w:val="00315450"/>
    <w:rsid w:val="003158B1"/>
    <w:rsid w:val="00316700"/>
    <w:rsid w:val="00317697"/>
    <w:rsid w:val="00321D20"/>
    <w:rsid w:val="00322E1B"/>
    <w:rsid w:val="00330286"/>
    <w:rsid w:val="00333189"/>
    <w:rsid w:val="0033330F"/>
    <w:rsid w:val="00334628"/>
    <w:rsid w:val="003365C8"/>
    <w:rsid w:val="00340096"/>
    <w:rsid w:val="00341452"/>
    <w:rsid w:val="003415EA"/>
    <w:rsid w:val="003419BE"/>
    <w:rsid w:val="00341D62"/>
    <w:rsid w:val="00341DBB"/>
    <w:rsid w:val="003422D4"/>
    <w:rsid w:val="00343093"/>
    <w:rsid w:val="003430EB"/>
    <w:rsid w:val="0034334E"/>
    <w:rsid w:val="003443F1"/>
    <w:rsid w:val="003465E6"/>
    <w:rsid w:val="003475F5"/>
    <w:rsid w:val="00347F20"/>
    <w:rsid w:val="003510BE"/>
    <w:rsid w:val="0035240D"/>
    <w:rsid w:val="00352905"/>
    <w:rsid w:val="00352AE3"/>
    <w:rsid w:val="00353272"/>
    <w:rsid w:val="00353BC7"/>
    <w:rsid w:val="00354923"/>
    <w:rsid w:val="00354B27"/>
    <w:rsid w:val="00356833"/>
    <w:rsid w:val="00356A61"/>
    <w:rsid w:val="00357B98"/>
    <w:rsid w:val="00360C3A"/>
    <w:rsid w:val="003628E9"/>
    <w:rsid w:val="0036318F"/>
    <w:rsid w:val="00366DF3"/>
    <w:rsid w:val="00367015"/>
    <w:rsid w:val="00367E2D"/>
    <w:rsid w:val="00370398"/>
    <w:rsid w:val="003721EE"/>
    <w:rsid w:val="0037438D"/>
    <w:rsid w:val="0037549B"/>
    <w:rsid w:val="003761C9"/>
    <w:rsid w:val="00377725"/>
    <w:rsid w:val="0038150A"/>
    <w:rsid w:val="003819BE"/>
    <w:rsid w:val="00381DC2"/>
    <w:rsid w:val="00381F5D"/>
    <w:rsid w:val="00382243"/>
    <w:rsid w:val="00382316"/>
    <w:rsid w:val="00383CBE"/>
    <w:rsid w:val="00386997"/>
    <w:rsid w:val="00390D55"/>
    <w:rsid w:val="003917AD"/>
    <w:rsid w:val="0039362B"/>
    <w:rsid w:val="003938A2"/>
    <w:rsid w:val="003942B2"/>
    <w:rsid w:val="003950E3"/>
    <w:rsid w:val="003966AF"/>
    <w:rsid w:val="0039735D"/>
    <w:rsid w:val="0039796D"/>
    <w:rsid w:val="003A2864"/>
    <w:rsid w:val="003A3B27"/>
    <w:rsid w:val="003A4B49"/>
    <w:rsid w:val="003A6492"/>
    <w:rsid w:val="003A64DF"/>
    <w:rsid w:val="003A7FA4"/>
    <w:rsid w:val="003B267A"/>
    <w:rsid w:val="003B6DFD"/>
    <w:rsid w:val="003C0C69"/>
    <w:rsid w:val="003C0DF8"/>
    <w:rsid w:val="003C1517"/>
    <w:rsid w:val="003C15D4"/>
    <w:rsid w:val="003C1DEC"/>
    <w:rsid w:val="003C2CDF"/>
    <w:rsid w:val="003C4E4D"/>
    <w:rsid w:val="003C6DC3"/>
    <w:rsid w:val="003C7193"/>
    <w:rsid w:val="003C7581"/>
    <w:rsid w:val="003C7C56"/>
    <w:rsid w:val="003D0A2A"/>
    <w:rsid w:val="003D2D84"/>
    <w:rsid w:val="003D53EE"/>
    <w:rsid w:val="003D5D22"/>
    <w:rsid w:val="003D611B"/>
    <w:rsid w:val="003E0024"/>
    <w:rsid w:val="003E0982"/>
    <w:rsid w:val="003E0AEF"/>
    <w:rsid w:val="003E1647"/>
    <w:rsid w:val="003E1B4F"/>
    <w:rsid w:val="003E2ABF"/>
    <w:rsid w:val="003E3020"/>
    <w:rsid w:val="003E44FB"/>
    <w:rsid w:val="003E49A4"/>
    <w:rsid w:val="003E6530"/>
    <w:rsid w:val="003F16F1"/>
    <w:rsid w:val="004008E3"/>
    <w:rsid w:val="00400A29"/>
    <w:rsid w:val="00401EB2"/>
    <w:rsid w:val="00402264"/>
    <w:rsid w:val="00403A90"/>
    <w:rsid w:val="00403D43"/>
    <w:rsid w:val="00403D91"/>
    <w:rsid w:val="00404BDD"/>
    <w:rsid w:val="00405C15"/>
    <w:rsid w:val="00405D1A"/>
    <w:rsid w:val="00412A25"/>
    <w:rsid w:val="00413654"/>
    <w:rsid w:val="00413658"/>
    <w:rsid w:val="0041419B"/>
    <w:rsid w:val="00416A39"/>
    <w:rsid w:val="00416B6F"/>
    <w:rsid w:val="00416BC1"/>
    <w:rsid w:val="004179DF"/>
    <w:rsid w:val="00420A9A"/>
    <w:rsid w:val="00421B62"/>
    <w:rsid w:val="00422F0D"/>
    <w:rsid w:val="00423504"/>
    <w:rsid w:val="00424B55"/>
    <w:rsid w:val="004257E0"/>
    <w:rsid w:val="004267AA"/>
    <w:rsid w:val="004273A4"/>
    <w:rsid w:val="004278D5"/>
    <w:rsid w:val="00430C0B"/>
    <w:rsid w:val="00432357"/>
    <w:rsid w:val="00432D51"/>
    <w:rsid w:val="00435CF5"/>
    <w:rsid w:val="00435E73"/>
    <w:rsid w:val="00441179"/>
    <w:rsid w:val="00442C10"/>
    <w:rsid w:val="004458DC"/>
    <w:rsid w:val="004463C0"/>
    <w:rsid w:val="00446B34"/>
    <w:rsid w:val="004500C8"/>
    <w:rsid w:val="00451471"/>
    <w:rsid w:val="004520DF"/>
    <w:rsid w:val="004526BE"/>
    <w:rsid w:val="00452945"/>
    <w:rsid w:val="00453E20"/>
    <w:rsid w:val="00454F6D"/>
    <w:rsid w:val="00457037"/>
    <w:rsid w:val="00460C75"/>
    <w:rsid w:val="00462B34"/>
    <w:rsid w:val="00462D53"/>
    <w:rsid w:val="00464426"/>
    <w:rsid w:val="00464B8B"/>
    <w:rsid w:val="00464E41"/>
    <w:rsid w:val="004652E9"/>
    <w:rsid w:val="00466D49"/>
    <w:rsid w:val="00471DD2"/>
    <w:rsid w:val="00475919"/>
    <w:rsid w:val="0048052D"/>
    <w:rsid w:val="0049113F"/>
    <w:rsid w:val="00492104"/>
    <w:rsid w:val="00493503"/>
    <w:rsid w:val="00495397"/>
    <w:rsid w:val="00497A53"/>
    <w:rsid w:val="004A001F"/>
    <w:rsid w:val="004A100E"/>
    <w:rsid w:val="004A225D"/>
    <w:rsid w:val="004A3B52"/>
    <w:rsid w:val="004A537A"/>
    <w:rsid w:val="004A55F9"/>
    <w:rsid w:val="004B0AD4"/>
    <w:rsid w:val="004B16C9"/>
    <w:rsid w:val="004B4770"/>
    <w:rsid w:val="004B4BB9"/>
    <w:rsid w:val="004B50EA"/>
    <w:rsid w:val="004B595D"/>
    <w:rsid w:val="004B660A"/>
    <w:rsid w:val="004C0D5D"/>
    <w:rsid w:val="004C141F"/>
    <w:rsid w:val="004C21A5"/>
    <w:rsid w:val="004C472B"/>
    <w:rsid w:val="004C72B0"/>
    <w:rsid w:val="004D2D38"/>
    <w:rsid w:val="004D3C2D"/>
    <w:rsid w:val="004D4C1F"/>
    <w:rsid w:val="004D6CCD"/>
    <w:rsid w:val="004D7976"/>
    <w:rsid w:val="004E097C"/>
    <w:rsid w:val="004E3532"/>
    <w:rsid w:val="004E446C"/>
    <w:rsid w:val="004E4AB0"/>
    <w:rsid w:val="004E4F5F"/>
    <w:rsid w:val="004E5062"/>
    <w:rsid w:val="004E62CB"/>
    <w:rsid w:val="004E7907"/>
    <w:rsid w:val="004F08D3"/>
    <w:rsid w:val="004F3759"/>
    <w:rsid w:val="004F3C2D"/>
    <w:rsid w:val="004F5699"/>
    <w:rsid w:val="004F6DCE"/>
    <w:rsid w:val="004F7130"/>
    <w:rsid w:val="004F78D4"/>
    <w:rsid w:val="00502023"/>
    <w:rsid w:val="00503001"/>
    <w:rsid w:val="00504B3D"/>
    <w:rsid w:val="00505B5D"/>
    <w:rsid w:val="00506161"/>
    <w:rsid w:val="00507F1A"/>
    <w:rsid w:val="00520299"/>
    <w:rsid w:val="00521733"/>
    <w:rsid w:val="005219B2"/>
    <w:rsid w:val="00521B17"/>
    <w:rsid w:val="00524210"/>
    <w:rsid w:val="00524D29"/>
    <w:rsid w:val="00524E16"/>
    <w:rsid w:val="00525671"/>
    <w:rsid w:val="00526BFC"/>
    <w:rsid w:val="00527BF7"/>
    <w:rsid w:val="005307A1"/>
    <w:rsid w:val="00530A18"/>
    <w:rsid w:val="005316AC"/>
    <w:rsid w:val="00531D13"/>
    <w:rsid w:val="00531D68"/>
    <w:rsid w:val="00533C19"/>
    <w:rsid w:val="0053629B"/>
    <w:rsid w:val="00537F64"/>
    <w:rsid w:val="005406D3"/>
    <w:rsid w:val="00540780"/>
    <w:rsid w:val="00541B9E"/>
    <w:rsid w:val="00543114"/>
    <w:rsid w:val="00543C20"/>
    <w:rsid w:val="0054445B"/>
    <w:rsid w:val="00544B3E"/>
    <w:rsid w:val="00545B97"/>
    <w:rsid w:val="005462A2"/>
    <w:rsid w:val="00546CE3"/>
    <w:rsid w:val="00551A01"/>
    <w:rsid w:val="00554B23"/>
    <w:rsid w:val="0055539F"/>
    <w:rsid w:val="005564BE"/>
    <w:rsid w:val="00556DA8"/>
    <w:rsid w:val="005600C7"/>
    <w:rsid w:val="005611A2"/>
    <w:rsid w:val="005616D9"/>
    <w:rsid w:val="00561E2D"/>
    <w:rsid w:val="005622F5"/>
    <w:rsid w:val="00562F13"/>
    <w:rsid w:val="0056475D"/>
    <w:rsid w:val="00564F42"/>
    <w:rsid w:val="00565913"/>
    <w:rsid w:val="005701BF"/>
    <w:rsid w:val="0057039A"/>
    <w:rsid w:val="00571084"/>
    <w:rsid w:val="00571EAF"/>
    <w:rsid w:val="0057217C"/>
    <w:rsid w:val="00572985"/>
    <w:rsid w:val="005732BC"/>
    <w:rsid w:val="005737FD"/>
    <w:rsid w:val="0057410F"/>
    <w:rsid w:val="0057446E"/>
    <w:rsid w:val="005744B8"/>
    <w:rsid w:val="00575EB4"/>
    <w:rsid w:val="0057750E"/>
    <w:rsid w:val="00577617"/>
    <w:rsid w:val="00577CDB"/>
    <w:rsid w:val="0058028B"/>
    <w:rsid w:val="005803CC"/>
    <w:rsid w:val="00582273"/>
    <w:rsid w:val="00582766"/>
    <w:rsid w:val="0058341A"/>
    <w:rsid w:val="00583983"/>
    <w:rsid w:val="005844BB"/>
    <w:rsid w:val="00584701"/>
    <w:rsid w:val="005851EB"/>
    <w:rsid w:val="00587153"/>
    <w:rsid w:val="005913B0"/>
    <w:rsid w:val="00593100"/>
    <w:rsid w:val="00595360"/>
    <w:rsid w:val="00595DAD"/>
    <w:rsid w:val="005A0BFE"/>
    <w:rsid w:val="005A0D9D"/>
    <w:rsid w:val="005A0DF9"/>
    <w:rsid w:val="005A0E7C"/>
    <w:rsid w:val="005A22A9"/>
    <w:rsid w:val="005A502A"/>
    <w:rsid w:val="005A6A4C"/>
    <w:rsid w:val="005A6EE5"/>
    <w:rsid w:val="005A7087"/>
    <w:rsid w:val="005A7854"/>
    <w:rsid w:val="005A7D87"/>
    <w:rsid w:val="005A7E01"/>
    <w:rsid w:val="005B0EE7"/>
    <w:rsid w:val="005B1343"/>
    <w:rsid w:val="005B1D13"/>
    <w:rsid w:val="005B1F43"/>
    <w:rsid w:val="005B2DB6"/>
    <w:rsid w:val="005B6A5C"/>
    <w:rsid w:val="005B6F63"/>
    <w:rsid w:val="005B70B6"/>
    <w:rsid w:val="005B724B"/>
    <w:rsid w:val="005C09E4"/>
    <w:rsid w:val="005C0D81"/>
    <w:rsid w:val="005C1932"/>
    <w:rsid w:val="005C2674"/>
    <w:rsid w:val="005C3184"/>
    <w:rsid w:val="005C513E"/>
    <w:rsid w:val="005D02B7"/>
    <w:rsid w:val="005D2CFA"/>
    <w:rsid w:val="005D2DFD"/>
    <w:rsid w:val="005D4F64"/>
    <w:rsid w:val="005D5112"/>
    <w:rsid w:val="005D5E7F"/>
    <w:rsid w:val="005D7E4A"/>
    <w:rsid w:val="005E0310"/>
    <w:rsid w:val="005E0E8D"/>
    <w:rsid w:val="005E533E"/>
    <w:rsid w:val="005E54E0"/>
    <w:rsid w:val="005E7F54"/>
    <w:rsid w:val="005F07F4"/>
    <w:rsid w:val="005F1C06"/>
    <w:rsid w:val="005F1EE3"/>
    <w:rsid w:val="005F212D"/>
    <w:rsid w:val="005F2AEE"/>
    <w:rsid w:val="005F30FF"/>
    <w:rsid w:val="005F48E1"/>
    <w:rsid w:val="005F537E"/>
    <w:rsid w:val="005F583B"/>
    <w:rsid w:val="005F5F9D"/>
    <w:rsid w:val="005F66D6"/>
    <w:rsid w:val="005F6729"/>
    <w:rsid w:val="005F6D67"/>
    <w:rsid w:val="00601F1E"/>
    <w:rsid w:val="0060711A"/>
    <w:rsid w:val="006076A7"/>
    <w:rsid w:val="00612AE2"/>
    <w:rsid w:val="00612C7C"/>
    <w:rsid w:val="0061304C"/>
    <w:rsid w:val="0061479D"/>
    <w:rsid w:val="00615C80"/>
    <w:rsid w:val="00616717"/>
    <w:rsid w:val="006170DF"/>
    <w:rsid w:val="006231E5"/>
    <w:rsid w:val="00623A4A"/>
    <w:rsid w:val="006265B0"/>
    <w:rsid w:val="006279BB"/>
    <w:rsid w:val="00631D46"/>
    <w:rsid w:val="00634CD7"/>
    <w:rsid w:val="00634F59"/>
    <w:rsid w:val="00635776"/>
    <w:rsid w:val="0063580D"/>
    <w:rsid w:val="00635D25"/>
    <w:rsid w:val="00644058"/>
    <w:rsid w:val="00645C4A"/>
    <w:rsid w:val="00646459"/>
    <w:rsid w:val="006465EC"/>
    <w:rsid w:val="006473CB"/>
    <w:rsid w:val="00650E32"/>
    <w:rsid w:val="00651043"/>
    <w:rsid w:val="006514BE"/>
    <w:rsid w:val="00654AEF"/>
    <w:rsid w:val="00654B50"/>
    <w:rsid w:val="0065565D"/>
    <w:rsid w:val="00655835"/>
    <w:rsid w:val="00656227"/>
    <w:rsid w:val="00656D12"/>
    <w:rsid w:val="00657270"/>
    <w:rsid w:val="00660A00"/>
    <w:rsid w:val="00660B1D"/>
    <w:rsid w:val="00661B72"/>
    <w:rsid w:val="00662F85"/>
    <w:rsid w:val="0066358A"/>
    <w:rsid w:val="0066393F"/>
    <w:rsid w:val="0066444A"/>
    <w:rsid w:val="00664F61"/>
    <w:rsid w:val="00664FC1"/>
    <w:rsid w:val="00666033"/>
    <w:rsid w:val="006662AF"/>
    <w:rsid w:val="00666745"/>
    <w:rsid w:val="0067033C"/>
    <w:rsid w:val="006706C0"/>
    <w:rsid w:val="00670FA6"/>
    <w:rsid w:val="0067258A"/>
    <w:rsid w:val="00672706"/>
    <w:rsid w:val="006730B1"/>
    <w:rsid w:val="006738FE"/>
    <w:rsid w:val="006743C0"/>
    <w:rsid w:val="00674E70"/>
    <w:rsid w:val="00680674"/>
    <w:rsid w:val="006807AC"/>
    <w:rsid w:val="00680BCF"/>
    <w:rsid w:val="00681CAE"/>
    <w:rsid w:val="00682C8B"/>
    <w:rsid w:val="00683278"/>
    <w:rsid w:val="006832FC"/>
    <w:rsid w:val="00683FB7"/>
    <w:rsid w:val="00684EE8"/>
    <w:rsid w:val="006863E6"/>
    <w:rsid w:val="00686C04"/>
    <w:rsid w:val="0068746D"/>
    <w:rsid w:val="00687BA8"/>
    <w:rsid w:val="00691E98"/>
    <w:rsid w:val="00692637"/>
    <w:rsid w:val="00692F65"/>
    <w:rsid w:val="006950A3"/>
    <w:rsid w:val="006A046D"/>
    <w:rsid w:val="006A0B43"/>
    <w:rsid w:val="006A0F64"/>
    <w:rsid w:val="006A36D4"/>
    <w:rsid w:val="006A3877"/>
    <w:rsid w:val="006A39B9"/>
    <w:rsid w:val="006A6B64"/>
    <w:rsid w:val="006A7C55"/>
    <w:rsid w:val="006A7C64"/>
    <w:rsid w:val="006B12B5"/>
    <w:rsid w:val="006B2478"/>
    <w:rsid w:val="006B326A"/>
    <w:rsid w:val="006B4155"/>
    <w:rsid w:val="006B590A"/>
    <w:rsid w:val="006B6750"/>
    <w:rsid w:val="006B7263"/>
    <w:rsid w:val="006B72C8"/>
    <w:rsid w:val="006C0623"/>
    <w:rsid w:val="006C43CB"/>
    <w:rsid w:val="006C6131"/>
    <w:rsid w:val="006C6F10"/>
    <w:rsid w:val="006D0A1F"/>
    <w:rsid w:val="006D1BD2"/>
    <w:rsid w:val="006D3FD3"/>
    <w:rsid w:val="006D458E"/>
    <w:rsid w:val="006D4FFB"/>
    <w:rsid w:val="006D64B9"/>
    <w:rsid w:val="006D7BF6"/>
    <w:rsid w:val="006D7E17"/>
    <w:rsid w:val="006E24CB"/>
    <w:rsid w:val="006E2773"/>
    <w:rsid w:val="006E2DAB"/>
    <w:rsid w:val="006E5AAA"/>
    <w:rsid w:val="006E5EBB"/>
    <w:rsid w:val="006E6865"/>
    <w:rsid w:val="006E75A2"/>
    <w:rsid w:val="006F1F38"/>
    <w:rsid w:val="006F42E6"/>
    <w:rsid w:val="006F4C6E"/>
    <w:rsid w:val="006F5656"/>
    <w:rsid w:val="006F6459"/>
    <w:rsid w:val="006F7397"/>
    <w:rsid w:val="006F7B50"/>
    <w:rsid w:val="0070201B"/>
    <w:rsid w:val="007035B0"/>
    <w:rsid w:val="0070447D"/>
    <w:rsid w:val="0071251C"/>
    <w:rsid w:val="00712562"/>
    <w:rsid w:val="00713CB5"/>
    <w:rsid w:val="00716C6E"/>
    <w:rsid w:val="00716D75"/>
    <w:rsid w:val="00720C56"/>
    <w:rsid w:val="00721886"/>
    <w:rsid w:val="007219AD"/>
    <w:rsid w:val="00722EF8"/>
    <w:rsid w:val="007263D2"/>
    <w:rsid w:val="007265BA"/>
    <w:rsid w:val="007266EE"/>
    <w:rsid w:val="00726AF1"/>
    <w:rsid w:val="00727401"/>
    <w:rsid w:val="007278DF"/>
    <w:rsid w:val="007315BD"/>
    <w:rsid w:val="0073161D"/>
    <w:rsid w:val="007329F4"/>
    <w:rsid w:val="00733535"/>
    <w:rsid w:val="0073413C"/>
    <w:rsid w:val="00734288"/>
    <w:rsid w:val="00735395"/>
    <w:rsid w:val="00735FF3"/>
    <w:rsid w:val="00736C4A"/>
    <w:rsid w:val="007400AF"/>
    <w:rsid w:val="00744E0E"/>
    <w:rsid w:val="00745509"/>
    <w:rsid w:val="007512EC"/>
    <w:rsid w:val="00752521"/>
    <w:rsid w:val="00753497"/>
    <w:rsid w:val="007566FC"/>
    <w:rsid w:val="00756728"/>
    <w:rsid w:val="00757E67"/>
    <w:rsid w:val="007604E5"/>
    <w:rsid w:val="007605B7"/>
    <w:rsid w:val="0076069C"/>
    <w:rsid w:val="007606B5"/>
    <w:rsid w:val="00760921"/>
    <w:rsid w:val="00760F31"/>
    <w:rsid w:val="00761587"/>
    <w:rsid w:val="00762C71"/>
    <w:rsid w:val="007630DC"/>
    <w:rsid w:val="007646E0"/>
    <w:rsid w:val="00764F99"/>
    <w:rsid w:val="00765766"/>
    <w:rsid w:val="00765CAE"/>
    <w:rsid w:val="00765FC1"/>
    <w:rsid w:val="007720B4"/>
    <w:rsid w:val="00772DBC"/>
    <w:rsid w:val="00773D07"/>
    <w:rsid w:val="007757BF"/>
    <w:rsid w:val="00775E8D"/>
    <w:rsid w:val="00776363"/>
    <w:rsid w:val="00777B70"/>
    <w:rsid w:val="00780B19"/>
    <w:rsid w:val="00780F4C"/>
    <w:rsid w:val="007826DC"/>
    <w:rsid w:val="00782EF0"/>
    <w:rsid w:val="00783C7B"/>
    <w:rsid w:val="00784093"/>
    <w:rsid w:val="00784C6D"/>
    <w:rsid w:val="007851C1"/>
    <w:rsid w:val="00787513"/>
    <w:rsid w:val="00787A0A"/>
    <w:rsid w:val="0079062D"/>
    <w:rsid w:val="00790E1D"/>
    <w:rsid w:val="00792409"/>
    <w:rsid w:val="00793DF6"/>
    <w:rsid w:val="00795CAC"/>
    <w:rsid w:val="00795F19"/>
    <w:rsid w:val="007961DF"/>
    <w:rsid w:val="007A13F1"/>
    <w:rsid w:val="007A28E1"/>
    <w:rsid w:val="007A2DDD"/>
    <w:rsid w:val="007A2F29"/>
    <w:rsid w:val="007A387B"/>
    <w:rsid w:val="007A5A43"/>
    <w:rsid w:val="007A5D9F"/>
    <w:rsid w:val="007A5F3D"/>
    <w:rsid w:val="007A69CD"/>
    <w:rsid w:val="007A7082"/>
    <w:rsid w:val="007A79E8"/>
    <w:rsid w:val="007A7E49"/>
    <w:rsid w:val="007A7F5C"/>
    <w:rsid w:val="007B0704"/>
    <w:rsid w:val="007B0ED3"/>
    <w:rsid w:val="007B3248"/>
    <w:rsid w:val="007B5E73"/>
    <w:rsid w:val="007B6D54"/>
    <w:rsid w:val="007B6E68"/>
    <w:rsid w:val="007B7461"/>
    <w:rsid w:val="007C0B4F"/>
    <w:rsid w:val="007C19C8"/>
    <w:rsid w:val="007C33F9"/>
    <w:rsid w:val="007C52A5"/>
    <w:rsid w:val="007C6BE6"/>
    <w:rsid w:val="007C792F"/>
    <w:rsid w:val="007C7C43"/>
    <w:rsid w:val="007D11DA"/>
    <w:rsid w:val="007D1574"/>
    <w:rsid w:val="007D1D33"/>
    <w:rsid w:val="007D47AC"/>
    <w:rsid w:val="007D5648"/>
    <w:rsid w:val="007D6DF7"/>
    <w:rsid w:val="007D7C63"/>
    <w:rsid w:val="007E0BB6"/>
    <w:rsid w:val="007E194F"/>
    <w:rsid w:val="007E2356"/>
    <w:rsid w:val="007E32BF"/>
    <w:rsid w:val="007E330C"/>
    <w:rsid w:val="007E3E3B"/>
    <w:rsid w:val="007E42FA"/>
    <w:rsid w:val="007E4500"/>
    <w:rsid w:val="007E4A96"/>
    <w:rsid w:val="007E55CD"/>
    <w:rsid w:val="007E6439"/>
    <w:rsid w:val="007E6C2C"/>
    <w:rsid w:val="007E7C26"/>
    <w:rsid w:val="007F109A"/>
    <w:rsid w:val="007F3CBC"/>
    <w:rsid w:val="007F42F4"/>
    <w:rsid w:val="007F56A5"/>
    <w:rsid w:val="008026B2"/>
    <w:rsid w:val="00802F6F"/>
    <w:rsid w:val="0080458A"/>
    <w:rsid w:val="00804DEA"/>
    <w:rsid w:val="00806713"/>
    <w:rsid w:val="008071E8"/>
    <w:rsid w:val="00807A47"/>
    <w:rsid w:val="00811188"/>
    <w:rsid w:val="008129CE"/>
    <w:rsid w:val="00812A50"/>
    <w:rsid w:val="008134B2"/>
    <w:rsid w:val="00813A78"/>
    <w:rsid w:val="00815BF6"/>
    <w:rsid w:val="00820876"/>
    <w:rsid w:val="00821079"/>
    <w:rsid w:val="00823890"/>
    <w:rsid w:val="00823958"/>
    <w:rsid w:val="00823FE8"/>
    <w:rsid w:val="008247B2"/>
    <w:rsid w:val="00825A49"/>
    <w:rsid w:val="00827187"/>
    <w:rsid w:val="00831931"/>
    <w:rsid w:val="00832421"/>
    <w:rsid w:val="00832BB0"/>
    <w:rsid w:val="00832DFA"/>
    <w:rsid w:val="00835491"/>
    <w:rsid w:val="0083594E"/>
    <w:rsid w:val="00835F3E"/>
    <w:rsid w:val="00837A67"/>
    <w:rsid w:val="00837A8B"/>
    <w:rsid w:val="00840355"/>
    <w:rsid w:val="0084079A"/>
    <w:rsid w:val="00840D12"/>
    <w:rsid w:val="00841F27"/>
    <w:rsid w:val="00842185"/>
    <w:rsid w:val="00844989"/>
    <w:rsid w:val="00844E01"/>
    <w:rsid w:val="0084515B"/>
    <w:rsid w:val="00846555"/>
    <w:rsid w:val="00846F28"/>
    <w:rsid w:val="0084756C"/>
    <w:rsid w:val="00847C05"/>
    <w:rsid w:val="00847D8C"/>
    <w:rsid w:val="00850FEF"/>
    <w:rsid w:val="008528AE"/>
    <w:rsid w:val="008536CD"/>
    <w:rsid w:val="008541C1"/>
    <w:rsid w:val="00854C76"/>
    <w:rsid w:val="00855F42"/>
    <w:rsid w:val="00856184"/>
    <w:rsid w:val="008564C2"/>
    <w:rsid w:val="008601B2"/>
    <w:rsid w:val="008611F5"/>
    <w:rsid w:val="0086138F"/>
    <w:rsid w:val="00862A13"/>
    <w:rsid w:val="00864645"/>
    <w:rsid w:val="00865BB0"/>
    <w:rsid w:val="00870A27"/>
    <w:rsid w:val="00872D3A"/>
    <w:rsid w:val="008733B1"/>
    <w:rsid w:val="00876429"/>
    <w:rsid w:val="00876D73"/>
    <w:rsid w:val="008814FE"/>
    <w:rsid w:val="0088203A"/>
    <w:rsid w:val="0088216E"/>
    <w:rsid w:val="00882606"/>
    <w:rsid w:val="00882835"/>
    <w:rsid w:val="0088563A"/>
    <w:rsid w:val="008858F6"/>
    <w:rsid w:val="00886E34"/>
    <w:rsid w:val="008872EF"/>
    <w:rsid w:val="00891937"/>
    <w:rsid w:val="00891A10"/>
    <w:rsid w:val="008923FB"/>
    <w:rsid w:val="0089248F"/>
    <w:rsid w:val="008925B3"/>
    <w:rsid w:val="00893301"/>
    <w:rsid w:val="008941D4"/>
    <w:rsid w:val="008948C0"/>
    <w:rsid w:val="0089511D"/>
    <w:rsid w:val="008962EF"/>
    <w:rsid w:val="008971F6"/>
    <w:rsid w:val="008A06C8"/>
    <w:rsid w:val="008A225A"/>
    <w:rsid w:val="008A24A3"/>
    <w:rsid w:val="008A3428"/>
    <w:rsid w:val="008A3700"/>
    <w:rsid w:val="008A4B89"/>
    <w:rsid w:val="008A6EAC"/>
    <w:rsid w:val="008A72EE"/>
    <w:rsid w:val="008B0671"/>
    <w:rsid w:val="008B0D79"/>
    <w:rsid w:val="008B1026"/>
    <w:rsid w:val="008B1CA0"/>
    <w:rsid w:val="008B4256"/>
    <w:rsid w:val="008B5A73"/>
    <w:rsid w:val="008B657D"/>
    <w:rsid w:val="008C4CF7"/>
    <w:rsid w:val="008C5D24"/>
    <w:rsid w:val="008C633F"/>
    <w:rsid w:val="008C6E43"/>
    <w:rsid w:val="008C7523"/>
    <w:rsid w:val="008C7A7D"/>
    <w:rsid w:val="008D0158"/>
    <w:rsid w:val="008D188D"/>
    <w:rsid w:val="008D1FD2"/>
    <w:rsid w:val="008D3F6E"/>
    <w:rsid w:val="008D5643"/>
    <w:rsid w:val="008D6B50"/>
    <w:rsid w:val="008D6BBA"/>
    <w:rsid w:val="008D72C3"/>
    <w:rsid w:val="008E0731"/>
    <w:rsid w:val="008E2754"/>
    <w:rsid w:val="008E2CE4"/>
    <w:rsid w:val="008E52A2"/>
    <w:rsid w:val="008E54CF"/>
    <w:rsid w:val="008E6D42"/>
    <w:rsid w:val="008F0FE0"/>
    <w:rsid w:val="008F17BE"/>
    <w:rsid w:val="008F18DE"/>
    <w:rsid w:val="008F2923"/>
    <w:rsid w:val="008F2A7E"/>
    <w:rsid w:val="008F5B29"/>
    <w:rsid w:val="008F6CDC"/>
    <w:rsid w:val="008F77F6"/>
    <w:rsid w:val="00902190"/>
    <w:rsid w:val="009030E6"/>
    <w:rsid w:val="009042BE"/>
    <w:rsid w:val="0090473B"/>
    <w:rsid w:val="009048A4"/>
    <w:rsid w:val="0090677D"/>
    <w:rsid w:val="00906BF3"/>
    <w:rsid w:val="00907761"/>
    <w:rsid w:val="00910868"/>
    <w:rsid w:val="00912350"/>
    <w:rsid w:val="009126EB"/>
    <w:rsid w:val="00912E10"/>
    <w:rsid w:val="00913CFF"/>
    <w:rsid w:val="00913D69"/>
    <w:rsid w:val="00915D13"/>
    <w:rsid w:val="00915E36"/>
    <w:rsid w:val="00916C06"/>
    <w:rsid w:val="009170EF"/>
    <w:rsid w:val="009203FF"/>
    <w:rsid w:val="00920AD0"/>
    <w:rsid w:val="00921434"/>
    <w:rsid w:val="009246F0"/>
    <w:rsid w:val="0092470C"/>
    <w:rsid w:val="009252F1"/>
    <w:rsid w:val="0092544B"/>
    <w:rsid w:val="00926ED6"/>
    <w:rsid w:val="009319D8"/>
    <w:rsid w:val="00931C01"/>
    <w:rsid w:val="00931DB5"/>
    <w:rsid w:val="009323B1"/>
    <w:rsid w:val="00932F75"/>
    <w:rsid w:val="00933366"/>
    <w:rsid w:val="00933644"/>
    <w:rsid w:val="00934192"/>
    <w:rsid w:val="00935A1F"/>
    <w:rsid w:val="00940C08"/>
    <w:rsid w:val="00940C8B"/>
    <w:rsid w:val="00940CAE"/>
    <w:rsid w:val="009424AB"/>
    <w:rsid w:val="00942FDF"/>
    <w:rsid w:val="00944349"/>
    <w:rsid w:val="00944CD3"/>
    <w:rsid w:val="00950A02"/>
    <w:rsid w:val="00950C5D"/>
    <w:rsid w:val="00951583"/>
    <w:rsid w:val="00952467"/>
    <w:rsid w:val="00952851"/>
    <w:rsid w:val="00952EC9"/>
    <w:rsid w:val="00954C30"/>
    <w:rsid w:val="00955AA6"/>
    <w:rsid w:val="00955ADC"/>
    <w:rsid w:val="009572C4"/>
    <w:rsid w:val="00960D57"/>
    <w:rsid w:val="00963952"/>
    <w:rsid w:val="009733DD"/>
    <w:rsid w:val="00973B18"/>
    <w:rsid w:val="00974D35"/>
    <w:rsid w:val="00975DEC"/>
    <w:rsid w:val="00977823"/>
    <w:rsid w:val="00980308"/>
    <w:rsid w:val="00981E73"/>
    <w:rsid w:val="00982FB6"/>
    <w:rsid w:val="009855C9"/>
    <w:rsid w:val="00987DC3"/>
    <w:rsid w:val="00990993"/>
    <w:rsid w:val="00991831"/>
    <w:rsid w:val="00991E52"/>
    <w:rsid w:val="009929AE"/>
    <w:rsid w:val="009930B3"/>
    <w:rsid w:val="00993788"/>
    <w:rsid w:val="009937B7"/>
    <w:rsid w:val="009947EB"/>
    <w:rsid w:val="00996004"/>
    <w:rsid w:val="0099603A"/>
    <w:rsid w:val="00997E9D"/>
    <w:rsid w:val="009A0355"/>
    <w:rsid w:val="009A04E7"/>
    <w:rsid w:val="009A1830"/>
    <w:rsid w:val="009A2248"/>
    <w:rsid w:val="009A4444"/>
    <w:rsid w:val="009A67CD"/>
    <w:rsid w:val="009A7525"/>
    <w:rsid w:val="009B0244"/>
    <w:rsid w:val="009B2048"/>
    <w:rsid w:val="009B2674"/>
    <w:rsid w:val="009B300F"/>
    <w:rsid w:val="009B5882"/>
    <w:rsid w:val="009C086A"/>
    <w:rsid w:val="009C0DED"/>
    <w:rsid w:val="009C5001"/>
    <w:rsid w:val="009C5394"/>
    <w:rsid w:val="009C5913"/>
    <w:rsid w:val="009C5957"/>
    <w:rsid w:val="009C5D19"/>
    <w:rsid w:val="009C73B0"/>
    <w:rsid w:val="009D00B1"/>
    <w:rsid w:val="009D0EB4"/>
    <w:rsid w:val="009D3F09"/>
    <w:rsid w:val="009D57A6"/>
    <w:rsid w:val="009D58CD"/>
    <w:rsid w:val="009D699C"/>
    <w:rsid w:val="009D73EC"/>
    <w:rsid w:val="009D7C62"/>
    <w:rsid w:val="009E0935"/>
    <w:rsid w:val="009E24DE"/>
    <w:rsid w:val="009E3055"/>
    <w:rsid w:val="009E35DA"/>
    <w:rsid w:val="009E3AD6"/>
    <w:rsid w:val="009E693C"/>
    <w:rsid w:val="009F0C42"/>
    <w:rsid w:val="009F1082"/>
    <w:rsid w:val="009F2B11"/>
    <w:rsid w:val="009F2ED2"/>
    <w:rsid w:val="009F2F28"/>
    <w:rsid w:val="009F36F6"/>
    <w:rsid w:val="009F3CC5"/>
    <w:rsid w:val="009F48BB"/>
    <w:rsid w:val="009F5383"/>
    <w:rsid w:val="009F7164"/>
    <w:rsid w:val="009F76A9"/>
    <w:rsid w:val="009F7BBB"/>
    <w:rsid w:val="009F7D20"/>
    <w:rsid w:val="00A002F9"/>
    <w:rsid w:val="00A01E09"/>
    <w:rsid w:val="00A02850"/>
    <w:rsid w:val="00A02FC0"/>
    <w:rsid w:val="00A0471F"/>
    <w:rsid w:val="00A048C4"/>
    <w:rsid w:val="00A04A6B"/>
    <w:rsid w:val="00A06CF1"/>
    <w:rsid w:val="00A13CB2"/>
    <w:rsid w:val="00A15C8B"/>
    <w:rsid w:val="00A15FD8"/>
    <w:rsid w:val="00A170AF"/>
    <w:rsid w:val="00A17A59"/>
    <w:rsid w:val="00A203F5"/>
    <w:rsid w:val="00A26582"/>
    <w:rsid w:val="00A27234"/>
    <w:rsid w:val="00A32812"/>
    <w:rsid w:val="00A34834"/>
    <w:rsid w:val="00A4016E"/>
    <w:rsid w:val="00A40FA1"/>
    <w:rsid w:val="00A433A3"/>
    <w:rsid w:val="00A43E59"/>
    <w:rsid w:val="00A44857"/>
    <w:rsid w:val="00A4498D"/>
    <w:rsid w:val="00A45838"/>
    <w:rsid w:val="00A461E1"/>
    <w:rsid w:val="00A500D7"/>
    <w:rsid w:val="00A52D3A"/>
    <w:rsid w:val="00A546D3"/>
    <w:rsid w:val="00A5492C"/>
    <w:rsid w:val="00A55019"/>
    <w:rsid w:val="00A557F9"/>
    <w:rsid w:val="00A55E8B"/>
    <w:rsid w:val="00A61C12"/>
    <w:rsid w:val="00A6223A"/>
    <w:rsid w:val="00A6272C"/>
    <w:rsid w:val="00A62B89"/>
    <w:rsid w:val="00A634D6"/>
    <w:rsid w:val="00A63A8B"/>
    <w:rsid w:val="00A645C2"/>
    <w:rsid w:val="00A64F7E"/>
    <w:rsid w:val="00A652DF"/>
    <w:rsid w:val="00A658DF"/>
    <w:rsid w:val="00A659AF"/>
    <w:rsid w:val="00A66027"/>
    <w:rsid w:val="00A66DEE"/>
    <w:rsid w:val="00A67172"/>
    <w:rsid w:val="00A6770E"/>
    <w:rsid w:val="00A67A83"/>
    <w:rsid w:val="00A70907"/>
    <w:rsid w:val="00A71CD0"/>
    <w:rsid w:val="00A72E0D"/>
    <w:rsid w:val="00A73130"/>
    <w:rsid w:val="00A768A0"/>
    <w:rsid w:val="00A76CAA"/>
    <w:rsid w:val="00A77ED8"/>
    <w:rsid w:val="00A811BF"/>
    <w:rsid w:val="00A822BC"/>
    <w:rsid w:val="00A83061"/>
    <w:rsid w:val="00A86BF5"/>
    <w:rsid w:val="00A86BF9"/>
    <w:rsid w:val="00A87CE6"/>
    <w:rsid w:val="00A91486"/>
    <w:rsid w:val="00A92FB4"/>
    <w:rsid w:val="00A93A5F"/>
    <w:rsid w:val="00A94597"/>
    <w:rsid w:val="00A970F6"/>
    <w:rsid w:val="00AA21C1"/>
    <w:rsid w:val="00AA2801"/>
    <w:rsid w:val="00AA3DC1"/>
    <w:rsid w:val="00AA4718"/>
    <w:rsid w:val="00AA4731"/>
    <w:rsid w:val="00AA49AF"/>
    <w:rsid w:val="00AA5466"/>
    <w:rsid w:val="00AB03EF"/>
    <w:rsid w:val="00AB16B4"/>
    <w:rsid w:val="00AB1B2D"/>
    <w:rsid w:val="00AB249A"/>
    <w:rsid w:val="00AB3605"/>
    <w:rsid w:val="00AB4EB5"/>
    <w:rsid w:val="00AB54C9"/>
    <w:rsid w:val="00AB6AF5"/>
    <w:rsid w:val="00AC0BF1"/>
    <w:rsid w:val="00AC0C15"/>
    <w:rsid w:val="00AC0F80"/>
    <w:rsid w:val="00AC1F84"/>
    <w:rsid w:val="00AC22FA"/>
    <w:rsid w:val="00AC27D7"/>
    <w:rsid w:val="00AC286E"/>
    <w:rsid w:val="00AC3A27"/>
    <w:rsid w:val="00AD05E9"/>
    <w:rsid w:val="00AD11DF"/>
    <w:rsid w:val="00AD38CE"/>
    <w:rsid w:val="00AD4838"/>
    <w:rsid w:val="00AD54F2"/>
    <w:rsid w:val="00AD5942"/>
    <w:rsid w:val="00AD6075"/>
    <w:rsid w:val="00AD75AA"/>
    <w:rsid w:val="00AD7E09"/>
    <w:rsid w:val="00AE0DB8"/>
    <w:rsid w:val="00AE15B3"/>
    <w:rsid w:val="00AE2C1D"/>
    <w:rsid w:val="00AE397F"/>
    <w:rsid w:val="00AE5A1F"/>
    <w:rsid w:val="00AE766E"/>
    <w:rsid w:val="00AE7793"/>
    <w:rsid w:val="00AF04DB"/>
    <w:rsid w:val="00AF0752"/>
    <w:rsid w:val="00AF1AF3"/>
    <w:rsid w:val="00AF1FF1"/>
    <w:rsid w:val="00AF2099"/>
    <w:rsid w:val="00AF3319"/>
    <w:rsid w:val="00AF387B"/>
    <w:rsid w:val="00AF60F2"/>
    <w:rsid w:val="00AF63F4"/>
    <w:rsid w:val="00AF7702"/>
    <w:rsid w:val="00AF7C02"/>
    <w:rsid w:val="00B02A83"/>
    <w:rsid w:val="00B02E9E"/>
    <w:rsid w:val="00B04881"/>
    <w:rsid w:val="00B04C9E"/>
    <w:rsid w:val="00B059A8"/>
    <w:rsid w:val="00B05CA4"/>
    <w:rsid w:val="00B06205"/>
    <w:rsid w:val="00B06F72"/>
    <w:rsid w:val="00B0780B"/>
    <w:rsid w:val="00B1150B"/>
    <w:rsid w:val="00B12A68"/>
    <w:rsid w:val="00B13967"/>
    <w:rsid w:val="00B13ACB"/>
    <w:rsid w:val="00B176A1"/>
    <w:rsid w:val="00B23B05"/>
    <w:rsid w:val="00B25E13"/>
    <w:rsid w:val="00B3131C"/>
    <w:rsid w:val="00B31BC5"/>
    <w:rsid w:val="00B31CB4"/>
    <w:rsid w:val="00B31DEB"/>
    <w:rsid w:val="00B326A9"/>
    <w:rsid w:val="00B33B22"/>
    <w:rsid w:val="00B35923"/>
    <w:rsid w:val="00B400AC"/>
    <w:rsid w:val="00B4049D"/>
    <w:rsid w:val="00B437B0"/>
    <w:rsid w:val="00B448C6"/>
    <w:rsid w:val="00B45B6E"/>
    <w:rsid w:val="00B47170"/>
    <w:rsid w:val="00B51DFF"/>
    <w:rsid w:val="00B52F8B"/>
    <w:rsid w:val="00B568FA"/>
    <w:rsid w:val="00B56FAC"/>
    <w:rsid w:val="00B57612"/>
    <w:rsid w:val="00B576B5"/>
    <w:rsid w:val="00B57CA4"/>
    <w:rsid w:val="00B57DF6"/>
    <w:rsid w:val="00B60A30"/>
    <w:rsid w:val="00B6238F"/>
    <w:rsid w:val="00B62AE5"/>
    <w:rsid w:val="00B63522"/>
    <w:rsid w:val="00B63546"/>
    <w:rsid w:val="00B63755"/>
    <w:rsid w:val="00B63F3F"/>
    <w:rsid w:val="00B66199"/>
    <w:rsid w:val="00B66C69"/>
    <w:rsid w:val="00B701F4"/>
    <w:rsid w:val="00B70FB6"/>
    <w:rsid w:val="00B71407"/>
    <w:rsid w:val="00B7147B"/>
    <w:rsid w:val="00B71B9B"/>
    <w:rsid w:val="00B72187"/>
    <w:rsid w:val="00B738B0"/>
    <w:rsid w:val="00B75B69"/>
    <w:rsid w:val="00B76270"/>
    <w:rsid w:val="00B77F61"/>
    <w:rsid w:val="00B802F2"/>
    <w:rsid w:val="00B857CE"/>
    <w:rsid w:val="00B86FEC"/>
    <w:rsid w:val="00B909A9"/>
    <w:rsid w:val="00B914CA"/>
    <w:rsid w:val="00B92151"/>
    <w:rsid w:val="00B92E97"/>
    <w:rsid w:val="00B9305D"/>
    <w:rsid w:val="00B93F59"/>
    <w:rsid w:val="00B95E5E"/>
    <w:rsid w:val="00B96D01"/>
    <w:rsid w:val="00BA2127"/>
    <w:rsid w:val="00BA332F"/>
    <w:rsid w:val="00BA3964"/>
    <w:rsid w:val="00BA5107"/>
    <w:rsid w:val="00BA70B9"/>
    <w:rsid w:val="00BB015C"/>
    <w:rsid w:val="00BB07DB"/>
    <w:rsid w:val="00BB17C8"/>
    <w:rsid w:val="00BB31D9"/>
    <w:rsid w:val="00BB3F1F"/>
    <w:rsid w:val="00BB459E"/>
    <w:rsid w:val="00BB5064"/>
    <w:rsid w:val="00BB7506"/>
    <w:rsid w:val="00BC0593"/>
    <w:rsid w:val="00BC3D49"/>
    <w:rsid w:val="00BC4274"/>
    <w:rsid w:val="00BC5657"/>
    <w:rsid w:val="00BC7AA2"/>
    <w:rsid w:val="00BC7AF4"/>
    <w:rsid w:val="00BC7DB2"/>
    <w:rsid w:val="00BD0299"/>
    <w:rsid w:val="00BD0DBB"/>
    <w:rsid w:val="00BD107E"/>
    <w:rsid w:val="00BD17A6"/>
    <w:rsid w:val="00BD6C4F"/>
    <w:rsid w:val="00BD6C7B"/>
    <w:rsid w:val="00BD70FA"/>
    <w:rsid w:val="00BD7BF3"/>
    <w:rsid w:val="00BD7E43"/>
    <w:rsid w:val="00BE2AB0"/>
    <w:rsid w:val="00BE32BB"/>
    <w:rsid w:val="00BE3471"/>
    <w:rsid w:val="00BE71AD"/>
    <w:rsid w:val="00BF047E"/>
    <w:rsid w:val="00BF1103"/>
    <w:rsid w:val="00BF1887"/>
    <w:rsid w:val="00BF28F7"/>
    <w:rsid w:val="00BF2D48"/>
    <w:rsid w:val="00BF2EBF"/>
    <w:rsid w:val="00BF3343"/>
    <w:rsid w:val="00BF3F38"/>
    <w:rsid w:val="00BF414F"/>
    <w:rsid w:val="00BF4688"/>
    <w:rsid w:val="00BF7149"/>
    <w:rsid w:val="00BF72AA"/>
    <w:rsid w:val="00BF7BA8"/>
    <w:rsid w:val="00C002FF"/>
    <w:rsid w:val="00C00577"/>
    <w:rsid w:val="00C032C8"/>
    <w:rsid w:val="00C05AD4"/>
    <w:rsid w:val="00C0774A"/>
    <w:rsid w:val="00C10CBB"/>
    <w:rsid w:val="00C1244E"/>
    <w:rsid w:val="00C126C9"/>
    <w:rsid w:val="00C1343D"/>
    <w:rsid w:val="00C138FD"/>
    <w:rsid w:val="00C15DF5"/>
    <w:rsid w:val="00C161D0"/>
    <w:rsid w:val="00C1622A"/>
    <w:rsid w:val="00C20033"/>
    <w:rsid w:val="00C20629"/>
    <w:rsid w:val="00C25721"/>
    <w:rsid w:val="00C27018"/>
    <w:rsid w:val="00C27C78"/>
    <w:rsid w:val="00C314EA"/>
    <w:rsid w:val="00C3240B"/>
    <w:rsid w:val="00C33D87"/>
    <w:rsid w:val="00C33F6E"/>
    <w:rsid w:val="00C34B47"/>
    <w:rsid w:val="00C353AB"/>
    <w:rsid w:val="00C35BA0"/>
    <w:rsid w:val="00C36ACE"/>
    <w:rsid w:val="00C37994"/>
    <w:rsid w:val="00C408F7"/>
    <w:rsid w:val="00C4130D"/>
    <w:rsid w:val="00C41FB3"/>
    <w:rsid w:val="00C42D87"/>
    <w:rsid w:val="00C43C46"/>
    <w:rsid w:val="00C4481E"/>
    <w:rsid w:val="00C44C19"/>
    <w:rsid w:val="00C46047"/>
    <w:rsid w:val="00C509F9"/>
    <w:rsid w:val="00C53E74"/>
    <w:rsid w:val="00C55520"/>
    <w:rsid w:val="00C5596B"/>
    <w:rsid w:val="00C5708C"/>
    <w:rsid w:val="00C57E83"/>
    <w:rsid w:val="00C60F9C"/>
    <w:rsid w:val="00C61974"/>
    <w:rsid w:val="00C622C9"/>
    <w:rsid w:val="00C6249E"/>
    <w:rsid w:val="00C624EF"/>
    <w:rsid w:val="00C627BA"/>
    <w:rsid w:val="00C62A93"/>
    <w:rsid w:val="00C631FC"/>
    <w:rsid w:val="00C635A0"/>
    <w:rsid w:val="00C6395F"/>
    <w:rsid w:val="00C71864"/>
    <w:rsid w:val="00C729B6"/>
    <w:rsid w:val="00C72D6F"/>
    <w:rsid w:val="00C75816"/>
    <w:rsid w:val="00C76DFD"/>
    <w:rsid w:val="00C80F83"/>
    <w:rsid w:val="00C81459"/>
    <w:rsid w:val="00C84EDE"/>
    <w:rsid w:val="00C85910"/>
    <w:rsid w:val="00C903C5"/>
    <w:rsid w:val="00C91085"/>
    <w:rsid w:val="00C92BAF"/>
    <w:rsid w:val="00C94177"/>
    <w:rsid w:val="00C962F9"/>
    <w:rsid w:val="00C96F73"/>
    <w:rsid w:val="00CA0D91"/>
    <w:rsid w:val="00CA16A7"/>
    <w:rsid w:val="00CA18C5"/>
    <w:rsid w:val="00CA310F"/>
    <w:rsid w:val="00CA6128"/>
    <w:rsid w:val="00CA6D6E"/>
    <w:rsid w:val="00CB1BF7"/>
    <w:rsid w:val="00CB1F61"/>
    <w:rsid w:val="00CB2758"/>
    <w:rsid w:val="00CB4CB9"/>
    <w:rsid w:val="00CB6532"/>
    <w:rsid w:val="00CB7A58"/>
    <w:rsid w:val="00CC06F2"/>
    <w:rsid w:val="00CC23F5"/>
    <w:rsid w:val="00CC2BB8"/>
    <w:rsid w:val="00CC5175"/>
    <w:rsid w:val="00CC58E3"/>
    <w:rsid w:val="00CC7E6C"/>
    <w:rsid w:val="00CD0534"/>
    <w:rsid w:val="00CD278C"/>
    <w:rsid w:val="00CD32A7"/>
    <w:rsid w:val="00CD421B"/>
    <w:rsid w:val="00CE0564"/>
    <w:rsid w:val="00CE0D35"/>
    <w:rsid w:val="00CE14CE"/>
    <w:rsid w:val="00CE1ABD"/>
    <w:rsid w:val="00CE2CF7"/>
    <w:rsid w:val="00CE3402"/>
    <w:rsid w:val="00CE5CA5"/>
    <w:rsid w:val="00CE5CDC"/>
    <w:rsid w:val="00CE6682"/>
    <w:rsid w:val="00CE7C07"/>
    <w:rsid w:val="00CF0BD2"/>
    <w:rsid w:val="00CF1356"/>
    <w:rsid w:val="00CF151B"/>
    <w:rsid w:val="00CF1B37"/>
    <w:rsid w:val="00CF49FC"/>
    <w:rsid w:val="00CF4F09"/>
    <w:rsid w:val="00CF5D2E"/>
    <w:rsid w:val="00CF774E"/>
    <w:rsid w:val="00D00648"/>
    <w:rsid w:val="00D0143F"/>
    <w:rsid w:val="00D01DB0"/>
    <w:rsid w:val="00D03171"/>
    <w:rsid w:val="00D032DC"/>
    <w:rsid w:val="00D05094"/>
    <w:rsid w:val="00D0691A"/>
    <w:rsid w:val="00D06B06"/>
    <w:rsid w:val="00D078E9"/>
    <w:rsid w:val="00D1258A"/>
    <w:rsid w:val="00D128B4"/>
    <w:rsid w:val="00D13518"/>
    <w:rsid w:val="00D13541"/>
    <w:rsid w:val="00D13D03"/>
    <w:rsid w:val="00D150FF"/>
    <w:rsid w:val="00D15686"/>
    <w:rsid w:val="00D1591C"/>
    <w:rsid w:val="00D15FF1"/>
    <w:rsid w:val="00D175B6"/>
    <w:rsid w:val="00D20B01"/>
    <w:rsid w:val="00D21E14"/>
    <w:rsid w:val="00D228C6"/>
    <w:rsid w:val="00D22BC9"/>
    <w:rsid w:val="00D23644"/>
    <w:rsid w:val="00D23909"/>
    <w:rsid w:val="00D246F4"/>
    <w:rsid w:val="00D24F5F"/>
    <w:rsid w:val="00D262F1"/>
    <w:rsid w:val="00D26B01"/>
    <w:rsid w:val="00D27637"/>
    <w:rsid w:val="00D2769E"/>
    <w:rsid w:val="00D27B3A"/>
    <w:rsid w:val="00D306F2"/>
    <w:rsid w:val="00D34778"/>
    <w:rsid w:val="00D355C5"/>
    <w:rsid w:val="00D36245"/>
    <w:rsid w:val="00D365AE"/>
    <w:rsid w:val="00D3794F"/>
    <w:rsid w:val="00D37E7C"/>
    <w:rsid w:val="00D426D3"/>
    <w:rsid w:val="00D45D07"/>
    <w:rsid w:val="00D45D5A"/>
    <w:rsid w:val="00D469CF"/>
    <w:rsid w:val="00D4722B"/>
    <w:rsid w:val="00D518B9"/>
    <w:rsid w:val="00D51A4A"/>
    <w:rsid w:val="00D5511F"/>
    <w:rsid w:val="00D55B25"/>
    <w:rsid w:val="00D563CD"/>
    <w:rsid w:val="00D56738"/>
    <w:rsid w:val="00D5780C"/>
    <w:rsid w:val="00D61ED6"/>
    <w:rsid w:val="00D663A3"/>
    <w:rsid w:val="00D67AA4"/>
    <w:rsid w:val="00D7136D"/>
    <w:rsid w:val="00D729C9"/>
    <w:rsid w:val="00D72E75"/>
    <w:rsid w:val="00D76A3D"/>
    <w:rsid w:val="00D76B95"/>
    <w:rsid w:val="00D80196"/>
    <w:rsid w:val="00D80C36"/>
    <w:rsid w:val="00D82FDD"/>
    <w:rsid w:val="00D83837"/>
    <w:rsid w:val="00D841ED"/>
    <w:rsid w:val="00D8550E"/>
    <w:rsid w:val="00D855F1"/>
    <w:rsid w:val="00D86A80"/>
    <w:rsid w:val="00D9212C"/>
    <w:rsid w:val="00D9264B"/>
    <w:rsid w:val="00D92F32"/>
    <w:rsid w:val="00D93725"/>
    <w:rsid w:val="00D94101"/>
    <w:rsid w:val="00D94646"/>
    <w:rsid w:val="00D95D4D"/>
    <w:rsid w:val="00D962F8"/>
    <w:rsid w:val="00D978ED"/>
    <w:rsid w:val="00DA0252"/>
    <w:rsid w:val="00DA0332"/>
    <w:rsid w:val="00DA07E7"/>
    <w:rsid w:val="00DA1446"/>
    <w:rsid w:val="00DA2643"/>
    <w:rsid w:val="00DA3735"/>
    <w:rsid w:val="00DA39A2"/>
    <w:rsid w:val="00DA69AA"/>
    <w:rsid w:val="00DA6AA7"/>
    <w:rsid w:val="00DA6B2B"/>
    <w:rsid w:val="00DB04E5"/>
    <w:rsid w:val="00DB096D"/>
    <w:rsid w:val="00DB15F1"/>
    <w:rsid w:val="00DB1BB1"/>
    <w:rsid w:val="00DB2542"/>
    <w:rsid w:val="00DB36E4"/>
    <w:rsid w:val="00DB5269"/>
    <w:rsid w:val="00DB52E4"/>
    <w:rsid w:val="00DB5B30"/>
    <w:rsid w:val="00DB6AD0"/>
    <w:rsid w:val="00DC1370"/>
    <w:rsid w:val="00DC14D9"/>
    <w:rsid w:val="00DC2527"/>
    <w:rsid w:val="00DC33BD"/>
    <w:rsid w:val="00DC6D1E"/>
    <w:rsid w:val="00DC7613"/>
    <w:rsid w:val="00DD3F01"/>
    <w:rsid w:val="00DD41F3"/>
    <w:rsid w:val="00DD4F9C"/>
    <w:rsid w:val="00DD655A"/>
    <w:rsid w:val="00DD73B6"/>
    <w:rsid w:val="00DD77F1"/>
    <w:rsid w:val="00DD7EAA"/>
    <w:rsid w:val="00DE0078"/>
    <w:rsid w:val="00DE0FFF"/>
    <w:rsid w:val="00DE332F"/>
    <w:rsid w:val="00DE3C88"/>
    <w:rsid w:val="00DE5098"/>
    <w:rsid w:val="00DF1750"/>
    <w:rsid w:val="00DF3900"/>
    <w:rsid w:val="00DF43A2"/>
    <w:rsid w:val="00DF4B37"/>
    <w:rsid w:val="00DF597D"/>
    <w:rsid w:val="00DF6BD9"/>
    <w:rsid w:val="00E0005E"/>
    <w:rsid w:val="00E01D2B"/>
    <w:rsid w:val="00E0384F"/>
    <w:rsid w:val="00E041B1"/>
    <w:rsid w:val="00E05CDA"/>
    <w:rsid w:val="00E0645D"/>
    <w:rsid w:val="00E1117C"/>
    <w:rsid w:val="00E11954"/>
    <w:rsid w:val="00E129C2"/>
    <w:rsid w:val="00E131F9"/>
    <w:rsid w:val="00E13553"/>
    <w:rsid w:val="00E15C4E"/>
    <w:rsid w:val="00E15E3D"/>
    <w:rsid w:val="00E17088"/>
    <w:rsid w:val="00E23394"/>
    <w:rsid w:val="00E23AB0"/>
    <w:rsid w:val="00E2604B"/>
    <w:rsid w:val="00E304A2"/>
    <w:rsid w:val="00E30F19"/>
    <w:rsid w:val="00E310C5"/>
    <w:rsid w:val="00E338DA"/>
    <w:rsid w:val="00E35B35"/>
    <w:rsid w:val="00E36783"/>
    <w:rsid w:val="00E36D5E"/>
    <w:rsid w:val="00E41FEA"/>
    <w:rsid w:val="00E42522"/>
    <w:rsid w:val="00E43A02"/>
    <w:rsid w:val="00E44149"/>
    <w:rsid w:val="00E45045"/>
    <w:rsid w:val="00E476E5"/>
    <w:rsid w:val="00E4770F"/>
    <w:rsid w:val="00E50967"/>
    <w:rsid w:val="00E50D5A"/>
    <w:rsid w:val="00E5384D"/>
    <w:rsid w:val="00E555C0"/>
    <w:rsid w:val="00E55A72"/>
    <w:rsid w:val="00E575CA"/>
    <w:rsid w:val="00E57799"/>
    <w:rsid w:val="00E64AAD"/>
    <w:rsid w:val="00E703DE"/>
    <w:rsid w:val="00E71237"/>
    <w:rsid w:val="00E72F9B"/>
    <w:rsid w:val="00E72FF1"/>
    <w:rsid w:val="00E73554"/>
    <w:rsid w:val="00E73C52"/>
    <w:rsid w:val="00E772B7"/>
    <w:rsid w:val="00E77944"/>
    <w:rsid w:val="00E80B5C"/>
    <w:rsid w:val="00E80BEF"/>
    <w:rsid w:val="00E81F56"/>
    <w:rsid w:val="00E81FD4"/>
    <w:rsid w:val="00E82800"/>
    <w:rsid w:val="00E82AFF"/>
    <w:rsid w:val="00E8314E"/>
    <w:rsid w:val="00E83527"/>
    <w:rsid w:val="00E858D6"/>
    <w:rsid w:val="00E86588"/>
    <w:rsid w:val="00E86A66"/>
    <w:rsid w:val="00E87459"/>
    <w:rsid w:val="00E8767D"/>
    <w:rsid w:val="00E87B2D"/>
    <w:rsid w:val="00E87EEB"/>
    <w:rsid w:val="00E90D98"/>
    <w:rsid w:val="00E916AA"/>
    <w:rsid w:val="00E91CA9"/>
    <w:rsid w:val="00E9230D"/>
    <w:rsid w:val="00E93979"/>
    <w:rsid w:val="00E942F1"/>
    <w:rsid w:val="00E96740"/>
    <w:rsid w:val="00E970E0"/>
    <w:rsid w:val="00E972FB"/>
    <w:rsid w:val="00E97ABA"/>
    <w:rsid w:val="00EA0B9A"/>
    <w:rsid w:val="00EA0F2A"/>
    <w:rsid w:val="00EA2254"/>
    <w:rsid w:val="00EA3398"/>
    <w:rsid w:val="00EA45A9"/>
    <w:rsid w:val="00EA5369"/>
    <w:rsid w:val="00EA5857"/>
    <w:rsid w:val="00EA69A8"/>
    <w:rsid w:val="00EA6BF8"/>
    <w:rsid w:val="00EA6FE5"/>
    <w:rsid w:val="00EB04C0"/>
    <w:rsid w:val="00EB111D"/>
    <w:rsid w:val="00EB1CC5"/>
    <w:rsid w:val="00EB2917"/>
    <w:rsid w:val="00EB3E56"/>
    <w:rsid w:val="00EB51EC"/>
    <w:rsid w:val="00EB5B9E"/>
    <w:rsid w:val="00EB687D"/>
    <w:rsid w:val="00EC1654"/>
    <w:rsid w:val="00EC1A08"/>
    <w:rsid w:val="00EC1EBA"/>
    <w:rsid w:val="00EC2470"/>
    <w:rsid w:val="00EC2570"/>
    <w:rsid w:val="00EC27CF"/>
    <w:rsid w:val="00EC617A"/>
    <w:rsid w:val="00EC7A77"/>
    <w:rsid w:val="00EC7F72"/>
    <w:rsid w:val="00ED0241"/>
    <w:rsid w:val="00ED06D4"/>
    <w:rsid w:val="00ED39C7"/>
    <w:rsid w:val="00ED490B"/>
    <w:rsid w:val="00ED7D0A"/>
    <w:rsid w:val="00EE07FC"/>
    <w:rsid w:val="00EE13A6"/>
    <w:rsid w:val="00EE1A7F"/>
    <w:rsid w:val="00EE2F21"/>
    <w:rsid w:val="00EE4764"/>
    <w:rsid w:val="00EE54CC"/>
    <w:rsid w:val="00EE6185"/>
    <w:rsid w:val="00EE7552"/>
    <w:rsid w:val="00EE759A"/>
    <w:rsid w:val="00EF1607"/>
    <w:rsid w:val="00EF2516"/>
    <w:rsid w:val="00EF4199"/>
    <w:rsid w:val="00EF5AC3"/>
    <w:rsid w:val="00EF7D50"/>
    <w:rsid w:val="00F0463D"/>
    <w:rsid w:val="00F04AC1"/>
    <w:rsid w:val="00F0663D"/>
    <w:rsid w:val="00F07925"/>
    <w:rsid w:val="00F10622"/>
    <w:rsid w:val="00F11800"/>
    <w:rsid w:val="00F11D2A"/>
    <w:rsid w:val="00F11F0A"/>
    <w:rsid w:val="00F12478"/>
    <w:rsid w:val="00F13DF3"/>
    <w:rsid w:val="00F16CE9"/>
    <w:rsid w:val="00F16DB8"/>
    <w:rsid w:val="00F20169"/>
    <w:rsid w:val="00F2337B"/>
    <w:rsid w:val="00F242ED"/>
    <w:rsid w:val="00F24AC2"/>
    <w:rsid w:val="00F27688"/>
    <w:rsid w:val="00F3089E"/>
    <w:rsid w:val="00F30D2E"/>
    <w:rsid w:val="00F3118F"/>
    <w:rsid w:val="00F31D7F"/>
    <w:rsid w:val="00F35370"/>
    <w:rsid w:val="00F369E4"/>
    <w:rsid w:val="00F36CEF"/>
    <w:rsid w:val="00F3722B"/>
    <w:rsid w:val="00F412AA"/>
    <w:rsid w:val="00F41D33"/>
    <w:rsid w:val="00F43882"/>
    <w:rsid w:val="00F44913"/>
    <w:rsid w:val="00F44AD3"/>
    <w:rsid w:val="00F44BD9"/>
    <w:rsid w:val="00F44D61"/>
    <w:rsid w:val="00F44EC3"/>
    <w:rsid w:val="00F4563C"/>
    <w:rsid w:val="00F45EED"/>
    <w:rsid w:val="00F470AB"/>
    <w:rsid w:val="00F47D17"/>
    <w:rsid w:val="00F509F3"/>
    <w:rsid w:val="00F51C45"/>
    <w:rsid w:val="00F522C2"/>
    <w:rsid w:val="00F5417C"/>
    <w:rsid w:val="00F54633"/>
    <w:rsid w:val="00F54B17"/>
    <w:rsid w:val="00F54F32"/>
    <w:rsid w:val="00F56750"/>
    <w:rsid w:val="00F568F5"/>
    <w:rsid w:val="00F56BE7"/>
    <w:rsid w:val="00F60BAA"/>
    <w:rsid w:val="00F61D70"/>
    <w:rsid w:val="00F645CF"/>
    <w:rsid w:val="00F6511D"/>
    <w:rsid w:val="00F66364"/>
    <w:rsid w:val="00F665CD"/>
    <w:rsid w:val="00F70549"/>
    <w:rsid w:val="00F708BD"/>
    <w:rsid w:val="00F71748"/>
    <w:rsid w:val="00F72119"/>
    <w:rsid w:val="00F731E2"/>
    <w:rsid w:val="00F73753"/>
    <w:rsid w:val="00F737E7"/>
    <w:rsid w:val="00F74BE4"/>
    <w:rsid w:val="00F75DEF"/>
    <w:rsid w:val="00F77298"/>
    <w:rsid w:val="00F77F0B"/>
    <w:rsid w:val="00F80C10"/>
    <w:rsid w:val="00F80C38"/>
    <w:rsid w:val="00F812B1"/>
    <w:rsid w:val="00F8153E"/>
    <w:rsid w:val="00F81ACA"/>
    <w:rsid w:val="00F8408B"/>
    <w:rsid w:val="00F8418C"/>
    <w:rsid w:val="00F843D9"/>
    <w:rsid w:val="00F85987"/>
    <w:rsid w:val="00F85B5F"/>
    <w:rsid w:val="00F8713C"/>
    <w:rsid w:val="00F90CBE"/>
    <w:rsid w:val="00F91D49"/>
    <w:rsid w:val="00F94908"/>
    <w:rsid w:val="00F95050"/>
    <w:rsid w:val="00F95686"/>
    <w:rsid w:val="00F95F1C"/>
    <w:rsid w:val="00F96D93"/>
    <w:rsid w:val="00FA0A0A"/>
    <w:rsid w:val="00FA22D4"/>
    <w:rsid w:val="00FA2767"/>
    <w:rsid w:val="00FA36FA"/>
    <w:rsid w:val="00FA43A5"/>
    <w:rsid w:val="00FA44B5"/>
    <w:rsid w:val="00FA537E"/>
    <w:rsid w:val="00FA6A88"/>
    <w:rsid w:val="00FA75AF"/>
    <w:rsid w:val="00FA7845"/>
    <w:rsid w:val="00FA7A5B"/>
    <w:rsid w:val="00FB05D8"/>
    <w:rsid w:val="00FB08C1"/>
    <w:rsid w:val="00FB0BDA"/>
    <w:rsid w:val="00FB12C8"/>
    <w:rsid w:val="00FB4B4D"/>
    <w:rsid w:val="00FB630F"/>
    <w:rsid w:val="00FB6A70"/>
    <w:rsid w:val="00FB6B2C"/>
    <w:rsid w:val="00FC0C18"/>
    <w:rsid w:val="00FC13C9"/>
    <w:rsid w:val="00FC2365"/>
    <w:rsid w:val="00FC384F"/>
    <w:rsid w:val="00FC5318"/>
    <w:rsid w:val="00FC564A"/>
    <w:rsid w:val="00FC5CED"/>
    <w:rsid w:val="00FC7561"/>
    <w:rsid w:val="00FC7579"/>
    <w:rsid w:val="00FD08FE"/>
    <w:rsid w:val="00FD380F"/>
    <w:rsid w:val="00FE0D4F"/>
    <w:rsid w:val="00FE1860"/>
    <w:rsid w:val="00FE3205"/>
    <w:rsid w:val="00FE3B0A"/>
    <w:rsid w:val="00FE4800"/>
    <w:rsid w:val="00FE499A"/>
    <w:rsid w:val="00FE5676"/>
    <w:rsid w:val="00FF0110"/>
    <w:rsid w:val="00FF1D93"/>
    <w:rsid w:val="00FF2158"/>
    <w:rsid w:val="00FF2BFB"/>
    <w:rsid w:val="00FF3127"/>
    <w:rsid w:val="00FF3ECC"/>
    <w:rsid w:val="00FF5CC1"/>
    <w:rsid w:val="00FF61BA"/>
    <w:rsid w:val="00FF6719"/>
    <w:rsid w:val="00FF6D15"/>
    <w:rsid w:val="00FF73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C160A8-E6A7-4730-BA94-5C6058CD7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190"/>
    <w:pPr>
      <w:suppressAutoHyphens/>
      <w:spacing w:after="200" w:line="276" w:lineRule="auto"/>
    </w:pPr>
    <w:rPr>
      <w:rFonts w:ascii="Calibri" w:eastAsia="Calibri" w:hAnsi="Calibri" w:cs="Times New Roman"/>
      <w:lang w:val="en-US" w:eastAsia="ar-SA"/>
    </w:rPr>
  </w:style>
  <w:style w:type="paragraph" w:styleId="Heading1">
    <w:name w:val="heading 1"/>
    <w:basedOn w:val="Normal"/>
    <w:next w:val="Normal"/>
    <w:link w:val="Heading1Char"/>
    <w:uiPriority w:val="9"/>
    <w:qFormat/>
    <w:rsid w:val="00F54B1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756C"/>
    <w:pPr>
      <w:ind w:left="720"/>
      <w:contextualSpacing/>
    </w:pPr>
  </w:style>
  <w:style w:type="character" w:styleId="Hyperlink">
    <w:name w:val="Hyperlink"/>
    <w:uiPriority w:val="99"/>
    <w:rsid w:val="00CA6128"/>
    <w:rPr>
      <w:color w:val="0000FF"/>
      <w:u w:val="single"/>
    </w:rPr>
  </w:style>
  <w:style w:type="character" w:customStyle="1" w:styleId="1">
    <w:name w:val="Шрифт на абзаца по подразбиране1"/>
    <w:rsid w:val="008D188D"/>
  </w:style>
  <w:style w:type="character" w:styleId="Emphasis">
    <w:name w:val="Emphasis"/>
    <w:uiPriority w:val="20"/>
    <w:qFormat/>
    <w:rsid w:val="004F5699"/>
    <w:rPr>
      <w:i/>
      <w:iCs/>
    </w:rPr>
  </w:style>
  <w:style w:type="paragraph" w:styleId="NormalWeb">
    <w:name w:val="Normal (Web)"/>
    <w:basedOn w:val="Normal"/>
    <w:uiPriority w:val="99"/>
    <w:unhideWhenUsed/>
    <w:rsid w:val="004F5699"/>
    <w:pPr>
      <w:suppressAutoHyphens w:val="0"/>
      <w:spacing w:before="100" w:beforeAutospacing="1" w:after="100" w:afterAutospacing="1" w:line="240" w:lineRule="auto"/>
    </w:pPr>
    <w:rPr>
      <w:rFonts w:ascii="Times New Roman" w:eastAsia="Times New Roman" w:hAnsi="Times New Roman"/>
      <w:sz w:val="24"/>
      <w:szCs w:val="24"/>
      <w:lang w:val="bg-BG" w:eastAsia="bg-BG"/>
    </w:rPr>
  </w:style>
  <w:style w:type="character" w:styleId="Strong">
    <w:name w:val="Strong"/>
    <w:basedOn w:val="DefaultParagraphFont"/>
    <w:uiPriority w:val="22"/>
    <w:qFormat/>
    <w:rsid w:val="00F54B17"/>
    <w:rPr>
      <w:b/>
      <w:bCs/>
    </w:rPr>
  </w:style>
  <w:style w:type="character" w:customStyle="1" w:styleId="Heading1Char">
    <w:name w:val="Heading 1 Char"/>
    <w:basedOn w:val="DefaultParagraphFont"/>
    <w:link w:val="Heading1"/>
    <w:uiPriority w:val="9"/>
    <w:rsid w:val="00F54B17"/>
    <w:rPr>
      <w:rFonts w:asciiTheme="majorHAnsi" w:eastAsiaTheme="majorEastAsia" w:hAnsiTheme="majorHAnsi" w:cstheme="majorBidi"/>
      <w:color w:val="2E74B5" w:themeColor="accent1" w:themeShade="BF"/>
      <w:sz w:val="32"/>
      <w:szCs w:val="32"/>
      <w:lang w:val="en-US" w:eastAsia="ar-SA"/>
    </w:rPr>
  </w:style>
  <w:style w:type="character" w:customStyle="1" w:styleId="10">
    <w:name w:val="Неразрешено споменаване1"/>
    <w:basedOn w:val="DefaultParagraphFont"/>
    <w:uiPriority w:val="99"/>
    <w:semiHidden/>
    <w:unhideWhenUsed/>
    <w:rsid w:val="00575EB4"/>
    <w:rPr>
      <w:color w:val="605E5C"/>
      <w:shd w:val="clear" w:color="auto" w:fill="E1DFDD"/>
    </w:rPr>
  </w:style>
  <w:style w:type="character" w:customStyle="1" w:styleId="td-post-date">
    <w:name w:val="td-post-date"/>
    <w:basedOn w:val="DefaultParagraphFont"/>
    <w:rsid w:val="00F72119"/>
  </w:style>
  <w:style w:type="character" w:customStyle="1" w:styleId="author">
    <w:name w:val="author"/>
    <w:basedOn w:val="DefaultParagraphFont"/>
    <w:rsid w:val="00ED39C7"/>
  </w:style>
  <w:style w:type="character" w:customStyle="1" w:styleId="date-time">
    <w:name w:val="date-time"/>
    <w:basedOn w:val="DefaultParagraphFont"/>
    <w:rsid w:val="00ED39C7"/>
  </w:style>
  <w:style w:type="character" w:customStyle="1" w:styleId="2">
    <w:name w:val="Неразрешено споменаване2"/>
    <w:basedOn w:val="DefaultParagraphFont"/>
    <w:uiPriority w:val="99"/>
    <w:semiHidden/>
    <w:unhideWhenUsed/>
    <w:rsid w:val="002F6684"/>
    <w:rPr>
      <w:color w:val="605E5C"/>
      <w:shd w:val="clear" w:color="auto" w:fill="E1DFDD"/>
    </w:rPr>
  </w:style>
  <w:style w:type="paragraph" w:styleId="FootnoteText">
    <w:name w:val="footnote text"/>
    <w:basedOn w:val="Normal"/>
    <w:link w:val="FootnoteTextChar"/>
    <w:unhideWhenUsed/>
    <w:qFormat/>
    <w:rsid w:val="002F6684"/>
    <w:pPr>
      <w:suppressAutoHyphens w:val="0"/>
      <w:spacing w:after="0" w:line="240" w:lineRule="auto"/>
    </w:pPr>
    <w:rPr>
      <w:rFonts w:asciiTheme="minorHAnsi" w:eastAsiaTheme="minorEastAsia" w:hAnsiTheme="minorHAnsi" w:cstheme="minorBidi"/>
      <w:sz w:val="20"/>
      <w:szCs w:val="20"/>
      <w:lang w:val="bg-BG" w:eastAsia="bg-BG"/>
    </w:rPr>
  </w:style>
  <w:style w:type="character" w:customStyle="1" w:styleId="FootnoteTextChar">
    <w:name w:val="Footnote Text Char"/>
    <w:basedOn w:val="DefaultParagraphFont"/>
    <w:link w:val="FootnoteText"/>
    <w:rsid w:val="002F6684"/>
    <w:rPr>
      <w:rFonts w:eastAsiaTheme="minorEastAsia"/>
      <w:sz w:val="20"/>
      <w:szCs w:val="20"/>
      <w:lang w:eastAsia="bg-BG"/>
    </w:rPr>
  </w:style>
  <w:style w:type="character" w:styleId="FootnoteReference">
    <w:name w:val="footnote reference"/>
    <w:basedOn w:val="DefaultParagraphFont"/>
    <w:unhideWhenUsed/>
    <w:rsid w:val="002F6684"/>
    <w:rPr>
      <w:vertAlign w:val="superscript"/>
    </w:rPr>
  </w:style>
  <w:style w:type="paragraph" w:styleId="Header">
    <w:name w:val="header"/>
    <w:basedOn w:val="Normal"/>
    <w:link w:val="HeaderChar"/>
    <w:uiPriority w:val="99"/>
    <w:unhideWhenUsed/>
    <w:rsid w:val="006706C0"/>
    <w:pPr>
      <w:tabs>
        <w:tab w:val="center" w:pos="4703"/>
        <w:tab w:val="right" w:pos="9406"/>
      </w:tabs>
      <w:spacing w:after="0" w:line="240" w:lineRule="auto"/>
    </w:pPr>
  </w:style>
  <w:style w:type="character" w:customStyle="1" w:styleId="HeaderChar">
    <w:name w:val="Header Char"/>
    <w:basedOn w:val="DefaultParagraphFont"/>
    <w:link w:val="Header"/>
    <w:uiPriority w:val="99"/>
    <w:rsid w:val="006706C0"/>
    <w:rPr>
      <w:rFonts w:ascii="Calibri" w:eastAsia="Calibri" w:hAnsi="Calibri" w:cs="Times New Roman"/>
      <w:lang w:val="en-US" w:eastAsia="ar-SA"/>
    </w:rPr>
  </w:style>
  <w:style w:type="paragraph" w:styleId="Footer">
    <w:name w:val="footer"/>
    <w:basedOn w:val="Normal"/>
    <w:link w:val="FooterChar"/>
    <w:uiPriority w:val="99"/>
    <w:unhideWhenUsed/>
    <w:rsid w:val="006706C0"/>
    <w:pPr>
      <w:tabs>
        <w:tab w:val="center" w:pos="4703"/>
        <w:tab w:val="right" w:pos="9406"/>
      </w:tabs>
      <w:spacing w:after="0" w:line="240" w:lineRule="auto"/>
    </w:pPr>
  </w:style>
  <w:style w:type="character" w:customStyle="1" w:styleId="FooterChar">
    <w:name w:val="Footer Char"/>
    <w:basedOn w:val="DefaultParagraphFont"/>
    <w:link w:val="Footer"/>
    <w:uiPriority w:val="99"/>
    <w:rsid w:val="006706C0"/>
    <w:rPr>
      <w:rFonts w:ascii="Calibri" w:eastAsia="Calibri" w:hAnsi="Calibri" w:cs="Times New Roman"/>
      <w:lang w:val="en-US" w:eastAsia="ar-SA"/>
    </w:rPr>
  </w:style>
  <w:style w:type="paragraph" w:styleId="BalloonText">
    <w:name w:val="Balloon Text"/>
    <w:basedOn w:val="Normal"/>
    <w:link w:val="BalloonTextChar"/>
    <w:uiPriority w:val="99"/>
    <w:semiHidden/>
    <w:unhideWhenUsed/>
    <w:rsid w:val="001F1A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A51"/>
    <w:rPr>
      <w:rFonts w:ascii="Segoe UI" w:eastAsia="Calibri" w:hAnsi="Segoe UI" w:cs="Segoe UI"/>
      <w:sz w:val="18"/>
      <w:szCs w:val="18"/>
      <w:lang w:val="en-US" w:eastAsia="ar-SA"/>
    </w:rPr>
  </w:style>
  <w:style w:type="character" w:customStyle="1" w:styleId="UnresolvedMention">
    <w:name w:val="Unresolved Mention"/>
    <w:basedOn w:val="DefaultParagraphFont"/>
    <w:uiPriority w:val="99"/>
    <w:semiHidden/>
    <w:unhideWhenUsed/>
    <w:rsid w:val="00B95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13951">
      <w:bodyDiv w:val="1"/>
      <w:marLeft w:val="0"/>
      <w:marRight w:val="0"/>
      <w:marTop w:val="0"/>
      <w:marBottom w:val="0"/>
      <w:divBdr>
        <w:top w:val="none" w:sz="0" w:space="0" w:color="auto"/>
        <w:left w:val="none" w:sz="0" w:space="0" w:color="auto"/>
        <w:bottom w:val="none" w:sz="0" w:space="0" w:color="auto"/>
        <w:right w:val="none" w:sz="0" w:space="0" w:color="auto"/>
      </w:divBdr>
    </w:div>
    <w:div w:id="82847897">
      <w:bodyDiv w:val="1"/>
      <w:marLeft w:val="0"/>
      <w:marRight w:val="0"/>
      <w:marTop w:val="0"/>
      <w:marBottom w:val="0"/>
      <w:divBdr>
        <w:top w:val="none" w:sz="0" w:space="0" w:color="auto"/>
        <w:left w:val="none" w:sz="0" w:space="0" w:color="auto"/>
        <w:bottom w:val="none" w:sz="0" w:space="0" w:color="auto"/>
        <w:right w:val="none" w:sz="0" w:space="0" w:color="auto"/>
      </w:divBdr>
    </w:div>
    <w:div w:id="191458353">
      <w:bodyDiv w:val="1"/>
      <w:marLeft w:val="0"/>
      <w:marRight w:val="0"/>
      <w:marTop w:val="0"/>
      <w:marBottom w:val="0"/>
      <w:divBdr>
        <w:top w:val="none" w:sz="0" w:space="0" w:color="auto"/>
        <w:left w:val="none" w:sz="0" w:space="0" w:color="auto"/>
        <w:bottom w:val="none" w:sz="0" w:space="0" w:color="auto"/>
        <w:right w:val="none" w:sz="0" w:space="0" w:color="auto"/>
      </w:divBdr>
    </w:div>
    <w:div w:id="267540846">
      <w:bodyDiv w:val="1"/>
      <w:marLeft w:val="0"/>
      <w:marRight w:val="0"/>
      <w:marTop w:val="0"/>
      <w:marBottom w:val="0"/>
      <w:divBdr>
        <w:top w:val="none" w:sz="0" w:space="0" w:color="auto"/>
        <w:left w:val="none" w:sz="0" w:space="0" w:color="auto"/>
        <w:bottom w:val="none" w:sz="0" w:space="0" w:color="auto"/>
        <w:right w:val="none" w:sz="0" w:space="0" w:color="auto"/>
      </w:divBdr>
      <w:divsChild>
        <w:div w:id="1759328697">
          <w:marLeft w:val="0"/>
          <w:marRight w:val="0"/>
          <w:marTop w:val="0"/>
          <w:marBottom w:val="240"/>
          <w:divBdr>
            <w:top w:val="none" w:sz="0" w:space="0" w:color="auto"/>
            <w:left w:val="none" w:sz="0" w:space="0" w:color="auto"/>
            <w:bottom w:val="none" w:sz="0" w:space="0" w:color="auto"/>
            <w:right w:val="none" w:sz="0" w:space="0" w:color="auto"/>
          </w:divBdr>
          <w:divsChild>
            <w:div w:id="567419899">
              <w:marLeft w:val="0"/>
              <w:marRight w:val="0"/>
              <w:marTop w:val="0"/>
              <w:marBottom w:val="0"/>
              <w:divBdr>
                <w:top w:val="none" w:sz="0" w:space="0" w:color="auto"/>
                <w:left w:val="none" w:sz="0" w:space="0" w:color="auto"/>
                <w:bottom w:val="none" w:sz="0" w:space="0" w:color="auto"/>
                <w:right w:val="none" w:sz="0" w:space="0" w:color="auto"/>
              </w:divBdr>
              <w:divsChild>
                <w:div w:id="1059472627">
                  <w:marLeft w:val="0"/>
                  <w:marRight w:val="30"/>
                  <w:marTop w:val="0"/>
                  <w:marBottom w:val="0"/>
                  <w:divBdr>
                    <w:top w:val="none" w:sz="0" w:space="0" w:color="auto"/>
                    <w:left w:val="none" w:sz="0" w:space="0" w:color="auto"/>
                    <w:bottom w:val="none" w:sz="0" w:space="0" w:color="auto"/>
                    <w:right w:val="none" w:sz="0" w:space="0" w:color="auto"/>
                  </w:divBdr>
                </w:div>
                <w:div w:id="82721120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71471807">
      <w:bodyDiv w:val="1"/>
      <w:marLeft w:val="0"/>
      <w:marRight w:val="0"/>
      <w:marTop w:val="0"/>
      <w:marBottom w:val="0"/>
      <w:divBdr>
        <w:top w:val="none" w:sz="0" w:space="0" w:color="auto"/>
        <w:left w:val="none" w:sz="0" w:space="0" w:color="auto"/>
        <w:bottom w:val="none" w:sz="0" w:space="0" w:color="auto"/>
        <w:right w:val="none" w:sz="0" w:space="0" w:color="auto"/>
      </w:divBdr>
    </w:div>
    <w:div w:id="272832494">
      <w:bodyDiv w:val="1"/>
      <w:marLeft w:val="0"/>
      <w:marRight w:val="0"/>
      <w:marTop w:val="0"/>
      <w:marBottom w:val="0"/>
      <w:divBdr>
        <w:top w:val="none" w:sz="0" w:space="0" w:color="auto"/>
        <w:left w:val="none" w:sz="0" w:space="0" w:color="auto"/>
        <w:bottom w:val="none" w:sz="0" w:space="0" w:color="auto"/>
        <w:right w:val="none" w:sz="0" w:space="0" w:color="auto"/>
      </w:divBdr>
    </w:div>
    <w:div w:id="332531641">
      <w:bodyDiv w:val="1"/>
      <w:marLeft w:val="0"/>
      <w:marRight w:val="0"/>
      <w:marTop w:val="0"/>
      <w:marBottom w:val="0"/>
      <w:divBdr>
        <w:top w:val="none" w:sz="0" w:space="0" w:color="auto"/>
        <w:left w:val="none" w:sz="0" w:space="0" w:color="auto"/>
        <w:bottom w:val="none" w:sz="0" w:space="0" w:color="auto"/>
        <w:right w:val="none" w:sz="0" w:space="0" w:color="auto"/>
      </w:divBdr>
    </w:div>
    <w:div w:id="398986970">
      <w:bodyDiv w:val="1"/>
      <w:marLeft w:val="0"/>
      <w:marRight w:val="0"/>
      <w:marTop w:val="0"/>
      <w:marBottom w:val="0"/>
      <w:divBdr>
        <w:top w:val="none" w:sz="0" w:space="0" w:color="auto"/>
        <w:left w:val="none" w:sz="0" w:space="0" w:color="auto"/>
        <w:bottom w:val="none" w:sz="0" w:space="0" w:color="auto"/>
        <w:right w:val="none" w:sz="0" w:space="0" w:color="auto"/>
      </w:divBdr>
    </w:div>
    <w:div w:id="443505512">
      <w:bodyDiv w:val="1"/>
      <w:marLeft w:val="0"/>
      <w:marRight w:val="0"/>
      <w:marTop w:val="0"/>
      <w:marBottom w:val="0"/>
      <w:divBdr>
        <w:top w:val="none" w:sz="0" w:space="0" w:color="auto"/>
        <w:left w:val="none" w:sz="0" w:space="0" w:color="auto"/>
        <w:bottom w:val="none" w:sz="0" w:space="0" w:color="auto"/>
        <w:right w:val="none" w:sz="0" w:space="0" w:color="auto"/>
      </w:divBdr>
    </w:div>
    <w:div w:id="463814782">
      <w:bodyDiv w:val="1"/>
      <w:marLeft w:val="0"/>
      <w:marRight w:val="0"/>
      <w:marTop w:val="0"/>
      <w:marBottom w:val="0"/>
      <w:divBdr>
        <w:top w:val="none" w:sz="0" w:space="0" w:color="auto"/>
        <w:left w:val="none" w:sz="0" w:space="0" w:color="auto"/>
        <w:bottom w:val="none" w:sz="0" w:space="0" w:color="auto"/>
        <w:right w:val="none" w:sz="0" w:space="0" w:color="auto"/>
      </w:divBdr>
      <w:divsChild>
        <w:div w:id="562301987">
          <w:marLeft w:val="0"/>
          <w:marRight w:val="0"/>
          <w:marTop w:val="0"/>
          <w:marBottom w:val="240"/>
          <w:divBdr>
            <w:top w:val="none" w:sz="0" w:space="0" w:color="auto"/>
            <w:left w:val="none" w:sz="0" w:space="0" w:color="auto"/>
            <w:bottom w:val="none" w:sz="0" w:space="0" w:color="auto"/>
            <w:right w:val="none" w:sz="0" w:space="0" w:color="auto"/>
          </w:divBdr>
          <w:divsChild>
            <w:div w:id="1992322190">
              <w:marLeft w:val="0"/>
              <w:marRight w:val="0"/>
              <w:marTop w:val="0"/>
              <w:marBottom w:val="0"/>
              <w:divBdr>
                <w:top w:val="none" w:sz="0" w:space="0" w:color="auto"/>
                <w:left w:val="none" w:sz="0" w:space="0" w:color="auto"/>
                <w:bottom w:val="none" w:sz="0" w:space="0" w:color="auto"/>
                <w:right w:val="none" w:sz="0" w:space="0" w:color="auto"/>
              </w:divBdr>
              <w:divsChild>
                <w:div w:id="1707900362">
                  <w:marLeft w:val="0"/>
                  <w:marRight w:val="30"/>
                  <w:marTop w:val="0"/>
                  <w:marBottom w:val="0"/>
                  <w:divBdr>
                    <w:top w:val="none" w:sz="0" w:space="0" w:color="auto"/>
                    <w:left w:val="none" w:sz="0" w:space="0" w:color="auto"/>
                    <w:bottom w:val="none" w:sz="0" w:space="0" w:color="auto"/>
                    <w:right w:val="none" w:sz="0" w:space="0" w:color="auto"/>
                  </w:divBdr>
                </w:div>
                <w:div w:id="1358308805">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509486247">
      <w:bodyDiv w:val="1"/>
      <w:marLeft w:val="0"/>
      <w:marRight w:val="0"/>
      <w:marTop w:val="0"/>
      <w:marBottom w:val="0"/>
      <w:divBdr>
        <w:top w:val="none" w:sz="0" w:space="0" w:color="auto"/>
        <w:left w:val="none" w:sz="0" w:space="0" w:color="auto"/>
        <w:bottom w:val="none" w:sz="0" w:space="0" w:color="auto"/>
        <w:right w:val="none" w:sz="0" w:space="0" w:color="auto"/>
      </w:divBdr>
      <w:divsChild>
        <w:div w:id="2076705533">
          <w:marLeft w:val="0"/>
          <w:marRight w:val="0"/>
          <w:marTop w:val="0"/>
          <w:marBottom w:val="240"/>
          <w:divBdr>
            <w:top w:val="none" w:sz="0" w:space="0" w:color="auto"/>
            <w:left w:val="none" w:sz="0" w:space="0" w:color="auto"/>
            <w:bottom w:val="none" w:sz="0" w:space="0" w:color="auto"/>
            <w:right w:val="none" w:sz="0" w:space="0" w:color="auto"/>
          </w:divBdr>
          <w:divsChild>
            <w:div w:id="1342928487">
              <w:marLeft w:val="0"/>
              <w:marRight w:val="0"/>
              <w:marTop w:val="0"/>
              <w:marBottom w:val="0"/>
              <w:divBdr>
                <w:top w:val="none" w:sz="0" w:space="0" w:color="auto"/>
                <w:left w:val="none" w:sz="0" w:space="0" w:color="auto"/>
                <w:bottom w:val="none" w:sz="0" w:space="0" w:color="auto"/>
                <w:right w:val="none" w:sz="0" w:space="0" w:color="auto"/>
              </w:divBdr>
              <w:divsChild>
                <w:div w:id="453868909">
                  <w:marLeft w:val="0"/>
                  <w:marRight w:val="30"/>
                  <w:marTop w:val="0"/>
                  <w:marBottom w:val="0"/>
                  <w:divBdr>
                    <w:top w:val="none" w:sz="0" w:space="0" w:color="auto"/>
                    <w:left w:val="none" w:sz="0" w:space="0" w:color="auto"/>
                    <w:bottom w:val="none" w:sz="0" w:space="0" w:color="auto"/>
                    <w:right w:val="none" w:sz="0" w:space="0" w:color="auto"/>
                  </w:divBdr>
                </w:div>
                <w:div w:id="206656120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538126269">
      <w:bodyDiv w:val="1"/>
      <w:marLeft w:val="0"/>
      <w:marRight w:val="0"/>
      <w:marTop w:val="0"/>
      <w:marBottom w:val="0"/>
      <w:divBdr>
        <w:top w:val="none" w:sz="0" w:space="0" w:color="auto"/>
        <w:left w:val="none" w:sz="0" w:space="0" w:color="auto"/>
        <w:bottom w:val="none" w:sz="0" w:space="0" w:color="auto"/>
        <w:right w:val="none" w:sz="0" w:space="0" w:color="auto"/>
      </w:divBdr>
    </w:div>
    <w:div w:id="580139330">
      <w:bodyDiv w:val="1"/>
      <w:marLeft w:val="0"/>
      <w:marRight w:val="0"/>
      <w:marTop w:val="0"/>
      <w:marBottom w:val="0"/>
      <w:divBdr>
        <w:top w:val="none" w:sz="0" w:space="0" w:color="auto"/>
        <w:left w:val="none" w:sz="0" w:space="0" w:color="auto"/>
        <w:bottom w:val="none" w:sz="0" w:space="0" w:color="auto"/>
        <w:right w:val="none" w:sz="0" w:space="0" w:color="auto"/>
      </w:divBdr>
      <w:divsChild>
        <w:div w:id="843204303">
          <w:marLeft w:val="0"/>
          <w:marRight w:val="0"/>
          <w:marTop w:val="0"/>
          <w:marBottom w:val="240"/>
          <w:divBdr>
            <w:top w:val="none" w:sz="0" w:space="0" w:color="auto"/>
            <w:left w:val="none" w:sz="0" w:space="0" w:color="auto"/>
            <w:bottom w:val="none" w:sz="0" w:space="0" w:color="auto"/>
            <w:right w:val="none" w:sz="0" w:space="0" w:color="auto"/>
          </w:divBdr>
          <w:divsChild>
            <w:div w:id="197207764">
              <w:marLeft w:val="0"/>
              <w:marRight w:val="0"/>
              <w:marTop w:val="0"/>
              <w:marBottom w:val="0"/>
              <w:divBdr>
                <w:top w:val="none" w:sz="0" w:space="0" w:color="auto"/>
                <w:left w:val="none" w:sz="0" w:space="0" w:color="auto"/>
                <w:bottom w:val="none" w:sz="0" w:space="0" w:color="auto"/>
                <w:right w:val="none" w:sz="0" w:space="0" w:color="auto"/>
              </w:divBdr>
              <w:divsChild>
                <w:div w:id="919682239">
                  <w:marLeft w:val="0"/>
                  <w:marRight w:val="30"/>
                  <w:marTop w:val="0"/>
                  <w:marBottom w:val="0"/>
                  <w:divBdr>
                    <w:top w:val="none" w:sz="0" w:space="0" w:color="auto"/>
                    <w:left w:val="none" w:sz="0" w:space="0" w:color="auto"/>
                    <w:bottom w:val="none" w:sz="0" w:space="0" w:color="auto"/>
                    <w:right w:val="none" w:sz="0" w:space="0" w:color="auto"/>
                  </w:divBdr>
                </w:div>
                <w:div w:id="212496149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4409195">
      <w:bodyDiv w:val="1"/>
      <w:marLeft w:val="0"/>
      <w:marRight w:val="0"/>
      <w:marTop w:val="0"/>
      <w:marBottom w:val="0"/>
      <w:divBdr>
        <w:top w:val="none" w:sz="0" w:space="0" w:color="auto"/>
        <w:left w:val="none" w:sz="0" w:space="0" w:color="auto"/>
        <w:bottom w:val="none" w:sz="0" w:space="0" w:color="auto"/>
        <w:right w:val="none" w:sz="0" w:space="0" w:color="auto"/>
      </w:divBdr>
      <w:divsChild>
        <w:div w:id="793135401">
          <w:marLeft w:val="0"/>
          <w:marRight w:val="0"/>
          <w:marTop w:val="0"/>
          <w:marBottom w:val="0"/>
          <w:divBdr>
            <w:top w:val="none" w:sz="0" w:space="0" w:color="auto"/>
            <w:left w:val="none" w:sz="0" w:space="0" w:color="auto"/>
            <w:bottom w:val="none" w:sz="0" w:space="0" w:color="auto"/>
            <w:right w:val="none" w:sz="0" w:space="0" w:color="auto"/>
          </w:divBdr>
        </w:div>
        <w:div w:id="986319660">
          <w:marLeft w:val="0"/>
          <w:marRight w:val="0"/>
          <w:marTop w:val="0"/>
          <w:marBottom w:val="0"/>
          <w:divBdr>
            <w:top w:val="none" w:sz="0" w:space="0" w:color="auto"/>
            <w:left w:val="none" w:sz="0" w:space="0" w:color="auto"/>
            <w:bottom w:val="none" w:sz="0" w:space="0" w:color="auto"/>
            <w:right w:val="none" w:sz="0" w:space="0" w:color="auto"/>
          </w:divBdr>
        </w:div>
      </w:divsChild>
    </w:div>
    <w:div w:id="793256684">
      <w:bodyDiv w:val="1"/>
      <w:marLeft w:val="0"/>
      <w:marRight w:val="0"/>
      <w:marTop w:val="0"/>
      <w:marBottom w:val="0"/>
      <w:divBdr>
        <w:top w:val="none" w:sz="0" w:space="0" w:color="auto"/>
        <w:left w:val="none" w:sz="0" w:space="0" w:color="auto"/>
        <w:bottom w:val="none" w:sz="0" w:space="0" w:color="auto"/>
        <w:right w:val="none" w:sz="0" w:space="0" w:color="auto"/>
      </w:divBdr>
      <w:divsChild>
        <w:div w:id="661548811">
          <w:marLeft w:val="0"/>
          <w:marRight w:val="0"/>
          <w:marTop w:val="0"/>
          <w:marBottom w:val="240"/>
          <w:divBdr>
            <w:top w:val="none" w:sz="0" w:space="0" w:color="auto"/>
            <w:left w:val="none" w:sz="0" w:space="0" w:color="auto"/>
            <w:bottom w:val="none" w:sz="0" w:space="0" w:color="auto"/>
            <w:right w:val="none" w:sz="0" w:space="0" w:color="auto"/>
          </w:divBdr>
          <w:divsChild>
            <w:div w:id="278882766">
              <w:marLeft w:val="0"/>
              <w:marRight w:val="0"/>
              <w:marTop w:val="0"/>
              <w:marBottom w:val="0"/>
              <w:divBdr>
                <w:top w:val="none" w:sz="0" w:space="0" w:color="auto"/>
                <w:left w:val="none" w:sz="0" w:space="0" w:color="auto"/>
                <w:bottom w:val="none" w:sz="0" w:space="0" w:color="auto"/>
                <w:right w:val="none" w:sz="0" w:space="0" w:color="auto"/>
              </w:divBdr>
              <w:divsChild>
                <w:div w:id="798496681">
                  <w:marLeft w:val="0"/>
                  <w:marRight w:val="30"/>
                  <w:marTop w:val="0"/>
                  <w:marBottom w:val="0"/>
                  <w:divBdr>
                    <w:top w:val="none" w:sz="0" w:space="0" w:color="auto"/>
                    <w:left w:val="none" w:sz="0" w:space="0" w:color="auto"/>
                    <w:bottom w:val="none" w:sz="0" w:space="0" w:color="auto"/>
                    <w:right w:val="none" w:sz="0" w:space="0" w:color="auto"/>
                  </w:divBdr>
                </w:div>
                <w:div w:id="134671314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824669173">
      <w:bodyDiv w:val="1"/>
      <w:marLeft w:val="0"/>
      <w:marRight w:val="0"/>
      <w:marTop w:val="0"/>
      <w:marBottom w:val="0"/>
      <w:divBdr>
        <w:top w:val="none" w:sz="0" w:space="0" w:color="auto"/>
        <w:left w:val="none" w:sz="0" w:space="0" w:color="auto"/>
        <w:bottom w:val="none" w:sz="0" w:space="0" w:color="auto"/>
        <w:right w:val="none" w:sz="0" w:space="0" w:color="auto"/>
      </w:divBdr>
      <w:divsChild>
        <w:div w:id="1197620967">
          <w:marLeft w:val="0"/>
          <w:marRight w:val="0"/>
          <w:marTop w:val="0"/>
          <w:marBottom w:val="240"/>
          <w:divBdr>
            <w:top w:val="none" w:sz="0" w:space="0" w:color="auto"/>
            <w:left w:val="none" w:sz="0" w:space="0" w:color="auto"/>
            <w:bottom w:val="none" w:sz="0" w:space="0" w:color="auto"/>
            <w:right w:val="none" w:sz="0" w:space="0" w:color="auto"/>
          </w:divBdr>
          <w:divsChild>
            <w:div w:id="1802188252">
              <w:marLeft w:val="0"/>
              <w:marRight w:val="0"/>
              <w:marTop w:val="0"/>
              <w:marBottom w:val="0"/>
              <w:divBdr>
                <w:top w:val="none" w:sz="0" w:space="0" w:color="auto"/>
                <w:left w:val="none" w:sz="0" w:space="0" w:color="auto"/>
                <w:bottom w:val="none" w:sz="0" w:space="0" w:color="auto"/>
                <w:right w:val="none" w:sz="0" w:space="0" w:color="auto"/>
              </w:divBdr>
              <w:divsChild>
                <w:div w:id="714159667">
                  <w:marLeft w:val="0"/>
                  <w:marRight w:val="30"/>
                  <w:marTop w:val="0"/>
                  <w:marBottom w:val="0"/>
                  <w:divBdr>
                    <w:top w:val="none" w:sz="0" w:space="0" w:color="auto"/>
                    <w:left w:val="none" w:sz="0" w:space="0" w:color="auto"/>
                    <w:bottom w:val="none" w:sz="0" w:space="0" w:color="auto"/>
                    <w:right w:val="none" w:sz="0" w:space="0" w:color="auto"/>
                  </w:divBdr>
                </w:div>
                <w:div w:id="1762138283">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839735259">
      <w:bodyDiv w:val="1"/>
      <w:marLeft w:val="0"/>
      <w:marRight w:val="0"/>
      <w:marTop w:val="0"/>
      <w:marBottom w:val="0"/>
      <w:divBdr>
        <w:top w:val="none" w:sz="0" w:space="0" w:color="auto"/>
        <w:left w:val="none" w:sz="0" w:space="0" w:color="auto"/>
        <w:bottom w:val="none" w:sz="0" w:space="0" w:color="auto"/>
        <w:right w:val="none" w:sz="0" w:space="0" w:color="auto"/>
      </w:divBdr>
      <w:divsChild>
        <w:div w:id="1353072122">
          <w:marLeft w:val="0"/>
          <w:marRight w:val="0"/>
          <w:marTop w:val="0"/>
          <w:marBottom w:val="240"/>
          <w:divBdr>
            <w:top w:val="none" w:sz="0" w:space="0" w:color="auto"/>
            <w:left w:val="none" w:sz="0" w:space="0" w:color="auto"/>
            <w:bottom w:val="none" w:sz="0" w:space="0" w:color="auto"/>
            <w:right w:val="none" w:sz="0" w:space="0" w:color="auto"/>
          </w:divBdr>
          <w:divsChild>
            <w:div w:id="1005941503">
              <w:marLeft w:val="0"/>
              <w:marRight w:val="0"/>
              <w:marTop w:val="0"/>
              <w:marBottom w:val="0"/>
              <w:divBdr>
                <w:top w:val="none" w:sz="0" w:space="0" w:color="auto"/>
                <w:left w:val="none" w:sz="0" w:space="0" w:color="auto"/>
                <w:bottom w:val="none" w:sz="0" w:space="0" w:color="auto"/>
                <w:right w:val="none" w:sz="0" w:space="0" w:color="auto"/>
              </w:divBdr>
              <w:divsChild>
                <w:div w:id="1656179589">
                  <w:marLeft w:val="0"/>
                  <w:marRight w:val="30"/>
                  <w:marTop w:val="0"/>
                  <w:marBottom w:val="0"/>
                  <w:divBdr>
                    <w:top w:val="none" w:sz="0" w:space="0" w:color="auto"/>
                    <w:left w:val="none" w:sz="0" w:space="0" w:color="auto"/>
                    <w:bottom w:val="none" w:sz="0" w:space="0" w:color="auto"/>
                    <w:right w:val="none" w:sz="0" w:space="0" w:color="auto"/>
                  </w:divBdr>
                </w:div>
                <w:div w:id="136729623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886141637">
      <w:bodyDiv w:val="1"/>
      <w:marLeft w:val="0"/>
      <w:marRight w:val="0"/>
      <w:marTop w:val="0"/>
      <w:marBottom w:val="0"/>
      <w:divBdr>
        <w:top w:val="none" w:sz="0" w:space="0" w:color="auto"/>
        <w:left w:val="none" w:sz="0" w:space="0" w:color="auto"/>
        <w:bottom w:val="none" w:sz="0" w:space="0" w:color="auto"/>
        <w:right w:val="none" w:sz="0" w:space="0" w:color="auto"/>
      </w:divBdr>
    </w:div>
    <w:div w:id="892814012">
      <w:bodyDiv w:val="1"/>
      <w:marLeft w:val="0"/>
      <w:marRight w:val="0"/>
      <w:marTop w:val="0"/>
      <w:marBottom w:val="0"/>
      <w:divBdr>
        <w:top w:val="none" w:sz="0" w:space="0" w:color="auto"/>
        <w:left w:val="none" w:sz="0" w:space="0" w:color="auto"/>
        <w:bottom w:val="none" w:sz="0" w:space="0" w:color="auto"/>
        <w:right w:val="none" w:sz="0" w:space="0" w:color="auto"/>
      </w:divBdr>
      <w:divsChild>
        <w:div w:id="510147232">
          <w:marLeft w:val="0"/>
          <w:marRight w:val="0"/>
          <w:marTop w:val="0"/>
          <w:marBottom w:val="240"/>
          <w:divBdr>
            <w:top w:val="none" w:sz="0" w:space="0" w:color="auto"/>
            <w:left w:val="none" w:sz="0" w:space="0" w:color="auto"/>
            <w:bottom w:val="none" w:sz="0" w:space="0" w:color="auto"/>
            <w:right w:val="none" w:sz="0" w:space="0" w:color="auto"/>
          </w:divBdr>
          <w:divsChild>
            <w:div w:id="2065368455">
              <w:marLeft w:val="0"/>
              <w:marRight w:val="0"/>
              <w:marTop w:val="0"/>
              <w:marBottom w:val="0"/>
              <w:divBdr>
                <w:top w:val="none" w:sz="0" w:space="0" w:color="auto"/>
                <w:left w:val="none" w:sz="0" w:space="0" w:color="auto"/>
                <w:bottom w:val="none" w:sz="0" w:space="0" w:color="auto"/>
                <w:right w:val="none" w:sz="0" w:space="0" w:color="auto"/>
              </w:divBdr>
              <w:divsChild>
                <w:div w:id="347760953">
                  <w:marLeft w:val="0"/>
                  <w:marRight w:val="30"/>
                  <w:marTop w:val="0"/>
                  <w:marBottom w:val="0"/>
                  <w:divBdr>
                    <w:top w:val="none" w:sz="0" w:space="0" w:color="auto"/>
                    <w:left w:val="none" w:sz="0" w:space="0" w:color="auto"/>
                    <w:bottom w:val="none" w:sz="0" w:space="0" w:color="auto"/>
                    <w:right w:val="none" w:sz="0" w:space="0" w:color="auto"/>
                  </w:divBdr>
                </w:div>
                <w:div w:id="127705416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927007311">
      <w:bodyDiv w:val="1"/>
      <w:marLeft w:val="0"/>
      <w:marRight w:val="0"/>
      <w:marTop w:val="0"/>
      <w:marBottom w:val="0"/>
      <w:divBdr>
        <w:top w:val="none" w:sz="0" w:space="0" w:color="auto"/>
        <w:left w:val="none" w:sz="0" w:space="0" w:color="auto"/>
        <w:bottom w:val="none" w:sz="0" w:space="0" w:color="auto"/>
        <w:right w:val="none" w:sz="0" w:space="0" w:color="auto"/>
      </w:divBdr>
      <w:divsChild>
        <w:div w:id="1725837554">
          <w:marLeft w:val="0"/>
          <w:marRight w:val="0"/>
          <w:marTop w:val="0"/>
          <w:marBottom w:val="0"/>
          <w:divBdr>
            <w:top w:val="none" w:sz="0" w:space="0" w:color="auto"/>
            <w:left w:val="none" w:sz="0" w:space="0" w:color="auto"/>
            <w:bottom w:val="none" w:sz="0" w:space="0" w:color="auto"/>
            <w:right w:val="none" w:sz="0" w:space="0" w:color="auto"/>
          </w:divBdr>
        </w:div>
        <w:div w:id="1397046276">
          <w:marLeft w:val="0"/>
          <w:marRight w:val="0"/>
          <w:marTop w:val="0"/>
          <w:marBottom w:val="0"/>
          <w:divBdr>
            <w:top w:val="none" w:sz="0" w:space="0" w:color="auto"/>
            <w:left w:val="none" w:sz="0" w:space="0" w:color="auto"/>
            <w:bottom w:val="none" w:sz="0" w:space="0" w:color="auto"/>
            <w:right w:val="none" w:sz="0" w:space="0" w:color="auto"/>
          </w:divBdr>
        </w:div>
        <w:div w:id="86272155">
          <w:marLeft w:val="0"/>
          <w:marRight w:val="0"/>
          <w:marTop w:val="0"/>
          <w:marBottom w:val="0"/>
          <w:divBdr>
            <w:top w:val="none" w:sz="0" w:space="0" w:color="auto"/>
            <w:left w:val="none" w:sz="0" w:space="0" w:color="auto"/>
            <w:bottom w:val="none" w:sz="0" w:space="0" w:color="auto"/>
            <w:right w:val="none" w:sz="0" w:space="0" w:color="auto"/>
          </w:divBdr>
        </w:div>
      </w:divsChild>
    </w:div>
    <w:div w:id="939526224">
      <w:bodyDiv w:val="1"/>
      <w:marLeft w:val="0"/>
      <w:marRight w:val="0"/>
      <w:marTop w:val="0"/>
      <w:marBottom w:val="0"/>
      <w:divBdr>
        <w:top w:val="none" w:sz="0" w:space="0" w:color="auto"/>
        <w:left w:val="none" w:sz="0" w:space="0" w:color="auto"/>
        <w:bottom w:val="none" w:sz="0" w:space="0" w:color="auto"/>
        <w:right w:val="none" w:sz="0" w:space="0" w:color="auto"/>
      </w:divBdr>
      <w:divsChild>
        <w:div w:id="1956982528">
          <w:marLeft w:val="0"/>
          <w:marRight w:val="0"/>
          <w:marTop w:val="0"/>
          <w:marBottom w:val="0"/>
          <w:divBdr>
            <w:top w:val="none" w:sz="0" w:space="0" w:color="auto"/>
            <w:left w:val="none" w:sz="0" w:space="0" w:color="auto"/>
            <w:bottom w:val="none" w:sz="0" w:space="0" w:color="auto"/>
            <w:right w:val="none" w:sz="0" w:space="0" w:color="auto"/>
          </w:divBdr>
          <w:divsChild>
            <w:div w:id="12847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49492">
      <w:bodyDiv w:val="1"/>
      <w:marLeft w:val="0"/>
      <w:marRight w:val="0"/>
      <w:marTop w:val="0"/>
      <w:marBottom w:val="0"/>
      <w:divBdr>
        <w:top w:val="none" w:sz="0" w:space="0" w:color="auto"/>
        <w:left w:val="none" w:sz="0" w:space="0" w:color="auto"/>
        <w:bottom w:val="none" w:sz="0" w:space="0" w:color="auto"/>
        <w:right w:val="none" w:sz="0" w:space="0" w:color="auto"/>
      </w:divBdr>
      <w:divsChild>
        <w:div w:id="483008859">
          <w:marLeft w:val="0"/>
          <w:marRight w:val="0"/>
          <w:marTop w:val="0"/>
          <w:marBottom w:val="240"/>
          <w:divBdr>
            <w:top w:val="none" w:sz="0" w:space="0" w:color="auto"/>
            <w:left w:val="none" w:sz="0" w:space="0" w:color="auto"/>
            <w:bottom w:val="none" w:sz="0" w:space="0" w:color="auto"/>
            <w:right w:val="none" w:sz="0" w:space="0" w:color="auto"/>
          </w:divBdr>
          <w:divsChild>
            <w:div w:id="206334547">
              <w:marLeft w:val="0"/>
              <w:marRight w:val="0"/>
              <w:marTop w:val="0"/>
              <w:marBottom w:val="0"/>
              <w:divBdr>
                <w:top w:val="none" w:sz="0" w:space="0" w:color="auto"/>
                <w:left w:val="none" w:sz="0" w:space="0" w:color="auto"/>
                <w:bottom w:val="none" w:sz="0" w:space="0" w:color="auto"/>
                <w:right w:val="none" w:sz="0" w:space="0" w:color="auto"/>
              </w:divBdr>
              <w:divsChild>
                <w:div w:id="2128232646">
                  <w:marLeft w:val="0"/>
                  <w:marRight w:val="30"/>
                  <w:marTop w:val="0"/>
                  <w:marBottom w:val="0"/>
                  <w:divBdr>
                    <w:top w:val="none" w:sz="0" w:space="0" w:color="auto"/>
                    <w:left w:val="none" w:sz="0" w:space="0" w:color="auto"/>
                    <w:bottom w:val="none" w:sz="0" w:space="0" w:color="auto"/>
                    <w:right w:val="none" w:sz="0" w:space="0" w:color="auto"/>
                  </w:divBdr>
                </w:div>
                <w:div w:id="19334881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966157435">
      <w:bodyDiv w:val="1"/>
      <w:marLeft w:val="0"/>
      <w:marRight w:val="0"/>
      <w:marTop w:val="0"/>
      <w:marBottom w:val="0"/>
      <w:divBdr>
        <w:top w:val="none" w:sz="0" w:space="0" w:color="auto"/>
        <w:left w:val="none" w:sz="0" w:space="0" w:color="auto"/>
        <w:bottom w:val="none" w:sz="0" w:space="0" w:color="auto"/>
        <w:right w:val="none" w:sz="0" w:space="0" w:color="auto"/>
      </w:divBdr>
    </w:div>
    <w:div w:id="1102261991">
      <w:bodyDiv w:val="1"/>
      <w:marLeft w:val="0"/>
      <w:marRight w:val="0"/>
      <w:marTop w:val="0"/>
      <w:marBottom w:val="0"/>
      <w:divBdr>
        <w:top w:val="none" w:sz="0" w:space="0" w:color="auto"/>
        <w:left w:val="none" w:sz="0" w:space="0" w:color="auto"/>
        <w:bottom w:val="none" w:sz="0" w:space="0" w:color="auto"/>
        <w:right w:val="none" w:sz="0" w:space="0" w:color="auto"/>
      </w:divBdr>
      <w:divsChild>
        <w:div w:id="788202131">
          <w:marLeft w:val="0"/>
          <w:marRight w:val="0"/>
          <w:marTop w:val="0"/>
          <w:marBottom w:val="240"/>
          <w:divBdr>
            <w:top w:val="none" w:sz="0" w:space="0" w:color="auto"/>
            <w:left w:val="none" w:sz="0" w:space="0" w:color="auto"/>
            <w:bottom w:val="none" w:sz="0" w:space="0" w:color="auto"/>
            <w:right w:val="none" w:sz="0" w:space="0" w:color="auto"/>
          </w:divBdr>
          <w:divsChild>
            <w:div w:id="368183528">
              <w:marLeft w:val="0"/>
              <w:marRight w:val="0"/>
              <w:marTop w:val="0"/>
              <w:marBottom w:val="0"/>
              <w:divBdr>
                <w:top w:val="none" w:sz="0" w:space="0" w:color="auto"/>
                <w:left w:val="none" w:sz="0" w:space="0" w:color="auto"/>
                <w:bottom w:val="none" w:sz="0" w:space="0" w:color="auto"/>
                <w:right w:val="none" w:sz="0" w:space="0" w:color="auto"/>
              </w:divBdr>
              <w:divsChild>
                <w:div w:id="1693342499">
                  <w:marLeft w:val="0"/>
                  <w:marRight w:val="30"/>
                  <w:marTop w:val="0"/>
                  <w:marBottom w:val="0"/>
                  <w:divBdr>
                    <w:top w:val="none" w:sz="0" w:space="0" w:color="auto"/>
                    <w:left w:val="none" w:sz="0" w:space="0" w:color="auto"/>
                    <w:bottom w:val="none" w:sz="0" w:space="0" w:color="auto"/>
                    <w:right w:val="none" w:sz="0" w:space="0" w:color="auto"/>
                  </w:divBdr>
                </w:div>
                <w:div w:id="179563399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150290127">
      <w:bodyDiv w:val="1"/>
      <w:marLeft w:val="0"/>
      <w:marRight w:val="0"/>
      <w:marTop w:val="0"/>
      <w:marBottom w:val="0"/>
      <w:divBdr>
        <w:top w:val="none" w:sz="0" w:space="0" w:color="auto"/>
        <w:left w:val="none" w:sz="0" w:space="0" w:color="auto"/>
        <w:bottom w:val="none" w:sz="0" w:space="0" w:color="auto"/>
        <w:right w:val="none" w:sz="0" w:space="0" w:color="auto"/>
      </w:divBdr>
    </w:div>
    <w:div w:id="1158960863">
      <w:bodyDiv w:val="1"/>
      <w:marLeft w:val="0"/>
      <w:marRight w:val="0"/>
      <w:marTop w:val="0"/>
      <w:marBottom w:val="0"/>
      <w:divBdr>
        <w:top w:val="none" w:sz="0" w:space="0" w:color="auto"/>
        <w:left w:val="none" w:sz="0" w:space="0" w:color="auto"/>
        <w:bottom w:val="none" w:sz="0" w:space="0" w:color="auto"/>
        <w:right w:val="none" w:sz="0" w:space="0" w:color="auto"/>
      </w:divBdr>
      <w:divsChild>
        <w:div w:id="1174295840">
          <w:marLeft w:val="0"/>
          <w:marRight w:val="0"/>
          <w:marTop w:val="0"/>
          <w:marBottom w:val="240"/>
          <w:divBdr>
            <w:top w:val="none" w:sz="0" w:space="0" w:color="auto"/>
            <w:left w:val="none" w:sz="0" w:space="0" w:color="auto"/>
            <w:bottom w:val="none" w:sz="0" w:space="0" w:color="auto"/>
            <w:right w:val="none" w:sz="0" w:space="0" w:color="auto"/>
          </w:divBdr>
          <w:divsChild>
            <w:div w:id="1468233007">
              <w:marLeft w:val="0"/>
              <w:marRight w:val="0"/>
              <w:marTop w:val="0"/>
              <w:marBottom w:val="0"/>
              <w:divBdr>
                <w:top w:val="none" w:sz="0" w:space="0" w:color="auto"/>
                <w:left w:val="none" w:sz="0" w:space="0" w:color="auto"/>
                <w:bottom w:val="none" w:sz="0" w:space="0" w:color="auto"/>
                <w:right w:val="none" w:sz="0" w:space="0" w:color="auto"/>
              </w:divBdr>
              <w:divsChild>
                <w:div w:id="200632265">
                  <w:marLeft w:val="0"/>
                  <w:marRight w:val="30"/>
                  <w:marTop w:val="0"/>
                  <w:marBottom w:val="0"/>
                  <w:divBdr>
                    <w:top w:val="none" w:sz="0" w:space="0" w:color="auto"/>
                    <w:left w:val="none" w:sz="0" w:space="0" w:color="auto"/>
                    <w:bottom w:val="none" w:sz="0" w:space="0" w:color="auto"/>
                    <w:right w:val="none" w:sz="0" w:space="0" w:color="auto"/>
                  </w:divBdr>
                </w:div>
                <w:div w:id="96554548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238630850">
      <w:bodyDiv w:val="1"/>
      <w:marLeft w:val="0"/>
      <w:marRight w:val="0"/>
      <w:marTop w:val="0"/>
      <w:marBottom w:val="0"/>
      <w:divBdr>
        <w:top w:val="none" w:sz="0" w:space="0" w:color="auto"/>
        <w:left w:val="none" w:sz="0" w:space="0" w:color="auto"/>
        <w:bottom w:val="none" w:sz="0" w:space="0" w:color="auto"/>
        <w:right w:val="none" w:sz="0" w:space="0" w:color="auto"/>
      </w:divBdr>
      <w:divsChild>
        <w:div w:id="104614509">
          <w:marLeft w:val="0"/>
          <w:marRight w:val="0"/>
          <w:marTop w:val="0"/>
          <w:marBottom w:val="240"/>
          <w:divBdr>
            <w:top w:val="none" w:sz="0" w:space="0" w:color="auto"/>
            <w:left w:val="none" w:sz="0" w:space="0" w:color="auto"/>
            <w:bottom w:val="none" w:sz="0" w:space="0" w:color="auto"/>
            <w:right w:val="none" w:sz="0" w:space="0" w:color="auto"/>
          </w:divBdr>
          <w:divsChild>
            <w:div w:id="1642617405">
              <w:marLeft w:val="0"/>
              <w:marRight w:val="0"/>
              <w:marTop w:val="0"/>
              <w:marBottom w:val="0"/>
              <w:divBdr>
                <w:top w:val="none" w:sz="0" w:space="0" w:color="auto"/>
                <w:left w:val="none" w:sz="0" w:space="0" w:color="auto"/>
                <w:bottom w:val="none" w:sz="0" w:space="0" w:color="auto"/>
                <w:right w:val="none" w:sz="0" w:space="0" w:color="auto"/>
              </w:divBdr>
              <w:divsChild>
                <w:div w:id="1201747520">
                  <w:marLeft w:val="0"/>
                  <w:marRight w:val="30"/>
                  <w:marTop w:val="0"/>
                  <w:marBottom w:val="0"/>
                  <w:divBdr>
                    <w:top w:val="none" w:sz="0" w:space="0" w:color="auto"/>
                    <w:left w:val="none" w:sz="0" w:space="0" w:color="auto"/>
                    <w:bottom w:val="none" w:sz="0" w:space="0" w:color="auto"/>
                    <w:right w:val="none" w:sz="0" w:space="0" w:color="auto"/>
                  </w:divBdr>
                </w:div>
                <w:div w:id="151630903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246374461">
      <w:bodyDiv w:val="1"/>
      <w:marLeft w:val="0"/>
      <w:marRight w:val="0"/>
      <w:marTop w:val="0"/>
      <w:marBottom w:val="0"/>
      <w:divBdr>
        <w:top w:val="none" w:sz="0" w:space="0" w:color="auto"/>
        <w:left w:val="none" w:sz="0" w:space="0" w:color="auto"/>
        <w:bottom w:val="none" w:sz="0" w:space="0" w:color="auto"/>
        <w:right w:val="none" w:sz="0" w:space="0" w:color="auto"/>
      </w:divBdr>
    </w:div>
    <w:div w:id="1288968145">
      <w:bodyDiv w:val="1"/>
      <w:marLeft w:val="0"/>
      <w:marRight w:val="0"/>
      <w:marTop w:val="0"/>
      <w:marBottom w:val="0"/>
      <w:divBdr>
        <w:top w:val="none" w:sz="0" w:space="0" w:color="auto"/>
        <w:left w:val="none" w:sz="0" w:space="0" w:color="auto"/>
        <w:bottom w:val="none" w:sz="0" w:space="0" w:color="auto"/>
        <w:right w:val="none" w:sz="0" w:space="0" w:color="auto"/>
      </w:divBdr>
      <w:divsChild>
        <w:div w:id="1764455327">
          <w:marLeft w:val="0"/>
          <w:marRight w:val="0"/>
          <w:marTop w:val="0"/>
          <w:marBottom w:val="240"/>
          <w:divBdr>
            <w:top w:val="none" w:sz="0" w:space="0" w:color="auto"/>
            <w:left w:val="none" w:sz="0" w:space="0" w:color="auto"/>
            <w:bottom w:val="none" w:sz="0" w:space="0" w:color="auto"/>
            <w:right w:val="none" w:sz="0" w:space="0" w:color="auto"/>
          </w:divBdr>
          <w:divsChild>
            <w:div w:id="2073236531">
              <w:marLeft w:val="0"/>
              <w:marRight w:val="0"/>
              <w:marTop w:val="0"/>
              <w:marBottom w:val="0"/>
              <w:divBdr>
                <w:top w:val="none" w:sz="0" w:space="0" w:color="auto"/>
                <w:left w:val="none" w:sz="0" w:space="0" w:color="auto"/>
                <w:bottom w:val="none" w:sz="0" w:space="0" w:color="auto"/>
                <w:right w:val="none" w:sz="0" w:space="0" w:color="auto"/>
              </w:divBdr>
              <w:divsChild>
                <w:div w:id="1661687434">
                  <w:marLeft w:val="0"/>
                  <w:marRight w:val="30"/>
                  <w:marTop w:val="0"/>
                  <w:marBottom w:val="0"/>
                  <w:divBdr>
                    <w:top w:val="none" w:sz="0" w:space="0" w:color="auto"/>
                    <w:left w:val="none" w:sz="0" w:space="0" w:color="auto"/>
                    <w:bottom w:val="none" w:sz="0" w:space="0" w:color="auto"/>
                    <w:right w:val="none" w:sz="0" w:space="0" w:color="auto"/>
                  </w:divBdr>
                </w:div>
                <w:div w:id="47769618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326743502">
      <w:bodyDiv w:val="1"/>
      <w:marLeft w:val="0"/>
      <w:marRight w:val="0"/>
      <w:marTop w:val="0"/>
      <w:marBottom w:val="0"/>
      <w:divBdr>
        <w:top w:val="none" w:sz="0" w:space="0" w:color="auto"/>
        <w:left w:val="none" w:sz="0" w:space="0" w:color="auto"/>
        <w:bottom w:val="none" w:sz="0" w:space="0" w:color="auto"/>
        <w:right w:val="none" w:sz="0" w:space="0" w:color="auto"/>
      </w:divBdr>
    </w:div>
    <w:div w:id="1363634442">
      <w:bodyDiv w:val="1"/>
      <w:marLeft w:val="0"/>
      <w:marRight w:val="0"/>
      <w:marTop w:val="0"/>
      <w:marBottom w:val="0"/>
      <w:divBdr>
        <w:top w:val="none" w:sz="0" w:space="0" w:color="auto"/>
        <w:left w:val="none" w:sz="0" w:space="0" w:color="auto"/>
        <w:bottom w:val="none" w:sz="0" w:space="0" w:color="auto"/>
        <w:right w:val="none" w:sz="0" w:space="0" w:color="auto"/>
      </w:divBdr>
      <w:divsChild>
        <w:div w:id="19163512">
          <w:marLeft w:val="0"/>
          <w:marRight w:val="0"/>
          <w:marTop w:val="0"/>
          <w:marBottom w:val="240"/>
          <w:divBdr>
            <w:top w:val="none" w:sz="0" w:space="0" w:color="auto"/>
            <w:left w:val="none" w:sz="0" w:space="0" w:color="auto"/>
            <w:bottom w:val="none" w:sz="0" w:space="0" w:color="auto"/>
            <w:right w:val="none" w:sz="0" w:space="0" w:color="auto"/>
          </w:divBdr>
          <w:divsChild>
            <w:div w:id="1744988184">
              <w:marLeft w:val="0"/>
              <w:marRight w:val="0"/>
              <w:marTop w:val="0"/>
              <w:marBottom w:val="0"/>
              <w:divBdr>
                <w:top w:val="none" w:sz="0" w:space="0" w:color="auto"/>
                <w:left w:val="none" w:sz="0" w:space="0" w:color="auto"/>
                <w:bottom w:val="none" w:sz="0" w:space="0" w:color="auto"/>
                <w:right w:val="none" w:sz="0" w:space="0" w:color="auto"/>
              </w:divBdr>
              <w:divsChild>
                <w:div w:id="782262031">
                  <w:marLeft w:val="0"/>
                  <w:marRight w:val="30"/>
                  <w:marTop w:val="0"/>
                  <w:marBottom w:val="0"/>
                  <w:divBdr>
                    <w:top w:val="none" w:sz="0" w:space="0" w:color="auto"/>
                    <w:left w:val="none" w:sz="0" w:space="0" w:color="auto"/>
                    <w:bottom w:val="none" w:sz="0" w:space="0" w:color="auto"/>
                    <w:right w:val="none" w:sz="0" w:space="0" w:color="auto"/>
                  </w:divBdr>
                </w:div>
                <w:div w:id="1995064494">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54865160">
      <w:bodyDiv w:val="1"/>
      <w:marLeft w:val="0"/>
      <w:marRight w:val="0"/>
      <w:marTop w:val="0"/>
      <w:marBottom w:val="0"/>
      <w:divBdr>
        <w:top w:val="none" w:sz="0" w:space="0" w:color="auto"/>
        <w:left w:val="none" w:sz="0" w:space="0" w:color="auto"/>
        <w:bottom w:val="none" w:sz="0" w:space="0" w:color="auto"/>
        <w:right w:val="none" w:sz="0" w:space="0" w:color="auto"/>
      </w:divBdr>
      <w:divsChild>
        <w:div w:id="1234588833">
          <w:marLeft w:val="0"/>
          <w:marRight w:val="0"/>
          <w:marTop w:val="0"/>
          <w:marBottom w:val="240"/>
          <w:divBdr>
            <w:top w:val="none" w:sz="0" w:space="0" w:color="auto"/>
            <w:left w:val="none" w:sz="0" w:space="0" w:color="auto"/>
            <w:bottom w:val="none" w:sz="0" w:space="0" w:color="auto"/>
            <w:right w:val="none" w:sz="0" w:space="0" w:color="auto"/>
          </w:divBdr>
          <w:divsChild>
            <w:div w:id="907811880">
              <w:marLeft w:val="0"/>
              <w:marRight w:val="0"/>
              <w:marTop w:val="0"/>
              <w:marBottom w:val="0"/>
              <w:divBdr>
                <w:top w:val="none" w:sz="0" w:space="0" w:color="auto"/>
                <w:left w:val="none" w:sz="0" w:space="0" w:color="auto"/>
                <w:bottom w:val="none" w:sz="0" w:space="0" w:color="auto"/>
                <w:right w:val="none" w:sz="0" w:space="0" w:color="auto"/>
              </w:divBdr>
              <w:divsChild>
                <w:div w:id="62727458">
                  <w:marLeft w:val="0"/>
                  <w:marRight w:val="30"/>
                  <w:marTop w:val="0"/>
                  <w:marBottom w:val="0"/>
                  <w:divBdr>
                    <w:top w:val="none" w:sz="0" w:space="0" w:color="auto"/>
                    <w:left w:val="none" w:sz="0" w:space="0" w:color="auto"/>
                    <w:bottom w:val="none" w:sz="0" w:space="0" w:color="auto"/>
                    <w:right w:val="none" w:sz="0" w:space="0" w:color="auto"/>
                  </w:divBdr>
                </w:div>
                <w:div w:id="436408623">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76483884">
      <w:bodyDiv w:val="1"/>
      <w:marLeft w:val="0"/>
      <w:marRight w:val="0"/>
      <w:marTop w:val="0"/>
      <w:marBottom w:val="0"/>
      <w:divBdr>
        <w:top w:val="none" w:sz="0" w:space="0" w:color="auto"/>
        <w:left w:val="none" w:sz="0" w:space="0" w:color="auto"/>
        <w:bottom w:val="none" w:sz="0" w:space="0" w:color="auto"/>
        <w:right w:val="none" w:sz="0" w:space="0" w:color="auto"/>
      </w:divBdr>
    </w:div>
    <w:div w:id="1569998244">
      <w:bodyDiv w:val="1"/>
      <w:marLeft w:val="0"/>
      <w:marRight w:val="0"/>
      <w:marTop w:val="0"/>
      <w:marBottom w:val="0"/>
      <w:divBdr>
        <w:top w:val="none" w:sz="0" w:space="0" w:color="auto"/>
        <w:left w:val="none" w:sz="0" w:space="0" w:color="auto"/>
        <w:bottom w:val="none" w:sz="0" w:space="0" w:color="auto"/>
        <w:right w:val="none" w:sz="0" w:space="0" w:color="auto"/>
      </w:divBdr>
      <w:divsChild>
        <w:div w:id="324360844">
          <w:marLeft w:val="0"/>
          <w:marRight w:val="0"/>
          <w:marTop w:val="0"/>
          <w:marBottom w:val="240"/>
          <w:divBdr>
            <w:top w:val="none" w:sz="0" w:space="0" w:color="auto"/>
            <w:left w:val="none" w:sz="0" w:space="0" w:color="auto"/>
            <w:bottom w:val="none" w:sz="0" w:space="0" w:color="auto"/>
            <w:right w:val="none" w:sz="0" w:space="0" w:color="auto"/>
          </w:divBdr>
          <w:divsChild>
            <w:div w:id="903642491">
              <w:marLeft w:val="0"/>
              <w:marRight w:val="0"/>
              <w:marTop w:val="0"/>
              <w:marBottom w:val="0"/>
              <w:divBdr>
                <w:top w:val="none" w:sz="0" w:space="0" w:color="auto"/>
                <w:left w:val="none" w:sz="0" w:space="0" w:color="auto"/>
                <w:bottom w:val="none" w:sz="0" w:space="0" w:color="auto"/>
                <w:right w:val="none" w:sz="0" w:space="0" w:color="auto"/>
              </w:divBdr>
              <w:divsChild>
                <w:div w:id="691036107">
                  <w:marLeft w:val="0"/>
                  <w:marRight w:val="30"/>
                  <w:marTop w:val="0"/>
                  <w:marBottom w:val="0"/>
                  <w:divBdr>
                    <w:top w:val="none" w:sz="0" w:space="0" w:color="auto"/>
                    <w:left w:val="none" w:sz="0" w:space="0" w:color="auto"/>
                    <w:bottom w:val="none" w:sz="0" w:space="0" w:color="auto"/>
                    <w:right w:val="none" w:sz="0" w:space="0" w:color="auto"/>
                  </w:divBdr>
                </w:div>
                <w:div w:id="61383022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657564896">
      <w:bodyDiv w:val="1"/>
      <w:marLeft w:val="0"/>
      <w:marRight w:val="0"/>
      <w:marTop w:val="0"/>
      <w:marBottom w:val="0"/>
      <w:divBdr>
        <w:top w:val="none" w:sz="0" w:space="0" w:color="auto"/>
        <w:left w:val="none" w:sz="0" w:space="0" w:color="auto"/>
        <w:bottom w:val="none" w:sz="0" w:space="0" w:color="auto"/>
        <w:right w:val="none" w:sz="0" w:space="0" w:color="auto"/>
      </w:divBdr>
      <w:divsChild>
        <w:div w:id="599410328">
          <w:marLeft w:val="0"/>
          <w:marRight w:val="0"/>
          <w:marTop w:val="0"/>
          <w:marBottom w:val="240"/>
          <w:divBdr>
            <w:top w:val="none" w:sz="0" w:space="0" w:color="auto"/>
            <w:left w:val="none" w:sz="0" w:space="0" w:color="auto"/>
            <w:bottom w:val="none" w:sz="0" w:space="0" w:color="auto"/>
            <w:right w:val="none" w:sz="0" w:space="0" w:color="auto"/>
          </w:divBdr>
          <w:divsChild>
            <w:div w:id="1876699386">
              <w:marLeft w:val="0"/>
              <w:marRight w:val="0"/>
              <w:marTop w:val="0"/>
              <w:marBottom w:val="0"/>
              <w:divBdr>
                <w:top w:val="none" w:sz="0" w:space="0" w:color="auto"/>
                <w:left w:val="none" w:sz="0" w:space="0" w:color="auto"/>
                <w:bottom w:val="none" w:sz="0" w:space="0" w:color="auto"/>
                <w:right w:val="none" w:sz="0" w:space="0" w:color="auto"/>
              </w:divBdr>
              <w:divsChild>
                <w:div w:id="419958667">
                  <w:marLeft w:val="0"/>
                  <w:marRight w:val="30"/>
                  <w:marTop w:val="0"/>
                  <w:marBottom w:val="0"/>
                  <w:divBdr>
                    <w:top w:val="none" w:sz="0" w:space="0" w:color="auto"/>
                    <w:left w:val="none" w:sz="0" w:space="0" w:color="auto"/>
                    <w:bottom w:val="none" w:sz="0" w:space="0" w:color="auto"/>
                    <w:right w:val="none" w:sz="0" w:space="0" w:color="auto"/>
                  </w:divBdr>
                </w:div>
                <w:div w:id="122363883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666587991">
      <w:bodyDiv w:val="1"/>
      <w:marLeft w:val="0"/>
      <w:marRight w:val="0"/>
      <w:marTop w:val="0"/>
      <w:marBottom w:val="0"/>
      <w:divBdr>
        <w:top w:val="none" w:sz="0" w:space="0" w:color="auto"/>
        <w:left w:val="none" w:sz="0" w:space="0" w:color="auto"/>
        <w:bottom w:val="none" w:sz="0" w:space="0" w:color="auto"/>
        <w:right w:val="none" w:sz="0" w:space="0" w:color="auto"/>
      </w:divBdr>
    </w:div>
    <w:div w:id="1721980176">
      <w:bodyDiv w:val="1"/>
      <w:marLeft w:val="0"/>
      <w:marRight w:val="0"/>
      <w:marTop w:val="0"/>
      <w:marBottom w:val="0"/>
      <w:divBdr>
        <w:top w:val="none" w:sz="0" w:space="0" w:color="auto"/>
        <w:left w:val="none" w:sz="0" w:space="0" w:color="auto"/>
        <w:bottom w:val="none" w:sz="0" w:space="0" w:color="auto"/>
        <w:right w:val="none" w:sz="0" w:space="0" w:color="auto"/>
      </w:divBdr>
    </w:div>
    <w:div w:id="1918858847">
      <w:bodyDiv w:val="1"/>
      <w:marLeft w:val="0"/>
      <w:marRight w:val="0"/>
      <w:marTop w:val="0"/>
      <w:marBottom w:val="0"/>
      <w:divBdr>
        <w:top w:val="none" w:sz="0" w:space="0" w:color="auto"/>
        <w:left w:val="none" w:sz="0" w:space="0" w:color="auto"/>
        <w:bottom w:val="none" w:sz="0" w:space="0" w:color="auto"/>
        <w:right w:val="none" w:sz="0" w:space="0" w:color="auto"/>
      </w:divBdr>
    </w:div>
    <w:div w:id="1930849519">
      <w:bodyDiv w:val="1"/>
      <w:marLeft w:val="0"/>
      <w:marRight w:val="0"/>
      <w:marTop w:val="0"/>
      <w:marBottom w:val="0"/>
      <w:divBdr>
        <w:top w:val="none" w:sz="0" w:space="0" w:color="auto"/>
        <w:left w:val="none" w:sz="0" w:space="0" w:color="auto"/>
        <w:bottom w:val="none" w:sz="0" w:space="0" w:color="auto"/>
        <w:right w:val="none" w:sz="0" w:space="0" w:color="auto"/>
      </w:divBdr>
      <w:divsChild>
        <w:div w:id="409930776">
          <w:marLeft w:val="0"/>
          <w:marRight w:val="0"/>
          <w:marTop w:val="0"/>
          <w:marBottom w:val="240"/>
          <w:divBdr>
            <w:top w:val="none" w:sz="0" w:space="0" w:color="auto"/>
            <w:left w:val="none" w:sz="0" w:space="0" w:color="auto"/>
            <w:bottom w:val="none" w:sz="0" w:space="0" w:color="auto"/>
            <w:right w:val="none" w:sz="0" w:space="0" w:color="auto"/>
          </w:divBdr>
          <w:divsChild>
            <w:div w:id="1069425377">
              <w:marLeft w:val="0"/>
              <w:marRight w:val="0"/>
              <w:marTop w:val="0"/>
              <w:marBottom w:val="0"/>
              <w:divBdr>
                <w:top w:val="none" w:sz="0" w:space="0" w:color="auto"/>
                <w:left w:val="none" w:sz="0" w:space="0" w:color="auto"/>
                <w:bottom w:val="none" w:sz="0" w:space="0" w:color="auto"/>
                <w:right w:val="none" w:sz="0" w:space="0" w:color="auto"/>
              </w:divBdr>
              <w:divsChild>
                <w:div w:id="1932859898">
                  <w:marLeft w:val="0"/>
                  <w:marRight w:val="30"/>
                  <w:marTop w:val="0"/>
                  <w:marBottom w:val="0"/>
                  <w:divBdr>
                    <w:top w:val="none" w:sz="0" w:space="0" w:color="auto"/>
                    <w:left w:val="none" w:sz="0" w:space="0" w:color="auto"/>
                    <w:bottom w:val="none" w:sz="0" w:space="0" w:color="auto"/>
                    <w:right w:val="none" w:sz="0" w:space="0" w:color="auto"/>
                  </w:divBdr>
                </w:div>
                <w:div w:id="76784570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36476044">
      <w:bodyDiv w:val="1"/>
      <w:marLeft w:val="0"/>
      <w:marRight w:val="0"/>
      <w:marTop w:val="0"/>
      <w:marBottom w:val="0"/>
      <w:divBdr>
        <w:top w:val="none" w:sz="0" w:space="0" w:color="auto"/>
        <w:left w:val="none" w:sz="0" w:space="0" w:color="auto"/>
        <w:bottom w:val="none" w:sz="0" w:space="0" w:color="auto"/>
        <w:right w:val="none" w:sz="0" w:space="0" w:color="auto"/>
      </w:divBdr>
      <w:divsChild>
        <w:div w:id="1584214933">
          <w:marLeft w:val="0"/>
          <w:marRight w:val="0"/>
          <w:marTop w:val="0"/>
          <w:marBottom w:val="240"/>
          <w:divBdr>
            <w:top w:val="none" w:sz="0" w:space="0" w:color="auto"/>
            <w:left w:val="none" w:sz="0" w:space="0" w:color="auto"/>
            <w:bottom w:val="none" w:sz="0" w:space="0" w:color="auto"/>
            <w:right w:val="none" w:sz="0" w:space="0" w:color="auto"/>
          </w:divBdr>
          <w:divsChild>
            <w:div w:id="103160402">
              <w:marLeft w:val="0"/>
              <w:marRight w:val="0"/>
              <w:marTop w:val="0"/>
              <w:marBottom w:val="0"/>
              <w:divBdr>
                <w:top w:val="none" w:sz="0" w:space="0" w:color="auto"/>
                <w:left w:val="none" w:sz="0" w:space="0" w:color="auto"/>
                <w:bottom w:val="none" w:sz="0" w:space="0" w:color="auto"/>
                <w:right w:val="none" w:sz="0" w:space="0" w:color="auto"/>
              </w:divBdr>
              <w:divsChild>
                <w:div w:id="79453058">
                  <w:marLeft w:val="0"/>
                  <w:marRight w:val="30"/>
                  <w:marTop w:val="0"/>
                  <w:marBottom w:val="0"/>
                  <w:divBdr>
                    <w:top w:val="none" w:sz="0" w:space="0" w:color="auto"/>
                    <w:left w:val="none" w:sz="0" w:space="0" w:color="auto"/>
                    <w:bottom w:val="none" w:sz="0" w:space="0" w:color="auto"/>
                    <w:right w:val="none" w:sz="0" w:space="0" w:color="auto"/>
                  </w:divBdr>
                </w:div>
                <w:div w:id="74384245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84120190">
      <w:bodyDiv w:val="1"/>
      <w:marLeft w:val="0"/>
      <w:marRight w:val="0"/>
      <w:marTop w:val="0"/>
      <w:marBottom w:val="0"/>
      <w:divBdr>
        <w:top w:val="none" w:sz="0" w:space="0" w:color="auto"/>
        <w:left w:val="none" w:sz="0" w:space="0" w:color="auto"/>
        <w:bottom w:val="none" w:sz="0" w:space="0" w:color="auto"/>
        <w:right w:val="none" w:sz="0" w:space="0" w:color="auto"/>
      </w:divBdr>
      <w:divsChild>
        <w:div w:id="816998320">
          <w:marLeft w:val="0"/>
          <w:marRight w:val="0"/>
          <w:marTop w:val="0"/>
          <w:marBottom w:val="0"/>
          <w:divBdr>
            <w:top w:val="none" w:sz="0" w:space="0" w:color="auto"/>
            <w:left w:val="none" w:sz="0" w:space="0" w:color="auto"/>
            <w:bottom w:val="none" w:sz="0" w:space="0" w:color="auto"/>
            <w:right w:val="none" w:sz="0" w:space="0" w:color="auto"/>
          </w:divBdr>
        </w:div>
        <w:div w:id="1950968299">
          <w:marLeft w:val="0"/>
          <w:marRight w:val="0"/>
          <w:marTop w:val="0"/>
          <w:marBottom w:val="0"/>
          <w:divBdr>
            <w:top w:val="none" w:sz="0" w:space="0" w:color="auto"/>
            <w:left w:val="none" w:sz="0" w:space="0" w:color="auto"/>
            <w:bottom w:val="none" w:sz="0" w:space="0" w:color="auto"/>
            <w:right w:val="none" w:sz="0" w:space="0" w:color="auto"/>
          </w:divBdr>
        </w:div>
      </w:divsChild>
    </w:div>
    <w:div w:id="2037077611">
      <w:bodyDiv w:val="1"/>
      <w:marLeft w:val="0"/>
      <w:marRight w:val="0"/>
      <w:marTop w:val="0"/>
      <w:marBottom w:val="0"/>
      <w:divBdr>
        <w:top w:val="none" w:sz="0" w:space="0" w:color="auto"/>
        <w:left w:val="none" w:sz="0" w:space="0" w:color="auto"/>
        <w:bottom w:val="none" w:sz="0" w:space="0" w:color="auto"/>
        <w:right w:val="none" w:sz="0" w:space="0" w:color="auto"/>
      </w:divBdr>
      <w:divsChild>
        <w:div w:id="1186407416">
          <w:marLeft w:val="0"/>
          <w:marRight w:val="0"/>
          <w:marTop w:val="0"/>
          <w:marBottom w:val="240"/>
          <w:divBdr>
            <w:top w:val="none" w:sz="0" w:space="0" w:color="auto"/>
            <w:left w:val="none" w:sz="0" w:space="0" w:color="auto"/>
            <w:bottom w:val="none" w:sz="0" w:space="0" w:color="auto"/>
            <w:right w:val="none" w:sz="0" w:space="0" w:color="auto"/>
          </w:divBdr>
          <w:divsChild>
            <w:div w:id="508908732">
              <w:marLeft w:val="0"/>
              <w:marRight w:val="0"/>
              <w:marTop w:val="0"/>
              <w:marBottom w:val="0"/>
              <w:divBdr>
                <w:top w:val="none" w:sz="0" w:space="0" w:color="auto"/>
                <w:left w:val="none" w:sz="0" w:space="0" w:color="auto"/>
                <w:bottom w:val="none" w:sz="0" w:space="0" w:color="auto"/>
                <w:right w:val="none" w:sz="0" w:space="0" w:color="auto"/>
              </w:divBdr>
              <w:divsChild>
                <w:div w:id="255601567">
                  <w:marLeft w:val="0"/>
                  <w:marRight w:val="30"/>
                  <w:marTop w:val="0"/>
                  <w:marBottom w:val="0"/>
                  <w:divBdr>
                    <w:top w:val="none" w:sz="0" w:space="0" w:color="auto"/>
                    <w:left w:val="none" w:sz="0" w:space="0" w:color="auto"/>
                    <w:bottom w:val="none" w:sz="0" w:space="0" w:color="auto"/>
                    <w:right w:val="none" w:sz="0" w:space="0" w:color="auto"/>
                  </w:divBdr>
                </w:div>
                <w:div w:id="140779623">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042633988">
      <w:bodyDiv w:val="1"/>
      <w:marLeft w:val="0"/>
      <w:marRight w:val="0"/>
      <w:marTop w:val="0"/>
      <w:marBottom w:val="0"/>
      <w:divBdr>
        <w:top w:val="none" w:sz="0" w:space="0" w:color="auto"/>
        <w:left w:val="none" w:sz="0" w:space="0" w:color="auto"/>
        <w:bottom w:val="none" w:sz="0" w:space="0" w:color="auto"/>
        <w:right w:val="none" w:sz="0" w:space="0" w:color="auto"/>
      </w:divBdr>
      <w:divsChild>
        <w:div w:id="108622546">
          <w:marLeft w:val="0"/>
          <w:marRight w:val="0"/>
          <w:marTop w:val="0"/>
          <w:marBottom w:val="240"/>
          <w:divBdr>
            <w:top w:val="none" w:sz="0" w:space="0" w:color="auto"/>
            <w:left w:val="none" w:sz="0" w:space="0" w:color="auto"/>
            <w:bottom w:val="none" w:sz="0" w:space="0" w:color="auto"/>
            <w:right w:val="none" w:sz="0" w:space="0" w:color="auto"/>
          </w:divBdr>
          <w:divsChild>
            <w:div w:id="2026132116">
              <w:marLeft w:val="0"/>
              <w:marRight w:val="0"/>
              <w:marTop w:val="0"/>
              <w:marBottom w:val="0"/>
              <w:divBdr>
                <w:top w:val="none" w:sz="0" w:space="0" w:color="auto"/>
                <w:left w:val="none" w:sz="0" w:space="0" w:color="auto"/>
                <w:bottom w:val="none" w:sz="0" w:space="0" w:color="auto"/>
                <w:right w:val="none" w:sz="0" w:space="0" w:color="auto"/>
              </w:divBdr>
              <w:divsChild>
                <w:div w:id="1711295200">
                  <w:marLeft w:val="0"/>
                  <w:marRight w:val="30"/>
                  <w:marTop w:val="0"/>
                  <w:marBottom w:val="0"/>
                  <w:divBdr>
                    <w:top w:val="none" w:sz="0" w:space="0" w:color="auto"/>
                    <w:left w:val="none" w:sz="0" w:space="0" w:color="auto"/>
                    <w:bottom w:val="none" w:sz="0" w:space="0" w:color="auto"/>
                    <w:right w:val="none" w:sz="0" w:space="0" w:color="auto"/>
                  </w:divBdr>
                </w:div>
                <w:div w:id="266159475">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f.uni-ruse.bg/bg/docs/cp11/7/7-33.pdf" TargetMode="External"/><Relationship Id="rId13" Type="http://schemas.openxmlformats.org/officeDocument/2006/relationships/hyperlink" Target="http://conf.uni-ruse.bg/bg/docs/cp10/7/7-24.pdf" TargetMode="External"/><Relationship Id="rId18" Type="http://schemas.openxmlformats.org/officeDocument/2006/relationships/hyperlink" Target="file:///C:/Users/KAEB2~1.RAD/AppData/Local/Temp/emanuilov_i-psdcpk-1.pdf" TargetMode="External"/><Relationship Id="rId26" Type="http://schemas.openxmlformats.org/officeDocument/2006/relationships/hyperlink" Target="https://news.lex.bg/" TargetMode="External"/><Relationship Id="rId3" Type="http://schemas.openxmlformats.org/officeDocument/2006/relationships/styles" Target="styles.xml"/><Relationship Id="rId21" Type="http://schemas.openxmlformats.org/officeDocument/2006/relationships/hyperlink" Target="http://epi.bg/browse.php?cat=2&amp;id=844178" TargetMode="External"/><Relationship Id="rId7" Type="http://schemas.openxmlformats.org/officeDocument/2006/relationships/endnotes" Target="endnotes.xml"/><Relationship Id="rId12" Type="http://schemas.openxmlformats.org/officeDocument/2006/relationships/hyperlink" Target="http://eprints.nbu.bg/2326/1/%D0%92%D1%8A%D0%B7%D1%80%D0%B0%D0%B6%D0%B5%D0%BD%D0%B8%D1%8F%D1%82%D0%B0,%20%D0%BA%D0%BE%D0%B8%D1%82%D0%BE%20%D0%B4%D0%BB%D1%8A%D0%B6%D0%BD%D0%B8%D0%BA%D1%8A%D1%82%20%D0%BC%D0%BE%D0%B6%D0%B5%20%D0%B4%D0%B0%20%D0%BF%D1%80%D0%BE%D1%82%D0%B8%D0%B2%D0%BE%D1%81%D1%82%D0%B0%D0%B2%D0%B8%20%D0%BD%D0%B0%20%D1%84%D0%B0%D0%BA%D1%82%D0%BE%D1%80%D0%B0%20%D0%BF%D1%80%D0%B8%20%D1%84%D0%B0%D0%BA%D1%82%D0%BE%D1%80%D0%B8%D0%BD%D0%B3%D0%B0.pdf" TargetMode="External"/><Relationship Id="rId17" Type="http://schemas.openxmlformats.org/officeDocument/2006/relationships/hyperlink" Target="http://librestories.eu/bg/a/legal-acts-reflecting-on-third-party-similarities-differencies" TargetMode="External"/><Relationship Id="rId25" Type="http://schemas.openxmlformats.org/officeDocument/2006/relationships/hyperlink" Target="https://www.challengingthelaw.com" TargetMode="External"/><Relationship Id="rId2" Type="http://schemas.openxmlformats.org/officeDocument/2006/relationships/numbering" Target="numbering.xml"/><Relationship Id="rId16" Type="http://schemas.openxmlformats.org/officeDocument/2006/relationships/hyperlink" Target="https://challengingthelaw.com/grajdansko-pravo/zaobikaliane-na-zakona/" TargetMode="External"/><Relationship Id="rId20" Type="http://schemas.openxmlformats.org/officeDocument/2006/relationships/hyperlink" Target="http://www.gramada.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pi.bg/browse.php?cat=2&amp;id=588167" TargetMode="External"/><Relationship Id="rId24" Type="http://schemas.openxmlformats.org/officeDocument/2006/relationships/hyperlink" Target="https://www.challengingthelaw.com" TargetMode="External"/><Relationship Id="rId5" Type="http://schemas.openxmlformats.org/officeDocument/2006/relationships/webSettings" Target="webSettings.xml"/><Relationship Id="rId15" Type="http://schemas.openxmlformats.org/officeDocument/2006/relationships/hyperlink" Target="http://journal.ue-varna.bg/uploads/20181214065737_3985381925c1354614e2c6.pdf" TargetMode="External"/><Relationship Id="rId23" Type="http://schemas.openxmlformats.org/officeDocument/2006/relationships/hyperlink" Target="http://www.gramada.org" TargetMode="External"/><Relationship Id="rId28" Type="http://schemas.openxmlformats.org/officeDocument/2006/relationships/fontTable" Target="fontTable.xml"/><Relationship Id="rId10" Type="http://schemas.openxmlformats.org/officeDocument/2006/relationships/hyperlink" Target="http://epi.bg/browse.php?cat=2&amp;id=825481" TargetMode="External"/><Relationship Id="rId19" Type="http://schemas.openxmlformats.org/officeDocument/2006/relationships/hyperlink" Target="https://www.challengingthelaw.com" TargetMode="External"/><Relationship Id="rId4" Type="http://schemas.openxmlformats.org/officeDocument/2006/relationships/settings" Target="settings.xml"/><Relationship Id="rId9" Type="http://schemas.openxmlformats.org/officeDocument/2006/relationships/hyperlink" Target="http://web.uni-plovdiv.bg/paunov/Stidia%20Iuris/broi%201%20-%202016/Georgi%20Penchev.pdf" TargetMode="External"/><Relationship Id="rId14" Type="http://schemas.openxmlformats.org/officeDocument/2006/relationships/hyperlink" Target="http://ebox.nbu.bg/dp25/pdf/13.pdf" TargetMode="External"/><Relationship Id="rId22" Type="http://schemas.openxmlformats.org/officeDocument/2006/relationships/hyperlink" Target="https://www.ceeol.com/search/viewpdf?id=577720" TargetMode="External"/><Relationship Id="rId27" Type="http://schemas.openxmlformats.org/officeDocument/2006/relationships/header" Target="head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00BFE-F4B5-4607-B20D-79CF45E77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1490</TotalTime>
  <Pages>73</Pages>
  <Words>21912</Words>
  <Characters>124902</Characters>
  <Application>Microsoft Office Word</Application>
  <DocSecurity>0</DocSecurity>
  <Lines>1040</Lines>
  <Paragraphs>293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146521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Raia.Mateva</dc:creator>
  <cp:lastModifiedBy>Евгения Василева</cp:lastModifiedBy>
  <cp:revision>164</cp:revision>
  <cp:lastPrinted>2021-06-17T12:31:00Z</cp:lastPrinted>
  <dcterms:created xsi:type="dcterms:W3CDTF">2021-06-13T13:42:00Z</dcterms:created>
  <dcterms:modified xsi:type="dcterms:W3CDTF">2021-06-17T12:32:00Z</dcterms:modified>
</cp:coreProperties>
</file>