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6A3" w:rsidRDefault="005860DE"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p>
    <w:p w:rsidR="005860DE" w:rsidRDefault="005860DE" w:rsidP="002D021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p>
    <w:p w:rsidR="005860DE" w:rsidRPr="00E336A3" w:rsidRDefault="005860DE"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Default="00E336A3" w:rsidP="002D021E">
      <w:pPr>
        <w:widowControl w:val="0"/>
        <w:autoSpaceDE w:val="0"/>
        <w:autoSpaceDN w:val="0"/>
        <w:adjustRightInd w:val="0"/>
        <w:spacing w:after="0" w:line="240" w:lineRule="auto"/>
        <w:jc w:val="center"/>
        <w:rPr>
          <w:rFonts w:ascii="Times New Roman" w:eastAsia="Times New Roman" w:hAnsi="Times New Roman" w:cs="Times New Roman"/>
          <w:b/>
          <w:spacing w:val="15"/>
          <w:w w:val="118"/>
          <w:sz w:val="24"/>
          <w:szCs w:val="24"/>
          <w:lang w:eastAsia="bg-BG"/>
        </w:rPr>
      </w:pPr>
      <w:r w:rsidRPr="0000214B">
        <w:rPr>
          <w:rFonts w:ascii="Times New Roman" w:eastAsia="Times New Roman" w:hAnsi="Times New Roman" w:cs="Times New Roman"/>
          <w:b/>
          <w:spacing w:val="15"/>
          <w:w w:val="118"/>
          <w:sz w:val="24"/>
          <w:szCs w:val="24"/>
          <w:lang w:eastAsia="bg-BG"/>
        </w:rPr>
        <w:t>БИБЛИОГРАФИЯ</w:t>
      </w:r>
      <w:r w:rsidR="0000214B" w:rsidRPr="0000214B">
        <w:rPr>
          <w:rFonts w:ascii="Times New Roman" w:eastAsia="Times New Roman" w:hAnsi="Times New Roman" w:cs="Times New Roman"/>
          <w:b/>
          <w:spacing w:val="15"/>
          <w:w w:val="118"/>
          <w:sz w:val="24"/>
          <w:szCs w:val="24"/>
          <w:lang w:eastAsia="bg-BG"/>
        </w:rPr>
        <w:t xml:space="preserve"> НА ПУБЛИКАЦИИТЕ НА ПРОФ. </w:t>
      </w:r>
      <w:r w:rsidR="00F63C91">
        <w:rPr>
          <w:rFonts w:ascii="Times New Roman" w:eastAsia="Times New Roman" w:hAnsi="Times New Roman" w:cs="Times New Roman"/>
          <w:b/>
          <w:spacing w:val="15"/>
          <w:w w:val="118"/>
          <w:sz w:val="24"/>
          <w:szCs w:val="24"/>
          <w:lang w:eastAsia="bg-BG"/>
        </w:rPr>
        <w:t xml:space="preserve">ИВАН </w:t>
      </w:r>
      <w:r w:rsidR="0000214B" w:rsidRPr="0000214B">
        <w:rPr>
          <w:rFonts w:ascii="Times New Roman" w:eastAsia="Times New Roman" w:hAnsi="Times New Roman" w:cs="Times New Roman"/>
          <w:b/>
          <w:spacing w:val="15"/>
          <w:w w:val="118"/>
          <w:sz w:val="24"/>
          <w:szCs w:val="24"/>
          <w:lang w:eastAsia="bg-BG"/>
        </w:rPr>
        <w:t>РУСЧЕВ, Д</w:t>
      </w:r>
      <w:r w:rsidR="00E90AC5">
        <w:rPr>
          <w:rFonts w:ascii="Times New Roman" w:eastAsia="Times New Roman" w:hAnsi="Times New Roman" w:cs="Times New Roman"/>
          <w:b/>
          <w:spacing w:val="15"/>
          <w:w w:val="118"/>
          <w:sz w:val="24"/>
          <w:szCs w:val="24"/>
          <w:lang w:eastAsia="bg-BG"/>
        </w:rPr>
        <w:t>.</w:t>
      </w:r>
      <w:r w:rsidR="0000214B" w:rsidRPr="0000214B">
        <w:rPr>
          <w:rFonts w:ascii="Times New Roman" w:eastAsia="Times New Roman" w:hAnsi="Times New Roman" w:cs="Times New Roman"/>
          <w:b/>
          <w:spacing w:val="15"/>
          <w:w w:val="118"/>
          <w:sz w:val="24"/>
          <w:szCs w:val="24"/>
          <w:lang w:eastAsia="bg-BG"/>
        </w:rPr>
        <w:t>Ю</w:t>
      </w:r>
      <w:r w:rsidR="00E90AC5">
        <w:rPr>
          <w:rFonts w:ascii="Times New Roman" w:eastAsia="Times New Roman" w:hAnsi="Times New Roman" w:cs="Times New Roman"/>
          <w:b/>
          <w:spacing w:val="15"/>
          <w:w w:val="118"/>
          <w:sz w:val="24"/>
          <w:szCs w:val="24"/>
          <w:lang w:eastAsia="bg-BG"/>
        </w:rPr>
        <w:t>.</w:t>
      </w:r>
      <w:r w:rsidR="0000214B" w:rsidRPr="0000214B">
        <w:rPr>
          <w:rFonts w:ascii="Times New Roman" w:eastAsia="Times New Roman" w:hAnsi="Times New Roman" w:cs="Times New Roman"/>
          <w:b/>
          <w:spacing w:val="15"/>
          <w:w w:val="118"/>
          <w:sz w:val="24"/>
          <w:szCs w:val="24"/>
          <w:lang w:eastAsia="bg-BG"/>
        </w:rPr>
        <w:t>Н</w:t>
      </w:r>
      <w:r w:rsidR="00E90AC5">
        <w:rPr>
          <w:rFonts w:ascii="Times New Roman" w:eastAsia="Times New Roman" w:hAnsi="Times New Roman" w:cs="Times New Roman"/>
          <w:b/>
          <w:spacing w:val="15"/>
          <w:w w:val="118"/>
          <w:sz w:val="24"/>
          <w:szCs w:val="24"/>
          <w:lang w:eastAsia="bg-BG"/>
        </w:rPr>
        <w:t>.</w:t>
      </w:r>
    </w:p>
    <w:p w:rsidR="00F63C91" w:rsidRDefault="00F63C91" w:rsidP="002D021E">
      <w:pPr>
        <w:widowControl w:val="0"/>
        <w:autoSpaceDE w:val="0"/>
        <w:autoSpaceDN w:val="0"/>
        <w:adjustRightInd w:val="0"/>
        <w:spacing w:after="0" w:line="240" w:lineRule="auto"/>
        <w:jc w:val="center"/>
        <w:rPr>
          <w:rFonts w:ascii="Times New Roman" w:eastAsia="Times New Roman" w:hAnsi="Times New Roman" w:cs="Times New Roman"/>
          <w:b/>
          <w:spacing w:val="15"/>
          <w:w w:val="118"/>
          <w:sz w:val="24"/>
          <w:szCs w:val="24"/>
          <w:lang w:eastAsia="bg-BG"/>
        </w:rPr>
      </w:pPr>
    </w:p>
    <w:p w:rsidR="00F63C91" w:rsidRDefault="00F63C91" w:rsidP="002D021E">
      <w:pPr>
        <w:widowControl w:val="0"/>
        <w:autoSpaceDE w:val="0"/>
        <w:autoSpaceDN w:val="0"/>
        <w:adjustRightInd w:val="0"/>
        <w:spacing w:after="0" w:line="240" w:lineRule="auto"/>
        <w:jc w:val="center"/>
        <w:rPr>
          <w:rFonts w:ascii="Times New Roman" w:eastAsia="Times New Roman" w:hAnsi="Times New Roman" w:cs="Times New Roman"/>
          <w:b/>
          <w:spacing w:val="15"/>
          <w:w w:val="118"/>
          <w:sz w:val="24"/>
          <w:szCs w:val="24"/>
          <w:lang w:eastAsia="bg-BG"/>
        </w:rPr>
      </w:pPr>
    </w:p>
    <w:p w:rsidR="00F63C91" w:rsidRPr="0000214B" w:rsidRDefault="00F63C91" w:rsidP="002D021E">
      <w:pPr>
        <w:widowControl w:val="0"/>
        <w:autoSpaceDE w:val="0"/>
        <w:autoSpaceDN w:val="0"/>
        <w:adjustRightInd w:val="0"/>
        <w:spacing w:after="0" w:line="240" w:lineRule="auto"/>
        <w:jc w:val="center"/>
        <w:rPr>
          <w:rFonts w:ascii="Times New Roman" w:eastAsia="Times New Roman" w:hAnsi="Times New Roman" w:cs="Times New Roman"/>
          <w:b/>
          <w:spacing w:val="15"/>
          <w:w w:val="118"/>
          <w:sz w:val="24"/>
          <w:szCs w:val="24"/>
          <w:lang w:eastAsia="bg-BG"/>
        </w:rPr>
      </w:pPr>
    </w:p>
    <w:p w:rsidR="002D021E" w:rsidRPr="0000214B" w:rsidRDefault="002D021E" w:rsidP="002D021E">
      <w:pPr>
        <w:widowControl w:val="0"/>
        <w:autoSpaceDE w:val="0"/>
        <w:autoSpaceDN w:val="0"/>
        <w:adjustRightInd w:val="0"/>
        <w:spacing w:after="0" w:line="240" w:lineRule="auto"/>
        <w:jc w:val="center"/>
        <w:rPr>
          <w:rFonts w:ascii="Times New Roman" w:eastAsia="Times New Roman" w:hAnsi="Times New Roman" w:cs="Times New Roman"/>
          <w:b/>
          <w:spacing w:val="15"/>
          <w:w w:val="118"/>
          <w:sz w:val="24"/>
          <w:szCs w:val="24"/>
          <w:lang w:eastAsia="bg-BG"/>
        </w:rPr>
      </w:pPr>
    </w:p>
    <w:p w:rsidR="002D021E" w:rsidRPr="0000214B" w:rsidRDefault="002D021E" w:rsidP="002D021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sidRPr="0000214B">
        <w:rPr>
          <w:rFonts w:ascii="Times New Roman" w:eastAsia="Times New Roman" w:hAnsi="Times New Roman" w:cs="Times New Roman"/>
          <w:b/>
          <w:sz w:val="24"/>
          <w:szCs w:val="24"/>
          <w:lang w:eastAsia="bg-BG"/>
        </w:rPr>
        <w:t>РУСЧЕВ, ИВАН РУСЧЕВ</w:t>
      </w:r>
      <w:r w:rsidRPr="0000214B">
        <w:rPr>
          <w:rFonts w:ascii="Times New Roman" w:eastAsia="Times New Roman" w:hAnsi="Times New Roman" w:cs="Times New Roman"/>
          <w:sz w:val="24"/>
          <w:szCs w:val="24"/>
          <w:lang w:eastAsia="bg-BG"/>
        </w:rPr>
        <w:t xml:space="preserve"> </w:t>
      </w:r>
      <w:r w:rsidR="00E90AC5">
        <w:rPr>
          <w:rFonts w:ascii="Times New Roman" w:eastAsia="Times New Roman" w:hAnsi="Times New Roman" w:cs="Times New Roman"/>
          <w:sz w:val="24"/>
          <w:szCs w:val="24"/>
          <w:lang w:eastAsia="bg-BG"/>
        </w:rPr>
        <w:t>–</w:t>
      </w:r>
      <w:r w:rsidRPr="0000214B">
        <w:rPr>
          <w:rFonts w:ascii="Times New Roman" w:eastAsia="Times New Roman" w:hAnsi="Times New Roman" w:cs="Times New Roman"/>
          <w:sz w:val="24"/>
          <w:szCs w:val="24"/>
          <w:lang w:eastAsia="bg-BG"/>
        </w:rPr>
        <w:t xml:space="preserve"> професор, доктор на юридическите науки, Катедра по </w:t>
      </w:r>
      <w:r w:rsidRPr="0000214B">
        <w:rPr>
          <w:rFonts w:ascii="Times New Roman" w:eastAsia="Times New Roman" w:hAnsi="Times New Roman" w:cs="Times New Roman"/>
          <w:spacing w:val="4"/>
          <w:sz w:val="24"/>
          <w:szCs w:val="24"/>
          <w:lang w:eastAsia="bg-BG"/>
        </w:rPr>
        <w:t>г</w:t>
      </w:r>
      <w:r w:rsidR="00E90AC5">
        <w:rPr>
          <w:rFonts w:ascii="Times New Roman" w:eastAsia="Times New Roman" w:hAnsi="Times New Roman" w:cs="Times New Roman"/>
          <w:spacing w:val="4"/>
          <w:sz w:val="24"/>
          <w:szCs w:val="24"/>
          <w:lang w:eastAsia="bg-BG"/>
        </w:rPr>
        <w:t xml:space="preserve">ражданскоправни науки, ЮФ на СУ </w:t>
      </w:r>
      <w:r w:rsidRPr="0000214B">
        <w:rPr>
          <w:rFonts w:ascii="Times New Roman" w:eastAsia="Times New Roman" w:hAnsi="Times New Roman" w:cs="Times New Roman"/>
          <w:spacing w:val="4"/>
          <w:sz w:val="24"/>
          <w:szCs w:val="24"/>
          <w:lang w:eastAsia="bg-BG"/>
        </w:rPr>
        <w:t xml:space="preserve">„Св. Климент Охридски“ </w:t>
      </w:r>
    </w:p>
    <w:p w:rsidR="002D021E" w:rsidRPr="0000214B" w:rsidRDefault="002D021E" w:rsidP="002D021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Pr="0000214B" w:rsidRDefault="00E336A3" w:rsidP="00E336A3">
      <w:pPr>
        <w:widowControl w:val="0"/>
        <w:autoSpaceDE w:val="0"/>
        <w:autoSpaceDN w:val="0"/>
        <w:adjustRightInd w:val="0"/>
        <w:spacing w:after="0" w:line="240" w:lineRule="auto"/>
        <w:jc w:val="both"/>
        <w:rPr>
          <w:rFonts w:ascii="Times New Roman" w:eastAsia="Times New Roman" w:hAnsi="Times New Roman" w:cs="Times New Roman"/>
          <w:spacing w:val="-16"/>
          <w:w w:val="118"/>
          <w:sz w:val="24"/>
          <w:szCs w:val="24"/>
          <w:lang w:eastAsia="bg-BG"/>
        </w:rPr>
      </w:pPr>
    </w:p>
    <w:p w:rsidR="002D021E" w:rsidRPr="0000214B" w:rsidRDefault="002D021E" w:rsidP="00ED71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0214B">
        <w:rPr>
          <w:rFonts w:ascii="Times New Roman" w:eastAsia="Times New Roman" w:hAnsi="Times New Roman" w:cs="Times New Roman"/>
          <w:b/>
          <w:spacing w:val="5"/>
          <w:sz w:val="24"/>
          <w:szCs w:val="24"/>
          <w:lang w:eastAsia="bg-BG"/>
        </w:rPr>
        <w:t>ДОКТОРСКИ ДИСЕРТАЦИИ</w:t>
      </w:r>
    </w:p>
    <w:p w:rsidR="002D021E" w:rsidRPr="0000214B" w:rsidRDefault="002D021E" w:rsidP="00F63C9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2D021E" w:rsidRPr="006B10D9" w:rsidRDefault="002D021E" w:rsidP="00ED718E">
      <w:pPr>
        <w:pStyle w:val="ListParagraph"/>
        <w:widowControl w:val="0"/>
        <w:autoSpaceDE w:val="0"/>
        <w:autoSpaceDN w:val="0"/>
        <w:adjustRightInd w:val="0"/>
        <w:ind w:left="1070"/>
        <w:jc w:val="both"/>
      </w:pPr>
      <w:r w:rsidRPr="006B10D9">
        <w:t>Отгово</w:t>
      </w:r>
      <w:r w:rsidR="00E90AC5">
        <w:t xml:space="preserve">рност за съдебно отстраняване. </w:t>
      </w:r>
      <w:r w:rsidRPr="006B10D9">
        <w:t xml:space="preserve">СУ. Юридически факултет. </w:t>
      </w:r>
      <w:r w:rsidRPr="006B10D9">
        <w:rPr>
          <w:b/>
        </w:rPr>
        <w:t>1994</w:t>
      </w:r>
      <w:r w:rsidRPr="006B10D9">
        <w:t>.</w:t>
      </w:r>
    </w:p>
    <w:p w:rsidR="00186484" w:rsidRPr="0000214B" w:rsidRDefault="002D021E" w:rsidP="00F63C91">
      <w:pPr>
        <w:widowControl w:val="0"/>
        <w:autoSpaceDE w:val="0"/>
        <w:autoSpaceDN w:val="0"/>
        <w:adjustRightInd w:val="0"/>
        <w:spacing w:after="0" w:line="240" w:lineRule="auto"/>
        <w:jc w:val="both"/>
        <w:rPr>
          <w:rFonts w:ascii="Times New Roman" w:eastAsia="Times New Roman" w:hAnsi="Times New Roman" w:cs="Times New Roman"/>
          <w:color w:val="FF0000"/>
          <w:sz w:val="24"/>
          <w:szCs w:val="24"/>
          <w:lang w:eastAsia="bg-BG"/>
        </w:rPr>
      </w:pPr>
      <w:r w:rsidRPr="0000214B">
        <w:rPr>
          <w:rFonts w:ascii="Times New Roman" w:eastAsia="Times New Roman" w:hAnsi="Times New Roman" w:cs="Times New Roman"/>
          <w:color w:val="FF0000"/>
          <w:sz w:val="24"/>
          <w:szCs w:val="24"/>
          <w:lang w:eastAsia="bg-BG"/>
        </w:rPr>
        <w:tab/>
      </w:r>
    </w:p>
    <w:p w:rsidR="002D021E" w:rsidRPr="006B10D9" w:rsidRDefault="00E90AC5" w:rsidP="00ED718E">
      <w:pPr>
        <w:pStyle w:val="ListParagraph"/>
        <w:widowControl w:val="0"/>
        <w:autoSpaceDE w:val="0"/>
        <w:autoSpaceDN w:val="0"/>
        <w:adjustRightInd w:val="0"/>
        <w:ind w:left="1070"/>
        <w:jc w:val="both"/>
      </w:pPr>
      <w:r>
        <w:t xml:space="preserve">Престацията. </w:t>
      </w:r>
      <w:r w:rsidR="002D021E" w:rsidRPr="006B10D9">
        <w:t xml:space="preserve">СУ. Юридически факултет. </w:t>
      </w:r>
      <w:r w:rsidR="002D021E" w:rsidRPr="006B10D9">
        <w:rPr>
          <w:b/>
        </w:rPr>
        <w:t>2016</w:t>
      </w:r>
      <w:r w:rsidR="002D021E" w:rsidRPr="006B10D9">
        <w:t>.</w:t>
      </w:r>
    </w:p>
    <w:p w:rsidR="002D021E" w:rsidRPr="0000214B" w:rsidRDefault="002D021E" w:rsidP="00F63C9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2D021E" w:rsidRPr="0000214B" w:rsidRDefault="002D021E" w:rsidP="00F63C9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2D021E" w:rsidRPr="0000214B" w:rsidRDefault="002D021E" w:rsidP="00ED71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0214B">
        <w:rPr>
          <w:rFonts w:ascii="Times New Roman" w:eastAsia="Times New Roman" w:hAnsi="Times New Roman" w:cs="Times New Roman"/>
          <w:b/>
          <w:sz w:val="24"/>
          <w:szCs w:val="24"/>
          <w:lang w:eastAsia="bg-BG"/>
        </w:rPr>
        <w:t>ХАБИЛИТАЦИОННИ ТРУДОВЕ</w:t>
      </w:r>
    </w:p>
    <w:p w:rsidR="002D021E" w:rsidRPr="0000214B" w:rsidRDefault="002D021E" w:rsidP="00F63C9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2D021E" w:rsidRPr="006B10D9" w:rsidRDefault="00E90AC5" w:rsidP="00ED718E">
      <w:pPr>
        <w:pStyle w:val="ListParagraph"/>
        <w:widowControl w:val="0"/>
        <w:autoSpaceDE w:val="0"/>
        <w:autoSpaceDN w:val="0"/>
        <w:adjustRightInd w:val="0"/>
        <w:ind w:left="1070"/>
        <w:jc w:val="both"/>
      </w:pPr>
      <w:r>
        <w:t xml:space="preserve">Договорът за концесия. </w:t>
      </w:r>
      <w:r w:rsidR="002D021E" w:rsidRPr="006B10D9">
        <w:t xml:space="preserve">СУ. Юридически факултет. </w:t>
      </w:r>
      <w:r w:rsidR="002D021E" w:rsidRPr="006B10D9">
        <w:rPr>
          <w:b/>
        </w:rPr>
        <w:t>2000</w:t>
      </w:r>
      <w:r w:rsidR="002D021E" w:rsidRPr="006B10D9">
        <w:t>.</w:t>
      </w:r>
    </w:p>
    <w:p w:rsidR="009D5250" w:rsidRPr="0000214B" w:rsidRDefault="009D5250" w:rsidP="00F63C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p>
    <w:p w:rsidR="002D021E" w:rsidRPr="006B10D9" w:rsidRDefault="002D021E" w:rsidP="00ED718E">
      <w:pPr>
        <w:pStyle w:val="ListParagraph"/>
        <w:widowControl w:val="0"/>
        <w:autoSpaceDE w:val="0"/>
        <w:autoSpaceDN w:val="0"/>
        <w:adjustRightInd w:val="0"/>
        <w:ind w:left="1070"/>
        <w:jc w:val="both"/>
      </w:pPr>
      <w:r w:rsidRPr="006B10D9">
        <w:t xml:space="preserve">Нормативните актове </w:t>
      </w:r>
      <w:r w:rsidR="00E90AC5">
        <w:t>–</w:t>
      </w:r>
      <w:r w:rsidRPr="006B10D9">
        <w:t xml:space="preserve"> </w:t>
      </w:r>
      <w:r w:rsidR="00E90AC5">
        <w:t xml:space="preserve">източник на частното право. </w:t>
      </w:r>
      <w:r w:rsidRPr="006B10D9">
        <w:t xml:space="preserve">СУ. Юридически факултет. </w:t>
      </w:r>
      <w:r w:rsidRPr="00E90AC5">
        <w:rPr>
          <w:b/>
        </w:rPr>
        <w:t>2008</w:t>
      </w:r>
      <w:r w:rsidRPr="006B10D9">
        <w:t>.</w:t>
      </w:r>
    </w:p>
    <w:p w:rsidR="002D021E" w:rsidRPr="0000214B" w:rsidRDefault="002D021E" w:rsidP="00F63C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p>
    <w:p w:rsidR="002D021E" w:rsidRPr="0000214B" w:rsidRDefault="002D021E" w:rsidP="00E336A3">
      <w:pPr>
        <w:widowControl w:val="0"/>
        <w:autoSpaceDE w:val="0"/>
        <w:autoSpaceDN w:val="0"/>
        <w:adjustRightInd w:val="0"/>
        <w:spacing w:after="0" w:line="240" w:lineRule="auto"/>
        <w:jc w:val="both"/>
        <w:rPr>
          <w:rFonts w:ascii="Times New Roman" w:eastAsia="Times New Roman" w:hAnsi="Times New Roman" w:cs="Times New Roman"/>
          <w:b/>
          <w:spacing w:val="-16"/>
          <w:w w:val="118"/>
          <w:sz w:val="24"/>
          <w:szCs w:val="24"/>
          <w:lang w:eastAsia="bg-BG"/>
        </w:rPr>
      </w:pPr>
    </w:p>
    <w:p w:rsidR="00E336A3" w:rsidRPr="0000214B" w:rsidRDefault="006A673D" w:rsidP="00ED718E">
      <w:pPr>
        <w:widowControl w:val="0"/>
        <w:autoSpaceDE w:val="0"/>
        <w:autoSpaceDN w:val="0"/>
        <w:adjustRightInd w:val="0"/>
        <w:spacing w:after="0" w:line="240" w:lineRule="auto"/>
        <w:ind w:firstLine="708"/>
        <w:jc w:val="center"/>
        <w:rPr>
          <w:rFonts w:ascii="Times New Roman" w:eastAsia="Times New Roman" w:hAnsi="Times New Roman" w:cs="Times New Roman"/>
          <w:b/>
          <w:spacing w:val="-16"/>
          <w:w w:val="118"/>
          <w:sz w:val="24"/>
          <w:szCs w:val="24"/>
          <w:lang w:eastAsia="bg-BG"/>
        </w:rPr>
      </w:pPr>
      <w:r w:rsidRPr="0000214B">
        <w:rPr>
          <w:rFonts w:ascii="Times New Roman" w:eastAsia="Times New Roman" w:hAnsi="Times New Roman" w:cs="Times New Roman"/>
          <w:b/>
          <w:spacing w:val="-16"/>
          <w:w w:val="118"/>
          <w:sz w:val="24"/>
          <w:szCs w:val="24"/>
          <w:lang w:eastAsia="bg-BG"/>
        </w:rPr>
        <w:t>МОНОГРАФИИ</w:t>
      </w:r>
    </w:p>
    <w:p w:rsidR="00E336A3" w:rsidRPr="0000214B" w:rsidRDefault="00E336A3" w:rsidP="00E336A3">
      <w:pPr>
        <w:widowControl w:val="0"/>
        <w:autoSpaceDE w:val="0"/>
        <w:autoSpaceDN w:val="0"/>
        <w:adjustRightInd w:val="0"/>
        <w:spacing w:after="0" w:line="240" w:lineRule="auto"/>
        <w:jc w:val="both"/>
        <w:rPr>
          <w:rFonts w:ascii="Times New Roman" w:eastAsia="Times New Roman" w:hAnsi="Times New Roman" w:cs="Times New Roman"/>
          <w:spacing w:val="-16"/>
          <w:w w:val="118"/>
          <w:sz w:val="24"/>
          <w:szCs w:val="24"/>
          <w:lang w:eastAsia="bg-BG"/>
        </w:rPr>
      </w:pPr>
      <w:r w:rsidRPr="0000214B">
        <w:rPr>
          <w:rFonts w:ascii="Times New Roman" w:eastAsia="Times New Roman" w:hAnsi="Times New Roman" w:cs="Times New Roman"/>
          <w:spacing w:val="-16"/>
          <w:w w:val="118"/>
          <w:sz w:val="24"/>
          <w:szCs w:val="24"/>
          <w:lang w:eastAsia="bg-BG"/>
        </w:rPr>
        <w:tab/>
      </w:r>
    </w:p>
    <w:p w:rsidR="00E336A3" w:rsidRPr="0000214B" w:rsidRDefault="00E336A3" w:rsidP="00ED718E">
      <w:pPr>
        <w:pStyle w:val="ListParagraph"/>
        <w:widowControl w:val="0"/>
        <w:numPr>
          <w:ilvl w:val="0"/>
          <w:numId w:val="33"/>
        </w:numPr>
        <w:autoSpaceDE w:val="0"/>
        <w:autoSpaceDN w:val="0"/>
        <w:adjustRightInd w:val="0"/>
        <w:jc w:val="both"/>
        <w:rPr>
          <w:bCs/>
        </w:rPr>
      </w:pPr>
      <w:r w:rsidRPr="0000214B">
        <w:rPr>
          <w:b/>
        </w:rPr>
        <w:t xml:space="preserve">Отговорността за </w:t>
      </w:r>
      <w:proofErr w:type="spellStart"/>
      <w:r w:rsidRPr="0000214B">
        <w:rPr>
          <w:b/>
        </w:rPr>
        <w:t>евикция</w:t>
      </w:r>
      <w:proofErr w:type="spellEnd"/>
      <w:r w:rsidRPr="0000214B">
        <w:t xml:space="preserve">. С., </w:t>
      </w:r>
      <w:proofErr w:type="spellStart"/>
      <w:r w:rsidRPr="0000214B">
        <w:t>Регули</w:t>
      </w:r>
      <w:proofErr w:type="spellEnd"/>
      <w:r w:rsidRPr="0000214B">
        <w:t xml:space="preserve">, </w:t>
      </w:r>
      <w:r w:rsidRPr="0000214B">
        <w:rPr>
          <w:b/>
          <w:bCs/>
        </w:rPr>
        <w:t>1995</w:t>
      </w:r>
      <w:r w:rsidRPr="0000214B">
        <w:rPr>
          <w:bCs/>
        </w:rPr>
        <w:t>. 240 с.</w:t>
      </w:r>
      <w:r w:rsidR="007B5E4D">
        <w:rPr>
          <w:bCs/>
          <w:lang w:val="en-US"/>
        </w:rPr>
        <w:t>, ISBN 954-8858-01-0</w:t>
      </w:r>
    </w:p>
    <w:p w:rsidR="007220DC" w:rsidRPr="0000214B" w:rsidRDefault="007220DC"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Pr="0000214B" w:rsidRDefault="00E336A3" w:rsidP="00ED718E">
      <w:pPr>
        <w:pStyle w:val="ListParagraph"/>
        <w:widowControl w:val="0"/>
        <w:numPr>
          <w:ilvl w:val="0"/>
          <w:numId w:val="33"/>
        </w:numPr>
        <w:autoSpaceDE w:val="0"/>
        <w:autoSpaceDN w:val="0"/>
        <w:adjustRightInd w:val="0"/>
        <w:jc w:val="both"/>
        <w:rPr>
          <w:bCs/>
        </w:rPr>
      </w:pPr>
      <w:r w:rsidRPr="0000214B">
        <w:rPr>
          <w:b/>
        </w:rPr>
        <w:t>Договорът за концесия.</w:t>
      </w:r>
      <w:r w:rsidRPr="0000214B">
        <w:t xml:space="preserve"> С., Софи-Р, </w:t>
      </w:r>
      <w:r w:rsidRPr="0000214B">
        <w:rPr>
          <w:b/>
          <w:bCs/>
        </w:rPr>
        <w:t>1999</w:t>
      </w:r>
      <w:r w:rsidRPr="0000214B">
        <w:rPr>
          <w:bCs/>
        </w:rPr>
        <w:t>. 600 с.</w:t>
      </w:r>
      <w:r w:rsidR="007B5E4D">
        <w:rPr>
          <w:bCs/>
          <w:lang w:val="en-US"/>
        </w:rPr>
        <w:t>, ISBN 954-638-084-9</w:t>
      </w:r>
    </w:p>
    <w:p w:rsidR="007220DC" w:rsidRPr="0000214B" w:rsidRDefault="007220DC"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A079AB" w:rsidRPr="00F63C91" w:rsidRDefault="00E336A3" w:rsidP="00ED718E">
      <w:pPr>
        <w:pStyle w:val="ListParagraph"/>
        <w:widowControl w:val="0"/>
        <w:numPr>
          <w:ilvl w:val="0"/>
          <w:numId w:val="33"/>
        </w:numPr>
        <w:autoSpaceDE w:val="0"/>
        <w:autoSpaceDN w:val="0"/>
        <w:adjustRightInd w:val="0"/>
        <w:jc w:val="both"/>
        <w:rPr>
          <w:color w:val="000000"/>
        </w:rPr>
      </w:pPr>
      <w:r w:rsidRPr="00F63C91">
        <w:rPr>
          <w:b/>
          <w:spacing w:val="-1"/>
        </w:rPr>
        <w:t>Обществените поръчки - законови изисквания и процедури</w:t>
      </w:r>
      <w:r w:rsidRPr="00F63C91">
        <w:rPr>
          <w:spacing w:val="-1"/>
        </w:rPr>
        <w:t xml:space="preserve">. С., Труд и </w:t>
      </w:r>
      <w:r w:rsidRPr="00F63C91">
        <w:rPr>
          <w:spacing w:val="-3"/>
        </w:rPr>
        <w:t xml:space="preserve">право, </w:t>
      </w:r>
      <w:r w:rsidRPr="00F63C91">
        <w:rPr>
          <w:b/>
          <w:bCs/>
          <w:spacing w:val="-3"/>
        </w:rPr>
        <w:t>2002</w:t>
      </w:r>
      <w:r w:rsidRPr="00F63C91">
        <w:rPr>
          <w:bCs/>
          <w:spacing w:val="-3"/>
        </w:rPr>
        <w:t>.</w:t>
      </w:r>
      <w:r w:rsidRPr="00F63C91">
        <w:rPr>
          <w:b/>
          <w:bCs/>
          <w:spacing w:val="-3"/>
        </w:rPr>
        <w:t xml:space="preserve"> </w:t>
      </w:r>
      <w:r w:rsidRPr="00F63C91">
        <w:rPr>
          <w:spacing w:val="-3"/>
        </w:rPr>
        <w:t>336 с. (</w:t>
      </w:r>
      <w:proofErr w:type="spellStart"/>
      <w:r w:rsidRPr="00F63C91">
        <w:rPr>
          <w:spacing w:val="-3"/>
        </w:rPr>
        <w:t>Съавт</w:t>
      </w:r>
      <w:proofErr w:type="spellEnd"/>
      <w:r w:rsidRPr="00F63C91">
        <w:rPr>
          <w:spacing w:val="-3"/>
        </w:rPr>
        <w:t>.: К. Лазаров, П. Голева).</w:t>
      </w:r>
      <w:r w:rsidR="00A079AB" w:rsidRPr="00F63C91">
        <w:rPr>
          <w:color w:val="000000"/>
        </w:rPr>
        <w:t xml:space="preserve"> Самостоятелни глави: Гл. 1 (с.13-29), Гл. 7 (с.146-165), Гл. 8 (с.166-201), Гл. 9 (с.202-224), Гл. 10 (с.225-230), или общо 102 стр.</w:t>
      </w:r>
    </w:p>
    <w:p w:rsidR="007220DC" w:rsidRPr="0000214B" w:rsidRDefault="007220DC" w:rsidP="00E336A3">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E336A3" w:rsidRPr="0000214B" w:rsidRDefault="00E336A3" w:rsidP="00ED718E">
      <w:pPr>
        <w:pStyle w:val="ListParagraph"/>
        <w:widowControl w:val="0"/>
        <w:numPr>
          <w:ilvl w:val="0"/>
          <w:numId w:val="33"/>
        </w:numPr>
        <w:autoSpaceDE w:val="0"/>
        <w:autoSpaceDN w:val="0"/>
        <w:adjustRightInd w:val="0"/>
        <w:jc w:val="both"/>
        <w:rPr>
          <w:spacing w:val="-3"/>
        </w:rPr>
      </w:pPr>
      <w:r w:rsidRPr="0000214B">
        <w:rPr>
          <w:b/>
          <w:spacing w:val="-3"/>
        </w:rPr>
        <w:t xml:space="preserve">Нормативните актове </w:t>
      </w:r>
      <w:r w:rsidR="00E90AC5">
        <w:rPr>
          <w:b/>
          <w:spacing w:val="-3"/>
        </w:rPr>
        <w:t>–</w:t>
      </w:r>
      <w:r w:rsidRPr="0000214B">
        <w:rPr>
          <w:b/>
          <w:spacing w:val="-3"/>
        </w:rPr>
        <w:t xml:space="preserve"> източник на частното право</w:t>
      </w:r>
      <w:r w:rsidRPr="0000214B">
        <w:rPr>
          <w:spacing w:val="-3"/>
        </w:rPr>
        <w:t xml:space="preserve">. С., Албатрос, </w:t>
      </w:r>
      <w:r w:rsidRPr="0000214B">
        <w:rPr>
          <w:b/>
          <w:spacing w:val="-3"/>
        </w:rPr>
        <w:t>2008</w:t>
      </w:r>
      <w:r w:rsidRPr="0000214B">
        <w:rPr>
          <w:spacing w:val="-3"/>
        </w:rPr>
        <w:t>. 352 с.</w:t>
      </w:r>
    </w:p>
    <w:p w:rsidR="00E336A3" w:rsidRPr="0000214B" w:rsidRDefault="00E336A3" w:rsidP="00ED718E">
      <w:pPr>
        <w:pStyle w:val="ListParagraph"/>
        <w:widowControl w:val="0"/>
        <w:numPr>
          <w:ilvl w:val="1"/>
          <w:numId w:val="33"/>
        </w:numPr>
        <w:autoSpaceDE w:val="0"/>
        <w:autoSpaceDN w:val="0"/>
        <w:adjustRightInd w:val="0"/>
        <w:rPr>
          <w:spacing w:val="-3"/>
        </w:rPr>
      </w:pPr>
      <w:r w:rsidRPr="0000214B">
        <w:rPr>
          <w:spacing w:val="-3"/>
        </w:rPr>
        <w:t xml:space="preserve">2. изд. </w:t>
      </w:r>
      <w:r w:rsidRPr="0000214B">
        <w:rPr>
          <w:b/>
          <w:spacing w:val="-3"/>
        </w:rPr>
        <w:t>2010</w:t>
      </w:r>
      <w:r w:rsidRPr="0000214B">
        <w:rPr>
          <w:spacing w:val="-3"/>
        </w:rPr>
        <w:t>.</w:t>
      </w:r>
    </w:p>
    <w:p w:rsidR="007220DC" w:rsidRPr="0000214B" w:rsidRDefault="007220DC" w:rsidP="00E90AC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p>
    <w:p w:rsidR="00E336A3" w:rsidRPr="00B265E2" w:rsidRDefault="00654258" w:rsidP="00ED718E">
      <w:pPr>
        <w:pStyle w:val="ListParagraph"/>
        <w:numPr>
          <w:ilvl w:val="0"/>
          <w:numId w:val="33"/>
        </w:numPr>
        <w:jc w:val="both"/>
      </w:pPr>
      <w:proofErr w:type="spellStart"/>
      <w:r w:rsidRPr="00B265E2">
        <w:rPr>
          <w:b/>
          <w:bCs/>
          <w:shd w:val="clear" w:color="auto" w:fill="FFFFFF"/>
        </w:rPr>
        <w:t>Обезпеченията</w:t>
      </w:r>
      <w:proofErr w:type="spellEnd"/>
      <w:r w:rsidRPr="00B265E2">
        <w:rPr>
          <w:b/>
          <w:bCs/>
          <w:shd w:val="clear" w:color="auto" w:fill="FFFFFF"/>
        </w:rPr>
        <w:t xml:space="preserve"> в материалното и процесуалното право</w:t>
      </w:r>
      <w:r w:rsidRPr="00B265E2">
        <w:rPr>
          <w:shd w:val="clear" w:color="auto" w:fill="FFFFFF"/>
        </w:rPr>
        <w:t>,</w:t>
      </w:r>
      <w:r w:rsidR="001C6699" w:rsidRPr="00B265E2">
        <w:rPr>
          <w:shd w:val="clear" w:color="auto" w:fill="FFFFFF"/>
        </w:rPr>
        <w:t xml:space="preserve"> </w:t>
      </w:r>
      <w:r w:rsidRPr="00B265E2">
        <w:rPr>
          <w:shd w:val="clear" w:color="auto" w:fill="FFFFFF"/>
        </w:rPr>
        <w:t xml:space="preserve"> в съавторство проф. д-р Огнян </w:t>
      </w:r>
      <w:r w:rsidR="00A3752F" w:rsidRPr="00B265E2">
        <w:rPr>
          <w:shd w:val="clear" w:color="auto" w:fill="FFFFFF"/>
        </w:rPr>
        <w:t>Герджиков</w:t>
      </w:r>
      <w:r w:rsidRPr="00B265E2">
        <w:rPr>
          <w:shd w:val="clear" w:color="auto" w:fill="FFFFFF"/>
        </w:rPr>
        <w:t xml:space="preserve">, проф. д-р Камелия </w:t>
      </w:r>
      <w:r w:rsidR="00A3752F" w:rsidRPr="00B265E2">
        <w:rPr>
          <w:shd w:val="clear" w:color="auto" w:fill="FFFFFF"/>
        </w:rPr>
        <w:t>Касабова</w:t>
      </w:r>
      <w:r w:rsidRPr="00B265E2">
        <w:rPr>
          <w:shd w:val="clear" w:color="auto" w:fill="FFFFFF"/>
        </w:rPr>
        <w:t xml:space="preserve">, проф. </w:t>
      </w:r>
      <w:proofErr w:type="spellStart"/>
      <w:r w:rsidRPr="00B265E2">
        <w:rPr>
          <w:shd w:val="clear" w:color="auto" w:fill="FFFFFF"/>
        </w:rPr>
        <w:t>д.ю.н</w:t>
      </w:r>
      <w:proofErr w:type="spellEnd"/>
      <w:r w:rsidRPr="00B265E2">
        <w:rPr>
          <w:shd w:val="clear" w:color="auto" w:fill="FFFFFF"/>
        </w:rPr>
        <w:t xml:space="preserve">. Методи </w:t>
      </w:r>
      <w:r w:rsidR="00A3752F" w:rsidRPr="00B265E2">
        <w:rPr>
          <w:shd w:val="clear" w:color="auto" w:fill="FFFFFF"/>
        </w:rPr>
        <w:t>Марков</w:t>
      </w:r>
      <w:r w:rsidRPr="00B265E2">
        <w:rPr>
          <w:shd w:val="clear" w:color="auto" w:fill="FFFFFF"/>
        </w:rPr>
        <w:t xml:space="preserve">, проф. </w:t>
      </w:r>
      <w:proofErr w:type="spellStart"/>
      <w:r w:rsidRPr="00B265E2">
        <w:rPr>
          <w:shd w:val="clear" w:color="auto" w:fill="FFFFFF"/>
        </w:rPr>
        <w:t>д.ю.н</w:t>
      </w:r>
      <w:proofErr w:type="spellEnd"/>
      <w:r w:rsidRPr="00B265E2">
        <w:rPr>
          <w:shd w:val="clear" w:color="auto" w:fill="FFFFFF"/>
        </w:rPr>
        <w:t xml:space="preserve">. Иван </w:t>
      </w:r>
      <w:proofErr w:type="spellStart"/>
      <w:r w:rsidR="00A3752F" w:rsidRPr="00B265E2">
        <w:rPr>
          <w:shd w:val="clear" w:color="auto" w:fill="FFFFFF"/>
        </w:rPr>
        <w:t>Русчев</w:t>
      </w:r>
      <w:proofErr w:type="spellEnd"/>
      <w:r w:rsidRPr="00B265E2">
        <w:rPr>
          <w:shd w:val="clear" w:color="auto" w:fill="FFFFFF"/>
        </w:rPr>
        <w:t xml:space="preserve">, проф. </w:t>
      </w:r>
      <w:proofErr w:type="spellStart"/>
      <w:r w:rsidRPr="00B265E2">
        <w:rPr>
          <w:shd w:val="clear" w:color="auto" w:fill="FFFFFF"/>
        </w:rPr>
        <w:t>д.ю.н</w:t>
      </w:r>
      <w:proofErr w:type="spellEnd"/>
      <w:r w:rsidRPr="00B265E2">
        <w:rPr>
          <w:shd w:val="clear" w:color="auto" w:fill="FFFFFF"/>
        </w:rPr>
        <w:t xml:space="preserve">. Георги </w:t>
      </w:r>
      <w:r w:rsidR="00A3752F" w:rsidRPr="00B265E2">
        <w:rPr>
          <w:shd w:val="clear" w:color="auto" w:fill="FFFFFF"/>
        </w:rPr>
        <w:t>Стефанов</w:t>
      </w:r>
      <w:r w:rsidRPr="00B265E2">
        <w:rPr>
          <w:shd w:val="clear" w:color="auto" w:fill="FFFFFF"/>
        </w:rPr>
        <w:t xml:space="preserve">, проф. д-р Поля </w:t>
      </w:r>
      <w:r w:rsidR="00A3752F" w:rsidRPr="00B265E2">
        <w:rPr>
          <w:shd w:val="clear" w:color="auto" w:fill="FFFFFF"/>
        </w:rPr>
        <w:t>Голева</w:t>
      </w:r>
      <w:r w:rsidRPr="00B265E2">
        <w:rPr>
          <w:shd w:val="clear" w:color="auto" w:fill="FFFFFF"/>
        </w:rPr>
        <w:t xml:space="preserve">, доц. д-р Таня </w:t>
      </w:r>
      <w:r w:rsidR="00A3752F" w:rsidRPr="00B265E2">
        <w:rPr>
          <w:shd w:val="clear" w:color="auto" w:fill="FFFFFF"/>
        </w:rPr>
        <w:t>Градинарова,</w:t>
      </w:r>
      <w:r w:rsidRPr="00B265E2">
        <w:rPr>
          <w:shd w:val="clear" w:color="auto" w:fill="FFFFFF"/>
        </w:rPr>
        <w:t xml:space="preserve"> Костадинка </w:t>
      </w:r>
      <w:r w:rsidR="00A3752F" w:rsidRPr="00B265E2">
        <w:rPr>
          <w:shd w:val="clear" w:color="auto" w:fill="FFFFFF"/>
        </w:rPr>
        <w:t>Недкова</w:t>
      </w:r>
      <w:r w:rsidRPr="00B265E2">
        <w:rPr>
          <w:shd w:val="clear" w:color="auto" w:fill="FFFFFF"/>
        </w:rPr>
        <w:t xml:space="preserve">, Валя </w:t>
      </w:r>
      <w:r w:rsidR="00A3752F" w:rsidRPr="00B265E2">
        <w:rPr>
          <w:shd w:val="clear" w:color="auto" w:fill="FFFFFF"/>
        </w:rPr>
        <w:t>Гигова</w:t>
      </w:r>
      <w:r w:rsidRPr="00B265E2">
        <w:rPr>
          <w:shd w:val="clear" w:color="auto" w:fill="FFFFFF"/>
        </w:rPr>
        <w:t xml:space="preserve">, Стефан </w:t>
      </w:r>
      <w:r w:rsidR="00A3752F" w:rsidRPr="00B265E2">
        <w:rPr>
          <w:shd w:val="clear" w:color="auto" w:fill="FFFFFF"/>
        </w:rPr>
        <w:t>Стефанов</w:t>
      </w:r>
      <w:r w:rsidRPr="00B265E2">
        <w:rPr>
          <w:shd w:val="clear" w:color="auto" w:fill="FFFFFF"/>
        </w:rPr>
        <w:t xml:space="preserve">, д-р Георги </w:t>
      </w:r>
      <w:proofErr w:type="spellStart"/>
      <w:r w:rsidR="00A3752F" w:rsidRPr="00B265E2">
        <w:rPr>
          <w:shd w:val="clear" w:color="auto" w:fill="FFFFFF"/>
        </w:rPr>
        <w:t>Хорозов</w:t>
      </w:r>
      <w:proofErr w:type="spellEnd"/>
      <w:r w:rsidRPr="00B265E2">
        <w:rPr>
          <w:shd w:val="clear" w:color="auto" w:fill="FFFFFF"/>
        </w:rPr>
        <w:t>, Коментар,</w:t>
      </w:r>
      <w:r w:rsidR="001C6699" w:rsidRPr="00B265E2">
        <w:rPr>
          <w:shd w:val="clear" w:color="auto" w:fill="FFFFFF"/>
        </w:rPr>
        <w:t xml:space="preserve"> С, </w:t>
      </w:r>
      <w:r w:rsidRPr="00B265E2">
        <w:rPr>
          <w:shd w:val="clear" w:color="auto" w:fill="FFFFFF"/>
        </w:rPr>
        <w:t>ИК Труд и право</w:t>
      </w:r>
      <w:r w:rsidRPr="00B265E2">
        <w:t xml:space="preserve">, </w:t>
      </w:r>
      <w:r w:rsidRPr="00CB5ACC">
        <w:rPr>
          <w:b/>
        </w:rPr>
        <w:t>2018 г.</w:t>
      </w:r>
      <w:r w:rsidRPr="00B265E2">
        <w:t xml:space="preserve"> - </w:t>
      </w:r>
      <w:r w:rsidR="001C6699" w:rsidRPr="00B265E2">
        <w:t xml:space="preserve"> седем </w:t>
      </w:r>
      <w:r w:rsidRPr="00B265E2">
        <w:t>самостоятелни глави</w:t>
      </w:r>
      <w:r w:rsidR="001C6699" w:rsidRPr="00B265E2">
        <w:t xml:space="preserve"> от колективна монография</w:t>
      </w:r>
      <w:r w:rsidRPr="00B265E2">
        <w:t>: гл.</w:t>
      </w:r>
      <w:r w:rsidR="00832E12" w:rsidRPr="00B265E2">
        <w:rPr>
          <w:lang w:val="en-US"/>
        </w:rPr>
        <w:t xml:space="preserve"> </w:t>
      </w:r>
      <w:r w:rsidRPr="00B265E2">
        <w:t>I (с.24-36), гл.VI (с.122-138), гл.</w:t>
      </w:r>
      <w:r w:rsidR="00832E12" w:rsidRPr="00B265E2">
        <w:rPr>
          <w:lang w:val="en-US"/>
        </w:rPr>
        <w:t xml:space="preserve"> </w:t>
      </w:r>
      <w:r w:rsidRPr="00B265E2">
        <w:t>VII (с. 139-162), гл.</w:t>
      </w:r>
      <w:r w:rsidR="00832E12" w:rsidRPr="00B265E2">
        <w:rPr>
          <w:lang w:val="en-US"/>
        </w:rPr>
        <w:t xml:space="preserve"> </w:t>
      </w:r>
      <w:r w:rsidRPr="00B265E2">
        <w:t>VII</w:t>
      </w:r>
      <w:r w:rsidRPr="00B265E2">
        <w:rPr>
          <w:lang w:val="en-US"/>
        </w:rPr>
        <w:t>I</w:t>
      </w:r>
      <w:r w:rsidRPr="00B265E2">
        <w:t xml:space="preserve"> (с. 163-199), гл.</w:t>
      </w:r>
      <w:r w:rsidR="00832E12" w:rsidRPr="00B265E2">
        <w:rPr>
          <w:lang w:val="en-US"/>
        </w:rPr>
        <w:t xml:space="preserve"> </w:t>
      </w:r>
      <w:r w:rsidRPr="00B265E2">
        <w:t>XIV, раздел I (с.272-308), гл.</w:t>
      </w:r>
      <w:r w:rsidR="00832E12" w:rsidRPr="00B265E2">
        <w:rPr>
          <w:lang w:val="en-US"/>
        </w:rPr>
        <w:t xml:space="preserve"> </w:t>
      </w:r>
      <w:r w:rsidRPr="00B265E2">
        <w:t>XV (с.313-329), гл.</w:t>
      </w:r>
      <w:r w:rsidR="00832E12" w:rsidRPr="00B265E2">
        <w:rPr>
          <w:lang w:val="en-US"/>
        </w:rPr>
        <w:t xml:space="preserve"> </w:t>
      </w:r>
      <w:r w:rsidRPr="00B265E2">
        <w:t>XVI (с.330-35</w:t>
      </w:r>
      <w:r w:rsidR="001C6699" w:rsidRPr="00B265E2">
        <w:t>5</w:t>
      </w:r>
      <w:r w:rsidRPr="00B265E2">
        <w:t>)</w:t>
      </w:r>
      <w:r w:rsidR="001C6699" w:rsidRPr="00B265E2">
        <w:t xml:space="preserve">, </w:t>
      </w:r>
      <w:r w:rsidR="00D53EDF" w:rsidRPr="00B265E2">
        <w:t xml:space="preserve">общо самостоятелни </w:t>
      </w:r>
      <w:r w:rsidR="001C6699" w:rsidRPr="00B265E2">
        <w:t>171 с.</w:t>
      </w:r>
      <w:r w:rsidR="0031122E">
        <w:rPr>
          <w:lang w:val="en-US"/>
        </w:rPr>
        <w:t>, 336 c., ISBN 954-608-069-1</w:t>
      </w:r>
    </w:p>
    <w:p w:rsidR="005A1766" w:rsidRPr="0000214B" w:rsidRDefault="00E90AC5" w:rsidP="00ED718E">
      <w:pPr>
        <w:pStyle w:val="ListParagraph"/>
        <w:numPr>
          <w:ilvl w:val="1"/>
          <w:numId w:val="33"/>
        </w:numPr>
      </w:pPr>
      <w:r>
        <w:t xml:space="preserve">Глава първа – </w:t>
      </w:r>
      <w:r w:rsidR="005A1766" w:rsidRPr="0000214B">
        <w:t xml:space="preserve">Отговорност на длъжника </w:t>
      </w:r>
      <w:r>
        <w:t>–</w:t>
      </w:r>
      <w:r w:rsidR="005A1766" w:rsidRPr="0000214B">
        <w:t xml:space="preserve"> </w:t>
      </w:r>
      <w:proofErr w:type="spellStart"/>
      <w:r w:rsidR="005A1766" w:rsidRPr="0000214B">
        <w:t>секвестируемостта</w:t>
      </w:r>
      <w:proofErr w:type="spellEnd"/>
      <w:r>
        <w:t xml:space="preserve"> като граница на обезпечеността</w:t>
      </w:r>
    </w:p>
    <w:p w:rsidR="005A1766" w:rsidRPr="0000214B" w:rsidRDefault="005A1766" w:rsidP="00ED718E">
      <w:pPr>
        <w:pStyle w:val="ListParagraph"/>
        <w:numPr>
          <w:ilvl w:val="1"/>
          <w:numId w:val="33"/>
        </w:numPr>
      </w:pPr>
      <w:r w:rsidRPr="0000214B">
        <w:lastRenderedPageBreak/>
        <w:t xml:space="preserve">Глава шеста – Прихващане </w:t>
      </w:r>
    </w:p>
    <w:p w:rsidR="005A1766" w:rsidRPr="0000214B" w:rsidRDefault="005A1766" w:rsidP="00ED718E">
      <w:pPr>
        <w:pStyle w:val="ListParagraph"/>
        <w:numPr>
          <w:ilvl w:val="1"/>
          <w:numId w:val="33"/>
        </w:numPr>
      </w:pPr>
      <w:r w:rsidRPr="0000214B">
        <w:t>Глава седма – Встъпване в правата на удовле</w:t>
      </w:r>
      <w:r w:rsidR="00E90AC5">
        <w:t>творения кредитор (суброгация)</w:t>
      </w:r>
    </w:p>
    <w:p w:rsidR="005A1766" w:rsidRPr="0000214B" w:rsidRDefault="005A1766" w:rsidP="00ED718E">
      <w:pPr>
        <w:pStyle w:val="ListParagraph"/>
        <w:numPr>
          <w:ilvl w:val="1"/>
          <w:numId w:val="33"/>
        </w:numPr>
      </w:pPr>
      <w:r w:rsidRPr="0000214B">
        <w:t>Глава о</w:t>
      </w:r>
      <w:r w:rsidR="00E90AC5">
        <w:t>сма – Солидарност и неделимост</w:t>
      </w:r>
      <w:r w:rsidRPr="0000214B">
        <w:t xml:space="preserve">                                                                                                              Глава четиринадесета </w:t>
      </w:r>
      <w:r w:rsidR="00E90AC5">
        <w:t>–</w:t>
      </w:r>
      <w:r w:rsidRPr="0000214B">
        <w:t xml:space="preserve"> </w:t>
      </w:r>
      <w:r w:rsidR="00E90AC5">
        <w:t xml:space="preserve">Право на задържане; </w:t>
      </w:r>
      <w:r w:rsidRPr="0000214B">
        <w:t>Раздел I</w:t>
      </w:r>
      <w:r w:rsidR="00E90AC5">
        <w:t xml:space="preserve">. </w:t>
      </w:r>
      <w:r w:rsidRPr="0000214B">
        <w:t>Възражение за неизпълнен договор и право на задържане по ЗЗД</w:t>
      </w:r>
    </w:p>
    <w:p w:rsidR="005A1766" w:rsidRPr="0000214B" w:rsidRDefault="005A1766" w:rsidP="00ED718E">
      <w:pPr>
        <w:pStyle w:val="ListParagraph"/>
        <w:numPr>
          <w:ilvl w:val="1"/>
          <w:numId w:val="33"/>
        </w:numPr>
      </w:pPr>
      <w:r w:rsidRPr="0000214B">
        <w:t>Глава петнадесета – Упражняване на правата на длъжника от кредитора (</w:t>
      </w:r>
      <w:proofErr w:type="spellStart"/>
      <w:r w:rsidRPr="0000214B">
        <w:t>actio</w:t>
      </w:r>
      <w:proofErr w:type="spellEnd"/>
      <w:r w:rsidRPr="0000214B">
        <w:t xml:space="preserve"> </w:t>
      </w:r>
      <w:proofErr w:type="spellStart"/>
      <w:r w:rsidRPr="0000214B">
        <w:t>obliqua</w:t>
      </w:r>
      <w:proofErr w:type="spellEnd"/>
      <w:r w:rsidRPr="0000214B">
        <w:t>)</w:t>
      </w:r>
    </w:p>
    <w:p w:rsidR="005A1766" w:rsidRPr="0000214B" w:rsidRDefault="005A1766" w:rsidP="00ED718E">
      <w:pPr>
        <w:pStyle w:val="ListParagraph"/>
        <w:numPr>
          <w:ilvl w:val="1"/>
          <w:numId w:val="33"/>
        </w:numPr>
      </w:pPr>
      <w:r w:rsidRPr="0000214B">
        <w:t>Глава шес</w:t>
      </w:r>
      <w:r w:rsidR="00E90AC5">
        <w:t xml:space="preserve">тнадесета – </w:t>
      </w:r>
      <w:proofErr w:type="spellStart"/>
      <w:r w:rsidR="00E90AC5">
        <w:t>Отменителни</w:t>
      </w:r>
      <w:proofErr w:type="spellEnd"/>
      <w:r w:rsidR="00E90AC5">
        <w:t xml:space="preserve"> искове; Раздел I. </w:t>
      </w:r>
      <w:proofErr w:type="spellStart"/>
      <w:r w:rsidRPr="0000214B">
        <w:t>Отменителният</w:t>
      </w:r>
      <w:proofErr w:type="spellEnd"/>
      <w:r w:rsidRPr="0000214B">
        <w:t xml:space="preserve"> иск по чл.135 ЗЗД</w:t>
      </w:r>
    </w:p>
    <w:p w:rsidR="007220DC" w:rsidRPr="0000214B" w:rsidRDefault="007220DC" w:rsidP="007220DC">
      <w:pPr>
        <w:rPr>
          <w:rFonts w:ascii="Times New Roman" w:hAnsi="Times New Roman" w:cs="Times New Roman"/>
          <w:b/>
          <w:sz w:val="24"/>
          <w:szCs w:val="24"/>
        </w:rPr>
      </w:pPr>
    </w:p>
    <w:p w:rsidR="001407A3" w:rsidRPr="0000214B" w:rsidRDefault="001407A3" w:rsidP="00ED718E">
      <w:pPr>
        <w:pStyle w:val="ListParagraph"/>
        <w:numPr>
          <w:ilvl w:val="0"/>
          <w:numId w:val="33"/>
        </w:numPr>
      </w:pPr>
      <w:r w:rsidRPr="0000214B">
        <w:rPr>
          <w:b/>
        </w:rPr>
        <w:t>Косвеният иск в българското право.</w:t>
      </w:r>
      <w:r w:rsidR="00B265E2">
        <w:t xml:space="preserve"> С. Парадигма, </w:t>
      </w:r>
      <w:r w:rsidR="00B265E2" w:rsidRPr="00E90AC5">
        <w:rPr>
          <w:b/>
        </w:rPr>
        <w:t>2021</w:t>
      </w:r>
      <w:r w:rsidR="00B265E2">
        <w:t>, 153 с</w:t>
      </w:r>
      <w:r w:rsidRPr="0000214B">
        <w:t>.</w:t>
      </w:r>
      <w:r w:rsidR="00B265E2">
        <w:rPr>
          <w:lang w:val="en-US"/>
        </w:rPr>
        <w:t>, ISBN 978-954-326-453-7</w:t>
      </w:r>
    </w:p>
    <w:p w:rsidR="007220DC" w:rsidRPr="0000214B" w:rsidRDefault="007220DC" w:rsidP="001C6699">
      <w:pPr>
        <w:spacing w:after="0"/>
        <w:ind w:firstLine="708"/>
        <w:rPr>
          <w:rFonts w:ascii="Times New Roman" w:hAnsi="Times New Roman" w:cs="Times New Roman"/>
          <w:sz w:val="24"/>
          <w:szCs w:val="24"/>
        </w:rPr>
      </w:pPr>
    </w:p>
    <w:p w:rsidR="006A673D" w:rsidRPr="00B64253" w:rsidRDefault="006A673D" w:rsidP="00ED718E">
      <w:pPr>
        <w:pStyle w:val="ListParagraph"/>
        <w:numPr>
          <w:ilvl w:val="0"/>
          <w:numId w:val="33"/>
        </w:numPr>
      </w:pPr>
      <w:r w:rsidRPr="0000214B">
        <w:rPr>
          <w:b/>
        </w:rPr>
        <w:t>Престацията</w:t>
      </w:r>
      <w:r w:rsidR="00B265E2">
        <w:rPr>
          <w:b/>
        </w:rPr>
        <w:t>.</w:t>
      </w:r>
      <w:r w:rsidR="0000214B" w:rsidRPr="0000214B">
        <w:rPr>
          <w:b/>
        </w:rPr>
        <w:t xml:space="preserve"> </w:t>
      </w:r>
      <w:r w:rsidR="00B265E2" w:rsidRPr="00B265E2">
        <w:t xml:space="preserve">С. Парадигма, </w:t>
      </w:r>
      <w:r w:rsidR="0000214B" w:rsidRPr="00E90AC5">
        <w:rPr>
          <w:b/>
        </w:rPr>
        <w:t>2021</w:t>
      </w:r>
      <w:r w:rsidR="0000214B">
        <w:t xml:space="preserve">, </w:t>
      </w:r>
      <w:r w:rsidR="00B265E2">
        <w:t xml:space="preserve">639 с., </w:t>
      </w:r>
      <w:r w:rsidR="00B265E2">
        <w:rPr>
          <w:lang w:val="en-US"/>
        </w:rPr>
        <w:t>ISBN 978-954-326-458-2</w:t>
      </w:r>
    </w:p>
    <w:p w:rsidR="00B64253" w:rsidRDefault="00B64253" w:rsidP="00B64253">
      <w:pPr>
        <w:pStyle w:val="ListParagraph"/>
      </w:pPr>
    </w:p>
    <w:p w:rsidR="00B64253" w:rsidRPr="00B64253" w:rsidRDefault="00B64253" w:rsidP="00ED718E">
      <w:pPr>
        <w:pStyle w:val="ListParagraph"/>
        <w:widowControl w:val="0"/>
        <w:numPr>
          <w:ilvl w:val="0"/>
          <w:numId w:val="33"/>
        </w:numPr>
        <w:autoSpaceDE w:val="0"/>
        <w:autoSpaceDN w:val="0"/>
        <w:adjustRightInd w:val="0"/>
        <w:jc w:val="both"/>
        <w:rPr>
          <w:spacing w:val="6"/>
        </w:rPr>
      </w:pPr>
      <w:r w:rsidRPr="0000214B">
        <w:rPr>
          <w:b/>
          <w:spacing w:val="6"/>
        </w:rPr>
        <w:t xml:space="preserve">Институти на частното право. Гражданско право – обща част. </w:t>
      </w:r>
      <w:r>
        <w:rPr>
          <w:b/>
          <w:spacing w:val="6"/>
        </w:rPr>
        <w:t xml:space="preserve">Том </w:t>
      </w:r>
      <w:r>
        <w:rPr>
          <w:b/>
          <w:spacing w:val="6"/>
          <w:lang w:val="en-US"/>
        </w:rPr>
        <w:t>I</w:t>
      </w:r>
      <w:r>
        <w:rPr>
          <w:spacing w:val="6"/>
        </w:rPr>
        <w:t xml:space="preserve">, С. Парадигма, </w:t>
      </w:r>
      <w:r w:rsidRPr="00E90AC5">
        <w:rPr>
          <w:b/>
          <w:spacing w:val="6"/>
        </w:rPr>
        <w:t>2021</w:t>
      </w:r>
      <w:r>
        <w:rPr>
          <w:spacing w:val="6"/>
        </w:rPr>
        <w:t xml:space="preserve">, 286 с., </w:t>
      </w:r>
      <w:r>
        <w:rPr>
          <w:spacing w:val="6"/>
          <w:lang w:val="en-US"/>
        </w:rPr>
        <w:t>ISBN 978-954-326-456-8</w:t>
      </w:r>
    </w:p>
    <w:p w:rsidR="00B64253" w:rsidRPr="00B64253" w:rsidRDefault="00B64253" w:rsidP="00B64253">
      <w:pPr>
        <w:widowControl w:val="0"/>
        <w:autoSpaceDE w:val="0"/>
        <w:autoSpaceDN w:val="0"/>
        <w:adjustRightInd w:val="0"/>
        <w:jc w:val="both"/>
        <w:rPr>
          <w:spacing w:val="6"/>
        </w:rPr>
      </w:pPr>
    </w:p>
    <w:p w:rsidR="00B64253" w:rsidRPr="0000214B" w:rsidRDefault="00B64253" w:rsidP="00ED718E">
      <w:pPr>
        <w:pStyle w:val="ListParagraph"/>
        <w:widowControl w:val="0"/>
        <w:numPr>
          <w:ilvl w:val="0"/>
          <w:numId w:val="33"/>
        </w:numPr>
        <w:autoSpaceDE w:val="0"/>
        <w:autoSpaceDN w:val="0"/>
        <w:adjustRightInd w:val="0"/>
        <w:jc w:val="both"/>
        <w:rPr>
          <w:spacing w:val="6"/>
        </w:rPr>
      </w:pPr>
      <w:r w:rsidRPr="0000214B">
        <w:rPr>
          <w:b/>
          <w:spacing w:val="6"/>
        </w:rPr>
        <w:t xml:space="preserve">Институти на частното право. Гражданско право – обща част. </w:t>
      </w:r>
      <w:r>
        <w:rPr>
          <w:b/>
          <w:spacing w:val="6"/>
        </w:rPr>
        <w:t xml:space="preserve">Том </w:t>
      </w:r>
      <w:r>
        <w:rPr>
          <w:b/>
          <w:spacing w:val="6"/>
          <w:lang w:val="en-US"/>
        </w:rPr>
        <w:t>II</w:t>
      </w:r>
      <w:r>
        <w:rPr>
          <w:spacing w:val="6"/>
        </w:rPr>
        <w:t xml:space="preserve">, С. Парадигма, </w:t>
      </w:r>
      <w:r w:rsidRPr="00E90AC5">
        <w:rPr>
          <w:b/>
          <w:spacing w:val="6"/>
        </w:rPr>
        <w:t>2021</w:t>
      </w:r>
      <w:r>
        <w:rPr>
          <w:spacing w:val="6"/>
        </w:rPr>
        <w:t xml:space="preserve">, 272 с., </w:t>
      </w:r>
      <w:r>
        <w:rPr>
          <w:spacing w:val="6"/>
          <w:lang w:val="en-US"/>
        </w:rPr>
        <w:t>ISBN 978-954-326-457-5</w:t>
      </w:r>
    </w:p>
    <w:p w:rsidR="007220DC" w:rsidRDefault="007220DC" w:rsidP="00ED718E">
      <w:pPr>
        <w:spacing w:after="0"/>
      </w:pPr>
    </w:p>
    <w:p w:rsidR="00ED718E" w:rsidRPr="0000214B" w:rsidRDefault="00ED718E" w:rsidP="00ED718E">
      <w:pPr>
        <w:spacing w:after="0"/>
        <w:rPr>
          <w:rFonts w:ascii="Times New Roman" w:hAnsi="Times New Roman" w:cs="Times New Roman"/>
          <w:sz w:val="24"/>
          <w:szCs w:val="24"/>
        </w:rPr>
      </w:pPr>
    </w:p>
    <w:p w:rsidR="00E336A3" w:rsidRPr="0000214B" w:rsidRDefault="00E336A3" w:rsidP="00E336A3">
      <w:pPr>
        <w:widowControl w:val="0"/>
        <w:autoSpaceDE w:val="0"/>
        <w:autoSpaceDN w:val="0"/>
        <w:adjustRightInd w:val="0"/>
        <w:spacing w:after="0" w:line="240" w:lineRule="auto"/>
        <w:jc w:val="both"/>
        <w:rPr>
          <w:rFonts w:ascii="Times New Roman" w:eastAsia="Times New Roman" w:hAnsi="Times New Roman" w:cs="Times New Roman"/>
          <w:spacing w:val="-16"/>
          <w:w w:val="118"/>
          <w:sz w:val="24"/>
          <w:szCs w:val="24"/>
          <w:lang w:eastAsia="bg-BG"/>
        </w:rPr>
      </w:pPr>
    </w:p>
    <w:p w:rsidR="00E336A3" w:rsidRPr="0031122E" w:rsidRDefault="00E336A3" w:rsidP="00ED718E">
      <w:pPr>
        <w:pStyle w:val="ListParagraph"/>
        <w:widowControl w:val="0"/>
        <w:autoSpaceDE w:val="0"/>
        <w:autoSpaceDN w:val="0"/>
        <w:adjustRightInd w:val="0"/>
        <w:ind w:left="1440"/>
        <w:jc w:val="center"/>
        <w:rPr>
          <w:b/>
        </w:rPr>
      </w:pPr>
      <w:r w:rsidRPr="0000214B">
        <w:rPr>
          <w:b/>
          <w:spacing w:val="-16"/>
          <w:w w:val="118"/>
        </w:rPr>
        <w:t>УЧЕБНИЦИ И УЧЕБНИ ПОМАГАЛА</w:t>
      </w:r>
    </w:p>
    <w:p w:rsidR="0031122E" w:rsidRDefault="0031122E" w:rsidP="0031122E">
      <w:pPr>
        <w:pStyle w:val="ListParagraph"/>
        <w:widowControl w:val="0"/>
        <w:autoSpaceDE w:val="0"/>
        <w:autoSpaceDN w:val="0"/>
        <w:adjustRightInd w:val="0"/>
        <w:ind w:left="1440"/>
        <w:jc w:val="both"/>
        <w:rPr>
          <w:b/>
        </w:rPr>
      </w:pPr>
    </w:p>
    <w:p w:rsidR="00ED718E" w:rsidRPr="0000214B" w:rsidRDefault="00ED718E" w:rsidP="0031122E">
      <w:pPr>
        <w:pStyle w:val="ListParagraph"/>
        <w:widowControl w:val="0"/>
        <w:autoSpaceDE w:val="0"/>
        <w:autoSpaceDN w:val="0"/>
        <w:adjustRightInd w:val="0"/>
        <w:ind w:left="1440"/>
        <w:jc w:val="both"/>
        <w:rPr>
          <w:b/>
        </w:rPr>
      </w:pPr>
    </w:p>
    <w:p w:rsidR="00E336A3" w:rsidRPr="0000214B" w:rsidRDefault="00E336A3" w:rsidP="00E336A3">
      <w:pPr>
        <w:widowControl w:val="0"/>
        <w:autoSpaceDE w:val="0"/>
        <w:autoSpaceDN w:val="0"/>
        <w:adjustRightInd w:val="0"/>
        <w:spacing w:after="0" w:line="240" w:lineRule="auto"/>
        <w:jc w:val="both"/>
        <w:rPr>
          <w:rFonts w:ascii="Times New Roman" w:eastAsia="Times New Roman" w:hAnsi="Times New Roman" w:cs="Times New Roman"/>
          <w:spacing w:val="9"/>
          <w:sz w:val="24"/>
          <w:szCs w:val="24"/>
          <w:lang w:eastAsia="bg-BG"/>
        </w:rPr>
      </w:pPr>
    </w:p>
    <w:p w:rsidR="005D535F" w:rsidRPr="0000214B" w:rsidRDefault="00E336A3" w:rsidP="00ED718E">
      <w:pPr>
        <w:pStyle w:val="ListParagraph"/>
        <w:numPr>
          <w:ilvl w:val="0"/>
          <w:numId w:val="33"/>
        </w:numPr>
        <w:jc w:val="both"/>
        <w:rPr>
          <w:color w:val="000000"/>
        </w:rPr>
      </w:pPr>
      <w:r w:rsidRPr="0000214B">
        <w:rPr>
          <w:b/>
          <w:bCs/>
          <w:spacing w:val="9"/>
        </w:rPr>
        <w:t>Сборник казуси по облигационно право</w:t>
      </w:r>
      <w:r w:rsidRPr="0000214B">
        <w:rPr>
          <w:spacing w:val="9"/>
        </w:rPr>
        <w:t xml:space="preserve">. С., СУ Св. Кл. Охридски, </w:t>
      </w:r>
      <w:r w:rsidRPr="0000214B">
        <w:rPr>
          <w:b/>
          <w:bCs/>
          <w:spacing w:val="6"/>
        </w:rPr>
        <w:t>1991</w:t>
      </w:r>
      <w:r w:rsidRPr="0000214B">
        <w:rPr>
          <w:bCs/>
          <w:spacing w:val="6"/>
        </w:rPr>
        <w:t>.</w:t>
      </w:r>
      <w:r w:rsidRPr="0000214B">
        <w:rPr>
          <w:b/>
          <w:bCs/>
          <w:spacing w:val="6"/>
        </w:rPr>
        <w:t xml:space="preserve"> </w:t>
      </w:r>
      <w:r w:rsidRPr="0000214B">
        <w:rPr>
          <w:spacing w:val="6"/>
        </w:rPr>
        <w:t xml:space="preserve">156 с. (В </w:t>
      </w:r>
      <w:r w:rsidR="005D535F" w:rsidRPr="0000214B">
        <w:rPr>
          <w:spacing w:val="6"/>
        </w:rPr>
        <w:t xml:space="preserve">съавторство: </w:t>
      </w:r>
      <w:r w:rsidR="005D535F" w:rsidRPr="0000214B">
        <w:rPr>
          <w:color w:val="000000"/>
          <w:spacing w:val="6"/>
        </w:rPr>
        <w:t xml:space="preserve">Попов, П., Стойчев, </w:t>
      </w:r>
      <w:proofErr w:type="spellStart"/>
      <w:r w:rsidR="005D535F" w:rsidRPr="0000214B">
        <w:rPr>
          <w:color w:val="000000"/>
          <w:spacing w:val="6"/>
        </w:rPr>
        <w:t>Кр</w:t>
      </w:r>
      <w:proofErr w:type="spellEnd"/>
      <w:r w:rsidR="005D535F" w:rsidRPr="0000214B">
        <w:rPr>
          <w:color w:val="000000"/>
          <w:spacing w:val="6"/>
        </w:rPr>
        <w:t>., Голева, П., Станева, А., Калайджиев, А., Симеонов</w:t>
      </w:r>
      <w:r w:rsidR="005D535F" w:rsidRPr="0000214B">
        <w:rPr>
          <w:color w:val="000000"/>
        </w:rPr>
        <w:t xml:space="preserve"> , Й., Славов, Сл., Марков, М., Спасов, Г., </w:t>
      </w:r>
      <w:proofErr w:type="spellStart"/>
      <w:r w:rsidR="005D535F" w:rsidRPr="0000214B">
        <w:rPr>
          <w:color w:val="000000"/>
        </w:rPr>
        <w:t>Русчев</w:t>
      </w:r>
      <w:proofErr w:type="spellEnd"/>
      <w:r w:rsidR="005D535F" w:rsidRPr="0000214B">
        <w:rPr>
          <w:color w:val="000000"/>
        </w:rPr>
        <w:t xml:space="preserve">, Ив., </w:t>
      </w:r>
      <w:proofErr w:type="spellStart"/>
      <w:r w:rsidR="005D535F" w:rsidRPr="0000214B">
        <w:rPr>
          <w:color w:val="000000"/>
        </w:rPr>
        <w:t>Джилянов</w:t>
      </w:r>
      <w:proofErr w:type="spellEnd"/>
      <w:r w:rsidR="005D535F" w:rsidRPr="0000214B">
        <w:rPr>
          <w:color w:val="000000"/>
        </w:rPr>
        <w:t>, Пл.</w:t>
      </w:r>
      <w:r w:rsidR="00B576AF" w:rsidRPr="0000214B">
        <w:rPr>
          <w:color w:val="000000"/>
          <w:lang w:val="en-US"/>
        </w:rPr>
        <w:t>)</w:t>
      </w:r>
      <w:r w:rsidR="005D535F" w:rsidRPr="0000214B">
        <w:rPr>
          <w:color w:val="FFFFFF"/>
          <w:shd w:val="clear" w:color="auto" w:fill="FFFFFF"/>
          <w:lang w:val="en-US"/>
        </w:rPr>
        <w:t>))</w:t>
      </w:r>
      <w:r w:rsidR="00B576AF" w:rsidRPr="0000214B">
        <w:rPr>
          <w:color w:val="FFFFFF"/>
          <w:shd w:val="clear" w:color="auto" w:fill="FFFFFF"/>
        </w:rPr>
        <w:t>.</w:t>
      </w:r>
      <w:r w:rsidR="005D535F" w:rsidRPr="0000214B">
        <w:rPr>
          <w:color w:val="FFFFFF"/>
          <w:shd w:val="clear" w:color="auto" w:fill="FFFFFF"/>
        </w:rPr>
        <w:t>в</w:t>
      </w:r>
    </w:p>
    <w:p w:rsidR="00ED718E" w:rsidRPr="00ED718E" w:rsidRDefault="00ED718E" w:rsidP="00ED718E">
      <w:pPr>
        <w:widowControl w:val="0"/>
        <w:autoSpaceDE w:val="0"/>
        <w:autoSpaceDN w:val="0"/>
        <w:adjustRightInd w:val="0"/>
        <w:jc w:val="both"/>
        <w:rPr>
          <w:b/>
          <w:spacing w:val="6"/>
        </w:rPr>
      </w:pPr>
    </w:p>
    <w:p w:rsidR="00ED718E" w:rsidRDefault="00ED718E" w:rsidP="00B63361">
      <w:pPr>
        <w:pStyle w:val="ListParagraph"/>
        <w:widowControl w:val="0"/>
        <w:autoSpaceDE w:val="0"/>
        <w:autoSpaceDN w:val="0"/>
        <w:adjustRightInd w:val="0"/>
        <w:jc w:val="both"/>
        <w:rPr>
          <w:b/>
          <w:spacing w:val="6"/>
        </w:rPr>
      </w:pPr>
    </w:p>
    <w:p w:rsidR="00E336A3" w:rsidRPr="0000214B" w:rsidRDefault="00E336A3" w:rsidP="00ED718E">
      <w:pPr>
        <w:pStyle w:val="ListParagraph"/>
        <w:widowControl w:val="0"/>
        <w:autoSpaceDE w:val="0"/>
        <w:autoSpaceDN w:val="0"/>
        <w:adjustRightInd w:val="0"/>
        <w:ind w:left="1440"/>
        <w:jc w:val="center"/>
        <w:rPr>
          <w:b/>
        </w:rPr>
      </w:pPr>
      <w:r w:rsidRPr="0000214B">
        <w:rPr>
          <w:b/>
          <w:spacing w:val="6"/>
        </w:rPr>
        <w:t>СТУДИИ И СТАТИИ</w:t>
      </w:r>
    </w:p>
    <w:p w:rsidR="00E336A3" w:rsidRPr="0000214B" w:rsidRDefault="00E336A3"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B3575" w:rsidRPr="0000214B" w:rsidRDefault="00ED718E" w:rsidP="00ED718E">
      <w:pPr>
        <w:pStyle w:val="ListParagraph"/>
        <w:widowControl w:val="0"/>
        <w:autoSpaceDE w:val="0"/>
        <w:autoSpaceDN w:val="0"/>
        <w:adjustRightInd w:val="0"/>
        <w:jc w:val="both"/>
        <w:rPr>
          <w:b/>
          <w:spacing w:val="2"/>
          <w:u w:val="single"/>
        </w:rPr>
      </w:pPr>
      <w:r>
        <w:rPr>
          <w:b/>
          <w:spacing w:val="2"/>
          <w:u w:val="single"/>
          <w:lang w:val="en-US"/>
        </w:rPr>
        <w:t xml:space="preserve"> </w:t>
      </w:r>
    </w:p>
    <w:p w:rsidR="00F20186" w:rsidRPr="0000214B" w:rsidRDefault="00F20186" w:rsidP="00E336A3">
      <w:pPr>
        <w:widowControl w:val="0"/>
        <w:autoSpaceDE w:val="0"/>
        <w:autoSpaceDN w:val="0"/>
        <w:adjustRightInd w:val="0"/>
        <w:spacing w:after="0" w:line="240" w:lineRule="auto"/>
        <w:jc w:val="both"/>
        <w:rPr>
          <w:rFonts w:ascii="Times New Roman" w:eastAsia="Times New Roman" w:hAnsi="Times New Roman" w:cs="Times New Roman"/>
          <w:b/>
          <w:bCs/>
          <w:spacing w:val="2"/>
          <w:sz w:val="24"/>
          <w:szCs w:val="24"/>
          <w:lang w:eastAsia="bg-BG"/>
        </w:rPr>
      </w:pPr>
    </w:p>
    <w:p w:rsidR="00F20186" w:rsidRPr="00E90AC5" w:rsidRDefault="00E336A3" w:rsidP="00E90AC5">
      <w:pPr>
        <w:pStyle w:val="ListParagraph"/>
        <w:widowControl w:val="0"/>
        <w:numPr>
          <w:ilvl w:val="0"/>
          <w:numId w:val="33"/>
        </w:numPr>
        <w:autoSpaceDE w:val="0"/>
        <w:autoSpaceDN w:val="0"/>
        <w:adjustRightInd w:val="0"/>
        <w:jc w:val="both"/>
        <w:rPr>
          <w:bCs/>
          <w:spacing w:val="1"/>
        </w:rPr>
      </w:pPr>
      <w:r w:rsidRPr="0000214B">
        <w:rPr>
          <w:b/>
          <w:bCs/>
          <w:spacing w:val="2"/>
        </w:rPr>
        <w:t xml:space="preserve">За </w:t>
      </w:r>
      <w:r w:rsidR="00C204A0" w:rsidRPr="0000214B">
        <w:rPr>
          <w:b/>
          <w:bCs/>
          <w:spacing w:val="2"/>
        </w:rPr>
        <w:t xml:space="preserve">характера на </w:t>
      </w:r>
      <w:r w:rsidRPr="0000214B">
        <w:rPr>
          <w:b/>
          <w:bCs/>
          <w:spacing w:val="2"/>
        </w:rPr>
        <w:t xml:space="preserve">отношенията между собственика и </w:t>
      </w:r>
      <w:proofErr w:type="spellStart"/>
      <w:r w:rsidRPr="0000214B">
        <w:rPr>
          <w:b/>
          <w:bCs/>
          <w:spacing w:val="2"/>
        </w:rPr>
        <w:t>ползувателя</w:t>
      </w:r>
      <w:proofErr w:type="spellEnd"/>
      <w:r w:rsidRPr="0000214B">
        <w:rPr>
          <w:b/>
          <w:bCs/>
          <w:spacing w:val="2"/>
        </w:rPr>
        <w:t xml:space="preserve"> по Закона за </w:t>
      </w:r>
      <w:r w:rsidRPr="0000214B">
        <w:rPr>
          <w:b/>
          <w:bCs/>
          <w:spacing w:val="1"/>
        </w:rPr>
        <w:t>собствеността</w:t>
      </w:r>
      <w:r w:rsidR="00E90AC5">
        <w:rPr>
          <w:spacing w:val="1"/>
        </w:rPr>
        <w:t xml:space="preserve">. - </w:t>
      </w:r>
      <w:proofErr w:type="spellStart"/>
      <w:r w:rsidRPr="0000214B">
        <w:rPr>
          <w:i/>
          <w:iCs/>
          <w:spacing w:val="1"/>
        </w:rPr>
        <w:t>Съвр</w:t>
      </w:r>
      <w:proofErr w:type="spellEnd"/>
      <w:r w:rsidRPr="0000214B">
        <w:rPr>
          <w:i/>
          <w:iCs/>
          <w:spacing w:val="1"/>
        </w:rPr>
        <w:t xml:space="preserve">.  право, </w:t>
      </w:r>
      <w:r w:rsidRPr="0000214B">
        <w:rPr>
          <w:b/>
          <w:bCs/>
          <w:spacing w:val="1"/>
        </w:rPr>
        <w:t>1991</w:t>
      </w:r>
      <w:r w:rsidRPr="0000214B">
        <w:rPr>
          <w:bCs/>
          <w:spacing w:val="1"/>
        </w:rPr>
        <w:t>, № 3, 3-12.</w:t>
      </w:r>
    </w:p>
    <w:p w:rsidR="00F20186" w:rsidRPr="0000214B"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2"/>
          <w:sz w:val="24"/>
          <w:szCs w:val="24"/>
          <w:lang w:eastAsia="bg-BG"/>
        </w:rPr>
      </w:pPr>
    </w:p>
    <w:p w:rsidR="00F20186" w:rsidRPr="00ED718E" w:rsidRDefault="00E336A3" w:rsidP="00ED718E">
      <w:pPr>
        <w:pStyle w:val="ListParagraph"/>
        <w:widowControl w:val="0"/>
        <w:numPr>
          <w:ilvl w:val="0"/>
          <w:numId w:val="33"/>
        </w:numPr>
        <w:autoSpaceDE w:val="0"/>
        <w:autoSpaceDN w:val="0"/>
        <w:adjustRightInd w:val="0"/>
        <w:jc w:val="both"/>
      </w:pPr>
      <w:r w:rsidRPr="00ED718E">
        <w:rPr>
          <w:b/>
          <w:bCs/>
          <w:spacing w:val="-2"/>
        </w:rPr>
        <w:t xml:space="preserve">Бележки по решение № 1352-92-ІV </w:t>
      </w:r>
      <w:proofErr w:type="spellStart"/>
      <w:r w:rsidRPr="00ED718E">
        <w:rPr>
          <w:b/>
          <w:bCs/>
          <w:spacing w:val="-2"/>
        </w:rPr>
        <w:t>г.о</w:t>
      </w:r>
      <w:proofErr w:type="spellEnd"/>
      <w:r w:rsidRPr="00ED718E">
        <w:rPr>
          <w:b/>
          <w:bCs/>
          <w:spacing w:val="-2"/>
        </w:rPr>
        <w:t>.</w:t>
      </w:r>
      <w:r w:rsidRPr="00ED718E">
        <w:rPr>
          <w:spacing w:val="-2"/>
        </w:rPr>
        <w:t xml:space="preserve"> - </w:t>
      </w:r>
      <w:proofErr w:type="spellStart"/>
      <w:r w:rsidRPr="00ED718E">
        <w:rPr>
          <w:i/>
          <w:iCs/>
          <w:spacing w:val="-2"/>
        </w:rPr>
        <w:t>Практ</w:t>
      </w:r>
      <w:proofErr w:type="spellEnd"/>
      <w:r w:rsidRPr="00ED718E">
        <w:rPr>
          <w:i/>
          <w:iCs/>
          <w:spacing w:val="-2"/>
        </w:rPr>
        <w:t>. право,</w:t>
      </w:r>
      <w:r w:rsidRPr="00ED718E">
        <w:rPr>
          <w:b/>
          <w:i/>
          <w:iCs/>
          <w:spacing w:val="-2"/>
        </w:rPr>
        <w:t xml:space="preserve"> </w:t>
      </w:r>
      <w:r w:rsidRPr="00ED718E">
        <w:rPr>
          <w:b/>
          <w:spacing w:val="-2"/>
        </w:rPr>
        <w:t>1993</w:t>
      </w:r>
      <w:r w:rsidRPr="00ED718E">
        <w:rPr>
          <w:spacing w:val="-2"/>
        </w:rPr>
        <w:t>, № 10, 42-43</w:t>
      </w:r>
    </w:p>
    <w:p w:rsidR="00ED718E" w:rsidRPr="00ED718E" w:rsidRDefault="00B745C7" w:rsidP="00ED718E">
      <w:pPr>
        <w:pStyle w:val="ListParagraph"/>
        <w:widowControl w:val="0"/>
        <w:autoSpaceDE w:val="0"/>
        <w:autoSpaceDN w:val="0"/>
        <w:adjustRightInd w:val="0"/>
        <w:jc w:val="both"/>
      </w:pPr>
      <w:r w:rsidRPr="00ED718E">
        <w:rPr>
          <w:b/>
          <w:bCs/>
          <w:spacing w:val="1"/>
          <w:lang w:val="en-US"/>
        </w:rPr>
        <w:t xml:space="preserve"> </w:t>
      </w:r>
    </w:p>
    <w:p w:rsidR="00ED718E" w:rsidRDefault="00E336A3" w:rsidP="00ED718E">
      <w:pPr>
        <w:pStyle w:val="ListParagraph"/>
        <w:widowControl w:val="0"/>
        <w:numPr>
          <w:ilvl w:val="0"/>
          <w:numId w:val="33"/>
        </w:numPr>
        <w:autoSpaceDE w:val="0"/>
        <w:autoSpaceDN w:val="0"/>
        <w:adjustRightInd w:val="0"/>
        <w:jc w:val="both"/>
      </w:pPr>
      <w:r w:rsidRPr="00ED718E">
        <w:rPr>
          <w:b/>
          <w:bCs/>
          <w:spacing w:val="1"/>
        </w:rPr>
        <w:t xml:space="preserve">Понятие, форма и същност на </w:t>
      </w:r>
      <w:proofErr w:type="spellStart"/>
      <w:r w:rsidRPr="00ED718E">
        <w:rPr>
          <w:b/>
          <w:bCs/>
          <w:spacing w:val="1"/>
        </w:rPr>
        <w:t>апорта</w:t>
      </w:r>
      <w:proofErr w:type="spellEnd"/>
      <w:r w:rsidRPr="00ED718E">
        <w:rPr>
          <w:b/>
          <w:bCs/>
          <w:spacing w:val="1"/>
        </w:rPr>
        <w:t xml:space="preserve"> в търговските дружества</w:t>
      </w:r>
      <w:r w:rsidRPr="00ED718E">
        <w:rPr>
          <w:spacing w:val="1"/>
        </w:rPr>
        <w:t xml:space="preserve">. - </w:t>
      </w:r>
      <w:r w:rsidRPr="00ED718E">
        <w:rPr>
          <w:i/>
          <w:iCs/>
          <w:spacing w:val="1"/>
        </w:rPr>
        <w:t xml:space="preserve">Търг. </w:t>
      </w:r>
      <w:r w:rsidRPr="00ED718E">
        <w:rPr>
          <w:i/>
          <w:iCs/>
        </w:rPr>
        <w:t xml:space="preserve">право, </w:t>
      </w:r>
      <w:r w:rsidRPr="00ED718E">
        <w:rPr>
          <w:b/>
          <w:bCs/>
        </w:rPr>
        <w:t>1993</w:t>
      </w:r>
      <w:r w:rsidRPr="00ED718E">
        <w:rPr>
          <w:bCs/>
        </w:rPr>
        <w:t xml:space="preserve">, </w:t>
      </w:r>
      <w:r w:rsidRPr="00ED718E">
        <w:t>№ 4, 23-29.</w:t>
      </w:r>
    </w:p>
    <w:p w:rsidR="00ED718E" w:rsidRPr="00ED718E" w:rsidRDefault="00ED718E" w:rsidP="00ED718E">
      <w:pPr>
        <w:pStyle w:val="ListParagraph"/>
        <w:rPr>
          <w:b/>
          <w:bCs/>
          <w:spacing w:val="1"/>
          <w:lang w:val="en-US"/>
        </w:rPr>
      </w:pPr>
    </w:p>
    <w:p w:rsidR="00F20186" w:rsidRPr="00E90AC5" w:rsidRDefault="00B745C7" w:rsidP="00E90AC5">
      <w:pPr>
        <w:pStyle w:val="ListParagraph"/>
        <w:widowControl w:val="0"/>
        <w:numPr>
          <w:ilvl w:val="0"/>
          <w:numId w:val="33"/>
        </w:numPr>
        <w:autoSpaceDE w:val="0"/>
        <w:autoSpaceDN w:val="0"/>
        <w:adjustRightInd w:val="0"/>
        <w:jc w:val="both"/>
      </w:pPr>
      <w:r w:rsidRPr="00ED718E">
        <w:rPr>
          <w:b/>
          <w:bCs/>
          <w:spacing w:val="1"/>
          <w:lang w:val="en-US"/>
        </w:rPr>
        <w:t xml:space="preserve"> </w:t>
      </w:r>
      <w:r w:rsidR="00E336A3" w:rsidRPr="00ED718E">
        <w:rPr>
          <w:b/>
          <w:bCs/>
          <w:spacing w:val="1"/>
        </w:rPr>
        <w:t xml:space="preserve">Поставяне на чужд имот в дял на </w:t>
      </w:r>
      <w:proofErr w:type="spellStart"/>
      <w:r w:rsidR="00E336A3" w:rsidRPr="00ED718E">
        <w:rPr>
          <w:b/>
          <w:bCs/>
          <w:spacing w:val="1"/>
        </w:rPr>
        <w:t>съделител</w:t>
      </w:r>
      <w:proofErr w:type="spellEnd"/>
      <w:r w:rsidR="00E336A3" w:rsidRPr="00ED718E">
        <w:rPr>
          <w:spacing w:val="1"/>
        </w:rPr>
        <w:t xml:space="preserve">. - </w:t>
      </w:r>
      <w:proofErr w:type="spellStart"/>
      <w:r w:rsidR="00E336A3" w:rsidRPr="00ED718E">
        <w:rPr>
          <w:i/>
          <w:iCs/>
          <w:spacing w:val="1"/>
        </w:rPr>
        <w:t>Съвр</w:t>
      </w:r>
      <w:proofErr w:type="spellEnd"/>
      <w:r w:rsidR="00E336A3" w:rsidRPr="00ED718E">
        <w:rPr>
          <w:i/>
          <w:iCs/>
          <w:spacing w:val="1"/>
        </w:rPr>
        <w:t xml:space="preserve">. право, </w:t>
      </w:r>
      <w:r w:rsidR="00E336A3" w:rsidRPr="00ED718E">
        <w:rPr>
          <w:b/>
          <w:bCs/>
          <w:spacing w:val="1"/>
        </w:rPr>
        <w:t>1993</w:t>
      </w:r>
      <w:r w:rsidR="00E336A3" w:rsidRPr="00ED718E">
        <w:rPr>
          <w:bCs/>
          <w:spacing w:val="1"/>
        </w:rPr>
        <w:t xml:space="preserve">, </w:t>
      </w:r>
      <w:r w:rsidR="00E336A3" w:rsidRPr="00ED718E">
        <w:rPr>
          <w:spacing w:val="1"/>
        </w:rPr>
        <w:t xml:space="preserve">№ 5, </w:t>
      </w:r>
      <w:r w:rsidR="00E336A3" w:rsidRPr="00ED718E">
        <w:rPr>
          <w:spacing w:val="-4"/>
        </w:rPr>
        <w:t>59-68.</w:t>
      </w:r>
    </w:p>
    <w:p w:rsidR="00F20186" w:rsidRPr="0000214B" w:rsidRDefault="00F20186" w:rsidP="00E336A3">
      <w:pPr>
        <w:widowControl w:val="0"/>
        <w:autoSpaceDE w:val="0"/>
        <w:autoSpaceDN w:val="0"/>
        <w:adjustRightInd w:val="0"/>
        <w:spacing w:after="0" w:line="240" w:lineRule="auto"/>
        <w:jc w:val="both"/>
        <w:rPr>
          <w:rFonts w:ascii="Times New Roman" w:eastAsia="Times New Roman" w:hAnsi="Times New Roman" w:cs="Times New Roman"/>
          <w:b/>
          <w:bCs/>
          <w:spacing w:val="3"/>
          <w:sz w:val="24"/>
          <w:szCs w:val="24"/>
          <w:u w:val="single"/>
          <w:lang w:val="en-US" w:eastAsia="bg-BG"/>
        </w:rPr>
      </w:pPr>
    </w:p>
    <w:p w:rsidR="00E336A3" w:rsidRDefault="00E336A3" w:rsidP="00ED718E">
      <w:pPr>
        <w:pStyle w:val="ListParagraph"/>
        <w:widowControl w:val="0"/>
        <w:numPr>
          <w:ilvl w:val="0"/>
          <w:numId w:val="33"/>
        </w:numPr>
        <w:autoSpaceDE w:val="0"/>
        <w:autoSpaceDN w:val="0"/>
        <w:adjustRightInd w:val="0"/>
        <w:jc w:val="both"/>
      </w:pPr>
      <w:r w:rsidRPr="00ED718E">
        <w:rPr>
          <w:b/>
          <w:bCs/>
          <w:spacing w:val="3"/>
        </w:rPr>
        <w:t>Действия на разпореждане на единия съпруг с вещи съпружеска общ</w:t>
      </w:r>
      <w:r w:rsidRPr="00ED718E">
        <w:rPr>
          <w:b/>
          <w:bCs/>
          <w:spacing w:val="3"/>
        </w:rPr>
        <w:softHyphen/>
      </w:r>
      <w:r w:rsidRPr="00ED718E">
        <w:rPr>
          <w:b/>
          <w:bCs/>
        </w:rPr>
        <w:t>ност</w:t>
      </w:r>
      <w:r w:rsidRPr="00ED718E">
        <w:t xml:space="preserve">. </w:t>
      </w:r>
      <w:r w:rsidRPr="00ED718E">
        <w:rPr>
          <w:i/>
          <w:iCs/>
        </w:rPr>
        <w:t xml:space="preserve">- </w:t>
      </w:r>
      <w:proofErr w:type="spellStart"/>
      <w:r w:rsidRPr="00ED718E">
        <w:rPr>
          <w:i/>
          <w:iCs/>
        </w:rPr>
        <w:t>Юрид</w:t>
      </w:r>
      <w:proofErr w:type="spellEnd"/>
      <w:r w:rsidRPr="00ED718E">
        <w:rPr>
          <w:i/>
          <w:iCs/>
        </w:rPr>
        <w:t xml:space="preserve">. </w:t>
      </w:r>
      <w:r w:rsidRPr="00ED718E">
        <w:rPr>
          <w:i/>
          <w:iCs/>
          <w:color w:val="000000"/>
        </w:rPr>
        <w:t>сборник БСУ</w:t>
      </w:r>
      <w:r w:rsidRPr="00ED718E">
        <w:rPr>
          <w:i/>
          <w:iCs/>
        </w:rPr>
        <w:t>,</w:t>
      </w:r>
      <w:r w:rsidRPr="00ED718E">
        <w:rPr>
          <w:iCs/>
        </w:rPr>
        <w:t xml:space="preserve"> 2</w:t>
      </w:r>
      <w:r w:rsidRPr="00ED718E">
        <w:rPr>
          <w:i/>
          <w:iCs/>
        </w:rPr>
        <w:t xml:space="preserve">, </w:t>
      </w:r>
      <w:r w:rsidRPr="00ED718E">
        <w:rPr>
          <w:b/>
          <w:bCs/>
        </w:rPr>
        <w:t>1994</w:t>
      </w:r>
      <w:r w:rsidRPr="00ED718E">
        <w:rPr>
          <w:bCs/>
        </w:rPr>
        <w:t>,</w:t>
      </w:r>
      <w:r w:rsidRPr="00ED718E">
        <w:rPr>
          <w:b/>
          <w:bCs/>
        </w:rPr>
        <w:t xml:space="preserve"> </w:t>
      </w:r>
      <w:r w:rsidRPr="00ED718E">
        <w:t>95-112.</w:t>
      </w:r>
    </w:p>
    <w:p w:rsidR="00E90AC5" w:rsidRDefault="006E24C7" w:rsidP="00E90AC5">
      <w:pPr>
        <w:pStyle w:val="ListParagraph"/>
        <w:widowControl w:val="0"/>
        <w:autoSpaceDE w:val="0"/>
        <w:autoSpaceDN w:val="0"/>
        <w:adjustRightInd w:val="0"/>
        <w:jc w:val="both"/>
      </w:pPr>
      <w:r>
        <w:rPr>
          <w:b/>
          <w:bCs/>
          <w:spacing w:val="4"/>
        </w:rPr>
        <w:lastRenderedPageBreak/>
        <w:t xml:space="preserve">Също и в </w:t>
      </w:r>
      <w:proofErr w:type="spellStart"/>
      <w:r w:rsidR="00E336A3" w:rsidRPr="00ED718E">
        <w:rPr>
          <w:i/>
          <w:iCs/>
        </w:rPr>
        <w:t>Съвр</w:t>
      </w:r>
      <w:proofErr w:type="spellEnd"/>
      <w:r w:rsidR="00E336A3" w:rsidRPr="00ED718E">
        <w:rPr>
          <w:i/>
          <w:iCs/>
        </w:rPr>
        <w:t xml:space="preserve">. право, </w:t>
      </w:r>
      <w:r w:rsidR="00E336A3" w:rsidRPr="00ED718E">
        <w:rPr>
          <w:b/>
          <w:bCs/>
        </w:rPr>
        <w:t>1994</w:t>
      </w:r>
      <w:r w:rsidR="00E336A3" w:rsidRPr="00ED718E">
        <w:rPr>
          <w:bCs/>
        </w:rPr>
        <w:t xml:space="preserve">, </w:t>
      </w:r>
      <w:r w:rsidR="00E336A3" w:rsidRPr="0000214B">
        <w:t xml:space="preserve">№ 5, 7-18. </w:t>
      </w:r>
    </w:p>
    <w:p w:rsidR="00E90AC5" w:rsidRDefault="00E90AC5" w:rsidP="00ED718E">
      <w:pPr>
        <w:pStyle w:val="ListParagraph"/>
        <w:widowControl w:val="0"/>
        <w:autoSpaceDE w:val="0"/>
        <w:autoSpaceDN w:val="0"/>
        <w:adjustRightInd w:val="0"/>
        <w:ind w:left="2160"/>
        <w:jc w:val="both"/>
      </w:pPr>
    </w:p>
    <w:p w:rsidR="00E336A3" w:rsidRDefault="00E336A3" w:rsidP="00ED718E">
      <w:pPr>
        <w:pStyle w:val="ListParagraph"/>
        <w:widowControl w:val="0"/>
        <w:autoSpaceDE w:val="0"/>
        <w:autoSpaceDN w:val="0"/>
        <w:adjustRightInd w:val="0"/>
        <w:ind w:left="2160"/>
        <w:jc w:val="both"/>
        <w:rPr>
          <w:bCs/>
          <w:iCs/>
        </w:rPr>
      </w:pPr>
      <w:r w:rsidRPr="0000214B">
        <w:t xml:space="preserve">(Статията се различава по правните си изводи от тази в </w:t>
      </w:r>
      <w:proofErr w:type="spellStart"/>
      <w:r w:rsidRPr="0000214B">
        <w:rPr>
          <w:i/>
          <w:iCs/>
        </w:rPr>
        <w:t>Юрид</w:t>
      </w:r>
      <w:proofErr w:type="spellEnd"/>
      <w:r w:rsidRPr="0000214B">
        <w:rPr>
          <w:i/>
          <w:iCs/>
        </w:rPr>
        <w:t xml:space="preserve">. </w:t>
      </w:r>
      <w:proofErr w:type="spellStart"/>
      <w:r w:rsidRPr="0000214B">
        <w:rPr>
          <w:i/>
          <w:iCs/>
        </w:rPr>
        <w:t>сб</w:t>
      </w:r>
      <w:proofErr w:type="spellEnd"/>
      <w:r w:rsidRPr="0000214B">
        <w:rPr>
          <w:i/>
          <w:iCs/>
        </w:rPr>
        <w:t>. БСУ</w:t>
      </w:r>
      <w:r w:rsidRPr="0000214B">
        <w:rPr>
          <w:iCs/>
        </w:rPr>
        <w:t>, 2,</w:t>
      </w:r>
      <w:r w:rsidRPr="0000214B">
        <w:rPr>
          <w:i/>
          <w:iCs/>
        </w:rPr>
        <w:t xml:space="preserve"> </w:t>
      </w:r>
      <w:r w:rsidRPr="0000214B">
        <w:rPr>
          <w:b/>
          <w:bCs/>
          <w:iCs/>
        </w:rPr>
        <w:t>1994</w:t>
      </w:r>
      <w:r w:rsidRPr="0000214B">
        <w:rPr>
          <w:bCs/>
          <w:iCs/>
        </w:rPr>
        <w:t>).</w:t>
      </w:r>
    </w:p>
    <w:p w:rsidR="00E90AC5" w:rsidRDefault="00E90AC5" w:rsidP="00ED718E">
      <w:pPr>
        <w:pStyle w:val="ListParagraph"/>
        <w:widowControl w:val="0"/>
        <w:autoSpaceDE w:val="0"/>
        <w:autoSpaceDN w:val="0"/>
        <w:adjustRightInd w:val="0"/>
        <w:ind w:left="2160"/>
        <w:jc w:val="both"/>
        <w:rPr>
          <w:bCs/>
          <w:iCs/>
        </w:rPr>
      </w:pPr>
    </w:p>
    <w:p w:rsidR="00E336A3" w:rsidRPr="00341677" w:rsidRDefault="00B745C7" w:rsidP="00ED718E">
      <w:pPr>
        <w:pStyle w:val="ListParagraph"/>
        <w:widowControl w:val="0"/>
        <w:numPr>
          <w:ilvl w:val="0"/>
          <w:numId w:val="33"/>
        </w:numPr>
        <w:autoSpaceDE w:val="0"/>
        <w:autoSpaceDN w:val="0"/>
        <w:adjustRightInd w:val="0"/>
        <w:jc w:val="both"/>
        <w:rPr>
          <w:bCs/>
          <w:iCs/>
          <w:lang w:val="en-US"/>
        </w:rPr>
      </w:pPr>
      <w:r w:rsidRPr="00ED718E">
        <w:rPr>
          <w:b/>
          <w:bCs/>
          <w:spacing w:val="3"/>
          <w:lang w:val="en-US"/>
        </w:rPr>
        <w:t xml:space="preserve"> </w:t>
      </w:r>
      <w:r w:rsidR="00E336A3" w:rsidRPr="00ED718E">
        <w:rPr>
          <w:b/>
          <w:bCs/>
          <w:spacing w:val="3"/>
        </w:rPr>
        <w:t>Завет и тежест, пряк и косвен завет</w:t>
      </w:r>
      <w:r w:rsidR="00E336A3" w:rsidRPr="00ED718E">
        <w:rPr>
          <w:spacing w:val="3"/>
        </w:rPr>
        <w:t xml:space="preserve">. - </w:t>
      </w:r>
      <w:proofErr w:type="spellStart"/>
      <w:r w:rsidR="00E336A3" w:rsidRPr="00ED718E">
        <w:rPr>
          <w:i/>
          <w:iCs/>
          <w:spacing w:val="3"/>
        </w:rPr>
        <w:t>Практ</w:t>
      </w:r>
      <w:proofErr w:type="spellEnd"/>
      <w:r w:rsidR="00E336A3" w:rsidRPr="00ED718E">
        <w:rPr>
          <w:i/>
          <w:iCs/>
          <w:spacing w:val="3"/>
        </w:rPr>
        <w:t xml:space="preserve">. право, </w:t>
      </w:r>
      <w:r w:rsidR="00E336A3" w:rsidRPr="00ED718E">
        <w:rPr>
          <w:b/>
          <w:bCs/>
          <w:spacing w:val="3"/>
        </w:rPr>
        <w:t>1994</w:t>
      </w:r>
      <w:r w:rsidR="00E336A3" w:rsidRPr="00ED718E">
        <w:rPr>
          <w:bCs/>
          <w:spacing w:val="3"/>
        </w:rPr>
        <w:t xml:space="preserve">, </w:t>
      </w:r>
      <w:r w:rsidR="00E336A3" w:rsidRPr="00ED718E">
        <w:rPr>
          <w:spacing w:val="3"/>
        </w:rPr>
        <w:t>№ 2, 17-20.</w:t>
      </w:r>
    </w:p>
    <w:p w:rsidR="00341677" w:rsidRPr="00341677" w:rsidRDefault="00341677" w:rsidP="00341677">
      <w:pPr>
        <w:pStyle w:val="ListParagraph"/>
        <w:widowControl w:val="0"/>
        <w:autoSpaceDE w:val="0"/>
        <w:autoSpaceDN w:val="0"/>
        <w:adjustRightInd w:val="0"/>
        <w:jc w:val="both"/>
        <w:rPr>
          <w:bCs/>
          <w:iCs/>
          <w:lang w:val="en-US"/>
        </w:rPr>
      </w:pPr>
    </w:p>
    <w:p w:rsidR="00E336A3" w:rsidRPr="00341677" w:rsidRDefault="00E336A3" w:rsidP="00341677">
      <w:pPr>
        <w:pStyle w:val="ListParagraph"/>
        <w:widowControl w:val="0"/>
        <w:numPr>
          <w:ilvl w:val="0"/>
          <w:numId w:val="33"/>
        </w:numPr>
        <w:autoSpaceDE w:val="0"/>
        <w:autoSpaceDN w:val="0"/>
        <w:adjustRightInd w:val="0"/>
        <w:jc w:val="both"/>
        <w:rPr>
          <w:bCs/>
          <w:iCs/>
          <w:lang w:val="en-US"/>
        </w:rPr>
      </w:pPr>
      <w:r w:rsidRPr="00341677">
        <w:rPr>
          <w:b/>
          <w:bCs/>
        </w:rPr>
        <w:t>Завет на чужда вещ</w:t>
      </w:r>
      <w:r w:rsidRPr="0000214B">
        <w:t xml:space="preserve">. - </w:t>
      </w:r>
      <w:proofErr w:type="spellStart"/>
      <w:r w:rsidRPr="00341677">
        <w:rPr>
          <w:i/>
          <w:iCs/>
        </w:rPr>
        <w:t>Съвр</w:t>
      </w:r>
      <w:proofErr w:type="spellEnd"/>
      <w:r w:rsidRPr="00341677">
        <w:rPr>
          <w:i/>
          <w:iCs/>
        </w:rPr>
        <w:t xml:space="preserve">. право, </w:t>
      </w:r>
      <w:r w:rsidRPr="00341677">
        <w:rPr>
          <w:b/>
          <w:bCs/>
        </w:rPr>
        <w:t>1994</w:t>
      </w:r>
      <w:r w:rsidRPr="00341677">
        <w:rPr>
          <w:bCs/>
        </w:rPr>
        <w:t>,</w:t>
      </w:r>
      <w:r w:rsidRPr="00341677">
        <w:rPr>
          <w:b/>
          <w:bCs/>
        </w:rPr>
        <w:t xml:space="preserve"> </w:t>
      </w:r>
      <w:r w:rsidRPr="0000214B">
        <w:t>№ 1, 30-39.</w:t>
      </w:r>
    </w:p>
    <w:p w:rsidR="00341677" w:rsidRPr="00341677" w:rsidRDefault="00341677" w:rsidP="00341677">
      <w:pPr>
        <w:pStyle w:val="ListParagraph"/>
        <w:widowControl w:val="0"/>
        <w:autoSpaceDE w:val="0"/>
        <w:autoSpaceDN w:val="0"/>
        <w:adjustRightInd w:val="0"/>
        <w:jc w:val="both"/>
        <w:rPr>
          <w:bCs/>
          <w:iCs/>
          <w:lang w:val="en-US"/>
        </w:rPr>
      </w:pPr>
    </w:p>
    <w:p w:rsidR="00834474" w:rsidRDefault="00E336A3" w:rsidP="00341677">
      <w:pPr>
        <w:pStyle w:val="ListParagraph"/>
        <w:widowControl w:val="0"/>
        <w:autoSpaceDE w:val="0"/>
        <w:autoSpaceDN w:val="0"/>
        <w:adjustRightInd w:val="0"/>
        <w:ind w:left="2160"/>
        <w:jc w:val="both"/>
        <w:rPr>
          <w:spacing w:val="-1"/>
        </w:rPr>
      </w:pPr>
      <w:r w:rsidRPr="0000214B">
        <w:rPr>
          <w:spacing w:val="-1"/>
        </w:rPr>
        <w:t>Също и в: Собственост и пра</w:t>
      </w:r>
      <w:r w:rsidRPr="00DE6F7F">
        <w:rPr>
          <w:spacing w:val="-1"/>
        </w:rPr>
        <w:t>во,</w:t>
      </w:r>
      <w:r w:rsidRPr="00DE6F7F">
        <w:rPr>
          <w:b/>
          <w:spacing w:val="-1"/>
        </w:rPr>
        <w:t xml:space="preserve"> 2001</w:t>
      </w:r>
      <w:r w:rsidRPr="00DE6F7F">
        <w:rPr>
          <w:spacing w:val="-1"/>
        </w:rPr>
        <w:t>, № 4, 5-14.</w:t>
      </w:r>
      <w:r w:rsidR="00834474">
        <w:rPr>
          <w:spacing w:val="-1"/>
        </w:rPr>
        <w:t xml:space="preserve"> </w:t>
      </w:r>
    </w:p>
    <w:p w:rsidR="00341677" w:rsidRPr="00341677" w:rsidRDefault="00341677" w:rsidP="00341677">
      <w:pPr>
        <w:pStyle w:val="ListParagraph"/>
        <w:widowControl w:val="0"/>
        <w:autoSpaceDE w:val="0"/>
        <w:autoSpaceDN w:val="0"/>
        <w:adjustRightInd w:val="0"/>
        <w:jc w:val="both"/>
        <w:rPr>
          <w:spacing w:val="-1"/>
          <w:lang w:val="en-US"/>
        </w:rPr>
      </w:pPr>
    </w:p>
    <w:p w:rsidR="00341677" w:rsidRPr="00E90AC5" w:rsidRDefault="00E336A3" w:rsidP="00E90AC5">
      <w:pPr>
        <w:pStyle w:val="ListParagraph"/>
        <w:widowControl w:val="0"/>
        <w:numPr>
          <w:ilvl w:val="0"/>
          <w:numId w:val="33"/>
        </w:numPr>
        <w:autoSpaceDE w:val="0"/>
        <w:autoSpaceDN w:val="0"/>
        <w:adjustRightInd w:val="0"/>
        <w:jc w:val="both"/>
        <w:rPr>
          <w:spacing w:val="-1"/>
          <w:lang w:val="en-US"/>
        </w:rPr>
      </w:pPr>
      <w:r w:rsidRPr="00341677">
        <w:rPr>
          <w:b/>
          <w:bCs/>
          <w:spacing w:val="1"/>
        </w:rPr>
        <w:t xml:space="preserve">Отговорността за </w:t>
      </w:r>
      <w:proofErr w:type="spellStart"/>
      <w:r w:rsidRPr="00341677">
        <w:rPr>
          <w:b/>
          <w:bCs/>
          <w:spacing w:val="1"/>
        </w:rPr>
        <w:t>евикци</w:t>
      </w:r>
      <w:r w:rsidR="00E90AC5">
        <w:rPr>
          <w:b/>
          <w:bCs/>
          <w:spacing w:val="1"/>
        </w:rPr>
        <w:t>я</w:t>
      </w:r>
      <w:proofErr w:type="spellEnd"/>
      <w:r w:rsidR="00E90AC5">
        <w:rPr>
          <w:b/>
          <w:bCs/>
          <w:spacing w:val="1"/>
        </w:rPr>
        <w:t xml:space="preserve"> според Виенската конвенция за </w:t>
      </w:r>
      <w:r w:rsidRPr="00341677">
        <w:rPr>
          <w:b/>
          <w:bCs/>
          <w:spacing w:val="1"/>
        </w:rPr>
        <w:t>международ</w:t>
      </w:r>
      <w:r w:rsidRPr="00341677">
        <w:rPr>
          <w:b/>
          <w:bCs/>
          <w:spacing w:val="1"/>
        </w:rPr>
        <w:softHyphen/>
      </w:r>
      <w:r w:rsidRPr="00341677">
        <w:rPr>
          <w:b/>
          <w:bCs/>
        </w:rPr>
        <w:t>на продажба на стоки</w:t>
      </w:r>
      <w:r w:rsidRPr="00DE6F7F">
        <w:t xml:space="preserve">. - </w:t>
      </w:r>
      <w:r w:rsidRPr="00341677">
        <w:rPr>
          <w:i/>
          <w:iCs/>
        </w:rPr>
        <w:t xml:space="preserve">Търг. право, </w:t>
      </w:r>
      <w:r w:rsidRPr="00341677">
        <w:rPr>
          <w:b/>
          <w:bCs/>
        </w:rPr>
        <w:t>1994</w:t>
      </w:r>
      <w:r w:rsidRPr="00341677">
        <w:rPr>
          <w:bCs/>
        </w:rPr>
        <w:t>,</w:t>
      </w:r>
      <w:r w:rsidRPr="00341677">
        <w:rPr>
          <w:b/>
          <w:bCs/>
        </w:rPr>
        <w:t xml:space="preserve"> </w:t>
      </w:r>
      <w:r w:rsidRPr="00DE6F7F">
        <w:t>№ 2, 26-29.</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Pr="00341677" w:rsidRDefault="00B745C7" w:rsidP="00341677">
      <w:pPr>
        <w:pStyle w:val="ListParagraph"/>
        <w:widowControl w:val="0"/>
        <w:numPr>
          <w:ilvl w:val="0"/>
          <w:numId w:val="33"/>
        </w:numPr>
        <w:autoSpaceDE w:val="0"/>
        <w:autoSpaceDN w:val="0"/>
        <w:adjustRightInd w:val="0"/>
        <w:jc w:val="both"/>
      </w:pPr>
      <w:r w:rsidRPr="00DE6F7F">
        <w:rPr>
          <w:b/>
          <w:bCs/>
          <w:lang w:val="en-US"/>
        </w:rPr>
        <w:t xml:space="preserve"> </w:t>
      </w:r>
      <w:r w:rsidR="00E336A3" w:rsidRPr="00DE6F7F">
        <w:rPr>
          <w:b/>
          <w:bCs/>
        </w:rPr>
        <w:t xml:space="preserve">Възстановяване на собствеността по чл. 7 от Закона за възстановяване </w:t>
      </w:r>
      <w:r w:rsidR="00E336A3" w:rsidRPr="00DE6F7F">
        <w:rPr>
          <w:b/>
          <w:bCs/>
          <w:spacing w:val="5"/>
        </w:rPr>
        <w:t xml:space="preserve">собствеността върху одържавени недвижими имоти (ЗВСОНИ) и правата </w:t>
      </w:r>
      <w:r w:rsidR="00E336A3" w:rsidRPr="00DE6F7F">
        <w:rPr>
          <w:b/>
          <w:bCs/>
        </w:rPr>
        <w:t>на трети лица</w:t>
      </w:r>
      <w:r w:rsidR="00E336A3" w:rsidRPr="00DE6F7F">
        <w:t xml:space="preserve">. - </w:t>
      </w:r>
      <w:proofErr w:type="spellStart"/>
      <w:r w:rsidR="00E336A3" w:rsidRPr="00DE6F7F">
        <w:rPr>
          <w:i/>
          <w:iCs/>
        </w:rPr>
        <w:t>Собств</w:t>
      </w:r>
      <w:proofErr w:type="spellEnd"/>
      <w:r w:rsidR="00E336A3" w:rsidRPr="00DE6F7F">
        <w:rPr>
          <w:i/>
          <w:iCs/>
        </w:rPr>
        <w:t xml:space="preserve">. и право, </w:t>
      </w:r>
      <w:r w:rsidR="00E336A3" w:rsidRPr="00DE6F7F">
        <w:rPr>
          <w:b/>
          <w:bCs/>
        </w:rPr>
        <w:t>1995</w:t>
      </w:r>
      <w:r w:rsidR="00E336A3" w:rsidRPr="00DE6F7F">
        <w:rPr>
          <w:bCs/>
        </w:rPr>
        <w:t>, № 7, 5-11.</w:t>
      </w:r>
    </w:p>
    <w:p w:rsidR="00341677" w:rsidRPr="00341677" w:rsidRDefault="00341677" w:rsidP="00341677">
      <w:pPr>
        <w:pStyle w:val="ListParagraph"/>
        <w:widowControl w:val="0"/>
        <w:autoSpaceDE w:val="0"/>
        <w:autoSpaceDN w:val="0"/>
        <w:adjustRightInd w:val="0"/>
        <w:jc w:val="both"/>
      </w:pPr>
    </w:p>
    <w:p w:rsidR="00E336A3" w:rsidRPr="00341677" w:rsidRDefault="00E336A3" w:rsidP="00341677">
      <w:pPr>
        <w:pStyle w:val="ListParagraph"/>
        <w:widowControl w:val="0"/>
        <w:numPr>
          <w:ilvl w:val="0"/>
          <w:numId w:val="33"/>
        </w:numPr>
        <w:autoSpaceDE w:val="0"/>
        <w:autoSpaceDN w:val="0"/>
        <w:adjustRightInd w:val="0"/>
        <w:jc w:val="both"/>
      </w:pPr>
      <w:r w:rsidRPr="00341677">
        <w:rPr>
          <w:b/>
          <w:bCs/>
        </w:rPr>
        <w:t xml:space="preserve">Заплащане на разноските по развален договор. Обезщетение </w:t>
      </w:r>
      <w:r w:rsidRPr="00341677">
        <w:rPr>
          <w:b/>
          <w:bCs/>
          <w:iCs/>
        </w:rPr>
        <w:t>за</w:t>
      </w:r>
      <w:r w:rsidRPr="00341677">
        <w:rPr>
          <w:b/>
          <w:bCs/>
          <w:i/>
          <w:iCs/>
        </w:rPr>
        <w:t xml:space="preserve"> </w:t>
      </w:r>
      <w:r w:rsidRPr="00341677">
        <w:rPr>
          <w:b/>
          <w:bCs/>
        </w:rPr>
        <w:t>„пози</w:t>
      </w:r>
      <w:r w:rsidRPr="00341677">
        <w:rPr>
          <w:b/>
          <w:bCs/>
          <w:spacing w:val="1"/>
        </w:rPr>
        <w:t>тивни“ и „негативни“ вреди</w:t>
      </w:r>
      <w:r w:rsidRPr="00341677">
        <w:rPr>
          <w:spacing w:val="1"/>
        </w:rPr>
        <w:t xml:space="preserve">. - </w:t>
      </w:r>
      <w:proofErr w:type="spellStart"/>
      <w:r w:rsidRPr="00341677">
        <w:rPr>
          <w:i/>
          <w:iCs/>
          <w:spacing w:val="1"/>
        </w:rPr>
        <w:t>Съвр</w:t>
      </w:r>
      <w:proofErr w:type="spellEnd"/>
      <w:r w:rsidRPr="00341677">
        <w:rPr>
          <w:i/>
          <w:iCs/>
          <w:spacing w:val="1"/>
        </w:rPr>
        <w:t xml:space="preserve">. право, </w:t>
      </w:r>
      <w:r w:rsidRPr="00341677">
        <w:rPr>
          <w:b/>
          <w:bCs/>
          <w:spacing w:val="1"/>
        </w:rPr>
        <w:t>1995</w:t>
      </w:r>
      <w:r w:rsidRPr="00341677">
        <w:rPr>
          <w:bCs/>
          <w:spacing w:val="1"/>
        </w:rPr>
        <w:t>, № 1, 27-38.</w:t>
      </w:r>
    </w:p>
    <w:p w:rsidR="00341677" w:rsidRDefault="00341677" w:rsidP="00341677">
      <w:pPr>
        <w:pStyle w:val="ListParagraph"/>
      </w:pPr>
    </w:p>
    <w:p w:rsidR="00F20186" w:rsidRPr="00E90AC5" w:rsidRDefault="00E336A3" w:rsidP="00E336A3">
      <w:pPr>
        <w:pStyle w:val="ListParagraph"/>
        <w:widowControl w:val="0"/>
        <w:numPr>
          <w:ilvl w:val="0"/>
          <w:numId w:val="33"/>
        </w:numPr>
        <w:autoSpaceDE w:val="0"/>
        <w:autoSpaceDN w:val="0"/>
        <w:adjustRightInd w:val="0"/>
        <w:jc w:val="both"/>
      </w:pPr>
      <w:r w:rsidRPr="00341677">
        <w:rPr>
          <w:b/>
          <w:bCs/>
          <w:spacing w:val="5"/>
        </w:rPr>
        <w:t>Публична продан на чужд недвижим имот</w:t>
      </w:r>
      <w:r w:rsidRPr="00341677">
        <w:rPr>
          <w:spacing w:val="5"/>
        </w:rPr>
        <w:t xml:space="preserve">. - </w:t>
      </w:r>
      <w:proofErr w:type="spellStart"/>
      <w:r w:rsidRPr="00341677">
        <w:rPr>
          <w:i/>
          <w:iCs/>
          <w:spacing w:val="5"/>
        </w:rPr>
        <w:t>Собств</w:t>
      </w:r>
      <w:proofErr w:type="spellEnd"/>
      <w:r w:rsidRPr="00341677">
        <w:rPr>
          <w:i/>
          <w:iCs/>
          <w:spacing w:val="5"/>
        </w:rPr>
        <w:t>. и право</w:t>
      </w:r>
      <w:r w:rsidRPr="00341677">
        <w:rPr>
          <w:iCs/>
          <w:spacing w:val="5"/>
        </w:rPr>
        <w:t xml:space="preserve">, </w:t>
      </w:r>
      <w:r w:rsidRPr="00341677">
        <w:rPr>
          <w:b/>
          <w:bCs/>
          <w:iCs/>
          <w:spacing w:val="-1"/>
        </w:rPr>
        <w:t>1995</w:t>
      </w:r>
      <w:r w:rsidRPr="00341677">
        <w:rPr>
          <w:bCs/>
          <w:iCs/>
          <w:spacing w:val="-1"/>
        </w:rPr>
        <w:t xml:space="preserve">, </w:t>
      </w:r>
      <w:r w:rsidRPr="00341677">
        <w:rPr>
          <w:iCs/>
          <w:spacing w:val="-1"/>
        </w:rPr>
        <w:t xml:space="preserve">№ </w:t>
      </w:r>
      <w:r w:rsidRPr="00341677">
        <w:rPr>
          <w:spacing w:val="-1"/>
        </w:rPr>
        <w:t>2, 18-22.</w:t>
      </w:r>
    </w:p>
    <w:p w:rsidR="00F20186" w:rsidRPr="0000214B" w:rsidRDefault="00F20186" w:rsidP="00E336A3">
      <w:pPr>
        <w:widowControl w:val="0"/>
        <w:autoSpaceDE w:val="0"/>
        <w:autoSpaceDN w:val="0"/>
        <w:adjustRightInd w:val="0"/>
        <w:spacing w:after="0" w:line="240" w:lineRule="auto"/>
        <w:jc w:val="both"/>
        <w:rPr>
          <w:rFonts w:ascii="Times New Roman" w:eastAsia="Times New Roman" w:hAnsi="Times New Roman" w:cs="Times New Roman"/>
          <w:b/>
          <w:spacing w:val="4"/>
          <w:sz w:val="24"/>
          <w:szCs w:val="24"/>
          <w:u w:val="single"/>
          <w:lang w:val="en-US" w:eastAsia="bg-BG"/>
        </w:rPr>
      </w:pPr>
    </w:p>
    <w:p w:rsidR="00E336A3" w:rsidRPr="00ED718E" w:rsidRDefault="00E336A3" w:rsidP="00ED718E">
      <w:pPr>
        <w:pStyle w:val="ListParagraph"/>
        <w:widowControl w:val="0"/>
        <w:numPr>
          <w:ilvl w:val="0"/>
          <w:numId w:val="33"/>
        </w:numPr>
        <w:autoSpaceDE w:val="0"/>
        <w:autoSpaceDN w:val="0"/>
        <w:adjustRightInd w:val="0"/>
        <w:jc w:val="both"/>
        <w:rPr>
          <w:spacing w:val="1"/>
        </w:rPr>
      </w:pPr>
      <w:r w:rsidRPr="00ED718E">
        <w:rPr>
          <w:b/>
          <w:bCs/>
        </w:rPr>
        <w:t>Действия на разпореждане с чужди права. Правна същност и признаци</w:t>
      </w:r>
      <w:r w:rsidRPr="00ED718E">
        <w:t xml:space="preserve">. </w:t>
      </w:r>
      <w:r w:rsidRPr="00ED718E">
        <w:rPr>
          <w:spacing w:val="1"/>
        </w:rPr>
        <w:t xml:space="preserve">- </w:t>
      </w:r>
      <w:r w:rsidRPr="00ED718E">
        <w:rPr>
          <w:i/>
          <w:spacing w:val="1"/>
        </w:rPr>
        <w:t>Год.</w:t>
      </w:r>
      <w:r w:rsidRPr="00ED718E">
        <w:rPr>
          <w:spacing w:val="1"/>
        </w:rPr>
        <w:t xml:space="preserve"> </w:t>
      </w:r>
      <w:r w:rsidRPr="00ED718E">
        <w:rPr>
          <w:i/>
          <w:iCs/>
          <w:spacing w:val="1"/>
        </w:rPr>
        <w:t xml:space="preserve">СУ. </w:t>
      </w:r>
      <w:proofErr w:type="spellStart"/>
      <w:r w:rsidRPr="00ED718E">
        <w:rPr>
          <w:i/>
          <w:iCs/>
          <w:spacing w:val="1"/>
        </w:rPr>
        <w:t>Юрид.фак</w:t>
      </w:r>
      <w:proofErr w:type="spellEnd"/>
      <w:r w:rsidRPr="00ED718E">
        <w:rPr>
          <w:i/>
          <w:iCs/>
          <w:spacing w:val="1"/>
        </w:rPr>
        <w:t xml:space="preserve">., </w:t>
      </w:r>
      <w:r w:rsidRPr="00ED718E">
        <w:rPr>
          <w:spacing w:val="1"/>
        </w:rPr>
        <w:t xml:space="preserve">85, </w:t>
      </w:r>
      <w:r w:rsidRPr="00CB5ACC">
        <w:rPr>
          <w:b/>
          <w:spacing w:val="1"/>
        </w:rPr>
        <w:t>[</w:t>
      </w:r>
      <w:r w:rsidRPr="00CB5ACC">
        <w:rPr>
          <w:b/>
          <w:bCs/>
          <w:spacing w:val="1"/>
        </w:rPr>
        <w:t>1992]</w:t>
      </w:r>
      <w:r w:rsidRPr="00ED718E">
        <w:rPr>
          <w:bCs/>
          <w:spacing w:val="1"/>
        </w:rPr>
        <w:t xml:space="preserve">, </w:t>
      </w:r>
      <w:r w:rsidRPr="00ED718E">
        <w:rPr>
          <w:b/>
          <w:bCs/>
          <w:spacing w:val="1"/>
        </w:rPr>
        <w:t>1996</w:t>
      </w:r>
      <w:r w:rsidRPr="00ED718E">
        <w:rPr>
          <w:bCs/>
          <w:spacing w:val="1"/>
        </w:rPr>
        <w:t>,</w:t>
      </w:r>
      <w:r w:rsidRPr="00ED718E">
        <w:rPr>
          <w:b/>
          <w:bCs/>
          <w:spacing w:val="1"/>
        </w:rPr>
        <w:t xml:space="preserve"> </w:t>
      </w:r>
      <w:r w:rsidRPr="00ED718E">
        <w:rPr>
          <w:spacing w:val="1"/>
        </w:rPr>
        <w:t>131-180.</w:t>
      </w:r>
    </w:p>
    <w:p w:rsidR="00F20186" w:rsidRPr="0000214B" w:rsidRDefault="00F20186" w:rsidP="00F20186">
      <w:pPr>
        <w:widowControl w:val="0"/>
        <w:autoSpaceDE w:val="0"/>
        <w:autoSpaceDN w:val="0"/>
        <w:adjustRightInd w:val="0"/>
        <w:spacing w:after="0" w:line="240" w:lineRule="auto"/>
        <w:jc w:val="both"/>
        <w:rPr>
          <w:rFonts w:ascii="Times New Roman" w:eastAsia="Times New Roman" w:hAnsi="Times New Roman" w:cs="Times New Roman"/>
          <w:b/>
          <w:bCs/>
          <w:spacing w:val="4"/>
          <w:sz w:val="24"/>
          <w:szCs w:val="24"/>
          <w:lang w:eastAsia="bg-BG"/>
        </w:rPr>
      </w:pPr>
    </w:p>
    <w:p w:rsidR="00F20186" w:rsidRPr="00E90AC5" w:rsidRDefault="00E336A3" w:rsidP="00E90AC5">
      <w:pPr>
        <w:pStyle w:val="ListParagraph"/>
        <w:widowControl w:val="0"/>
        <w:numPr>
          <w:ilvl w:val="0"/>
          <w:numId w:val="33"/>
        </w:numPr>
        <w:autoSpaceDE w:val="0"/>
        <w:autoSpaceDN w:val="0"/>
        <w:adjustRightInd w:val="0"/>
        <w:jc w:val="both"/>
      </w:pPr>
      <w:r w:rsidRPr="00ED718E">
        <w:rPr>
          <w:b/>
          <w:bCs/>
          <w:spacing w:val="4"/>
        </w:rPr>
        <w:t xml:space="preserve">Придобиване и разпореждане с вещни права върху недвижими имоти </w:t>
      </w:r>
      <w:r w:rsidRPr="00ED718E">
        <w:rPr>
          <w:b/>
          <w:bCs/>
        </w:rPr>
        <w:t>от събирателно дружество</w:t>
      </w:r>
      <w:r w:rsidRPr="00ED718E">
        <w:t xml:space="preserve">. - </w:t>
      </w:r>
      <w:proofErr w:type="spellStart"/>
      <w:r w:rsidRPr="00ED718E">
        <w:rPr>
          <w:i/>
          <w:iCs/>
        </w:rPr>
        <w:t>Собств</w:t>
      </w:r>
      <w:proofErr w:type="spellEnd"/>
      <w:r w:rsidRPr="00ED718E">
        <w:rPr>
          <w:i/>
          <w:iCs/>
        </w:rPr>
        <w:t xml:space="preserve">. и право, </w:t>
      </w:r>
      <w:r w:rsidRPr="00ED718E">
        <w:rPr>
          <w:b/>
          <w:bCs/>
        </w:rPr>
        <w:t>1996</w:t>
      </w:r>
      <w:r w:rsidRPr="00ED718E">
        <w:rPr>
          <w:bCs/>
        </w:rPr>
        <w:t xml:space="preserve">, </w:t>
      </w:r>
      <w:r w:rsidRPr="00ED718E">
        <w:t>№ 8, 20-28.</w:t>
      </w:r>
    </w:p>
    <w:p w:rsidR="00F20186" w:rsidRPr="00DE6F7F" w:rsidRDefault="00F20186" w:rsidP="00E90AC5">
      <w:pPr>
        <w:widowControl w:val="0"/>
        <w:autoSpaceDE w:val="0"/>
        <w:autoSpaceDN w:val="0"/>
        <w:adjustRightInd w:val="0"/>
        <w:spacing w:after="0" w:line="240" w:lineRule="auto"/>
        <w:jc w:val="both"/>
        <w:rPr>
          <w:rFonts w:ascii="Times New Roman" w:eastAsia="Times New Roman" w:hAnsi="Times New Roman" w:cs="Times New Roman"/>
          <w:spacing w:val="3"/>
          <w:sz w:val="24"/>
          <w:szCs w:val="24"/>
          <w:lang w:eastAsia="bg-BG"/>
        </w:rPr>
      </w:pPr>
    </w:p>
    <w:p w:rsidR="00E336A3" w:rsidRPr="00DE6F7F" w:rsidRDefault="00DE6F7F" w:rsidP="00ED718E">
      <w:pPr>
        <w:pStyle w:val="ListParagraph"/>
        <w:widowControl w:val="0"/>
        <w:numPr>
          <w:ilvl w:val="0"/>
          <w:numId w:val="33"/>
        </w:numPr>
        <w:autoSpaceDE w:val="0"/>
        <w:autoSpaceDN w:val="0"/>
        <w:adjustRightInd w:val="0"/>
        <w:jc w:val="both"/>
      </w:pPr>
      <w:r w:rsidRPr="00F60438">
        <w:rPr>
          <w:b/>
          <w:bCs/>
          <w:spacing w:val="3"/>
        </w:rPr>
        <w:t>В</w:t>
      </w:r>
      <w:r w:rsidR="00E336A3" w:rsidRPr="00F60438">
        <w:rPr>
          <w:b/>
          <w:bCs/>
          <w:spacing w:val="3"/>
        </w:rPr>
        <w:t>ъпроси на задължението за лихва в гражданското и търговското пра</w:t>
      </w:r>
      <w:r w:rsidR="00E336A3" w:rsidRPr="00F60438">
        <w:rPr>
          <w:b/>
          <w:bCs/>
          <w:spacing w:val="3"/>
        </w:rPr>
        <w:softHyphen/>
      </w:r>
      <w:r w:rsidR="00E336A3" w:rsidRPr="00F60438">
        <w:rPr>
          <w:b/>
          <w:bCs/>
        </w:rPr>
        <w:t>во</w:t>
      </w:r>
      <w:r w:rsidR="00E336A3" w:rsidRPr="00DE6F7F">
        <w:t xml:space="preserve">. - </w:t>
      </w:r>
      <w:r w:rsidR="00E336A3" w:rsidRPr="00F60438">
        <w:rPr>
          <w:i/>
          <w:iCs/>
        </w:rPr>
        <w:t xml:space="preserve">Пазар п право, </w:t>
      </w:r>
      <w:r w:rsidR="00E336A3" w:rsidRPr="00F60438">
        <w:rPr>
          <w:b/>
          <w:bCs/>
        </w:rPr>
        <w:t>1997</w:t>
      </w:r>
      <w:r w:rsidR="00E336A3" w:rsidRPr="00F60438">
        <w:rPr>
          <w:bCs/>
        </w:rPr>
        <w:t xml:space="preserve">, </w:t>
      </w:r>
      <w:r w:rsidR="00E336A3" w:rsidRPr="00DE6F7F">
        <w:t>№ 6, 17-23; № 7, 12-17.</w:t>
      </w:r>
    </w:p>
    <w:p w:rsidR="00F20186" w:rsidRPr="00DE6F7F" w:rsidRDefault="00F20186" w:rsidP="00B63361">
      <w:pPr>
        <w:widowControl w:val="0"/>
        <w:autoSpaceDE w:val="0"/>
        <w:autoSpaceDN w:val="0"/>
        <w:adjustRightInd w:val="0"/>
        <w:spacing w:after="0" w:line="240" w:lineRule="auto"/>
        <w:ind w:firstLine="710"/>
        <w:jc w:val="both"/>
        <w:rPr>
          <w:rFonts w:ascii="Times New Roman" w:eastAsia="Times New Roman" w:hAnsi="Times New Roman" w:cs="Times New Roman"/>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F60438">
        <w:rPr>
          <w:b/>
          <w:bCs/>
        </w:rPr>
        <w:t>Въпроси на публичната държавна собственост в практиката на Консти</w:t>
      </w:r>
      <w:r w:rsidRPr="00F60438">
        <w:rPr>
          <w:b/>
          <w:bCs/>
        </w:rPr>
        <w:softHyphen/>
      </w:r>
      <w:r w:rsidRPr="00F60438">
        <w:rPr>
          <w:b/>
          <w:bCs/>
          <w:spacing w:val="3"/>
        </w:rPr>
        <w:t>туционния съд</w:t>
      </w:r>
      <w:r w:rsidRPr="00F60438">
        <w:rPr>
          <w:spacing w:val="3"/>
        </w:rPr>
        <w:t xml:space="preserve">. </w:t>
      </w:r>
      <w:r w:rsidRPr="00F60438">
        <w:rPr>
          <w:i/>
          <w:iCs/>
          <w:spacing w:val="3"/>
        </w:rPr>
        <w:t>-</w:t>
      </w:r>
      <w:r w:rsidRPr="00F60438">
        <w:rPr>
          <w:iCs/>
          <w:spacing w:val="3"/>
        </w:rPr>
        <w:t xml:space="preserve"> </w:t>
      </w:r>
      <w:proofErr w:type="spellStart"/>
      <w:r w:rsidRPr="00F60438">
        <w:rPr>
          <w:i/>
          <w:iCs/>
          <w:spacing w:val="3"/>
        </w:rPr>
        <w:t>Собств</w:t>
      </w:r>
      <w:proofErr w:type="spellEnd"/>
      <w:r w:rsidRPr="00F60438">
        <w:rPr>
          <w:i/>
          <w:iCs/>
          <w:spacing w:val="3"/>
        </w:rPr>
        <w:t xml:space="preserve">. и право, </w:t>
      </w:r>
      <w:r w:rsidRPr="00F60438">
        <w:rPr>
          <w:b/>
          <w:bCs/>
          <w:spacing w:val="3"/>
        </w:rPr>
        <w:t>1997</w:t>
      </w:r>
      <w:r w:rsidRPr="00F60438">
        <w:rPr>
          <w:bCs/>
          <w:spacing w:val="3"/>
        </w:rPr>
        <w:t>,</w:t>
      </w:r>
      <w:r w:rsidRPr="00F60438">
        <w:rPr>
          <w:b/>
          <w:bCs/>
          <w:spacing w:val="3"/>
        </w:rPr>
        <w:t xml:space="preserve"> </w:t>
      </w:r>
      <w:r w:rsidRPr="00F60438">
        <w:rPr>
          <w:spacing w:val="3"/>
        </w:rPr>
        <w:t>№ 13, 10-17,</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6"/>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spacing w:val="6"/>
        </w:rPr>
        <w:t>Новите изменения в Закона за концесиите</w:t>
      </w:r>
      <w:r w:rsidRPr="00DE6F7F">
        <w:rPr>
          <w:spacing w:val="6"/>
        </w:rPr>
        <w:t xml:space="preserve">. - </w:t>
      </w:r>
      <w:proofErr w:type="spellStart"/>
      <w:r w:rsidRPr="00DE6F7F">
        <w:rPr>
          <w:i/>
          <w:iCs/>
          <w:spacing w:val="6"/>
        </w:rPr>
        <w:t>Собств</w:t>
      </w:r>
      <w:proofErr w:type="spellEnd"/>
      <w:r w:rsidRPr="00DE6F7F">
        <w:rPr>
          <w:i/>
          <w:iCs/>
          <w:spacing w:val="6"/>
        </w:rPr>
        <w:t xml:space="preserve">. и право, </w:t>
      </w:r>
      <w:r w:rsidRPr="00DE6F7F">
        <w:rPr>
          <w:b/>
          <w:spacing w:val="3"/>
        </w:rPr>
        <w:t>1997</w:t>
      </w:r>
      <w:r w:rsidRPr="00DE6F7F">
        <w:rPr>
          <w:spacing w:val="3"/>
        </w:rPr>
        <w:t>, № 12, 5-14.</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1"/>
          <w:sz w:val="24"/>
          <w:szCs w:val="24"/>
          <w:lang w:eastAsia="bg-BG"/>
        </w:rPr>
      </w:pPr>
    </w:p>
    <w:p w:rsidR="00F20186" w:rsidRPr="00E90AC5" w:rsidRDefault="00E336A3" w:rsidP="00E90AC5">
      <w:pPr>
        <w:pStyle w:val="ListParagraph"/>
        <w:widowControl w:val="0"/>
        <w:numPr>
          <w:ilvl w:val="0"/>
          <w:numId w:val="33"/>
        </w:numPr>
        <w:autoSpaceDE w:val="0"/>
        <w:autoSpaceDN w:val="0"/>
        <w:adjustRightInd w:val="0"/>
        <w:jc w:val="both"/>
      </w:pPr>
      <w:r w:rsidRPr="00DE6F7F">
        <w:rPr>
          <w:b/>
          <w:bCs/>
          <w:spacing w:val="1"/>
        </w:rPr>
        <w:t>Сключване на търговска сделка</w:t>
      </w:r>
      <w:r w:rsidRPr="00DE6F7F">
        <w:rPr>
          <w:spacing w:val="1"/>
        </w:rPr>
        <w:t xml:space="preserve">. - </w:t>
      </w:r>
      <w:r w:rsidRPr="00DE6F7F">
        <w:rPr>
          <w:i/>
          <w:iCs/>
          <w:spacing w:val="1"/>
        </w:rPr>
        <w:t xml:space="preserve">Пазар и право, </w:t>
      </w:r>
      <w:r w:rsidRPr="00DE6F7F">
        <w:rPr>
          <w:b/>
          <w:bCs/>
          <w:spacing w:val="1"/>
        </w:rPr>
        <w:t>1997</w:t>
      </w:r>
      <w:r w:rsidRPr="00DE6F7F">
        <w:rPr>
          <w:bCs/>
          <w:spacing w:val="1"/>
        </w:rPr>
        <w:t>,</w:t>
      </w:r>
      <w:r w:rsidRPr="00DE6F7F">
        <w:rPr>
          <w:b/>
          <w:bCs/>
          <w:spacing w:val="1"/>
        </w:rPr>
        <w:t xml:space="preserve"> </w:t>
      </w:r>
      <w:r w:rsidRPr="00DE6F7F">
        <w:rPr>
          <w:spacing w:val="1"/>
        </w:rPr>
        <w:t xml:space="preserve">№ 1, 24-29; № 2, </w:t>
      </w:r>
      <w:r w:rsidRPr="00DE6F7F">
        <w:rPr>
          <w:spacing w:val="-7"/>
        </w:rPr>
        <w:t>15-20.</w:t>
      </w:r>
    </w:p>
    <w:p w:rsidR="00F20186" w:rsidRPr="00DE6F7F" w:rsidRDefault="00665616" w:rsidP="00E336A3">
      <w:pPr>
        <w:widowControl w:val="0"/>
        <w:autoSpaceDE w:val="0"/>
        <w:autoSpaceDN w:val="0"/>
        <w:adjustRightInd w:val="0"/>
        <w:spacing w:after="0" w:line="240" w:lineRule="auto"/>
        <w:jc w:val="both"/>
        <w:rPr>
          <w:rFonts w:ascii="Times New Roman" w:eastAsia="Times New Roman" w:hAnsi="Times New Roman" w:cs="Times New Roman"/>
          <w:spacing w:val="3"/>
          <w:sz w:val="24"/>
          <w:szCs w:val="24"/>
          <w:lang w:eastAsia="bg-BG"/>
        </w:rPr>
      </w:pPr>
      <w:r>
        <w:rPr>
          <w:rFonts w:ascii="Times New Roman" w:eastAsia="Times New Roman" w:hAnsi="Times New Roman" w:cs="Times New Roman"/>
          <w:spacing w:val="3"/>
          <w:sz w:val="24"/>
          <w:szCs w:val="24"/>
          <w:lang w:eastAsia="bg-BG"/>
        </w:rPr>
        <w:t xml:space="preserve"> </w:t>
      </w: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spacing w:val="3"/>
        </w:rPr>
        <w:t>Дейности, за които със закон е установен монопол на държавата и да</w:t>
      </w:r>
      <w:r w:rsidRPr="00DE6F7F">
        <w:rPr>
          <w:b/>
          <w:bCs/>
          <w:spacing w:val="3"/>
        </w:rPr>
        <w:softHyphen/>
      </w:r>
      <w:r w:rsidRPr="00DE6F7F">
        <w:rPr>
          <w:b/>
          <w:bCs/>
        </w:rPr>
        <w:t>ване на разрешения за извършването им</w:t>
      </w:r>
      <w:r w:rsidRPr="00DE6F7F">
        <w:t xml:space="preserve">. - </w:t>
      </w:r>
      <w:r w:rsidRPr="00DE6F7F">
        <w:rPr>
          <w:i/>
          <w:iCs/>
        </w:rPr>
        <w:t xml:space="preserve">Правна мисъл, </w:t>
      </w:r>
      <w:r w:rsidRPr="00DE6F7F">
        <w:rPr>
          <w:b/>
          <w:bCs/>
        </w:rPr>
        <w:t>1998</w:t>
      </w:r>
      <w:r w:rsidRPr="00DE6F7F">
        <w:rPr>
          <w:bCs/>
        </w:rPr>
        <w:t>,</w:t>
      </w:r>
      <w:r w:rsidRPr="00DE6F7F">
        <w:rPr>
          <w:b/>
          <w:bCs/>
        </w:rPr>
        <w:t xml:space="preserve"> </w:t>
      </w:r>
      <w:r w:rsidRPr="00DE6F7F">
        <w:t>№ 3, 45-58.</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Концесии и разрешения за упражняване на суверенните права на дър</w:t>
      </w:r>
      <w:r w:rsidRPr="00DE6F7F">
        <w:rPr>
          <w:b/>
          <w:bCs/>
        </w:rPr>
        <w:softHyphen/>
        <w:t>жавата по чл. 18, ал. 2 от Конституцията</w:t>
      </w:r>
      <w:r w:rsidRPr="00DE6F7F">
        <w:t xml:space="preserve">. - </w:t>
      </w:r>
      <w:r w:rsidRPr="00DE6F7F">
        <w:rPr>
          <w:i/>
          <w:iCs/>
        </w:rPr>
        <w:t xml:space="preserve">Търг. право, </w:t>
      </w:r>
      <w:r w:rsidRPr="00DE6F7F">
        <w:rPr>
          <w:b/>
          <w:bCs/>
        </w:rPr>
        <w:t>1998</w:t>
      </w:r>
      <w:r w:rsidRPr="00DE6F7F">
        <w:rPr>
          <w:bCs/>
        </w:rPr>
        <w:t xml:space="preserve">, </w:t>
      </w:r>
      <w:r w:rsidRPr="00DE6F7F">
        <w:t>№ 6, 20-29.</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5"/>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spacing w:val="5"/>
        </w:rPr>
        <w:t>Правна същност на договора за банкова касетка</w:t>
      </w:r>
      <w:r w:rsidRPr="00DE6F7F">
        <w:rPr>
          <w:spacing w:val="5"/>
        </w:rPr>
        <w:t xml:space="preserve">. - </w:t>
      </w:r>
      <w:r w:rsidRPr="00DE6F7F">
        <w:rPr>
          <w:i/>
          <w:iCs/>
          <w:spacing w:val="5"/>
        </w:rPr>
        <w:t xml:space="preserve">Търг. право, </w:t>
      </w:r>
      <w:r w:rsidRPr="00DE6F7F">
        <w:rPr>
          <w:b/>
          <w:bCs/>
          <w:spacing w:val="5"/>
        </w:rPr>
        <w:t>1998</w:t>
      </w:r>
      <w:r w:rsidRPr="00DE6F7F">
        <w:rPr>
          <w:bCs/>
          <w:spacing w:val="5"/>
        </w:rPr>
        <w:t xml:space="preserve">, </w:t>
      </w:r>
      <w:r w:rsidRPr="00DE6F7F">
        <w:rPr>
          <w:spacing w:val="15"/>
        </w:rPr>
        <w:t>№ 4, 31-35.</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Правна същност на особеното право на ползване според Закона за кон</w:t>
      </w:r>
      <w:r w:rsidRPr="00DE6F7F">
        <w:rPr>
          <w:b/>
          <w:bCs/>
        </w:rPr>
        <w:softHyphen/>
        <w:t>цесиите и Закона за общинската собственост</w:t>
      </w:r>
      <w:r w:rsidRPr="00DE6F7F">
        <w:t xml:space="preserve">. - </w:t>
      </w:r>
      <w:proofErr w:type="spellStart"/>
      <w:r w:rsidRPr="00DE6F7F">
        <w:rPr>
          <w:i/>
          <w:iCs/>
        </w:rPr>
        <w:t>Съвр</w:t>
      </w:r>
      <w:proofErr w:type="spellEnd"/>
      <w:r w:rsidRPr="00DE6F7F">
        <w:rPr>
          <w:i/>
          <w:iCs/>
        </w:rPr>
        <w:t xml:space="preserve">. право, </w:t>
      </w:r>
      <w:r w:rsidRPr="00DE6F7F">
        <w:rPr>
          <w:b/>
          <w:bCs/>
        </w:rPr>
        <w:t>1998</w:t>
      </w:r>
      <w:r w:rsidRPr="00DE6F7F">
        <w:rPr>
          <w:bCs/>
        </w:rPr>
        <w:t xml:space="preserve">, </w:t>
      </w:r>
      <w:r w:rsidRPr="00DE6F7F">
        <w:t xml:space="preserve">№ </w:t>
      </w:r>
      <w:r w:rsidRPr="00DE6F7F">
        <w:rPr>
          <w:iCs/>
        </w:rPr>
        <w:t>3,</w:t>
      </w:r>
      <w:r w:rsidRPr="00DE6F7F">
        <w:rPr>
          <w:i/>
          <w:iCs/>
        </w:rPr>
        <w:t xml:space="preserve"> </w:t>
      </w:r>
      <w:r w:rsidRPr="00DE6F7F">
        <w:t>37-49.</w:t>
      </w:r>
    </w:p>
    <w:p w:rsidR="00E90AC5" w:rsidRDefault="00E90AC5" w:rsidP="00E90AC5">
      <w:pPr>
        <w:pStyle w:val="ListParagraph"/>
        <w:widowControl w:val="0"/>
        <w:autoSpaceDE w:val="0"/>
        <w:autoSpaceDN w:val="0"/>
        <w:adjustRightInd w:val="0"/>
        <w:ind w:left="2160"/>
        <w:jc w:val="both"/>
      </w:pPr>
    </w:p>
    <w:p w:rsidR="00E336A3" w:rsidRPr="00DE6F7F" w:rsidRDefault="00E336A3" w:rsidP="00E90AC5">
      <w:pPr>
        <w:pStyle w:val="ListParagraph"/>
        <w:widowControl w:val="0"/>
        <w:autoSpaceDE w:val="0"/>
        <w:autoSpaceDN w:val="0"/>
        <w:adjustRightInd w:val="0"/>
        <w:ind w:left="2160"/>
        <w:jc w:val="both"/>
      </w:pPr>
      <w:r w:rsidRPr="00DE6F7F">
        <w:t xml:space="preserve">Също и в: </w:t>
      </w:r>
      <w:proofErr w:type="spellStart"/>
      <w:r w:rsidRPr="00DE6F7F">
        <w:rPr>
          <w:i/>
        </w:rPr>
        <w:t>Собств</w:t>
      </w:r>
      <w:proofErr w:type="spellEnd"/>
      <w:r w:rsidRPr="00DE6F7F">
        <w:rPr>
          <w:i/>
        </w:rPr>
        <w:t>. и право</w:t>
      </w:r>
      <w:r w:rsidRPr="00DE6F7F">
        <w:t xml:space="preserve">, </w:t>
      </w:r>
      <w:r w:rsidRPr="00DE6F7F">
        <w:rPr>
          <w:b/>
        </w:rPr>
        <w:t>1998</w:t>
      </w:r>
      <w:r w:rsidRPr="00DE6F7F">
        <w:t>, № 8, 18-34.</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proofErr w:type="spellStart"/>
      <w:r w:rsidRPr="00DE6F7F">
        <w:rPr>
          <w:b/>
          <w:bCs/>
        </w:rPr>
        <w:t>Преддоговорни</w:t>
      </w:r>
      <w:proofErr w:type="spellEnd"/>
      <w:r w:rsidRPr="00DE6F7F">
        <w:rPr>
          <w:b/>
          <w:bCs/>
        </w:rPr>
        <w:t xml:space="preserve"> отношения във връзка със сключването на договора за </w:t>
      </w:r>
      <w:r w:rsidRPr="00DE6F7F">
        <w:rPr>
          <w:b/>
          <w:bCs/>
          <w:spacing w:val="3"/>
        </w:rPr>
        <w:t>концесия</w:t>
      </w:r>
      <w:r w:rsidRPr="00DE6F7F">
        <w:rPr>
          <w:spacing w:val="3"/>
        </w:rPr>
        <w:t xml:space="preserve">. - </w:t>
      </w:r>
      <w:proofErr w:type="spellStart"/>
      <w:r w:rsidRPr="00DE6F7F">
        <w:rPr>
          <w:i/>
          <w:iCs/>
          <w:spacing w:val="3"/>
        </w:rPr>
        <w:t>Собств</w:t>
      </w:r>
      <w:proofErr w:type="spellEnd"/>
      <w:r w:rsidRPr="00DE6F7F">
        <w:rPr>
          <w:i/>
          <w:iCs/>
          <w:spacing w:val="3"/>
        </w:rPr>
        <w:t xml:space="preserve">. и право, </w:t>
      </w:r>
      <w:r w:rsidRPr="00DE6F7F">
        <w:rPr>
          <w:b/>
          <w:bCs/>
          <w:spacing w:val="3"/>
        </w:rPr>
        <w:t>1998</w:t>
      </w:r>
      <w:r w:rsidRPr="00DE6F7F">
        <w:rPr>
          <w:bCs/>
          <w:spacing w:val="3"/>
        </w:rPr>
        <w:t>, № 12,</w:t>
      </w:r>
      <w:r w:rsidRPr="00DE6F7F">
        <w:rPr>
          <w:b/>
          <w:bCs/>
          <w:spacing w:val="3"/>
        </w:rPr>
        <w:t xml:space="preserve"> </w:t>
      </w:r>
      <w:r w:rsidRPr="00DE6F7F">
        <w:rPr>
          <w:spacing w:val="3"/>
        </w:rPr>
        <w:t>5-14.</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3"/>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spacing w:val="3"/>
        </w:rPr>
        <w:t>Предмет и правна същност на концесионното право по чл. 2, ал. 1, т. 3 от Закона за концесиите.</w:t>
      </w:r>
      <w:r w:rsidRPr="00DE6F7F">
        <w:rPr>
          <w:spacing w:val="3"/>
        </w:rPr>
        <w:t xml:space="preserve"> - </w:t>
      </w:r>
      <w:proofErr w:type="spellStart"/>
      <w:r w:rsidRPr="00DE6F7F">
        <w:rPr>
          <w:i/>
          <w:iCs/>
          <w:spacing w:val="3"/>
        </w:rPr>
        <w:t>Собств</w:t>
      </w:r>
      <w:proofErr w:type="spellEnd"/>
      <w:r w:rsidRPr="00DE6F7F">
        <w:rPr>
          <w:i/>
          <w:iCs/>
          <w:spacing w:val="3"/>
        </w:rPr>
        <w:t xml:space="preserve">. и право, </w:t>
      </w:r>
      <w:r w:rsidRPr="00DE6F7F">
        <w:rPr>
          <w:b/>
          <w:bCs/>
          <w:spacing w:val="3"/>
        </w:rPr>
        <w:t>1998</w:t>
      </w:r>
      <w:r w:rsidRPr="00DE6F7F">
        <w:rPr>
          <w:bCs/>
          <w:spacing w:val="3"/>
        </w:rPr>
        <w:t>, № 3, 5-13.</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3"/>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spacing w:val="3"/>
        </w:rPr>
        <w:t>Публичната държавна собственост</w:t>
      </w:r>
      <w:r w:rsidRPr="00DE6F7F">
        <w:rPr>
          <w:spacing w:val="3"/>
        </w:rPr>
        <w:t xml:space="preserve">. - </w:t>
      </w:r>
      <w:proofErr w:type="spellStart"/>
      <w:r w:rsidRPr="00DE6F7F">
        <w:rPr>
          <w:i/>
          <w:iCs/>
          <w:spacing w:val="3"/>
        </w:rPr>
        <w:t>Съвр</w:t>
      </w:r>
      <w:proofErr w:type="spellEnd"/>
      <w:r w:rsidRPr="00DE6F7F">
        <w:rPr>
          <w:i/>
          <w:iCs/>
          <w:spacing w:val="3"/>
        </w:rPr>
        <w:t xml:space="preserve">. право, </w:t>
      </w:r>
      <w:r w:rsidRPr="00DE6F7F">
        <w:rPr>
          <w:b/>
          <w:bCs/>
          <w:spacing w:val="3"/>
        </w:rPr>
        <w:t>1998</w:t>
      </w:r>
      <w:r w:rsidRPr="00DE6F7F">
        <w:rPr>
          <w:bCs/>
          <w:spacing w:val="3"/>
        </w:rPr>
        <w:t>,</w:t>
      </w:r>
      <w:r w:rsidRPr="00DE6F7F">
        <w:rPr>
          <w:b/>
          <w:bCs/>
          <w:spacing w:val="3"/>
        </w:rPr>
        <w:t xml:space="preserve"> </w:t>
      </w:r>
      <w:r w:rsidRPr="00DE6F7F">
        <w:rPr>
          <w:spacing w:val="3"/>
        </w:rPr>
        <w:t>№ 6, 37-50.</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bg-BG"/>
        </w:rPr>
      </w:pPr>
    </w:p>
    <w:p w:rsidR="00D101B1" w:rsidRPr="003C3DB6" w:rsidRDefault="00E336A3" w:rsidP="00ED718E">
      <w:pPr>
        <w:pStyle w:val="ListParagraph"/>
        <w:widowControl w:val="0"/>
        <w:numPr>
          <w:ilvl w:val="0"/>
          <w:numId w:val="33"/>
        </w:numPr>
        <w:autoSpaceDE w:val="0"/>
        <w:autoSpaceDN w:val="0"/>
        <w:adjustRightInd w:val="0"/>
        <w:jc w:val="both"/>
      </w:pPr>
      <w:r w:rsidRPr="003C3DB6">
        <w:rPr>
          <w:b/>
          <w:bCs/>
        </w:rPr>
        <w:t>Суверенни права на държавата върху радиочестотния спектър и позици</w:t>
      </w:r>
      <w:r w:rsidRPr="003C3DB6">
        <w:rPr>
          <w:b/>
          <w:bCs/>
        </w:rPr>
        <w:softHyphen/>
      </w:r>
      <w:r w:rsidRPr="003C3DB6">
        <w:rPr>
          <w:b/>
          <w:bCs/>
          <w:spacing w:val="1"/>
        </w:rPr>
        <w:t xml:space="preserve">ите на геостационарна орбита и тяхното предоставяне на трети лица (чл. 18, </w:t>
      </w:r>
      <w:r w:rsidRPr="003C3DB6">
        <w:rPr>
          <w:b/>
          <w:bCs/>
        </w:rPr>
        <w:t>ал. 3 и 5 от Конституцията).</w:t>
      </w:r>
      <w:r w:rsidRPr="003C3DB6">
        <w:t xml:space="preserve"> - </w:t>
      </w:r>
      <w:r w:rsidRPr="003C3DB6">
        <w:rPr>
          <w:i/>
        </w:rPr>
        <w:t>Год.</w:t>
      </w:r>
      <w:r w:rsidRPr="003C3DB6">
        <w:t xml:space="preserve"> </w:t>
      </w:r>
      <w:r w:rsidRPr="003C3DB6">
        <w:rPr>
          <w:i/>
          <w:iCs/>
        </w:rPr>
        <w:t>БСУ</w:t>
      </w:r>
      <w:r w:rsidRPr="003C3DB6">
        <w:rPr>
          <w:iCs/>
        </w:rPr>
        <w:t xml:space="preserve">, </w:t>
      </w:r>
      <w:r w:rsidRPr="003C3DB6">
        <w:t xml:space="preserve">1, </w:t>
      </w:r>
      <w:r w:rsidRPr="003C3DB6">
        <w:rPr>
          <w:b/>
          <w:bCs/>
        </w:rPr>
        <w:t>1998</w:t>
      </w:r>
      <w:r w:rsidRPr="003C3DB6">
        <w:rPr>
          <w:bCs/>
        </w:rPr>
        <w:t xml:space="preserve">, </w:t>
      </w:r>
      <w:r w:rsidRPr="003C3DB6">
        <w:t>321-330.</w:t>
      </w:r>
    </w:p>
    <w:p w:rsidR="00F20186" w:rsidRPr="00DE6F7F" w:rsidRDefault="00F20186" w:rsidP="00B63361">
      <w:pPr>
        <w:widowControl w:val="0"/>
        <w:autoSpaceDE w:val="0"/>
        <w:autoSpaceDN w:val="0"/>
        <w:adjustRightInd w:val="0"/>
        <w:spacing w:after="0" w:line="240" w:lineRule="auto"/>
        <w:ind w:firstLine="710"/>
        <w:jc w:val="both"/>
        <w:rPr>
          <w:rFonts w:ascii="Times New Roman" w:eastAsia="Times New Roman" w:hAnsi="Times New Roman" w:cs="Times New Roman"/>
          <w:sz w:val="24"/>
          <w:szCs w:val="24"/>
          <w:lang w:eastAsia="bg-BG"/>
        </w:rPr>
      </w:pPr>
    </w:p>
    <w:p w:rsidR="00F20186" w:rsidRPr="00E90AC5" w:rsidRDefault="00E336A3" w:rsidP="00E90AC5">
      <w:pPr>
        <w:pStyle w:val="ListParagraph"/>
        <w:widowControl w:val="0"/>
        <w:numPr>
          <w:ilvl w:val="0"/>
          <w:numId w:val="33"/>
        </w:numPr>
        <w:autoSpaceDE w:val="0"/>
        <w:autoSpaceDN w:val="0"/>
        <w:adjustRightInd w:val="0"/>
        <w:jc w:val="both"/>
        <w:rPr>
          <w:spacing w:val="3"/>
        </w:rPr>
      </w:pPr>
      <w:r w:rsidRPr="00DE6F7F">
        <w:rPr>
          <w:b/>
          <w:bCs/>
        </w:rPr>
        <w:t>Съществени изменения в Правилника за прилагане на Закона за конце</w:t>
      </w:r>
      <w:r w:rsidRPr="00DE6F7F">
        <w:rPr>
          <w:b/>
          <w:bCs/>
        </w:rPr>
        <w:softHyphen/>
      </w:r>
      <w:r w:rsidRPr="00DE6F7F">
        <w:rPr>
          <w:b/>
          <w:bCs/>
          <w:spacing w:val="3"/>
        </w:rPr>
        <w:t>сиите</w:t>
      </w:r>
      <w:r w:rsidRPr="00DE6F7F">
        <w:rPr>
          <w:spacing w:val="3"/>
        </w:rPr>
        <w:t xml:space="preserve"> - </w:t>
      </w:r>
      <w:proofErr w:type="spellStart"/>
      <w:r w:rsidRPr="00DE6F7F">
        <w:rPr>
          <w:i/>
          <w:iCs/>
          <w:spacing w:val="3"/>
        </w:rPr>
        <w:t>Собств</w:t>
      </w:r>
      <w:proofErr w:type="spellEnd"/>
      <w:r w:rsidRPr="00DE6F7F">
        <w:rPr>
          <w:i/>
          <w:iCs/>
          <w:spacing w:val="3"/>
        </w:rPr>
        <w:t xml:space="preserve">. и право, </w:t>
      </w:r>
      <w:r w:rsidRPr="00DE6F7F">
        <w:rPr>
          <w:b/>
          <w:bCs/>
          <w:spacing w:val="3"/>
        </w:rPr>
        <w:t>1998</w:t>
      </w:r>
      <w:r w:rsidRPr="00DE6F7F">
        <w:rPr>
          <w:bCs/>
          <w:spacing w:val="3"/>
        </w:rPr>
        <w:t xml:space="preserve">, </w:t>
      </w:r>
      <w:r w:rsidRPr="00DE6F7F">
        <w:rPr>
          <w:spacing w:val="3"/>
        </w:rPr>
        <w:t xml:space="preserve">№ </w:t>
      </w:r>
      <w:r w:rsidRPr="00DE6F7F">
        <w:rPr>
          <w:i/>
          <w:iCs/>
          <w:spacing w:val="3"/>
        </w:rPr>
        <w:t>5</w:t>
      </w:r>
      <w:r w:rsidRPr="00DE6F7F">
        <w:rPr>
          <w:iCs/>
          <w:spacing w:val="3"/>
        </w:rPr>
        <w:t>,</w:t>
      </w:r>
      <w:r w:rsidRPr="00DE6F7F">
        <w:rPr>
          <w:i/>
          <w:iCs/>
          <w:spacing w:val="3"/>
        </w:rPr>
        <w:t xml:space="preserve"> </w:t>
      </w:r>
      <w:r w:rsidRPr="00DE6F7F">
        <w:rPr>
          <w:spacing w:val="3"/>
        </w:rPr>
        <w:t>8-15; № 6, 15-23.</w:t>
      </w:r>
    </w:p>
    <w:p w:rsidR="0000214B" w:rsidRPr="0000214B" w:rsidRDefault="0000214B" w:rsidP="0000214B">
      <w:pPr>
        <w:pStyle w:val="ListParagraph"/>
        <w:widowControl w:val="0"/>
        <w:autoSpaceDE w:val="0"/>
        <w:autoSpaceDN w:val="0"/>
        <w:adjustRightInd w:val="0"/>
        <w:ind w:left="810"/>
        <w:jc w:val="both"/>
      </w:pPr>
    </w:p>
    <w:p w:rsidR="00E336A3" w:rsidRDefault="00E336A3" w:rsidP="00ED718E">
      <w:pPr>
        <w:pStyle w:val="ListParagraph"/>
        <w:widowControl w:val="0"/>
        <w:numPr>
          <w:ilvl w:val="0"/>
          <w:numId w:val="33"/>
        </w:numPr>
        <w:autoSpaceDE w:val="0"/>
        <w:autoSpaceDN w:val="0"/>
        <w:adjustRightInd w:val="0"/>
        <w:jc w:val="both"/>
      </w:pPr>
      <w:r w:rsidRPr="00DE6F7F">
        <w:rPr>
          <w:b/>
          <w:bCs/>
        </w:rPr>
        <w:t>Административният договор</w:t>
      </w:r>
      <w:r w:rsidRPr="00DE6F7F">
        <w:t xml:space="preserve">. - </w:t>
      </w:r>
      <w:r w:rsidRPr="00DE6F7F">
        <w:rPr>
          <w:i/>
          <w:iCs/>
        </w:rPr>
        <w:t xml:space="preserve">Пазар и право, </w:t>
      </w:r>
      <w:r w:rsidRPr="00DE6F7F">
        <w:rPr>
          <w:b/>
          <w:bCs/>
        </w:rPr>
        <w:t>1999</w:t>
      </w:r>
      <w:r w:rsidRPr="00DE6F7F">
        <w:rPr>
          <w:bCs/>
        </w:rPr>
        <w:t xml:space="preserve">, </w:t>
      </w:r>
      <w:r w:rsidRPr="00DE6F7F">
        <w:t>№ 12, 12-19.</w:t>
      </w:r>
    </w:p>
    <w:p w:rsidR="001231C5" w:rsidRPr="001231C5" w:rsidRDefault="001231C5" w:rsidP="001231C5">
      <w:pPr>
        <w:pStyle w:val="ListParagraph"/>
        <w:widowControl w:val="0"/>
        <w:autoSpaceDE w:val="0"/>
        <w:autoSpaceDN w:val="0"/>
        <w:adjustRightInd w:val="0"/>
        <w:jc w:val="both"/>
      </w:pPr>
      <w:r w:rsidRPr="001231C5">
        <w:rPr>
          <w:bCs/>
        </w:rPr>
        <w:t xml:space="preserve">Също и В: Нови видове договори: модерни тенденции в </w:t>
      </w:r>
      <w:proofErr w:type="spellStart"/>
      <w:r w:rsidRPr="001231C5">
        <w:rPr>
          <w:bCs/>
        </w:rPr>
        <w:t>администр</w:t>
      </w:r>
      <w:proofErr w:type="spellEnd"/>
      <w:r w:rsidRPr="001231C5">
        <w:rPr>
          <w:bCs/>
        </w:rPr>
        <w:t xml:space="preserve">. и </w:t>
      </w:r>
      <w:proofErr w:type="spellStart"/>
      <w:r w:rsidRPr="001231C5">
        <w:rPr>
          <w:bCs/>
        </w:rPr>
        <w:t>гражд</w:t>
      </w:r>
      <w:proofErr w:type="spellEnd"/>
      <w:r w:rsidRPr="001231C5">
        <w:rPr>
          <w:bCs/>
        </w:rPr>
        <w:t>. право и приватизационни сделки. Актуални проблеми на българо-турските отношения и тяхната правна регламентация. Бургас, 2000, 65-82.</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1"/>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spacing w:val="1"/>
        </w:rPr>
        <w:t>Договори за концесия и за възлагане на обществени поръчки</w:t>
      </w:r>
      <w:r w:rsidRPr="00DE6F7F">
        <w:rPr>
          <w:spacing w:val="1"/>
        </w:rPr>
        <w:t xml:space="preserve">. - </w:t>
      </w:r>
      <w:proofErr w:type="spellStart"/>
      <w:r w:rsidRPr="00DE6F7F">
        <w:rPr>
          <w:i/>
          <w:iCs/>
          <w:spacing w:val="1"/>
        </w:rPr>
        <w:t>Собст</w:t>
      </w:r>
      <w:r w:rsidRPr="00DE6F7F">
        <w:rPr>
          <w:i/>
          <w:iCs/>
          <w:spacing w:val="1"/>
        </w:rPr>
        <w:softHyphen/>
      </w:r>
      <w:r w:rsidRPr="00DE6F7F">
        <w:rPr>
          <w:i/>
          <w:iCs/>
          <w:spacing w:val="3"/>
        </w:rPr>
        <w:t>в</w:t>
      </w:r>
      <w:proofErr w:type="spellEnd"/>
      <w:r w:rsidRPr="00DE6F7F">
        <w:rPr>
          <w:i/>
          <w:iCs/>
          <w:spacing w:val="3"/>
        </w:rPr>
        <w:t xml:space="preserve">. и право, </w:t>
      </w:r>
      <w:r w:rsidRPr="00DE6F7F">
        <w:rPr>
          <w:b/>
          <w:bCs/>
          <w:spacing w:val="3"/>
        </w:rPr>
        <w:t>1999</w:t>
      </w:r>
      <w:r w:rsidRPr="00DE6F7F">
        <w:rPr>
          <w:bCs/>
          <w:spacing w:val="3"/>
        </w:rPr>
        <w:t>,</w:t>
      </w:r>
      <w:r w:rsidRPr="00DE6F7F">
        <w:rPr>
          <w:b/>
          <w:bCs/>
          <w:spacing w:val="3"/>
        </w:rPr>
        <w:t xml:space="preserve"> </w:t>
      </w:r>
      <w:r w:rsidRPr="00DE6F7F">
        <w:rPr>
          <w:spacing w:val="3"/>
        </w:rPr>
        <w:t>№ 11, 12-18.</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1"/>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spacing w:val="1"/>
        </w:rPr>
        <w:t>Изключителната собственост на държавата</w:t>
      </w:r>
      <w:r w:rsidRPr="00DE6F7F">
        <w:rPr>
          <w:spacing w:val="1"/>
        </w:rPr>
        <w:t xml:space="preserve">. - </w:t>
      </w:r>
      <w:r w:rsidRPr="00DE6F7F">
        <w:rPr>
          <w:i/>
          <w:iCs/>
          <w:spacing w:val="1"/>
        </w:rPr>
        <w:t>Год. БСУ</w:t>
      </w:r>
      <w:r w:rsidRPr="00DE6F7F">
        <w:rPr>
          <w:iCs/>
          <w:spacing w:val="1"/>
        </w:rPr>
        <w:t>. 2,</w:t>
      </w:r>
      <w:r w:rsidRPr="00DE6F7F">
        <w:rPr>
          <w:i/>
          <w:iCs/>
          <w:spacing w:val="1"/>
        </w:rPr>
        <w:t xml:space="preserve"> </w:t>
      </w:r>
      <w:r w:rsidRPr="00DE6F7F">
        <w:rPr>
          <w:b/>
          <w:bCs/>
          <w:spacing w:val="1"/>
        </w:rPr>
        <w:t>1999</w:t>
      </w:r>
      <w:r w:rsidRPr="00DE6F7F">
        <w:rPr>
          <w:bCs/>
          <w:spacing w:val="1"/>
        </w:rPr>
        <w:t xml:space="preserve">, </w:t>
      </w:r>
      <w:r w:rsidRPr="00DE6F7F">
        <w:rPr>
          <w:spacing w:val="1"/>
        </w:rPr>
        <w:t>176-192.</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Концесионер - българско физическо или юридическо лице, регистрира</w:t>
      </w:r>
      <w:r w:rsidRPr="00DE6F7F">
        <w:rPr>
          <w:b/>
          <w:bCs/>
        </w:rPr>
        <w:softHyphen/>
      </w:r>
      <w:r w:rsidRPr="00DE6F7F">
        <w:rPr>
          <w:b/>
          <w:bCs/>
          <w:spacing w:val="4"/>
        </w:rPr>
        <w:t>но като търговец.</w:t>
      </w:r>
      <w:r w:rsidRPr="00DE6F7F">
        <w:rPr>
          <w:spacing w:val="4"/>
        </w:rPr>
        <w:t xml:space="preserve"> - </w:t>
      </w:r>
      <w:r w:rsidRPr="00DE6F7F">
        <w:rPr>
          <w:i/>
          <w:iCs/>
          <w:spacing w:val="4"/>
        </w:rPr>
        <w:t xml:space="preserve">Пазар и право, </w:t>
      </w:r>
      <w:r w:rsidRPr="00DE6F7F">
        <w:rPr>
          <w:b/>
          <w:bCs/>
          <w:spacing w:val="4"/>
        </w:rPr>
        <w:t>1999</w:t>
      </w:r>
      <w:r w:rsidRPr="00DE6F7F">
        <w:rPr>
          <w:bCs/>
          <w:spacing w:val="4"/>
        </w:rPr>
        <w:t>, №</w:t>
      </w:r>
      <w:r w:rsidRPr="00DE6F7F">
        <w:rPr>
          <w:b/>
          <w:bCs/>
          <w:spacing w:val="4"/>
        </w:rPr>
        <w:t xml:space="preserve"> </w:t>
      </w:r>
      <w:r w:rsidRPr="00DE6F7F">
        <w:rPr>
          <w:spacing w:val="4"/>
        </w:rPr>
        <w:t>11, 5-10.</w:t>
      </w:r>
    </w:p>
    <w:p w:rsidR="00F20186" w:rsidRPr="00DE6F7F" w:rsidRDefault="00F20186" w:rsidP="00B63361">
      <w:pPr>
        <w:widowControl w:val="0"/>
        <w:autoSpaceDE w:val="0"/>
        <w:autoSpaceDN w:val="0"/>
        <w:adjustRightInd w:val="0"/>
        <w:spacing w:after="0" w:line="240" w:lineRule="auto"/>
        <w:ind w:firstLine="710"/>
        <w:jc w:val="both"/>
        <w:rPr>
          <w:rFonts w:ascii="Times New Roman" w:eastAsia="Times New Roman" w:hAnsi="Times New Roman" w:cs="Times New Roman"/>
          <w:spacing w:val="3"/>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spacing w:val="3"/>
        </w:rPr>
        <w:t>Предмет и обект на договора за концесия. Разграничаване между обек</w:t>
      </w:r>
      <w:r w:rsidRPr="00DE6F7F">
        <w:rPr>
          <w:b/>
          <w:bCs/>
          <w:spacing w:val="3"/>
        </w:rPr>
        <w:softHyphen/>
      </w:r>
      <w:r w:rsidRPr="00DE6F7F">
        <w:rPr>
          <w:b/>
          <w:bCs/>
        </w:rPr>
        <w:t xml:space="preserve">ти и дейности, подлежащи па </w:t>
      </w:r>
      <w:proofErr w:type="spellStart"/>
      <w:r w:rsidRPr="00DE6F7F">
        <w:rPr>
          <w:b/>
          <w:bCs/>
        </w:rPr>
        <w:t>концесиониране</w:t>
      </w:r>
      <w:proofErr w:type="spellEnd"/>
      <w:r w:rsidRPr="00DE6F7F">
        <w:t xml:space="preserve">. - </w:t>
      </w:r>
      <w:proofErr w:type="spellStart"/>
      <w:r w:rsidRPr="00DE6F7F">
        <w:rPr>
          <w:i/>
          <w:iCs/>
        </w:rPr>
        <w:t>Собств</w:t>
      </w:r>
      <w:proofErr w:type="spellEnd"/>
      <w:r w:rsidRPr="00DE6F7F">
        <w:rPr>
          <w:i/>
          <w:iCs/>
        </w:rPr>
        <w:t xml:space="preserve">. и право, </w:t>
      </w:r>
      <w:r w:rsidRPr="00DE6F7F">
        <w:rPr>
          <w:b/>
          <w:bCs/>
        </w:rPr>
        <w:t>1999</w:t>
      </w:r>
      <w:r w:rsidRPr="00DE6F7F">
        <w:rPr>
          <w:bCs/>
        </w:rPr>
        <w:t xml:space="preserve">, </w:t>
      </w:r>
      <w:r w:rsidRPr="00DE6F7F">
        <w:rPr>
          <w:bCs/>
          <w:spacing w:val="-7"/>
          <w:w w:val="108"/>
        </w:rPr>
        <w:t>№ 9, 5-13.</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 xml:space="preserve">Предоставяне на единствена концесия или разрешение за дейности, за </w:t>
      </w:r>
      <w:r w:rsidRPr="00DE6F7F">
        <w:rPr>
          <w:b/>
          <w:bCs/>
          <w:spacing w:val="3"/>
        </w:rPr>
        <w:t>които със закон е установен монопол на държавата</w:t>
      </w:r>
      <w:r w:rsidRPr="00DE6F7F">
        <w:rPr>
          <w:spacing w:val="3"/>
        </w:rPr>
        <w:t xml:space="preserve">. - </w:t>
      </w:r>
      <w:proofErr w:type="spellStart"/>
      <w:r w:rsidRPr="00DE6F7F">
        <w:rPr>
          <w:i/>
          <w:iCs/>
          <w:spacing w:val="3"/>
        </w:rPr>
        <w:t>Собств</w:t>
      </w:r>
      <w:proofErr w:type="spellEnd"/>
      <w:r w:rsidRPr="00DE6F7F">
        <w:rPr>
          <w:i/>
          <w:iCs/>
          <w:spacing w:val="3"/>
        </w:rPr>
        <w:t>. и пра</w:t>
      </w:r>
      <w:r w:rsidRPr="00DE6F7F">
        <w:rPr>
          <w:i/>
          <w:iCs/>
          <w:spacing w:val="3"/>
        </w:rPr>
        <w:softHyphen/>
      </w:r>
      <w:r w:rsidRPr="00DE6F7F">
        <w:rPr>
          <w:i/>
          <w:iCs/>
        </w:rPr>
        <w:t xml:space="preserve">во, </w:t>
      </w:r>
      <w:r w:rsidRPr="00DE6F7F">
        <w:rPr>
          <w:b/>
        </w:rPr>
        <w:t>1999</w:t>
      </w:r>
      <w:r w:rsidRPr="00DE6F7F">
        <w:t>, № 10, 5-12.</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2"/>
          <w:sz w:val="24"/>
          <w:szCs w:val="24"/>
          <w:lang w:eastAsia="bg-BG"/>
        </w:rPr>
      </w:pPr>
    </w:p>
    <w:p w:rsidR="00F20186" w:rsidRPr="00E90AC5" w:rsidRDefault="00E336A3" w:rsidP="00E336A3">
      <w:pPr>
        <w:pStyle w:val="ListParagraph"/>
        <w:widowControl w:val="0"/>
        <w:numPr>
          <w:ilvl w:val="0"/>
          <w:numId w:val="33"/>
        </w:numPr>
        <w:autoSpaceDE w:val="0"/>
        <w:autoSpaceDN w:val="0"/>
        <w:adjustRightInd w:val="0"/>
        <w:jc w:val="both"/>
        <w:rPr>
          <w:bCs/>
          <w:spacing w:val="1"/>
        </w:rPr>
      </w:pPr>
      <w:r w:rsidRPr="00DE6F7F">
        <w:rPr>
          <w:b/>
          <w:bCs/>
          <w:spacing w:val="-2"/>
        </w:rPr>
        <w:t>Разрешителен режим за извършване на дейности в енергетиката от юриди</w:t>
      </w:r>
      <w:r w:rsidRPr="00DE6F7F">
        <w:rPr>
          <w:b/>
          <w:bCs/>
          <w:spacing w:val="-2"/>
        </w:rPr>
        <w:softHyphen/>
      </w:r>
      <w:r w:rsidRPr="00DE6F7F">
        <w:rPr>
          <w:b/>
          <w:bCs/>
          <w:spacing w:val="1"/>
        </w:rPr>
        <w:t>чески лица, регистрирани като търговци</w:t>
      </w:r>
      <w:r w:rsidRPr="00DE6F7F">
        <w:rPr>
          <w:spacing w:val="1"/>
        </w:rPr>
        <w:t xml:space="preserve"> </w:t>
      </w:r>
      <w:r w:rsidRPr="00DE6F7F">
        <w:rPr>
          <w:i/>
          <w:iCs/>
          <w:spacing w:val="1"/>
        </w:rPr>
        <w:t xml:space="preserve">- Пазар и право, </w:t>
      </w:r>
      <w:r w:rsidRPr="00DE6F7F">
        <w:rPr>
          <w:b/>
          <w:bCs/>
          <w:spacing w:val="1"/>
        </w:rPr>
        <w:t>1999</w:t>
      </w:r>
      <w:r w:rsidRPr="00DE6F7F">
        <w:rPr>
          <w:bCs/>
          <w:spacing w:val="1"/>
        </w:rPr>
        <w:t>, № 9, 5-12.</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5"/>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spacing w:val="5"/>
        </w:rPr>
        <w:t>Административният и част</w:t>
      </w:r>
      <w:r w:rsidR="0000214B">
        <w:rPr>
          <w:b/>
          <w:bCs/>
          <w:spacing w:val="5"/>
        </w:rPr>
        <w:t>н</w:t>
      </w:r>
      <w:r w:rsidRPr="00DE6F7F">
        <w:rPr>
          <w:b/>
          <w:bCs/>
          <w:spacing w:val="5"/>
        </w:rPr>
        <w:t>оправният договор</w:t>
      </w:r>
      <w:r w:rsidRPr="00DE6F7F">
        <w:rPr>
          <w:spacing w:val="5"/>
        </w:rPr>
        <w:t xml:space="preserve">. - </w:t>
      </w:r>
      <w:r w:rsidRPr="00DE6F7F">
        <w:rPr>
          <w:i/>
          <w:iCs/>
          <w:spacing w:val="5"/>
        </w:rPr>
        <w:t xml:space="preserve">Пазар и право, </w:t>
      </w:r>
      <w:r w:rsidRPr="00DE6F7F">
        <w:rPr>
          <w:b/>
          <w:bCs/>
          <w:spacing w:val="5"/>
        </w:rPr>
        <w:t>2000</w:t>
      </w:r>
      <w:r w:rsidRPr="00DE6F7F">
        <w:rPr>
          <w:bCs/>
          <w:spacing w:val="5"/>
        </w:rPr>
        <w:t>,</w:t>
      </w:r>
      <w:r w:rsidRPr="00DE6F7F">
        <w:rPr>
          <w:b/>
          <w:bCs/>
          <w:spacing w:val="5"/>
        </w:rPr>
        <w:t xml:space="preserve"> </w:t>
      </w:r>
      <w:r w:rsidRPr="00DE6F7F">
        <w:t>№ 1, 25-32.</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1"/>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rPr>
          <w:spacing w:val="-1"/>
        </w:rPr>
      </w:pPr>
      <w:r w:rsidRPr="00DE6F7F">
        <w:rPr>
          <w:b/>
          <w:bCs/>
          <w:spacing w:val="1"/>
        </w:rPr>
        <w:t xml:space="preserve">Въпроси на формата на разпоредителните сделки с недвижими имоти в </w:t>
      </w:r>
      <w:r w:rsidRPr="00DE6F7F">
        <w:rPr>
          <w:b/>
          <w:bCs/>
          <w:spacing w:val="6"/>
        </w:rPr>
        <w:t>практиката на Върховния касационен съд.</w:t>
      </w:r>
      <w:r w:rsidRPr="00DE6F7F">
        <w:rPr>
          <w:spacing w:val="6"/>
        </w:rPr>
        <w:t xml:space="preserve"> - </w:t>
      </w:r>
      <w:proofErr w:type="spellStart"/>
      <w:r w:rsidRPr="00DE6F7F">
        <w:rPr>
          <w:i/>
          <w:iCs/>
          <w:spacing w:val="6"/>
        </w:rPr>
        <w:t>Собств</w:t>
      </w:r>
      <w:proofErr w:type="spellEnd"/>
      <w:r w:rsidRPr="00DE6F7F">
        <w:rPr>
          <w:i/>
          <w:iCs/>
          <w:spacing w:val="6"/>
        </w:rPr>
        <w:t xml:space="preserve">. и право, </w:t>
      </w:r>
      <w:r w:rsidRPr="00DE6F7F">
        <w:rPr>
          <w:b/>
          <w:bCs/>
          <w:spacing w:val="6"/>
        </w:rPr>
        <w:t>2000</w:t>
      </w:r>
      <w:r w:rsidRPr="00DE6F7F">
        <w:rPr>
          <w:bCs/>
          <w:spacing w:val="6"/>
        </w:rPr>
        <w:t>,</w:t>
      </w:r>
      <w:r w:rsidRPr="00DE6F7F">
        <w:rPr>
          <w:b/>
          <w:bCs/>
          <w:spacing w:val="6"/>
        </w:rPr>
        <w:t xml:space="preserve"> </w:t>
      </w:r>
      <w:r w:rsidRPr="00DE6F7F">
        <w:rPr>
          <w:spacing w:val="-1"/>
        </w:rPr>
        <w:t>№ 4, 13-17.</w:t>
      </w:r>
    </w:p>
    <w:p w:rsidR="00E336A3" w:rsidRPr="00DE6F7F" w:rsidRDefault="00E336A3" w:rsidP="00E90AC5">
      <w:pPr>
        <w:pStyle w:val="ListParagraph"/>
        <w:widowControl w:val="0"/>
        <w:autoSpaceDE w:val="0"/>
        <w:autoSpaceDN w:val="0"/>
        <w:adjustRightInd w:val="0"/>
        <w:ind w:left="2160"/>
        <w:jc w:val="both"/>
      </w:pPr>
      <w:r w:rsidRPr="00DE6F7F">
        <w:t xml:space="preserve">Също и в: </w:t>
      </w:r>
      <w:r w:rsidRPr="00DE6F7F">
        <w:rPr>
          <w:i/>
        </w:rPr>
        <w:t>Нотариалното производство в светлината на новата съдебна практика</w:t>
      </w:r>
      <w:r w:rsidRPr="00DE6F7F">
        <w:t xml:space="preserve">. С., </w:t>
      </w:r>
      <w:proofErr w:type="spellStart"/>
      <w:r w:rsidRPr="00DE6F7F">
        <w:t>Сиби</w:t>
      </w:r>
      <w:proofErr w:type="spellEnd"/>
      <w:r w:rsidRPr="00DE6F7F">
        <w:t xml:space="preserve">, </w:t>
      </w:r>
      <w:r w:rsidRPr="00DE6F7F">
        <w:rPr>
          <w:b/>
        </w:rPr>
        <w:t>2008</w:t>
      </w:r>
      <w:r w:rsidRPr="00DE6F7F">
        <w:t>, 514-517. (</w:t>
      </w:r>
      <w:proofErr w:type="spellStart"/>
      <w:r w:rsidRPr="00DE6F7F">
        <w:t>Съст</w:t>
      </w:r>
      <w:proofErr w:type="spellEnd"/>
      <w:r w:rsidRPr="00DE6F7F">
        <w:t xml:space="preserve">.: В. </w:t>
      </w:r>
      <w:proofErr w:type="spellStart"/>
      <w:r w:rsidRPr="00DE6F7F">
        <w:t>Ивчева</w:t>
      </w:r>
      <w:proofErr w:type="spellEnd"/>
      <w:r w:rsidRPr="00DE6F7F">
        <w:t>).</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3"/>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spacing w:val="3"/>
        </w:rPr>
        <w:t>Изменение на търговския договор</w:t>
      </w:r>
      <w:r w:rsidRPr="00DE6F7F">
        <w:rPr>
          <w:spacing w:val="3"/>
        </w:rPr>
        <w:t xml:space="preserve">. - </w:t>
      </w:r>
      <w:r w:rsidRPr="00DE6F7F">
        <w:rPr>
          <w:i/>
          <w:iCs/>
          <w:spacing w:val="3"/>
        </w:rPr>
        <w:t xml:space="preserve">Пазар и право, </w:t>
      </w:r>
      <w:r w:rsidRPr="00DE6F7F">
        <w:rPr>
          <w:b/>
          <w:bCs/>
          <w:spacing w:val="3"/>
        </w:rPr>
        <w:t>2000</w:t>
      </w:r>
      <w:r w:rsidRPr="00DE6F7F">
        <w:rPr>
          <w:bCs/>
          <w:spacing w:val="3"/>
        </w:rPr>
        <w:t>,</w:t>
      </w:r>
      <w:r w:rsidRPr="00DE6F7F">
        <w:rPr>
          <w:b/>
          <w:bCs/>
          <w:spacing w:val="3"/>
        </w:rPr>
        <w:t xml:space="preserve"> </w:t>
      </w:r>
      <w:r w:rsidRPr="00DE6F7F">
        <w:rPr>
          <w:spacing w:val="3"/>
        </w:rPr>
        <w:t>№ 2, 21-28.</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lastRenderedPageBreak/>
        <w:t>Концесионер - чуждестранно лице, регистрирано като търговец</w:t>
      </w:r>
      <w:r w:rsidRPr="00DE6F7F">
        <w:t xml:space="preserve">. - </w:t>
      </w:r>
      <w:proofErr w:type="spellStart"/>
      <w:r w:rsidRPr="00DE6F7F">
        <w:rPr>
          <w:i/>
          <w:iCs/>
        </w:rPr>
        <w:t>Соб</w:t>
      </w:r>
      <w:r w:rsidRPr="00DE6F7F">
        <w:rPr>
          <w:i/>
          <w:iCs/>
        </w:rPr>
        <w:softHyphen/>
        <w:t>ств</w:t>
      </w:r>
      <w:proofErr w:type="spellEnd"/>
      <w:r w:rsidRPr="00DE6F7F">
        <w:rPr>
          <w:i/>
          <w:iCs/>
        </w:rPr>
        <w:t xml:space="preserve">. и право, </w:t>
      </w:r>
      <w:r w:rsidRPr="00DE6F7F">
        <w:rPr>
          <w:b/>
          <w:bCs/>
        </w:rPr>
        <w:t>2000</w:t>
      </w:r>
      <w:r w:rsidRPr="00DE6F7F">
        <w:rPr>
          <w:bCs/>
        </w:rPr>
        <w:t>,</w:t>
      </w:r>
      <w:r w:rsidRPr="00DE6F7F">
        <w:rPr>
          <w:b/>
          <w:bCs/>
        </w:rPr>
        <w:t xml:space="preserve"> </w:t>
      </w:r>
      <w:r w:rsidRPr="00DE6F7F">
        <w:t>№ 1, 19-25.</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1"/>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spacing w:val="1"/>
        </w:rPr>
        <w:t>Към въпроса за дуализма на частното право.</w:t>
      </w:r>
      <w:r w:rsidRPr="00DE6F7F">
        <w:rPr>
          <w:spacing w:val="1"/>
        </w:rPr>
        <w:t xml:space="preserve"> - </w:t>
      </w:r>
      <w:proofErr w:type="spellStart"/>
      <w:r w:rsidRPr="00DE6F7F">
        <w:rPr>
          <w:i/>
          <w:iCs/>
          <w:spacing w:val="1"/>
        </w:rPr>
        <w:t>Съвр</w:t>
      </w:r>
      <w:proofErr w:type="spellEnd"/>
      <w:r w:rsidRPr="00DE6F7F">
        <w:rPr>
          <w:i/>
          <w:iCs/>
          <w:spacing w:val="1"/>
        </w:rPr>
        <w:t xml:space="preserve">. право, </w:t>
      </w:r>
      <w:r w:rsidRPr="00DE6F7F">
        <w:rPr>
          <w:b/>
          <w:bCs/>
          <w:spacing w:val="1"/>
        </w:rPr>
        <w:t>2000</w:t>
      </w:r>
      <w:r w:rsidRPr="00DE6F7F">
        <w:rPr>
          <w:bCs/>
          <w:spacing w:val="1"/>
        </w:rPr>
        <w:t>,</w:t>
      </w:r>
      <w:r w:rsidRPr="00DE6F7F">
        <w:rPr>
          <w:b/>
          <w:bCs/>
          <w:spacing w:val="1"/>
        </w:rPr>
        <w:t xml:space="preserve"> </w:t>
      </w:r>
      <w:r w:rsidRPr="00DE6F7F">
        <w:rPr>
          <w:spacing w:val="1"/>
        </w:rPr>
        <w:t xml:space="preserve">№ 6, </w:t>
      </w:r>
      <w:r w:rsidRPr="00DE6F7F">
        <w:rPr>
          <w:spacing w:val="-11"/>
        </w:rPr>
        <w:t>74-87.</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3"/>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spacing w:val="3"/>
        </w:rPr>
        <w:t>Лицензии за извършване на банкова дейност</w:t>
      </w:r>
      <w:r w:rsidRPr="00DE6F7F">
        <w:rPr>
          <w:spacing w:val="3"/>
        </w:rPr>
        <w:t xml:space="preserve">. - </w:t>
      </w:r>
      <w:r w:rsidRPr="00DE6F7F">
        <w:rPr>
          <w:i/>
          <w:iCs/>
          <w:spacing w:val="3"/>
        </w:rPr>
        <w:t xml:space="preserve">Пазар и право. </w:t>
      </w:r>
      <w:r w:rsidRPr="00DE6F7F">
        <w:rPr>
          <w:b/>
          <w:bCs/>
          <w:spacing w:val="3"/>
        </w:rPr>
        <w:t>2000</w:t>
      </w:r>
      <w:r w:rsidRPr="00DE6F7F">
        <w:rPr>
          <w:bCs/>
          <w:spacing w:val="3"/>
        </w:rPr>
        <w:t>,</w:t>
      </w:r>
      <w:r w:rsidRPr="00DE6F7F">
        <w:rPr>
          <w:b/>
          <w:bCs/>
          <w:spacing w:val="3"/>
        </w:rPr>
        <w:t xml:space="preserve"> </w:t>
      </w:r>
      <w:r w:rsidRPr="00DE6F7F">
        <w:rPr>
          <w:spacing w:val="3"/>
        </w:rPr>
        <w:t xml:space="preserve">№ </w:t>
      </w:r>
      <w:r w:rsidRPr="00DE6F7F">
        <w:rPr>
          <w:spacing w:val="-1"/>
        </w:rPr>
        <w:t>3, 30-40.</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Правна уредба на финансовите къщи по Валутния закон</w:t>
      </w:r>
      <w:r w:rsidRPr="00DE6F7F">
        <w:t xml:space="preserve">. - </w:t>
      </w:r>
      <w:r w:rsidRPr="00DE6F7F">
        <w:rPr>
          <w:i/>
          <w:iCs/>
        </w:rPr>
        <w:t xml:space="preserve">Пазар и право, </w:t>
      </w:r>
      <w:r w:rsidRPr="00DE6F7F">
        <w:rPr>
          <w:b/>
          <w:bCs/>
        </w:rPr>
        <w:t>2000</w:t>
      </w:r>
      <w:r w:rsidRPr="00DE6F7F">
        <w:rPr>
          <w:bCs/>
        </w:rPr>
        <w:t>,</w:t>
      </w:r>
      <w:r w:rsidRPr="00DE6F7F">
        <w:rPr>
          <w:b/>
          <w:bCs/>
        </w:rPr>
        <w:t xml:space="preserve"> </w:t>
      </w:r>
      <w:r w:rsidRPr="00DE6F7F">
        <w:t>№ 5, 12-21.</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2"/>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proofErr w:type="spellStart"/>
      <w:r w:rsidRPr="00DE6F7F">
        <w:rPr>
          <w:b/>
          <w:bCs/>
          <w:spacing w:val="-2"/>
        </w:rPr>
        <w:t>Преддоговорни</w:t>
      </w:r>
      <w:proofErr w:type="spellEnd"/>
      <w:r w:rsidRPr="00DE6F7F">
        <w:rPr>
          <w:b/>
          <w:bCs/>
          <w:spacing w:val="-2"/>
        </w:rPr>
        <w:t xml:space="preserve"> отношения във връзка със сключването на договора за </w:t>
      </w:r>
      <w:r w:rsidRPr="00DE6F7F">
        <w:rPr>
          <w:b/>
          <w:bCs/>
          <w:spacing w:val="-5"/>
        </w:rPr>
        <w:t>концесия</w:t>
      </w:r>
      <w:r w:rsidRPr="00DE6F7F">
        <w:rPr>
          <w:spacing w:val="-5"/>
        </w:rPr>
        <w:t xml:space="preserve">. - В: </w:t>
      </w:r>
      <w:r w:rsidRPr="00DE6F7F">
        <w:rPr>
          <w:i/>
          <w:iCs/>
          <w:spacing w:val="-5"/>
        </w:rPr>
        <w:t xml:space="preserve">Нови видове договори: модерни тенденции в </w:t>
      </w:r>
      <w:proofErr w:type="spellStart"/>
      <w:r w:rsidRPr="00DE6F7F">
        <w:rPr>
          <w:i/>
          <w:iCs/>
          <w:spacing w:val="-5"/>
        </w:rPr>
        <w:t>администр</w:t>
      </w:r>
      <w:proofErr w:type="spellEnd"/>
      <w:r w:rsidRPr="00DE6F7F">
        <w:rPr>
          <w:i/>
          <w:iCs/>
          <w:spacing w:val="-5"/>
        </w:rPr>
        <w:t xml:space="preserve">. и </w:t>
      </w:r>
      <w:proofErr w:type="spellStart"/>
      <w:r w:rsidRPr="00DE6F7F">
        <w:rPr>
          <w:i/>
          <w:iCs/>
          <w:spacing w:val="-5"/>
        </w:rPr>
        <w:t>гражд</w:t>
      </w:r>
      <w:proofErr w:type="spellEnd"/>
      <w:r w:rsidRPr="00DE6F7F">
        <w:rPr>
          <w:i/>
          <w:iCs/>
          <w:spacing w:val="-5"/>
        </w:rPr>
        <w:t xml:space="preserve">. право и </w:t>
      </w:r>
      <w:proofErr w:type="spellStart"/>
      <w:r w:rsidRPr="00DE6F7F">
        <w:rPr>
          <w:i/>
          <w:iCs/>
          <w:spacing w:val="-5"/>
        </w:rPr>
        <w:t>приватиз</w:t>
      </w:r>
      <w:proofErr w:type="spellEnd"/>
      <w:r w:rsidRPr="00DE6F7F">
        <w:rPr>
          <w:i/>
          <w:iCs/>
          <w:spacing w:val="-5"/>
        </w:rPr>
        <w:t xml:space="preserve">. сделки. Актуални </w:t>
      </w:r>
      <w:proofErr w:type="spellStart"/>
      <w:r w:rsidRPr="00DE6F7F">
        <w:rPr>
          <w:i/>
          <w:iCs/>
          <w:spacing w:val="-5"/>
        </w:rPr>
        <w:t>пробл</w:t>
      </w:r>
      <w:proofErr w:type="spellEnd"/>
      <w:r w:rsidRPr="00DE6F7F">
        <w:rPr>
          <w:i/>
          <w:iCs/>
          <w:spacing w:val="-5"/>
        </w:rPr>
        <w:t xml:space="preserve">. </w:t>
      </w:r>
      <w:r w:rsidRPr="00DE6F7F">
        <w:rPr>
          <w:i/>
          <w:iCs/>
          <w:spacing w:val="-6"/>
        </w:rPr>
        <w:t xml:space="preserve">на българо-турските </w:t>
      </w:r>
      <w:proofErr w:type="spellStart"/>
      <w:r w:rsidRPr="00DE6F7F">
        <w:rPr>
          <w:i/>
          <w:iCs/>
          <w:spacing w:val="-6"/>
        </w:rPr>
        <w:t>отнош</w:t>
      </w:r>
      <w:proofErr w:type="spellEnd"/>
      <w:r w:rsidRPr="00DE6F7F">
        <w:rPr>
          <w:i/>
          <w:iCs/>
          <w:spacing w:val="-6"/>
        </w:rPr>
        <w:t xml:space="preserve">. и тяхната прав. регламентация. </w:t>
      </w:r>
      <w:r w:rsidRPr="00DE6F7F">
        <w:rPr>
          <w:spacing w:val="-6"/>
        </w:rPr>
        <w:t xml:space="preserve">Бургас, </w:t>
      </w:r>
      <w:r w:rsidRPr="00DE6F7F">
        <w:rPr>
          <w:b/>
          <w:bCs/>
          <w:spacing w:val="-6"/>
        </w:rPr>
        <w:t>2000</w:t>
      </w:r>
      <w:r w:rsidRPr="00DE6F7F">
        <w:rPr>
          <w:bCs/>
          <w:spacing w:val="-6"/>
        </w:rPr>
        <w:t xml:space="preserve">, </w:t>
      </w:r>
      <w:r w:rsidRPr="00DE6F7F">
        <w:rPr>
          <w:spacing w:val="-6"/>
        </w:rPr>
        <w:t>147-163.</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6"/>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F60438">
        <w:rPr>
          <w:b/>
          <w:bCs/>
          <w:spacing w:val="6"/>
        </w:rPr>
        <w:t xml:space="preserve">Придобиване право на собственост и вещни права върху недвижими </w:t>
      </w:r>
      <w:r w:rsidRPr="00F60438">
        <w:rPr>
          <w:b/>
          <w:bCs/>
          <w:spacing w:val="4"/>
        </w:rPr>
        <w:t>имоти от чуждестранни лица в България</w:t>
      </w:r>
      <w:r w:rsidRPr="00F60438">
        <w:rPr>
          <w:spacing w:val="4"/>
        </w:rPr>
        <w:t xml:space="preserve">. - </w:t>
      </w:r>
      <w:r w:rsidRPr="00F60438">
        <w:rPr>
          <w:i/>
          <w:iCs/>
          <w:spacing w:val="4"/>
        </w:rPr>
        <w:t xml:space="preserve">Нотариален </w:t>
      </w:r>
      <w:proofErr w:type="spellStart"/>
      <w:r w:rsidRPr="00F60438">
        <w:rPr>
          <w:i/>
          <w:iCs/>
          <w:spacing w:val="4"/>
        </w:rPr>
        <w:t>бюл</w:t>
      </w:r>
      <w:proofErr w:type="spellEnd"/>
      <w:r w:rsidRPr="00F60438">
        <w:rPr>
          <w:i/>
          <w:iCs/>
          <w:spacing w:val="4"/>
        </w:rPr>
        <w:t xml:space="preserve">., </w:t>
      </w:r>
      <w:r w:rsidRPr="00F60438">
        <w:rPr>
          <w:b/>
          <w:bCs/>
          <w:spacing w:val="4"/>
        </w:rPr>
        <w:t>2000</w:t>
      </w:r>
      <w:r w:rsidRPr="00F60438">
        <w:rPr>
          <w:bCs/>
          <w:spacing w:val="4"/>
        </w:rPr>
        <w:t xml:space="preserve">, </w:t>
      </w:r>
      <w:r w:rsidRPr="00F60438">
        <w:rPr>
          <w:spacing w:val="4"/>
        </w:rPr>
        <w:t xml:space="preserve">№ 2, </w:t>
      </w:r>
      <w:r w:rsidRPr="00F60438">
        <w:rPr>
          <w:spacing w:val="-1"/>
        </w:rPr>
        <w:t>24-25.</w:t>
      </w:r>
    </w:p>
    <w:p w:rsidR="00E336A3" w:rsidRPr="00DE6F7F" w:rsidRDefault="00E336A3" w:rsidP="00E90AC5">
      <w:pPr>
        <w:pStyle w:val="ListParagraph"/>
        <w:widowControl w:val="0"/>
        <w:autoSpaceDE w:val="0"/>
        <w:autoSpaceDN w:val="0"/>
        <w:adjustRightInd w:val="0"/>
        <w:ind w:left="2160"/>
        <w:jc w:val="both"/>
      </w:pPr>
      <w:r w:rsidRPr="00DE6F7F">
        <w:rPr>
          <w:spacing w:val="-1"/>
        </w:rPr>
        <w:t xml:space="preserve">Също и в: </w:t>
      </w:r>
      <w:proofErr w:type="spellStart"/>
      <w:r w:rsidRPr="00DE6F7F">
        <w:rPr>
          <w:i/>
          <w:iCs/>
          <w:spacing w:val="-1"/>
        </w:rPr>
        <w:t>Собств</w:t>
      </w:r>
      <w:proofErr w:type="spellEnd"/>
      <w:r w:rsidRPr="00DE6F7F">
        <w:rPr>
          <w:i/>
          <w:iCs/>
          <w:spacing w:val="-1"/>
        </w:rPr>
        <w:t xml:space="preserve">. и право, </w:t>
      </w:r>
      <w:r w:rsidRPr="00DE6F7F">
        <w:rPr>
          <w:b/>
          <w:bCs/>
          <w:spacing w:val="-1"/>
        </w:rPr>
        <w:t>2000</w:t>
      </w:r>
      <w:r w:rsidRPr="00DE6F7F">
        <w:rPr>
          <w:bCs/>
          <w:spacing w:val="-1"/>
        </w:rPr>
        <w:t>,</w:t>
      </w:r>
      <w:r w:rsidRPr="00DE6F7F">
        <w:rPr>
          <w:b/>
          <w:bCs/>
          <w:spacing w:val="-1"/>
        </w:rPr>
        <w:t xml:space="preserve"> </w:t>
      </w:r>
      <w:r w:rsidRPr="00DE6F7F">
        <w:rPr>
          <w:spacing w:val="-1"/>
        </w:rPr>
        <w:t>№ 7, 15-20.</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1"/>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spacing w:val="1"/>
        </w:rPr>
        <w:t>Регистрация по Валутния закон на сделките с недвижими имоти, извър</w:t>
      </w:r>
      <w:r w:rsidRPr="00DE6F7F">
        <w:rPr>
          <w:b/>
          <w:bCs/>
          <w:spacing w:val="3"/>
        </w:rPr>
        <w:t>швани от чуждестранни лица.</w:t>
      </w:r>
      <w:r w:rsidRPr="00DE6F7F">
        <w:rPr>
          <w:spacing w:val="3"/>
        </w:rPr>
        <w:t xml:space="preserve"> </w:t>
      </w:r>
      <w:r w:rsidRPr="00DE6F7F">
        <w:rPr>
          <w:i/>
          <w:iCs/>
          <w:spacing w:val="3"/>
        </w:rPr>
        <w:t xml:space="preserve">- </w:t>
      </w:r>
      <w:proofErr w:type="spellStart"/>
      <w:r w:rsidRPr="00DE6F7F">
        <w:rPr>
          <w:i/>
          <w:iCs/>
          <w:spacing w:val="3"/>
        </w:rPr>
        <w:t>Нотар</w:t>
      </w:r>
      <w:proofErr w:type="spellEnd"/>
      <w:r w:rsidRPr="00DE6F7F">
        <w:rPr>
          <w:i/>
          <w:iCs/>
          <w:spacing w:val="3"/>
        </w:rPr>
        <w:t xml:space="preserve">. </w:t>
      </w:r>
      <w:proofErr w:type="spellStart"/>
      <w:r w:rsidRPr="00DE6F7F">
        <w:rPr>
          <w:i/>
          <w:iCs/>
          <w:spacing w:val="3"/>
        </w:rPr>
        <w:t>бюл</w:t>
      </w:r>
      <w:proofErr w:type="spellEnd"/>
      <w:r w:rsidRPr="00DE6F7F">
        <w:rPr>
          <w:i/>
          <w:iCs/>
          <w:spacing w:val="3"/>
        </w:rPr>
        <w:t xml:space="preserve">,, </w:t>
      </w:r>
      <w:r w:rsidRPr="00DE6F7F">
        <w:rPr>
          <w:b/>
          <w:bCs/>
          <w:spacing w:val="3"/>
        </w:rPr>
        <w:t>2000</w:t>
      </w:r>
      <w:r w:rsidRPr="00DE6F7F">
        <w:rPr>
          <w:bCs/>
          <w:spacing w:val="3"/>
        </w:rPr>
        <w:t xml:space="preserve">, </w:t>
      </w:r>
      <w:r w:rsidRPr="00DE6F7F">
        <w:rPr>
          <w:spacing w:val="3"/>
        </w:rPr>
        <w:t>№ 1, 18-22.</w:t>
      </w:r>
    </w:p>
    <w:p w:rsidR="00E90AC5" w:rsidRDefault="00E90AC5" w:rsidP="00E90AC5">
      <w:pPr>
        <w:pStyle w:val="ListParagraph"/>
        <w:widowControl w:val="0"/>
        <w:autoSpaceDE w:val="0"/>
        <w:autoSpaceDN w:val="0"/>
        <w:adjustRightInd w:val="0"/>
        <w:ind w:left="2160"/>
        <w:jc w:val="both"/>
        <w:rPr>
          <w:spacing w:val="-3"/>
        </w:rPr>
      </w:pPr>
    </w:p>
    <w:p w:rsidR="00E336A3" w:rsidRPr="00DE6F7F" w:rsidRDefault="00E336A3" w:rsidP="00E90AC5">
      <w:pPr>
        <w:pStyle w:val="ListParagraph"/>
        <w:widowControl w:val="0"/>
        <w:autoSpaceDE w:val="0"/>
        <w:autoSpaceDN w:val="0"/>
        <w:adjustRightInd w:val="0"/>
        <w:ind w:left="2160"/>
        <w:jc w:val="both"/>
      </w:pPr>
      <w:r w:rsidRPr="00DE6F7F">
        <w:rPr>
          <w:spacing w:val="-3"/>
        </w:rPr>
        <w:t xml:space="preserve">Също и в: </w:t>
      </w:r>
      <w:proofErr w:type="spellStart"/>
      <w:r w:rsidRPr="00DE6F7F">
        <w:rPr>
          <w:i/>
          <w:iCs/>
          <w:spacing w:val="-3"/>
        </w:rPr>
        <w:t>Собств</w:t>
      </w:r>
      <w:proofErr w:type="spellEnd"/>
      <w:r w:rsidRPr="00DE6F7F">
        <w:rPr>
          <w:i/>
          <w:iCs/>
          <w:spacing w:val="-3"/>
        </w:rPr>
        <w:t xml:space="preserve">. и право, </w:t>
      </w:r>
      <w:r w:rsidRPr="00DE6F7F">
        <w:rPr>
          <w:b/>
          <w:spacing w:val="-3"/>
        </w:rPr>
        <w:t>2000</w:t>
      </w:r>
      <w:r w:rsidRPr="00DE6F7F">
        <w:rPr>
          <w:spacing w:val="-3"/>
        </w:rPr>
        <w:t>, № 8, 5-10.</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pacing w:val="5"/>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spacing w:val="5"/>
        </w:rPr>
        <w:t xml:space="preserve">Скрит пълномощник и подставено лице при придобиване на вещни </w:t>
      </w:r>
      <w:r w:rsidRPr="00DE6F7F">
        <w:rPr>
          <w:b/>
          <w:bCs/>
        </w:rPr>
        <w:t>права върху недвижими имоти</w:t>
      </w:r>
      <w:r w:rsidRPr="00DE6F7F">
        <w:t xml:space="preserve">. - </w:t>
      </w:r>
      <w:proofErr w:type="spellStart"/>
      <w:r w:rsidRPr="00DE6F7F">
        <w:rPr>
          <w:i/>
          <w:iCs/>
        </w:rPr>
        <w:t>Собств</w:t>
      </w:r>
      <w:proofErr w:type="spellEnd"/>
      <w:r w:rsidRPr="00DE6F7F">
        <w:rPr>
          <w:i/>
          <w:iCs/>
        </w:rPr>
        <w:t xml:space="preserve">. и право, </w:t>
      </w:r>
      <w:r w:rsidRPr="00DE6F7F">
        <w:rPr>
          <w:b/>
          <w:bCs/>
        </w:rPr>
        <w:t>2000</w:t>
      </w:r>
      <w:r w:rsidRPr="00DE6F7F">
        <w:rPr>
          <w:bCs/>
        </w:rPr>
        <w:t xml:space="preserve">, </w:t>
      </w:r>
      <w:r w:rsidRPr="00DE6F7F">
        <w:t>№ 12, 10-17.</w:t>
      </w:r>
    </w:p>
    <w:p w:rsidR="00E90AC5" w:rsidRDefault="00E90AC5" w:rsidP="00E90AC5">
      <w:pPr>
        <w:pStyle w:val="ListParagraph"/>
        <w:widowControl w:val="0"/>
        <w:autoSpaceDE w:val="0"/>
        <w:autoSpaceDN w:val="0"/>
        <w:adjustRightInd w:val="0"/>
        <w:ind w:left="2160"/>
        <w:jc w:val="both"/>
      </w:pPr>
    </w:p>
    <w:p w:rsidR="009F76D6" w:rsidRPr="00DE6F7F" w:rsidRDefault="00E336A3" w:rsidP="00E90AC5">
      <w:pPr>
        <w:pStyle w:val="ListParagraph"/>
        <w:widowControl w:val="0"/>
        <w:autoSpaceDE w:val="0"/>
        <w:autoSpaceDN w:val="0"/>
        <w:adjustRightInd w:val="0"/>
        <w:ind w:left="2160"/>
        <w:jc w:val="both"/>
      </w:pPr>
      <w:r w:rsidRPr="00DE6F7F">
        <w:t xml:space="preserve">Също и в: </w:t>
      </w:r>
      <w:r w:rsidRPr="00DE6F7F">
        <w:rPr>
          <w:i/>
        </w:rPr>
        <w:t>Нотариалното производство в светлината на новата съдебна практика</w:t>
      </w:r>
      <w:r w:rsidRPr="00DE6F7F">
        <w:t xml:space="preserve">. С., </w:t>
      </w:r>
      <w:proofErr w:type="spellStart"/>
      <w:r w:rsidRPr="00DE6F7F">
        <w:t>Сиби</w:t>
      </w:r>
      <w:proofErr w:type="spellEnd"/>
      <w:r w:rsidRPr="00DE6F7F">
        <w:t xml:space="preserve">, </w:t>
      </w:r>
      <w:r w:rsidRPr="00DE6F7F">
        <w:rPr>
          <w:b/>
        </w:rPr>
        <w:t>2008</w:t>
      </w:r>
      <w:r w:rsidRPr="00DE6F7F">
        <w:t xml:space="preserve">, 710-715. (Състав.: В. </w:t>
      </w:r>
      <w:proofErr w:type="spellStart"/>
      <w:r w:rsidRPr="00DE6F7F">
        <w:t>Ивчева</w:t>
      </w:r>
      <w:proofErr w:type="spellEnd"/>
      <w:r w:rsidRPr="00DE6F7F">
        <w:t>).</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F20186" w:rsidRPr="00E90AC5" w:rsidRDefault="00E336A3" w:rsidP="00E90AC5">
      <w:pPr>
        <w:pStyle w:val="ListParagraph"/>
        <w:widowControl w:val="0"/>
        <w:numPr>
          <w:ilvl w:val="0"/>
          <w:numId w:val="33"/>
        </w:numPr>
        <w:autoSpaceDE w:val="0"/>
        <w:autoSpaceDN w:val="0"/>
        <w:adjustRightInd w:val="0"/>
        <w:jc w:val="both"/>
      </w:pPr>
      <w:r w:rsidRPr="00DE6F7F">
        <w:rPr>
          <w:b/>
          <w:bCs/>
        </w:rPr>
        <w:t>Юридически лица с нестопанска цел за общественополезна дейност</w:t>
      </w:r>
      <w:r w:rsidRPr="00DE6F7F">
        <w:t xml:space="preserve">. - </w:t>
      </w:r>
      <w:r w:rsidRPr="00DE6F7F">
        <w:rPr>
          <w:i/>
          <w:iCs/>
        </w:rPr>
        <w:t xml:space="preserve">Пазар и право, </w:t>
      </w:r>
      <w:r w:rsidRPr="00DE6F7F">
        <w:rPr>
          <w:b/>
          <w:bCs/>
        </w:rPr>
        <w:t>2000</w:t>
      </w:r>
      <w:r w:rsidRPr="00DE6F7F">
        <w:rPr>
          <w:bCs/>
        </w:rPr>
        <w:t xml:space="preserve">, </w:t>
      </w:r>
      <w:r w:rsidRPr="00DE6F7F">
        <w:t>№ 12, 17-24.</w:t>
      </w:r>
    </w:p>
    <w:p w:rsidR="00F20186" w:rsidRDefault="00F20186" w:rsidP="00E90AC5">
      <w:pPr>
        <w:widowControl w:val="0"/>
        <w:autoSpaceDE w:val="0"/>
        <w:autoSpaceDN w:val="0"/>
        <w:adjustRightInd w:val="0"/>
        <w:spacing w:after="0" w:line="240" w:lineRule="auto"/>
        <w:jc w:val="both"/>
        <w:rPr>
          <w:rFonts w:ascii="Times New Roman" w:eastAsia="Times New Roman" w:hAnsi="Times New Roman" w:cs="Times New Roman"/>
          <w:spacing w:val="1"/>
          <w:sz w:val="24"/>
          <w:szCs w:val="24"/>
          <w:lang w:eastAsia="bg-BG"/>
        </w:rPr>
      </w:pPr>
    </w:p>
    <w:p w:rsidR="00F63C91" w:rsidRDefault="00F63C91" w:rsidP="00ED718E">
      <w:pPr>
        <w:pStyle w:val="ListParagraph"/>
        <w:widowControl w:val="0"/>
        <w:numPr>
          <w:ilvl w:val="0"/>
          <w:numId w:val="33"/>
        </w:numPr>
        <w:autoSpaceDE w:val="0"/>
        <w:autoSpaceDN w:val="0"/>
        <w:adjustRightInd w:val="0"/>
        <w:jc w:val="both"/>
        <w:rPr>
          <w:spacing w:val="1"/>
        </w:rPr>
      </w:pPr>
      <w:r w:rsidRPr="00F63C91">
        <w:rPr>
          <w:b/>
          <w:spacing w:val="1"/>
        </w:rPr>
        <w:t>Местно самоуправление.</w:t>
      </w:r>
      <w:r w:rsidRPr="00F63C91">
        <w:rPr>
          <w:spacing w:val="1"/>
        </w:rPr>
        <w:t xml:space="preserve"> [Съдебна практика с коментар]. С., НСОРБ и др., 2001. 80 с. (</w:t>
      </w:r>
      <w:proofErr w:type="spellStart"/>
      <w:r w:rsidRPr="00F63C91">
        <w:rPr>
          <w:spacing w:val="1"/>
        </w:rPr>
        <w:t>Съавт</w:t>
      </w:r>
      <w:proofErr w:type="spellEnd"/>
      <w:r w:rsidRPr="00F63C91">
        <w:rPr>
          <w:spacing w:val="1"/>
        </w:rPr>
        <w:t>.: О. Стамболиев, К. Лазаров).</w:t>
      </w:r>
    </w:p>
    <w:p w:rsidR="00EC0D5D" w:rsidRDefault="00EC0D5D" w:rsidP="00EC0D5D">
      <w:pPr>
        <w:pStyle w:val="ListParagraph"/>
        <w:widowControl w:val="0"/>
        <w:autoSpaceDE w:val="0"/>
        <w:autoSpaceDN w:val="0"/>
        <w:adjustRightInd w:val="0"/>
        <w:jc w:val="both"/>
        <w:rPr>
          <w:spacing w:val="1"/>
        </w:rPr>
      </w:pPr>
    </w:p>
    <w:p w:rsidR="00F63C91" w:rsidRDefault="00F63C91" w:rsidP="00ED718E">
      <w:pPr>
        <w:pStyle w:val="ListParagraph"/>
        <w:widowControl w:val="0"/>
        <w:numPr>
          <w:ilvl w:val="0"/>
          <w:numId w:val="33"/>
        </w:numPr>
        <w:autoSpaceDE w:val="0"/>
        <w:autoSpaceDN w:val="0"/>
        <w:adjustRightInd w:val="0"/>
        <w:jc w:val="both"/>
        <w:rPr>
          <w:bCs/>
          <w:spacing w:val="-2"/>
        </w:rPr>
      </w:pPr>
      <w:r w:rsidRPr="0000214B">
        <w:rPr>
          <w:b/>
          <w:spacing w:val="-2"/>
        </w:rPr>
        <w:t>Общинските концесии - актуални аспекти</w:t>
      </w:r>
      <w:r w:rsidRPr="0000214B">
        <w:rPr>
          <w:spacing w:val="-2"/>
        </w:rPr>
        <w:t xml:space="preserve">. С., </w:t>
      </w:r>
      <w:r w:rsidRPr="0000214B">
        <w:rPr>
          <w:bCs/>
          <w:spacing w:val="-2"/>
        </w:rPr>
        <w:t>НСОРБ,</w:t>
      </w:r>
      <w:r w:rsidRPr="0000214B">
        <w:rPr>
          <w:b/>
          <w:bCs/>
          <w:spacing w:val="-2"/>
        </w:rPr>
        <w:t xml:space="preserve"> 2001</w:t>
      </w:r>
      <w:r w:rsidRPr="0000214B">
        <w:rPr>
          <w:bCs/>
          <w:spacing w:val="-2"/>
        </w:rPr>
        <w:t>. 64 с.</w:t>
      </w:r>
    </w:p>
    <w:p w:rsidR="00EC0D5D" w:rsidRPr="00F63C91" w:rsidRDefault="00EC0D5D" w:rsidP="00EC0D5D">
      <w:pPr>
        <w:pStyle w:val="ListParagraph"/>
        <w:widowControl w:val="0"/>
        <w:autoSpaceDE w:val="0"/>
        <w:autoSpaceDN w:val="0"/>
        <w:adjustRightInd w:val="0"/>
        <w:jc w:val="both"/>
        <w:rPr>
          <w:bCs/>
          <w:spacing w:val="-2"/>
        </w:rPr>
      </w:pPr>
    </w:p>
    <w:p w:rsidR="002F0082" w:rsidRPr="00DE6F7F" w:rsidRDefault="00E336A3" w:rsidP="00ED718E">
      <w:pPr>
        <w:pStyle w:val="ListParagraph"/>
        <w:widowControl w:val="0"/>
        <w:numPr>
          <w:ilvl w:val="0"/>
          <w:numId w:val="33"/>
        </w:numPr>
        <w:autoSpaceDE w:val="0"/>
        <w:autoSpaceDN w:val="0"/>
        <w:adjustRightInd w:val="0"/>
        <w:jc w:val="both"/>
        <w:rPr>
          <w:spacing w:val="-8"/>
        </w:rPr>
      </w:pPr>
      <w:r w:rsidRPr="00DE6F7F">
        <w:rPr>
          <w:b/>
          <w:bCs/>
          <w:spacing w:val="1"/>
        </w:rPr>
        <w:t>Договор за покупко-продажба</w:t>
      </w:r>
      <w:r w:rsidRPr="00DE6F7F">
        <w:rPr>
          <w:spacing w:val="1"/>
        </w:rPr>
        <w:t xml:space="preserve">. - </w:t>
      </w:r>
      <w:r w:rsidRPr="00DE6F7F">
        <w:rPr>
          <w:i/>
          <w:iCs/>
          <w:spacing w:val="1"/>
        </w:rPr>
        <w:t xml:space="preserve">Пазар и право, </w:t>
      </w:r>
      <w:r w:rsidRPr="00DE6F7F">
        <w:rPr>
          <w:b/>
          <w:bCs/>
          <w:spacing w:val="1"/>
        </w:rPr>
        <w:t>2001</w:t>
      </w:r>
      <w:r w:rsidRPr="00DE6F7F">
        <w:rPr>
          <w:bCs/>
          <w:spacing w:val="1"/>
        </w:rPr>
        <w:t xml:space="preserve">, </w:t>
      </w:r>
      <w:r w:rsidRPr="00DE6F7F">
        <w:rPr>
          <w:spacing w:val="1"/>
        </w:rPr>
        <w:t xml:space="preserve">№ 5, Приложение, </w:t>
      </w:r>
      <w:r w:rsidRPr="00DE6F7F">
        <w:rPr>
          <w:spacing w:val="-8"/>
        </w:rPr>
        <w:t>І-ХХХVІ.</w:t>
      </w:r>
    </w:p>
    <w:p w:rsidR="00F20186" w:rsidRPr="00DE6F7F" w:rsidRDefault="00F20186" w:rsidP="007F0091">
      <w:pPr>
        <w:widowControl w:val="0"/>
        <w:autoSpaceDE w:val="0"/>
        <w:autoSpaceDN w:val="0"/>
        <w:adjustRightInd w:val="0"/>
        <w:spacing w:after="0" w:line="240" w:lineRule="auto"/>
        <w:jc w:val="both"/>
        <w:rPr>
          <w:rFonts w:ascii="Times New Roman" w:eastAsia="Times New Roman" w:hAnsi="Times New Roman" w:cs="Times New Roman"/>
          <w:spacing w:val="3"/>
          <w:sz w:val="24"/>
          <w:szCs w:val="24"/>
          <w:lang w:eastAsia="bg-BG"/>
        </w:rPr>
      </w:pPr>
    </w:p>
    <w:p w:rsidR="00F20186" w:rsidRPr="00DE6F7F" w:rsidRDefault="00E336A3" w:rsidP="00ED718E">
      <w:pPr>
        <w:pStyle w:val="ListParagraph"/>
        <w:widowControl w:val="0"/>
        <w:numPr>
          <w:ilvl w:val="0"/>
          <w:numId w:val="33"/>
        </w:numPr>
        <w:autoSpaceDE w:val="0"/>
        <w:autoSpaceDN w:val="0"/>
        <w:adjustRightInd w:val="0"/>
        <w:jc w:val="both"/>
        <w:rPr>
          <w:bCs/>
          <w:spacing w:val="1"/>
        </w:rPr>
      </w:pPr>
      <w:r w:rsidRPr="00DE6F7F">
        <w:rPr>
          <w:b/>
          <w:bCs/>
          <w:spacing w:val="3"/>
        </w:rPr>
        <w:t xml:space="preserve">Изменение и прекратяване на концесионния договор </w:t>
      </w:r>
      <w:r w:rsidR="00CB5ACC">
        <w:rPr>
          <w:b/>
          <w:bCs/>
          <w:spacing w:val="3"/>
        </w:rPr>
        <w:t xml:space="preserve">– </w:t>
      </w:r>
      <w:r w:rsidRPr="00DE6F7F">
        <w:rPr>
          <w:b/>
          <w:bCs/>
          <w:spacing w:val="3"/>
        </w:rPr>
        <w:t>хипотези и ком</w:t>
      </w:r>
      <w:r w:rsidRPr="00DE6F7F">
        <w:rPr>
          <w:b/>
          <w:bCs/>
          <w:spacing w:val="1"/>
        </w:rPr>
        <w:t>петентни органи</w:t>
      </w:r>
      <w:r w:rsidRPr="00DE6F7F">
        <w:rPr>
          <w:spacing w:val="1"/>
        </w:rPr>
        <w:t xml:space="preserve">. - </w:t>
      </w:r>
      <w:proofErr w:type="spellStart"/>
      <w:r w:rsidRPr="00DE6F7F">
        <w:rPr>
          <w:i/>
          <w:iCs/>
          <w:spacing w:val="1"/>
        </w:rPr>
        <w:t>Собств</w:t>
      </w:r>
      <w:proofErr w:type="spellEnd"/>
      <w:r w:rsidRPr="00DE6F7F">
        <w:rPr>
          <w:i/>
          <w:iCs/>
          <w:spacing w:val="1"/>
        </w:rPr>
        <w:t xml:space="preserve">. и право, </w:t>
      </w:r>
      <w:r w:rsidRPr="00DE6F7F">
        <w:rPr>
          <w:b/>
          <w:bCs/>
          <w:spacing w:val="1"/>
        </w:rPr>
        <w:t>2001</w:t>
      </w:r>
      <w:r w:rsidRPr="00DE6F7F">
        <w:rPr>
          <w:bCs/>
          <w:spacing w:val="1"/>
        </w:rPr>
        <w:t>, № 7, 5-15.</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bCs/>
          <w:spacing w:val="1"/>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Симулация в сделката. Едностранно подставяне</w:t>
      </w:r>
      <w:r w:rsidRPr="00DE6F7F">
        <w:t xml:space="preserve">. - </w:t>
      </w:r>
      <w:proofErr w:type="spellStart"/>
      <w:r w:rsidRPr="00DE6F7F">
        <w:rPr>
          <w:i/>
          <w:iCs/>
        </w:rPr>
        <w:t>Собств</w:t>
      </w:r>
      <w:proofErr w:type="spellEnd"/>
      <w:r w:rsidRPr="00DE6F7F">
        <w:rPr>
          <w:i/>
          <w:iCs/>
        </w:rPr>
        <w:t>. и пра</w:t>
      </w:r>
      <w:r w:rsidRPr="00DE6F7F">
        <w:rPr>
          <w:i/>
          <w:iCs/>
        </w:rPr>
        <w:softHyphen/>
      </w:r>
      <w:r w:rsidRPr="00DE6F7F">
        <w:rPr>
          <w:i/>
          <w:iCs/>
          <w:spacing w:val="-1"/>
        </w:rPr>
        <w:t xml:space="preserve">во, </w:t>
      </w:r>
      <w:r w:rsidRPr="00DE6F7F">
        <w:rPr>
          <w:b/>
          <w:bCs/>
          <w:spacing w:val="-1"/>
        </w:rPr>
        <w:t>2001</w:t>
      </w:r>
      <w:r w:rsidRPr="00DE6F7F">
        <w:rPr>
          <w:bCs/>
          <w:spacing w:val="-1"/>
        </w:rPr>
        <w:t>,</w:t>
      </w:r>
      <w:r w:rsidRPr="00DE6F7F">
        <w:rPr>
          <w:b/>
          <w:bCs/>
          <w:spacing w:val="-1"/>
        </w:rPr>
        <w:t xml:space="preserve"> </w:t>
      </w:r>
      <w:r w:rsidRPr="00DE6F7F">
        <w:rPr>
          <w:spacing w:val="-1"/>
        </w:rPr>
        <w:t>№ 2, 12-19.</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Търговска продажба.</w:t>
      </w:r>
      <w:r w:rsidRPr="00DE6F7F">
        <w:t xml:space="preserve"> </w:t>
      </w:r>
      <w:r w:rsidRPr="00DE6F7F">
        <w:rPr>
          <w:i/>
          <w:iCs/>
        </w:rPr>
        <w:t xml:space="preserve">- Пазар и право, </w:t>
      </w:r>
      <w:r w:rsidRPr="00DE6F7F">
        <w:rPr>
          <w:b/>
          <w:bCs/>
        </w:rPr>
        <w:t>2001</w:t>
      </w:r>
      <w:r w:rsidRPr="00DE6F7F">
        <w:rPr>
          <w:bCs/>
        </w:rPr>
        <w:t>,</w:t>
      </w:r>
      <w:r w:rsidRPr="00DE6F7F">
        <w:rPr>
          <w:b/>
          <w:bCs/>
        </w:rPr>
        <w:t xml:space="preserve"> </w:t>
      </w:r>
      <w:r w:rsidRPr="00DE6F7F">
        <w:t>№ 7, Приложение, І-ХХХVІ.</w:t>
      </w:r>
    </w:p>
    <w:p w:rsidR="00F20186" w:rsidRPr="00DE6F7F" w:rsidRDefault="00F20186"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rPr>
          <w:spacing w:val="-1"/>
        </w:rPr>
      </w:pPr>
      <w:r w:rsidRPr="00DE6F7F">
        <w:rPr>
          <w:b/>
          <w:bCs/>
        </w:rPr>
        <w:t>Частична недействителност на правната сделка</w:t>
      </w:r>
      <w:r w:rsidRPr="00DE6F7F">
        <w:t xml:space="preserve">. - </w:t>
      </w:r>
      <w:r w:rsidRPr="00DE6F7F">
        <w:rPr>
          <w:i/>
          <w:iCs/>
        </w:rPr>
        <w:t xml:space="preserve">Пазар и право, </w:t>
      </w:r>
      <w:r w:rsidRPr="00DE6F7F">
        <w:rPr>
          <w:b/>
          <w:bCs/>
        </w:rPr>
        <w:t>2001</w:t>
      </w:r>
      <w:r w:rsidRPr="00DE6F7F">
        <w:rPr>
          <w:bCs/>
        </w:rPr>
        <w:t>,</w:t>
      </w:r>
      <w:r w:rsidRPr="00DE6F7F">
        <w:rPr>
          <w:b/>
          <w:bCs/>
        </w:rPr>
        <w:t xml:space="preserve"> </w:t>
      </w:r>
      <w:r w:rsidRPr="00DE6F7F">
        <w:rPr>
          <w:spacing w:val="-1"/>
        </w:rPr>
        <w:t xml:space="preserve">№ 3, </w:t>
      </w:r>
      <w:r w:rsidRPr="00DE6F7F">
        <w:rPr>
          <w:spacing w:val="-1"/>
        </w:rPr>
        <w:lastRenderedPageBreak/>
        <w:t>14-20.</w:t>
      </w:r>
    </w:p>
    <w:p w:rsidR="000F5EA2" w:rsidRPr="00DE6F7F" w:rsidRDefault="000F5EA2"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0F5EA2" w:rsidRPr="00E90AC5" w:rsidRDefault="00E336A3" w:rsidP="00E336A3">
      <w:pPr>
        <w:pStyle w:val="ListParagraph"/>
        <w:widowControl w:val="0"/>
        <w:numPr>
          <w:ilvl w:val="0"/>
          <w:numId w:val="33"/>
        </w:numPr>
        <w:autoSpaceDE w:val="0"/>
        <w:autoSpaceDN w:val="0"/>
        <w:adjustRightInd w:val="0"/>
        <w:jc w:val="both"/>
        <w:rPr>
          <w:spacing w:val="5"/>
        </w:rPr>
      </w:pPr>
      <w:r w:rsidRPr="00DE6F7F">
        <w:rPr>
          <w:b/>
          <w:bCs/>
        </w:rPr>
        <w:t>Правото на ползване.</w:t>
      </w:r>
      <w:r w:rsidRPr="00DE6F7F">
        <w:t xml:space="preserve"> - </w:t>
      </w:r>
      <w:proofErr w:type="spellStart"/>
      <w:r w:rsidRPr="00DE6F7F">
        <w:rPr>
          <w:i/>
          <w:iCs/>
        </w:rPr>
        <w:t>Собств</w:t>
      </w:r>
      <w:proofErr w:type="spellEnd"/>
      <w:r w:rsidRPr="00DE6F7F">
        <w:rPr>
          <w:i/>
          <w:iCs/>
        </w:rPr>
        <w:t xml:space="preserve">. и право, </w:t>
      </w:r>
      <w:r w:rsidRPr="00DE6F7F">
        <w:rPr>
          <w:b/>
          <w:bCs/>
        </w:rPr>
        <w:t>2002</w:t>
      </w:r>
      <w:r w:rsidRPr="00DE6F7F">
        <w:rPr>
          <w:bCs/>
        </w:rPr>
        <w:t>,</w:t>
      </w:r>
      <w:r w:rsidRPr="00DE6F7F">
        <w:rPr>
          <w:b/>
          <w:bCs/>
        </w:rPr>
        <w:t xml:space="preserve"> </w:t>
      </w:r>
      <w:r w:rsidRPr="00DE6F7F">
        <w:t xml:space="preserve">№ 10, Приложение, </w:t>
      </w:r>
      <w:r w:rsidRPr="00DE6F7F">
        <w:rPr>
          <w:spacing w:val="5"/>
        </w:rPr>
        <w:t>І-ХХVІІІ.</w:t>
      </w:r>
    </w:p>
    <w:p w:rsidR="000F5EA2" w:rsidRPr="00DE6F7F" w:rsidRDefault="000F5EA2" w:rsidP="00E336A3">
      <w:pPr>
        <w:widowControl w:val="0"/>
        <w:autoSpaceDE w:val="0"/>
        <w:autoSpaceDN w:val="0"/>
        <w:adjustRightInd w:val="0"/>
        <w:spacing w:after="0" w:line="240" w:lineRule="auto"/>
        <w:jc w:val="both"/>
        <w:rPr>
          <w:rFonts w:ascii="Times New Roman" w:eastAsia="Times New Roman" w:hAnsi="Times New Roman" w:cs="Times New Roman"/>
          <w:spacing w:val="5"/>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Защита на владението и държането</w:t>
      </w:r>
      <w:r w:rsidRPr="00DE6F7F">
        <w:t xml:space="preserve">. – </w:t>
      </w:r>
      <w:proofErr w:type="spellStart"/>
      <w:r w:rsidRPr="00DE6F7F">
        <w:rPr>
          <w:i/>
        </w:rPr>
        <w:t>Собств</w:t>
      </w:r>
      <w:proofErr w:type="spellEnd"/>
      <w:r w:rsidRPr="00DE6F7F">
        <w:rPr>
          <w:i/>
        </w:rPr>
        <w:t>. и право</w:t>
      </w:r>
      <w:r w:rsidRPr="00DE6F7F">
        <w:t xml:space="preserve">, </w:t>
      </w:r>
      <w:r w:rsidRPr="00DE6F7F">
        <w:rPr>
          <w:b/>
        </w:rPr>
        <w:t>2003</w:t>
      </w:r>
      <w:r w:rsidRPr="00DE6F7F">
        <w:t>, № 2, Приложение, Библиотека „Юридически фишове“, І-ХХХVІ.</w:t>
      </w:r>
    </w:p>
    <w:p w:rsidR="000F5EA2" w:rsidRPr="00DE6F7F" w:rsidRDefault="000F5EA2"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0F5EA2" w:rsidRPr="00E90AC5" w:rsidRDefault="00E336A3" w:rsidP="00E90AC5">
      <w:pPr>
        <w:pStyle w:val="ListParagraph"/>
        <w:widowControl w:val="0"/>
        <w:numPr>
          <w:ilvl w:val="0"/>
          <w:numId w:val="33"/>
        </w:numPr>
        <w:autoSpaceDE w:val="0"/>
        <w:autoSpaceDN w:val="0"/>
        <w:adjustRightInd w:val="0"/>
        <w:jc w:val="both"/>
      </w:pPr>
      <w:r w:rsidRPr="00DE6F7F">
        <w:rPr>
          <w:b/>
          <w:bCs/>
        </w:rPr>
        <w:t>Нищожността</w:t>
      </w:r>
      <w:r w:rsidRPr="00DE6F7F">
        <w:rPr>
          <w:b/>
          <w:bCs/>
          <w:color w:val="FF0000"/>
        </w:rPr>
        <w:t xml:space="preserve"> </w:t>
      </w:r>
      <w:r w:rsidRPr="00DE6F7F">
        <w:rPr>
          <w:b/>
          <w:bCs/>
        </w:rPr>
        <w:t>на договорите и едностранните сделки по чл. 26, ал. 1 ЗЗД</w:t>
      </w:r>
      <w:r w:rsidRPr="00DE6F7F">
        <w:t xml:space="preserve">. -  </w:t>
      </w:r>
      <w:r w:rsidRPr="00DE6F7F">
        <w:rPr>
          <w:i/>
        </w:rPr>
        <w:t>Пазар и право</w:t>
      </w:r>
      <w:r w:rsidRPr="00DE6F7F">
        <w:t>,</w:t>
      </w:r>
      <w:r w:rsidRPr="00DE6F7F">
        <w:rPr>
          <w:b/>
        </w:rPr>
        <w:t xml:space="preserve"> 2003</w:t>
      </w:r>
      <w:r w:rsidRPr="00DE6F7F">
        <w:t>, № 1, Приложение, Библиотека „Юридически фишове“, І-ХХІV.</w:t>
      </w:r>
    </w:p>
    <w:p w:rsidR="000F5EA2" w:rsidRPr="00DE6F7F" w:rsidRDefault="000F5EA2"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0F5EA2" w:rsidRPr="00E90AC5" w:rsidRDefault="002738B5" w:rsidP="00E336A3">
      <w:pPr>
        <w:pStyle w:val="ListParagraph"/>
        <w:widowControl w:val="0"/>
        <w:numPr>
          <w:ilvl w:val="0"/>
          <w:numId w:val="33"/>
        </w:numPr>
        <w:autoSpaceDE w:val="0"/>
        <w:autoSpaceDN w:val="0"/>
        <w:adjustRightInd w:val="0"/>
        <w:jc w:val="both"/>
      </w:pPr>
      <w:r>
        <w:rPr>
          <w:b/>
          <w:bCs/>
        </w:rPr>
        <w:t>С</w:t>
      </w:r>
      <w:r w:rsidR="00E336A3" w:rsidRPr="00DE6F7F">
        <w:rPr>
          <w:b/>
          <w:bCs/>
        </w:rPr>
        <w:t>ъщност на устава на корпоративните юридически лица.</w:t>
      </w:r>
      <w:r w:rsidR="00E336A3" w:rsidRPr="00DE6F7F">
        <w:t xml:space="preserve"> – В: </w:t>
      </w:r>
      <w:proofErr w:type="spellStart"/>
      <w:r w:rsidR="00E336A3" w:rsidRPr="00DE6F7F">
        <w:rPr>
          <w:i/>
        </w:rPr>
        <w:t>Юрид</w:t>
      </w:r>
      <w:proofErr w:type="spellEnd"/>
      <w:r w:rsidR="00E336A3" w:rsidRPr="00DE6F7F">
        <w:rPr>
          <w:i/>
        </w:rPr>
        <w:t xml:space="preserve">. </w:t>
      </w:r>
      <w:r w:rsidR="00E336A3" w:rsidRPr="00DE6F7F">
        <w:rPr>
          <w:i/>
          <w:color w:val="000000"/>
        </w:rPr>
        <w:t>сборник</w:t>
      </w:r>
      <w:r w:rsidR="00E336A3" w:rsidRPr="00DE6F7F">
        <w:rPr>
          <w:color w:val="000000"/>
        </w:rPr>
        <w:t>,</w:t>
      </w:r>
      <w:r w:rsidR="00E336A3" w:rsidRPr="00DE6F7F">
        <w:t xml:space="preserve"> </w:t>
      </w:r>
      <w:r w:rsidR="00E336A3" w:rsidRPr="00DE6F7F">
        <w:rPr>
          <w:i/>
        </w:rPr>
        <w:t>БСУ,</w:t>
      </w:r>
      <w:r w:rsidR="00E336A3" w:rsidRPr="00DE6F7F">
        <w:t xml:space="preserve"> </w:t>
      </w:r>
      <w:r w:rsidR="00E336A3" w:rsidRPr="00DE6F7F">
        <w:rPr>
          <w:i/>
        </w:rPr>
        <w:t>Център по юридически науки</w:t>
      </w:r>
      <w:r w:rsidR="00E336A3" w:rsidRPr="00DE6F7F">
        <w:t xml:space="preserve">. Т. ХІІІ. Бургас, </w:t>
      </w:r>
      <w:r w:rsidR="00E336A3" w:rsidRPr="00DE6F7F">
        <w:rPr>
          <w:b/>
        </w:rPr>
        <w:t>2004</w:t>
      </w:r>
      <w:r w:rsidR="000F5EA2" w:rsidRPr="00DE6F7F">
        <w:t>, 154-159.</w:t>
      </w:r>
    </w:p>
    <w:p w:rsidR="000F5EA2" w:rsidRPr="00DE6F7F" w:rsidRDefault="000F5EA2" w:rsidP="00E336A3">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rPr>
          <w:color w:val="000000"/>
        </w:rPr>
      </w:pPr>
      <w:r w:rsidRPr="00DE6F7F">
        <w:rPr>
          <w:b/>
          <w:bCs/>
        </w:rPr>
        <w:t>Въпроси на неделимите и солидарните задължения при договора за издръжка и гледане</w:t>
      </w:r>
      <w:r w:rsidRPr="00DE6F7F">
        <w:t xml:space="preserve">. - В: </w:t>
      </w:r>
      <w:proofErr w:type="spellStart"/>
      <w:r w:rsidRPr="00DE6F7F">
        <w:rPr>
          <w:i/>
        </w:rPr>
        <w:t>Конкурентноспособност</w:t>
      </w:r>
      <w:proofErr w:type="spellEnd"/>
      <w:r w:rsidRPr="00DE6F7F">
        <w:rPr>
          <w:i/>
        </w:rPr>
        <w:t xml:space="preserve"> и европейска интеграция</w:t>
      </w:r>
      <w:r w:rsidRPr="00DE6F7F">
        <w:t xml:space="preserve">. </w:t>
      </w:r>
      <w:r w:rsidRPr="00DE6F7F">
        <w:rPr>
          <w:lang w:val="en-US"/>
        </w:rPr>
        <w:t>[</w:t>
      </w:r>
      <w:r w:rsidRPr="00DE6F7F">
        <w:rPr>
          <w:color w:val="000000"/>
        </w:rPr>
        <w:t>Годишна научна конференция. БСУ, Център по юридически науки</w:t>
      </w:r>
      <w:r w:rsidRPr="00DE6F7F">
        <w:rPr>
          <w:color w:val="000000"/>
          <w:lang w:val="en-US"/>
        </w:rPr>
        <w:t>]</w:t>
      </w:r>
      <w:r w:rsidRPr="00DE6F7F">
        <w:rPr>
          <w:color w:val="000000"/>
        </w:rPr>
        <w:t>. Бургас,</w:t>
      </w:r>
      <w:r w:rsidRPr="00DE6F7F">
        <w:rPr>
          <w:b/>
          <w:color w:val="000000"/>
        </w:rPr>
        <w:t xml:space="preserve"> 2005</w:t>
      </w:r>
      <w:r w:rsidRPr="00DE6F7F">
        <w:rPr>
          <w:color w:val="000000"/>
        </w:rPr>
        <w:t>, 25-29.</w:t>
      </w:r>
    </w:p>
    <w:p w:rsidR="000F5EA2" w:rsidRPr="00DE6F7F" w:rsidRDefault="000F5EA2" w:rsidP="00E90AC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0F5EA2" w:rsidRPr="00E90AC5" w:rsidRDefault="00E336A3" w:rsidP="00E90AC5">
      <w:pPr>
        <w:pStyle w:val="ListParagraph"/>
        <w:widowControl w:val="0"/>
        <w:numPr>
          <w:ilvl w:val="0"/>
          <w:numId w:val="33"/>
        </w:numPr>
        <w:autoSpaceDE w:val="0"/>
        <w:autoSpaceDN w:val="0"/>
        <w:adjustRightInd w:val="0"/>
        <w:jc w:val="both"/>
        <w:rPr>
          <w:color w:val="000000"/>
        </w:rPr>
      </w:pPr>
      <w:r w:rsidRPr="00DE6F7F">
        <w:rPr>
          <w:b/>
          <w:bCs/>
        </w:rPr>
        <w:t>Централизираната процедура за възлагане на обществени поръчки - проблеми и недоразумения.</w:t>
      </w:r>
      <w:r w:rsidRPr="00DE6F7F">
        <w:t xml:space="preserve"> - В: </w:t>
      </w:r>
      <w:proofErr w:type="spellStart"/>
      <w:r w:rsidRPr="00DE6F7F">
        <w:rPr>
          <w:i/>
        </w:rPr>
        <w:t>Конкурентноспособност</w:t>
      </w:r>
      <w:proofErr w:type="spellEnd"/>
      <w:r w:rsidRPr="00DE6F7F">
        <w:rPr>
          <w:i/>
        </w:rPr>
        <w:t xml:space="preserve"> и европейска интеграция</w:t>
      </w:r>
      <w:r w:rsidRPr="00DE6F7F">
        <w:t xml:space="preserve">. </w:t>
      </w:r>
      <w:r w:rsidRPr="00DE6F7F">
        <w:rPr>
          <w:lang w:val="en-US"/>
        </w:rPr>
        <w:t>[</w:t>
      </w:r>
      <w:r w:rsidRPr="00DE6F7F">
        <w:rPr>
          <w:color w:val="000000"/>
        </w:rPr>
        <w:t>Годишна научна конференция. БСУ, Център по юридически науки</w:t>
      </w:r>
      <w:r w:rsidRPr="00DE6F7F">
        <w:rPr>
          <w:color w:val="000000"/>
          <w:lang w:val="en-US"/>
        </w:rPr>
        <w:t>]</w:t>
      </w:r>
      <w:r w:rsidRPr="00DE6F7F">
        <w:rPr>
          <w:color w:val="000000"/>
        </w:rPr>
        <w:t xml:space="preserve">. Бургас, </w:t>
      </w:r>
      <w:r w:rsidRPr="00DE6F7F">
        <w:rPr>
          <w:b/>
          <w:color w:val="000000"/>
        </w:rPr>
        <w:t>2005</w:t>
      </w:r>
      <w:r w:rsidRPr="00DE6F7F">
        <w:rPr>
          <w:color w:val="000000"/>
        </w:rPr>
        <w:t>, 30-36.</w:t>
      </w:r>
    </w:p>
    <w:p w:rsidR="000F5EA2" w:rsidRPr="00DE6F7F" w:rsidRDefault="000F5EA2" w:rsidP="000F5EA2">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p>
    <w:p w:rsidR="000F5EA2" w:rsidRPr="00E90AC5" w:rsidRDefault="00E336A3" w:rsidP="00E90AC5">
      <w:pPr>
        <w:pStyle w:val="ListParagraph"/>
        <w:widowControl w:val="0"/>
        <w:numPr>
          <w:ilvl w:val="0"/>
          <w:numId w:val="33"/>
        </w:numPr>
        <w:autoSpaceDE w:val="0"/>
        <w:autoSpaceDN w:val="0"/>
        <w:adjustRightInd w:val="0"/>
        <w:jc w:val="both"/>
      </w:pPr>
      <w:r w:rsidRPr="00DE6F7F">
        <w:rPr>
          <w:b/>
          <w:bCs/>
        </w:rPr>
        <w:t>Съдебна практика и общи тълкувателни актове на ВКС и ВАС</w:t>
      </w:r>
      <w:r w:rsidRPr="00DE6F7F">
        <w:t xml:space="preserve">. -  </w:t>
      </w:r>
      <w:r w:rsidRPr="00DE6F7F">
        <w:rPr>
          <w:i/>
        </w:rPr>
        <w:t>Търг. право</w:t>
      </w:r>
      <w:r w:rsidRPr="00DE6F7F">
        <w:t xml:space="preserve">, </w:t>
      </w:r>
      <w:r w:rsidRPr="00DE6F7F">
        <w:rPr>
          <w:b/>
        </w:rPr>
        <w:t>2007</w:t>
      </w:r>
      <w:r w:rsidRPr="00DE6F7F">
        <w:t>, № 5-6, 45-60.</w:t>
      </w:r>
    </w:p>
    <w:p w:rsidR="000F5EA2" w:rsidRPr="00DE6F7F" w:rsidRDefault="000F5EA2" w:rsidP="00E336A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p>
    <w:p w:rsidR="00E336A3" w:rsidRPr="00DE6F7F" w:rsidRDefault="00E336A3" w:rsidP="00ED718E">
      <w:pPr>
        <w:pStyle w:val="ListParagraph"/>
        <w:numPr>
          <w:ilvl w:val="0"/>
          <w:numId w:val="33"/>
        </w:numPr>
        <w:jc w:val="both"/>
        <w:rPr>
          <w:color w:val="000000"/>
        </w:rPr>
      </w:pPr>
      <w:r w:rsidRPr="00DE6F7F">
        <w:rPr>
          <w:b/>
          <w:bCs/>
          <w:color w:val="000000"/>
        </w:rPr>
        <w:t>За характера на актовете на съсловните организации</w:t>
      </w:r>
      <w:r w:rsidRPr="00DE6F7F">
        <w:rPr>
          <w:color w:val="000000"/>
        </w:rPr>
        <w:t xml:space="preserve">. - В: </w:t>
      </w:r>
      <w:r w:rsidRPr="00DE6F7F">
        <w:rPr>
          <w:i/>
          <w:color w:val="000000"/>
        </w:rPr>
        <w:t>Икономика на знанието - възможности и предизвикателства пред висшето образование</w:t>
      </w:r>
      <w:r w:rsidRPr="00DE6F7F">
        <w:rPr>
          <w:color w:val="000000"/>
        </w:rPr>
        <w:t xml:space="preserve">. Т. </w:t>
      </w:r>
      <w:r w:rsidRPr="00DE6F7F">
        <w:rPr>
          <w:color w:val="000000"/>
          <w:lang w:val="en-US"/>
        </w:rPr>
        <w:t>III</w:t>
      </w:r>
      <w:r w:rsidRPr="00DE6F7F">
        <w:rPr>
          <w:color w:val="000000"/>
        </w:rPr>
        <w:t xml:space="preserve">. </w:t>
      </w:r>
      <w:r w:rsidRPr="00DE6F7F">
        <w:rPr>
          <w:color w:val="000000"/>
          <w:lang w:val="en-US"/>
        </w:rPr>
        <w:t>[</w:t>
      </w:r>
      <w:r w:rsidRPr="00DE6F7F">
        <w:rPr>
          <w:color w:val="000000"/>
        </w:rPr>
        <w:t xml:space="preserve">Сборник доклади от Научна </w:t>
      </w:r>
      <w:proofErr w:type="spellStart"/>
      <w:r w:rsidRPr="00DE6F7F">
        <w:rPr>
          <w:color w:val="000000"/>
        </w:rPr>
        <w:t>конф</w:t>
      </w:r>
      <w:proofErr w:type="spellEnd"/>
      <w:r w:rsidRPr="00DE6F7F">
        <w:rPr>
          <w:color w:val="000000"/>
        </w:rPr>
        <w:t xml:space="preserve">. с </w:t>
      </w:r>
      <w:proofErr w:type="spellStart"/>
      <w:r w:rsidRPr="00DE6F7F">
        <w:rPr>
          <w:color w:val="000000"/>
        </w:rPr>
        <w:t>междунар</w:t>
      </w:r>
      <w:proofErr w:type="spellEnd"/>
      <w:r w:rsidRPr="00DE6F7F">
        <w:rPr>
          <w:color w:val="000000"/>
        </w:rPr>
        <w:t>. участие</w:t>
      </w:r>
      <w:r w:rsidRPr="00DE6F7F">
        <w:rPr>
          <w:color w:val="000000"/>
          <w:lang w:val="en-US"/>
        </w:rPr>
        <w:t xml:space="preserve"> </w:t>
      </w:r>
      <w:r w:rsidRPr="00DE6F7F">
        <w:rPr>
          <w:color w:val="000000"/>
        </w:rPr>
        <w:t>в БСУ, 13-15 юни 2008 г.</w:t>
      </w:r>
      <w:r w:rsidRPr="00DE6F7F">
        <w:rPr>
          <w:color w:val="000000"/>
          <w:lang w:val="en-US"/>
        </w:rPr>
        <w:t>]</w:t>
      </w:r>
      <w:r w:rsidRPr="00DE6F7F">
        <w:rPr>
          <w:color w:val="000000"/>
        </w:rPr>
        <w:t xml:space="preserve">. Бургас, БСУ, </w:t>
      </w:r>
      <w:r w:rsidRPr="00DE6F7F">
        <w:rPr>
          <w:b/>
          <w:color w:val="000000"/>
          <w:lang w:val="en-US"/>
        </w:rPr>
        <w:t>2008</w:t>
      </w:r>
      <w:r w:rsidRPr="00DE6F7F">
        <w:rPr>
          <w:color w:val="000000"/>
        </w:rPr>
        <w:t xml:space="preserve">, 52-58. </w:t>
      </w:r>
    </w:p>
    <w:p w:rsidR="000F5EA2" w:rsidRPr="00DE6F7F" w:rsidRDefault="000F5EA2" w:rsidP="000F5EA2">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7F0091" w:rsidRPr="00DE6F7F" w:rsidRDefault="00E336A3" w:rsidP="00ED718E">
      <w:pPr>
        <w:pStyle w:val="ListParagraph"/>
        <w:widowControl w:val="0"/>
        <w:numPr>
          <w:ilvl w:val="0"/>
          <w:numId w:val="33"/>
        </w:numPr>
        <w:autoSpaceDE w:val="0"/>
        <w:autoSpaceDN w:val="0"/>
        <w:adjustRightInd w:val="0"/>
        <w:jc w:val="both"/>
      </w:pPr>
      <w:r w:rsidRPr="00DE6F7F">
        <w:rPr>
          <w:b/>
          <w:bCs/>
        </w:rPr>
        <w:t>Класификация на вътрешните нормативни източници на частното право</w:t>
      </w:r>
      <w:r w:rsidRPr="00DE6F7F">
        <w:t xml:space="preserve">. - В: </w:t>
      </w:r>
      <w:r w:rsidRPr="00DE6F7F">
        <w:rPr>
          <w:i/>
        </w:rPr>
        <w:t>Римско право и съвременни кодификации</w:t>
      </w:r>
      <w:r w:rsidRPr="00DE6F7F">
        <w:t xml:space="preserve">. </w:t>
      </w:r>
      <w:r w:rsidRPr="00DE6F7F">
        <w:rPr>
          <w:lang w:val="en-US"/>
        </w:rPr>
        <w:t>[</w:t>
      </w:r>
      <w:r w:rsidRPr="00DE6F7F">
        <w:t>Сборник статии от проведената</w:t>
      </w:r>
      <w:r w:rsidRPr="00DE6F7F">
        <w:rPr>
          <w:color w:val="000000"/>
        </w:rPr>
        <w:t xml:space="preserve"> Научна </w:t>
      </w:r>
      <w:proofErr w:type="spellStart"/>
      <w:r w:rsidRPr="00DE6F7F">
        <w:rPr>
          <w:color w:val="000000"/>
        </w:rPr>
        <w:t>конф</w:t>
      </w:r>
      <w:proofErr w:type="spellEnd"/>
      <w:r w:rsidRPr="00DE6F7F">
        <w:t>. в ЮФ на СУ, 10 май 2007</w:t>
      </w:r>
      <w:r w:rsidRPr="00DE6F7F">
        <w:rPr>
          <w:lang w:val="en-US"/>
        </w:rPr>
        <w:t>]</w:t>
      </w:r>
      <w:r w:rsidRPr="00DE6F7F">
        <w:t xml:space="preserve">. С., </w:t>
      </w:r>
      <w:r w:rsidRPr="00DE6F7F">
        <w:rPr>
          <w:b/>
        </w:rPr>
        <w:t>2008</w:t>
      </w:r>
      <w:r w:rsidRPr="00DE6F7F">
        <w:t>, 157-177.</w:t>
      </w:r>
    </w:p>
    <w:p w:rsidR="000F5EA2" w:rsidRPr="00DE6F7F" w:rsidRDefault="000F5EA2" w:rsidP="000F5EA2">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Недържавните „нормативни“ източници</w:t>
      </w:r>
      <w:r w:rsidRPr="00DE6F7F">
        <w:t xml:space="preserve">. – В: </w:t>
      </w:r>
      <w:r w:rsidRPr="00DE6F7F">
        <w:rPr>
          <w:i/>
        </w:rPr>
        <w:t>Юридически сборник.</w:t>
      </w:r>
      <w:r w:rsidRPr="00DE6F7F">
        <w:t xml:space="preserve"> Т. </w:t>
      </w:r>
      <w:r w:rsidRPr="00DE6F7F">
        <w:rPr>
          <w:lang w:val="en-US"/>
        </w:rPr>
        <w:t>XVI</w:t>
      </w:r>
      <w:r w:rsidRPr="00DE6F7F">
        <w:t xml:space="preserve">. Бургас, БСУ, Център по юридически науки, </w:t>
      </w:r>
      <w:r w:rsidRPr="00DE6F7F">
        <w:rPr>
          <w:b/>
        </w:rPr>
        <w:t>2008</w:t>
      </w:r>
      <w:r w:rsidRPr="00DE6F7F">
        <w:t xml:space="preserve">, 45-67. </w:t>
      </w:r>
      <w:r w:rsidRPr="00DE6F7F">
        <w:rPr>
          <w:lang w:val="en-US"/>
        </w:rPr>
        <w:t>(</w:t>
      </w:r>
      <w:r w:rsidRPr="00DE6F7F">
        <w:rPr>
          <w:spacing w:val="-3"/>
        </w:rPr>
        <w:t xml:space="preserve">Под ред. на: Е. </w:t>
      </w:r>
      <w:proofErr w:type="spellStart"/>
      <w:r w:rsidRPr="00DE6F7F">
        <w:rPr>
          <w:spacing w:val="-3"/>
        </w:rPr>
        <w:t>Къндева</w:t>
      </w:r>
      <w:proofErr w:type="spellEnd"/>
      <w:r w:rsidRPr="00DE6F7F">
        <w:rPr>
          <w:spacing w:val="-3"/>
        </w:rPr>
        <w:t xml:space="preserve">, М. </w:t>
      </w:r>
      <w:proofErr w:type="spellStart"/>
      <w:r w:rsidRPr="00DE6F7F">
        <w:rPr>
          <w:spacing w:val="-3"/>
        </w:rPr>
        <w:t>Гунева</w:t>
      </w:r>
      <w:proofErr w:type="spellEnd"/>
      <w:r w:rsidRPr="00DE6F7F">
        <w:rPr>
          <w:spacing w:val="-3"/>
        </w:rPr>
        <w:t xml:space="preserve">, Р. Рашков, </w:t>
      </w:r>
      <w:r w:rsidR="00D61350" w:rsidRPr="00DE6F7F">
        <w:rPr>
          <w:spacing w:val="-3"/>
        </w:rPr>
        <w:t xml:space="preserve">И. </w:t>
      </w:r>
      <w:proofErr w:type="spellStart"/>
      <w:r w:rsidR="00D61350" w:rsidRPr="00DE6F7F">
        <w:rPr>
          <w:spacing w:val="-3"/>
        </w:rPr>
        <w:t>Русчев</w:t>
      </w:r>
      <w:proofErr w:type="spellEnd"/>
      <w:r w:rsidRPr="00DE6F7F">
        <w:rPr>
          <w:spacing w:val="-3"/>
        </w:rPr>
        <w:t>, А. Чолакова</w:t>
      </w:r>
      <w:r w:rsidRPr="00DE6F7F">
        <w:rPr>
          <w:spacing w:val="-3"/>
          <w:lang w:val="en-US"/>
        </w:rPr>
        <w:t>)</w:t>
      </w:r>
      <w:r w:rsidRPr="00DE6F7F">
        <w:rPr>
          <w:spacing w:val="-3"/>
        </w:rPr>
        <w:t>.</w:t>
      </w:r>
    </w:p>
    <w:p w:rsidR="00E90AC5" w:rsidRDefault="00E90AC5" w:rsidP="00E90AC5">
      <w:pPr>
        <w:pStyle w:val="ListParagraph"/>
        <w:widowControl w:val="0"/>
        <w:autoSpaceDE w:val="0"/>
        <w:autoSpaceDN w:val="0"/>
        <w:adjustRightInd w:val="0"/>
        <w:ind w:left="2160"/>
      </w:pPr>
    </w:p>
    <w:p w:rsidR="000F5EA2" w:rsidRPr="00DE6F7F" w:rsidRDefault="00E336A3" w:rsidP="00E90AC5">
      <w:pPr>
        <w:pStyle w:val="ListParagraph"/>
        <w:widowControl w:val="0"/>
        <w:autoSpaceDE w:val="0"/>
        <w:autoSpaceDN w:val="0"/>
        <w:adjustRightInd w:val="0"/>
        <w:ind w:left="2160"/>
      </w:pPr>
      <w:r w:rsidRPr="00DE6F7F">
        <w:t>Също и в:</w:t>
      </w:r>
      <w:r w:rsidRPr="00DE6F7F">
        <w:rPr>
          <w:i/>
        </w:rPr>
        <w:t xml:space="preserve"> Търг. и конкурент. право</w:t>
      </w:r>
      <w:r w:rsidRPr="00DE6F7F">
        <w:t xml:space="preserve">, </w:t>
      </w:r>
      <w:r w:rsidRPr="00DE6F7F">
        <w:rPr>
          <w:b/>
        </w:rPr>
        <w:t>2008</w:t>
      </w:r>
      <w:r w:rsidRPr="00DE6F7F">
        <w:t xml:space="preserve">, № 9. (Приложение). </w:t>
      </w:r>
    </w:p>
    <w:p w:rsidR="000F5EA2" w:rsidRPr="00DE6F7F" w:rsidRDefault="000F5EA2" w:rsidP="000F5EA2">
      <w:pPr>
        <w:widowControl w:val="0"/>
        <w:autoSpaceDE w:val="0"/>
        <w:autoSpaceDN w:val="0"/>
        <w:adjustRightInd w:val="0"/>
        <w:spacing w:after="0" w:line="240" w:lineRule="auto"/>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pPr>
      <w:r w:rsidRPr="00DE6F7F">
        <w:rPr>
          <w:b/>
          <w:bCs/>
        </w:rPr>
        <w:t>Правна същност на указанията и инструкциите в практиката на ВАС</w:t>
      </w:r>
      <w:r w:rsidRPr="00DE6F7F">
        <w:t xml:space="preserve">. – </w:t>
      </w:r>
      <w:proofErr w:type="spellStart"/>
      <w:r w:rsidRPr="00DE6F7F">
        <w:rPr>
          <w:i/>
        </w:rPr>
        <w:t>Администр</w:t>
      </w:r>
      <w:proofErr w:type="spellEnd"/>
      <w:r w:rsidRPr="00DE6F7F">
        <w:rPr>
          <w:i/>
        </w:rPr>
        <w:t>. правосъдие</w:t>
      </w:r>
      <w:r w:rsidRPr="00DE6F7F">
        <w:t xml:space="preserve">, </w:t>
      </w:r>
      <w:r w:rsidRPr="00DE6F7F">
        <w:rPr>
          <w:b/>
        </w:rPr>
        <w:t>2008</w:t>
      </w:r>
      <w:r w:rsidRPr="00DE6F7F">
        <w:t>, № 1, 20-33.</w:t>
      </w:r>
    </w:p>
    <w:p w:rsidR="000F5EA2" w:rsidRPr="00DE6F7F" w:rsidRDefault="000F5EA2"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Проблеми на нотариалното производство след влизането в сила на новия ГПК</w:t>
      </w:r>
      <w:r w:rsidRPr="00DE6F7F">
        <w:t xml:space="preserve">. -  </w:t>
      </w:r>
      <w:proofErr w:type="spellStart"/>
      <w:r w:rsidRPr="00DE6F7F">
        <w:rPr>
          <w:i/>
        </w:rPr>
        <w:t>Собств</w:t>
      </w:r>
      <w:proofErr w:type="spellEnd"/>
      <w:r w:rsidRPr="00DE6F7F">
        <w:rPr>
          <w:i/>
        </w:rPr>
        <w:t>. и право</w:t>
      </w:r>
      <w:r w:rsidRPr="00DE6F7F">
        <w:t xml:space="preserve">, </w:t>
      </w:r>
      <w:r w:rsidRPr="00DE6F7F">
        <w:rPr>
          <w:b/>
        </w:rPr>
        <w:t>2008</w:t>
      </w:r>
      <w:r w:rsidRPr="00DE6F7F">
        <w:t>, № 4, 52-60.</w:t>
      </w:r>
    </w:p>
    <w:p w:rsidR="000F5EA2" w:rsidRPr="00DE6F7F" w:rsidRDefault="000F5EA2"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0F5EA2" w:rsidRPr="00E90AC5" w:rsidRDefault="00E336A3" w:rsidP="00E90AC5">
      <w:pPr>
        <w:pStyle w:val="ListParagraph"/>
        <w:widowControl w:val="0"/>
        <w:numPr>
          <w:ilvl w:val="0"/>
          <w:numId w:val="33"/>
        </w:numPr>
        <w:autoSpaceDE w:val="0"/>
        <w:autoSpaceDN w:val="0"/>
        <w:adjustRightInd w:val="0"/>
        <w:jc w:val="both"/>
      </w:pPr>
      <w:r w:rsidRPr="00DE6F7F">
        <w:rPr>
          <w:b/>
          <w:bCs/>
        </w:rPr>
        <w:t>Съдебната практика и общите тълкувателни актове на ВКС и ВАС</w:t>
      </w:r>
      <w:r w:rsidRPr="00DE6F7F">
        <w:t xml:space="preserve">. - </w:t>
      </w:r>
      <w:r w:rsidRPr="00DE6F7F">
        <w:rPr>
          <w:i/>
        </w:rPr>
        <w:t>Търг. и конкурент. право</w:t>
      </w:r>
      <w:r w:rsidRPr="00DE6F7F">
        <w:t xml:space="preserve">, </w:t>
      </w:r>
      <w:r w:rsidRPr="00DE6F7F">
        <w:rPr>
          <w:b/>
        </w:rPr>
        <w:t>2008</w:t>
      </w:r>
      <w:r w:rsidRPr="00DE6F7F">
        <w:t>, № 6. (Библиотека „Гражданско право“, 2008, № 2, юни 2008, І-ХХІІ).</w:t>
      </w:r>
    </w:p>
    <w:p w:rsidR="000F5EA2" w:rsidRPr="00DE6F7F" w:rsidRDefault="000F5EA2" w:rsidP="00E90A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 xml:space="preserve">За съотношението между чл. 26, ал. 2 и чл. 31 ЗЗД в светлината на съдебната </w:t>
      </w:r>
      <w:r w:rsidRPr="00DE6F7F">
        <w:rPr>
          <w:b/>
          <w:bCs/>
        </w:rPr>
        <w:lastRenderedPageBreak/>
        <w:t>практика</w:t>
      </w:r>
      <w:r w:rsidRPr="00DE6F7F">
        <w:t xml:space="preserve">. - </w:t>
      </w:r>
      <w:r w:rsidRPr="00DE6F7F">
        <w:rPr>
          <w:i/>
        </w:rPr>
        <w:t>Търг. и конкурент. право</w:t>
      </w:r>
      <w:r w:rsidRPr="00DE6F7F">
        <w:t xml:space="preserve">, </w:t>
      </w:r>
      <w:r w:rsidRPr="00DE6F7F">
        <w:rPr>
          <w:b/>
        </w:rPr>
        <w:t>2009</w:t>
      </w:r>
      <w:r w:rsidRPr="00DE6F7F">
        <w:t>, № 7, 17-28.</w:t>
      </w:r>
    </w:p>
    <w:p w:rsidR="000F5EA2" w:rsidRPr="00DE6F7F" w:rsidRDefault="000F5EA2" w:rsidP="000F5EA2">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7F0091" w:rsidRPr="00DE6F7F" w:rsidRDefault="00E336A3" w:rsidP="00ED718E">
      <w:pPr>
        <w:pStyle w:val="ListParagraph"/>
        <w:widowControl w:val="0"/>
        <w:numPr>
          <w:ilvl w:val="0"/>
          <w:numId w:val="33"/>
        </w:numPr>
        <w:autoSpaceDE w:val="0"/>
        <w:autoSpaceDN w:val="0"/>
        <w:adjustRightInd w:val="0"/>
        <w:jc w:val="both"/>
      </w:pPr>
      <w:proofErr w:type="spellStart"/>
      <w:r w:rsidRPr="00DE6F7F">
        <w:rPr>
          <w:b/>
          <w:bCs/>
        </w:rPr>
        <w:t>Притезателното</w:t>
      </w:r>
      <w:proofErr w:type="spellEnd"/>
      <w:r w:rsidRPr="00DE6F7F">
        <w:rPr>
          <w:b/>
          <w:bCs/>
        </w:rPr>
        <w:t xml:space="preserve"> субективно право. Претенцията, </w:t>
      </w:r>
      <w:proofErr w:type="spellStart"/>
      <w:r w:rsidRPr="00DE6F7F">
        <w:rPr>
          <w:b/>
          <w:bCs/>
        </w:rPr>
        <w:t>притезанието</w:t>
      </w:r>
      <w:proofErr w:type="spellEnd"/>
      <w:r w:rsidRPr="00DE6F7F">
        <w:rPr>
          <w:b/>
          <w:bCs/>
        </w:rPr>
        <w:t xml:space="preserve"> и правото на иск.</w:t>
      </w:r>
      <w:r w:rsidRPr="00DE6F7F">
        <w:t xml:space="preserve"> </w:t>
      </w:r>
      <w:r w:rsidR="0000214B">
        <w:t>В</w:t>
      </w:r>
      <w:r w:rsidRPr="00DE6F7F">
        <w:t xml:space="preserve"> </w:t>
      </w:r>
      <w:r w:rsidRPr="00DE6F7F">
        <w:rPr>
          <w:i/>
        </w:rPr>
        <w:t>Сборник в памет на проф. д-р Живко Сталев</w:t>
      </w:r>
      <w:r w:rsidRPr="00DE6F7F">
        <w:t xml:space="preserve">. С., </w:t>
      </w:r>
      <w:proofErr w:type="spellStart"/>
      <w:r w:rsidRPr="00DE6F7F">
        <w:t>Сиела</w:t>
      </w:r>
      <w:proofErr w:type="spellEnd"/>
      <w:r w:rsidRPr="00DE6F7F">
        <w:t xml:space="preserve">, </w:t>
      </w:r>
      <w:r w:rsidRPr="00DE6F7F">
        <w:rPr>
          <w:b/>
        </w:rPr>
        <w:t>2009</w:t>
      </w:r>
      <w:r w:rsidRPr="00DE6F7F">
        <w:t>, 275-292.</w:t>
      </w:r>
    </w:p>
    <w:p w:rsidR="000F5EA2" w:rsidRPr="00DE6F7F" w:rsidRDefault="000F5EA2"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0B00D4" w:rsidRPr="00DE6F7F" w:rsidRDefault="00E336A3" w:rsidP="00ED718E">
      <w:pPr>
        <w:pStyle w:val="ListParagraph"/>
        <w:widowControl w:val="0"/>
        <w:numPr>
          <w:ilvl w:val="0"/>
          <w:numId w:val="33"/>
        </w:numPr>
        <w:autoSpaceDE w:val="0"/>
        <w:autoSpaceDN w:val="0"/>
        <w:adjustRightInd w:val="0"/>
        <w:jc w:val="both"/>
      </w:pPr>
      <w:r w:rsidRPr="00DE6F7F">
        <w:rPr>
          <w:b/>
          <w:bCs/>
        </w:rPr>
        <w:t xml:space="preserve">Същност на устава (дружествения договор) при корпоративните юридически лица. </w:t>
      </w:r>
      <w:r w:rsidRPr="00DE6F7F">
        <w:t xml:space="preserve">– </w:t>
      </w:r>
      <w:r w:rsidRPr="00DE6F7F">
        <w:rPr>
          <w:i/>
        </w:rPr>
        <w:t>Търг. и конкурент. право,</w:t>
      </w:r>
      <w:r w:rsidRPr="00DE6F7F">
        <w:t xml:space="preserve"> </w:t>
      </w:r>
      <w:r w:rsidRPr="00DE6F7F">
        <w:rPr>
          <w:b/>
        </w:rPr>
        <w:t>2009</w:t>
      </w:r>
      <w:r w:rsidRPr="00DE6F7F">
        <w:t>, № 1, 5-13.</w:t>
      </w:r>
    </w:p>
    <w:p w:rsidR="000F5EA2" w:rsidRPr="00DE6F7F" w:rsidRDefault="000F5EA2"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Договорът в полза на трето лице</w:t>
      </w:r>
      <w:r w:rsidRPr="00DE6F7F">
        <w:t xml:space="preserve">. -  </w:t>
      </w:r>
      <w:proofErr w:type="spellStart"/>
      <w:r w:rsidRPr="00DE6F7F">
        <w:rPr>
          <w:i/>
        </w:rPr>
        <w:t>Собств</w:t>
      </w:r>
      <w:proofErr w:type="spellEnd"/>
      <w:r w:rsidRPr="00DE6F7F">
        <w:rPr>
          <w:i/>
        </w:rPr>
        <w:t>. и право</w:t>
      </w:r>
      <w:r w:rsidRPr="00DE6F7F">
        <w:t xml:space="preserve">, </w:t>
      </w:r>
      <w:r w:rsidRPr="00DE6F7F">
        <w:rPr>
          <w:b/>
        </w:rPr>
        <w:t>2010</w:t>
      </w:r>
      <w:r w:rsidRPr="00DE6F7F">
        <w:t>, № 2. (Библиотека „Облигационно право“, 2010, № 1, І-ХХVІІІ).</w:t>
      </w:r>
    </w:p>
    <w:p w:rsidR="000F5EA2" w:rsidRPr="00DE6F7F" w:rsidRDefault="000F5EA2"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0B00D4" w:rsidRPr="00DE6F7F" w:rsidRDefault="00E336A3" w:rsidP="00ED718E">
      <w:pPr>
        <w:pStyle w:val="ListParagraph"/>
        <w:widowControl w:val="0"/>
        <w:numPr>
          <w:ilvl w:val="0"/>
          <w:numId w:val="33"/>
        </w:numPr>
        <w:autoSpaceDE w:val="0"/>
        <w:autoSpaceDN w:val="0"/>
        <w:adjustRightInd w:val="0"/>
        <w:jc w:val="both"/>
      </w:pPr>
      <w:r w:rsidRPr="00DE6F7F">
        <w:rPr>
          <w:b/>
          <w:bCs/>
        </w:rPr>
        <w:t>Договорът за дарение на бъдещо имущество и на чужда вещ.</w:t>
      </w:r>
      <w:r w:rsidRPr="00DE6F7F">
        <w:t xml:space="preserve"> – </w:t>
      </w:r>
      <w:proofErr w:type="spellStart"/>
      <w:r w:rsidRPr="00DE6F7F">
        <w:rPr>
          <w:i/>
        </w:rPr>
        <w:t>Собств</w:t>
      </w:r>
      <w:proofErr w:type="spellEnd"/>
      <w:r w:rsidRPr="00DE6F7F">
        <w:rPr>
          <w:i/>
        </w:rPr>
        <w:t>. и право</w:t>
      </w:r>
      <w:r w:rsidRPr="00DE6F7F">
        <w:t xml:space="preserve">, </w:t>
      </w:r>
      <w:r w:rsidRPr="00DE6F7F">
        <w:rPr>
          <w:b/>
        </w:rPr>
        <w:t>2010</w:t>
      </w:r>
      <w:r w:rsidRPr="00DE6F7F">
        <w:t>, № 4. (Библиотека „Сделки“, № 2, април 2010, І-ХХVІІІ).</w:t>
      </w:r>
    </w:p>
    <w:p w:rsidR="000F5EA2" w:rsidRPr="00DE6F7F" w:rsidRDefault="000F5EA2" w:rsidP="000F5EA2">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 xml:space="preserve">Допустимо ли е признаване на дълг след изтичане на </w:t>
      </w:r>
      <w:proofErr w:type="spellStart"/>
      <w:r w:rsidRPr="00DE6F7F">
        <w:rPr>
          <w:b/>
          <w:bCs/>
        </w:rPr>
        <w:t>давностния</w:t>
      </w:r>
      <w:proofErr w:type="spellEnd"/>
      <w:r w:rsidRPr="00DE6F7F">
        <w:rPr>
          <w:b/>
          <w:bCs/>
        </w:rPr>
        <w:t xml:space="preserve"> срок</w:t>
      </w:r>
      <w:r w:rsidRPr="00DE6F7F">
        <w:t xml:space="preserve">. – </w:t>
      </w:r>
      <w:r w:rsidRPr="00DE6F7F">
        <w:rPr>
          <w:i/>
        </w:rPr>
        <w:t>Търг. и конкурент. право</w:t>
      </w:r>
      <w:r w:rsidRPr="00DE6F7F">
        <w:t xml:space="preserve">, </w:t>
      </w:r>
      <w:r w:rsidRPr="00DE6F7F">
        <w:rPr>
          <w:b/>
        </w:rPr>
        <w:t>2010</w:t>
      </w:r>
      <w:r w:rsidRPr="00DE6F7F">
        <w:t>, № 7, 22-30.</w:t>
      </w:r>
    </w:p>
    <w:p w:rsidR="000F5EA2" w:rsidRPr="00DE6F7F" w:rsidRDefault="000F5EA2" w:rsidP="00E336A3">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0B00D4" w:rsidRPr="00DE6F7F" w:rsidRDefault="00E336A3" w:rsidP="00ED718E">
      <w:pPr>
        <w:pStyle w:val="ListParagraph"/>
        <w:widowControl w:val="0"/>
        <w:numPr>
          <w:ilvl w:val="0"/>
          <w:numId w:val="33"/>
        </w:numPr>
        <w:autoSpaceDE w:val="0"/>
        <w:autoSpaceDN w:val="0"/>
        <w:adjustRightInd w:val="0"/>
        <w:jc w:val="both"/>
      </w:pPr>
      <w:r w:rsidRPr="00DE6F7F">
        <w:rPr>
          <w:b/>
          <w:bCs/>
        </w:rPr>
        <w:t>Отговорност за чужди вредоносни действия, съставляващи деликт</w:t>
      </w:r>
      <w:r w:rsidRPr="00DE6F7F">
        <w:t xml:space="preserve">. – </w:t>
      </w:r>
      <w:r w:rsidRPr="00DE6F7F">
        <w:rPr>
          <w:i/>
        </w:rPr>
        <w:t>Търг. и</w:t>
      </w:r>
      <w:r w:rsidRPr="00DE6F7F">
        <w:t xml:space="preserve"> </w:t>
      </w:r>
      <w:r w:rsidRPr="00DE6F7F">
        <w:rPr>
          <w:i/>
        </w:rPr>
        <w:t>конкурент. право</w:t>
      </w:r>
      <w:r w:rsidRPr="00DE6F7F">
        <w:t xml:space="preserve">, </w:t>
      </w:r>
      <w:r w:rsidRPr="00DE6F7F">
        <w:rPr>
          <w:b/>
        </w:rPr>
        <w:t>2010</w:t>
      </w:r>
      <w:r w:rsidRPr="00DE6F7F">
        <w:t>, № 6. (Библиотека „Облигационно право“, № 3, юни 2010, І-ХVІ).</w:t>
      </w:r>
      <w:r w:rsidR="00F313B4">
        <w:rPr>
          <w:lang w:val="en-US"/>
        </w:rPr>
        <w:t xml:space="preserve"> </w:t>
      </w:r>
    </w:p>
    <w:p w:rsidR="000F5EA2" w:rsidRPr="00DE6F7F" w:rsidRDefault="000F5EA2" w:rsidP="000F5EA2">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proofErr w:type="spellStart"/>
      <w:r w:rsidRPr="00DE6F7F">
        <w:rPr>
          <w:b/>
          <w:bCs/>
        </w:rPr>
        <w:t>Прехвърлимо</w:t>
      </w:r>
      <w:proofErr w:type="spellEnd"/>
      <w:r w:rsidRPr="00DE6F7F">
        <w:rPr>
          <w:b/>
          <w:bCs/>
        </w:rPr>
        <w:t xml:space="preserve"> ли е правното очакване за придобиване на собственост върху недвижим имот</w:t>
      </w:r>
      <w:r w:rsidRPr="00DE6F7F">
        <w:t xml:space="preserve">. -  </w:t>
      </w:r>
      <w:proofErr w:type="spellStart"/>
      <w:r w:rsidRPr="00DE6F7F">
        <w:rPr>
          <w:i/>
        </w:rPr>
        <w:t>Собств</w:t>
      </w:r>
      <w:proofErr w:type="spellEnd"/>
      <w:r w:rsidRPr="00DE6F7F">
        <w:rPr>
          <w:i/>
        </w:rPr>
        <w:t>. и право</w:t>
      </w:r>
      <w:r w:rsidRPr="00DE6F7F">
        <w:t xml:space="preserve">, </w:t>
      </w:r>
      <w:r w:rsidRPr="00DE6F7F">
        <w:rPr>
          <w:b/>
        </w:rPr>
        <w:t>2010</w:t>
      </w:r>
      <w:r w:rsidRPr="00DE6F7F">
        <w:t>, № 6, 11-13.</w:t>
      </w:r>
    </w:p>
    <w:p w:rsidR="000F5EA2" w:rsidRPr="00DE6F7F" w:rsidRDefault="000F5EA2" w:rsidP="000F5EA2">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Проблеми при нарушаване на представителната власт при нотариалните производства</w:t>
      </w:r>
      <w:r w:rsidRPr="00DE6F7F">
        <w:t xml:space="preserve">. – </w:t>
      </w:r>
      <w:proofErr w:type="spellStart"/>
      <w:r w:rsidRPr="00DE6F7F">
        <w:rPr>
          <w:i/>
        </w:rPr>
        <w:t>Собств</w:t>
      </w:r>
      <w:proofErr w:type="spellEnd"/>
      <w:r w:rsidRPr="00DE6F7F">
        <w:rPr>
          <w:i/>
        </w:rPr>
        <w:t>. и право</w:t>
      </w:r>
      <w:r w:rsidRPr="00DE6F7F">
        <w:t xml:space="preserve">, </w:t>
      </w:r>
      <w:r w:rsidRPr="00DE6F7F">
        <w:rPr>
          <w:b/>
        </w:rPr>
        <w:t>2010</w:t>
      </w:r>
      <w:r w:rsidRPr="00DE6F7F">
        <w:t>, № 8, 58-65.</w:t>
      </w:r>
    </w:p>
    <w:p w:rsidR="000F5EA2" w:rsidRPr="00DE6F7F" w:rsidRDefault="000F5EA2" w:rsidP="00E336A3">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274516" w:rsidRPr="00BF657A" w:rsidRDefault="00E336A3" w:rsidP="00E90AC5">
      <w:pPr>
        <w:pStyle w:val="ListParagraph"/>
        <w:widowControl w:val="0"/>
        <w:numPr>
          <w:ilvl w:val="0"/>
          <w:numId w:val="33"/>
        </w:numPr>
        <w:autoSpaceDE w:val="0"/>
        <w:autoSpaceDN w:val="0"/>
        <w:adjustRightInd w:val="0"/>
        <w:jc w:val="both"/>
      </w:pPr>
      <w:r w:rsidRPr="00BF657A">
        <w:rPr>
          <w:b/>
          <w:bCs/>
        </w:rPr>
        <w:t>Сключване на договори при общи условия. Проблеми в доктрината и практиката.</w:t>
      </w:r>
      <w:r w:rsidRPr="00BF657A">
        <w:t xml:space="preserve"> -  </w:t>
      </w:r>
      <w:r w:rsidRPr="00BF657A">
        <w:rPr>
          <w:i/>
        </w:rPr>
        <w:t>Търг. и конкурент. право</w:t>
      </w:r>
      <w:r w:rsidRPr="00BF657A">
        <w:t xml:space="preserve">, </w:t>
      </w:r>
      <w:r w:rsidRPr="00BF657A">
        <w:rPr>
          <w:b/>
        </w:rPr>
        <w:t>2010</w:t>
      </w:r>
      <w:r w:rsidRPr="00BF657A">
        <w:t>, № 9. (Библиотека, № 4, септември 2010, І-ХХХІІ).</w:t>
      </w:r>
    </w:p>
    <w:p w:rsidR="00274516" w:rsidRPr="00BF657A" w:rsidRDefault="00274516" w:rsidP="00274516">
      <w:pPr>
        <w:pStyle w:val="ListParagraph"/>
        <w:widowControl w:val="0"/>
        <w:autoSpaceDE w:val="0"/>
        <w:autoSpaceDN w:val="0"/>
        <w:adjustRightInd w:val="0"/>
        <w:jc w:val="both"/>
      </w:pPr>
    </w:p>
    <w:p w:rsidR="005B3C71" w:rsidRPr="00E90AC5" w:rsidRDefault="0063509C" w:rsidP="00E90AC5">
      <w:pPr>
        <w:pStyle w:val="ListParagraph"/>
        <w:numPr>
          <w:ilvl w:val="0"/>
          <w:numId w:val="33"/>
        </w:numPr>
        <w:jc w:val="both"/>
        <w:rPr>
          <w:bCs/>
        </w:rPr>
      </w:pPr>
      <w:r w:rsidRPr="00BF657A">
        <w:rPr>
          <w:b/>
        </w:rPr>
        <w:t>Към въпроса за намаляване на неустойката поради прекомерност</w:t>
      </w:r>
      <w:r w:rsidRPr="00BF657A">
        <w:rPr>
          <w:bCs/>
        </w:rPr>
        <w:t xml:space="preserve"> - Сборник с доклади от Международна конференция, Бургаски свободен университет, Бургас, </w:t>
      </w:r>
      <w:r w:rsidRPr="00CB5ACC">
        <w:rPr>
          <w:b/>
          <w:bCs/>
        </w:rPr>
        <w:t>2010</w:t>
      </w:r>
      <w:r w:rsidRPr="00BF657A">
        <w:rPr>
          <w:bCs/>
        </w:rPr>
        <w:t>, 505-510</w:t>
      </w:r>
      <w:r w:rsidR="00560708" w:rsidRPr="00BF657A">
        <w:rPr>
          <w:bCs/>
        </w:rPr>
        <w:t>.</w:t>
      </w:r>
      <w:r w:rsidR="00BF657A">
        <w:rPr>
          <w:bCs/>
        </w:rPr>
        <w:t xml:space="preserve"> </w:t>
      </w:r>
    </w:p>
    <w:p w:rsidR="005B3C71" w:rsidRPr="00DE6F7F" w:rsidRDefault="005B3C71" w:rsidP="005B3C71">
      <w:pPr>
        <w:spacing w:after="0"/>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numPr>
          <w:ilvl w:val="0"/>
          <w:numId w:val="33"/>
        </w:numPr>
        <w:jc w:val="both"/>
      </w:pPr>
      <w:r w:rsidRPr="00DE6F7F">
        <w:rPr>
          <w:b/>
          <w:bCs/>
        </w:rPr>
        <w:t xml:space="preserve">Договорна ипотека върху недвижим имот - съпружеска общност, сключена без участието на другия съпруг (чл. 24, ал. 4 СК) в светлината на нотариалното производство. </w:t>
      </w:r>
      <w:r w:rsidRPr="00DE6F7F">
        <w:t xml:space="preserve">– </w:t>
      </w:r>
      <w:proofErr w:type="spellStart"/>
      <w:r w:rsidRPr="00DE6F7F">
        <w:rPr>
          <w:i/>
        </w:rPr>
        <w:t>Собств</w:t>
      </w:r>
      <w:proofErr w:type="spellEnd"/>
      <w:r w:rsidRPr="00DE6F7F">
        <w:rPr>
          <w:i/>
        </w:rPr>
        <w:t>. и право</w:t>
      </w:r>
      <w:r w:rsidRPr="00DE6F7F">
        <w:t xml:space="preserve">, </w:t>
      </w:r>
      <w:r w:rsidRPr="00DE6F7F">
        <w:rPr>
          <w:b/>
        </w:rPr>
        <w:t>2011</w:t>
      </w:r>
      <w:r w:rsidRPr="00DE6F7F">
        <w:t>, № 1, 56-66.</w:t>
      </w:r>
    </w:p>
    <w:p w:rsidR="00E90AC5" w:rsidRDefault="00E90AC5" w:rsidP="00E90AC5">
      <w:pPr>
        <w:pStyle w:val="ListParagraph"/>
        <w:widowControl w:val="0"/>
        <w:autoSpaceDE w:val="0"/>
        <w:autoSpaceDN w:val="0"/>
        <w:adjustRightInd w:val="0"/>
        <w:ind w:left="2160"/>
        <w:jc w:val="both"/>
      </w:pPr>
    </w:p>
    <w:p w:rsidR="00E336A3" w:rsidRPr="00DE6F7F" w:rsidRDefault="00E336A3" w:rsidP="00E90AC5">
      <w:pPr>
        <w:pStyle w:val="ListParagraph"/>
        <w:widowControl w:val="0"/>
        <w:autoSpaceDE w:val="0"/>
        <w:autoSpaceDN w:val="0"/>
        <w:adjustRightInd w:val="0"/>
        <w:ind w:left="2160"/>
        <w:jc w:val="both"/>
      </w:pPr>
      <w:r w:rsidRPr="00DE6F7F">
        <w:t xml:space="preserve">Също и в: </w:t>
      </w:r>
      <w:r w:rsidRPr="00DE6F7F">
        <w:rPr>
          <w:i/>
        </w:rPr>
        <w:t>Нотариалното производство в светлината на новата съдебна практика 2008-2015</w:t>
      </w:r>
      <w:r w:rsidRPr="00DE6F7F">
        <w:t xml:space="preserve">. Т. 1. С., </w:t>
      </w:r>
      <w:proofErr w:type="spellStart"/>
      <w:r w:rsidRPr="00DE6F7F">
        <w:t>Сиела</w:t>
      </w:r>
      <w:proofErr w:type="spellEnd"/>
      <w:r w:rsidRPr="00DE6F7F">
        <w:t>,</w:t>
      </w:r>
      <w:r w:rsidRPr="00DE6F7F">
        <w:rPr>
          <w:b/>
        </w:rPr>
        <w:t xml:space="preserve"> 2016</w:t>
      </w:r>
      <w:r w:rsidRPr="00DE6F7F">
        <w:t xml:space="preserve">, 13-24. </w:t>
      </w:r>
      <w:r w:rsidRPr="00DE6F7F">
        <w:rPr>
          <w:lang w:val="en-US"/>
        </w:rPr>
        <w:t>(</w:t>
      </w:r>
      <w:r w:rsidRPr="00DE6F7F">
        <w:t xml:space="preserve">Състав: В. </w:t>
      </w:r>
      <w:proofErr w:type="spellStart"/>
      <w:r w:rsidRPr="00DE6F7F">
        <w:t>Ивчева</w:t>
      </w:r>
      <w:proofErr w:type="spellEnd"/>
      <w:r w:rsidRPr="00DE6F7F">
        <w:rPr>
          <w:lang w:val="en-US"/>
        </w:rPr>
        <w:t>)</w:t>
      </w:r>
      <w:r w:rsidRPr="00DE6F7F">
        <w:t>.</w:t>
      </w:r>
    </w:p>
    <w:p w:rsidR="000F5EA2" w:rsidRPr="00DE6F7F" w:rsidRDefault="000F5EA2" w:rsidP="00B63361">
      <w:pPr>
        <w:widowControl w:val="0"/>
        <w:autoSpaceDE w:val="0"/>
        <w:autoSpaceDN w:val="0"/>
        <w:adjustRightInd w:val="0"/>
        <w:spacing w:after="0" w:line="240" w:lineRule="auto"/>
        <w:ind w:firstLine="710"/>
        <w:jc w:val="both"/>
        <w:rPr>
          <w:rFonts w:ascii="Times New Roman" w:eastAsia="Times New Roman" w:hAnsi="Times New Roman" w:cs="Times New Roman"/>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 xml:space="preserve">Правото на строеж и </w:t>
      </w:r>
      <w:proofErr w:type="spellStart"/>
      <w:r w:rsidRPr="00DE6F7F">
        <w:rPr>
          <w:b/>
          <w:bCs/>
        </w:rPr>
        <w:t>суперфициарната</w:t>
      </w:r>
      <w:proofErr w:type="spellEnd"/>
      <w:r w:rsidRPr="00DE6F7F">
        <w:rPr>
          <w:b/>
          <w:bCs/>
        </w:rPr>
        <w:t xml:space="preserve"> собственост на държавата, възникнала по реституция по ЗВСОНИ</w:t>
      </w:r>
      <w:r w:rsidRPr="00DE6F7F">
        <w:t xml:space="preserve">. – </w:t>
      </w:r>
      <w:proofErr w:type="spellStart"/>
      <w:r w:rsidRPr="00DE6F7F">
        <w:rPr>
          <w:i/>
        </w:rPr>
        <w:t>Собств</w:t>
      </w:r>
      <w:proofErr w:type="spellEnd"/>
      <w:r w:rsidRPr="00DE6F7F">
        <w:rPr>
          <w:i/>
        </w:rPr>
        <w:t>. и право</w:t>
      </w:r>
      <w:r w:rsidRPr="00DE6F7F">
        <w:t xml:space="preserve">, </w:t>
      </w:r>
      <w:r w:rsidRPr="00DE6F7F">
        <w:rPr>
          <w:b/>
        </w:rPr>
        <w:t>2011</w:t>
      </w:r>
      <w:r w:rsidRPr="00DE6F7F">
        <w:t xml:space="preserve">, № 9. (Библиотека, с. І-ХХХVІ, 56-66). </w:t>
      </w:r>
    </w:p>
    <w:p w:rsidR="000F5EA2" w:rsidRPr="00DE6F7F" w:rsidRDefault="000F5EA2" w:rsidP="000F5EA2">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Придобиване и отчуждаване на недвижими имоти от ООД при липса на решение на общото събрание (чл.137, ал.1, т.7 ТЗ).</w:t>
      </w:r>
      <w:r w:rsidRPr="00DE6F7F">
        <w:t xml:space="preserve"> – </w:t>
      </w:r>
      <w:r w:rsidRPr="00DE6F7F">
        <w:rPr>
          <w:i/>
        </w:rPr>
        <w:t>Търг. и конкурент. право</w:t>
      </w:r>
      <w:r w:rsidRPr="00DE6F7F">
        <w:t xml:space="preserve">, </w:t>
      </w:r>
      <w:r w:rsidRPr="00DE6F7F">
        <w:rPr>
          <w:b/>
        </w:rPr>
        <w:t>2011</w:t>
      </w:r>
      <w:r w:rsidRPr="00DE6F7F">
        <w:t>, № 4, 5-17. (</w:t>
      </w:r>
      <w:proofErr w:type="spellStart"/>
      <w:r w:rsidRPr="00DE6F7F">
        <w:t>Съавт</w:t>
      </w:r>
      <w:proofErr w:type="spellEnd"/>
      <w:r w:rsidRPr="00DE6F7F">
        <w:t>.: Д. Косев).</w:t>
      </w:r>
    </w:p>
    <w:p w:rsidR="000F5EA2" w:rsidRPr="00DE6F7F" w:rsidRDefault="000F5EA2" w:rsidP="000F5EA2">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0B00D4" w:rsidRPr="00DE6F7F" w:rsidRDefault="00E336A3" w:rsidP="00ED718E">
      <w:pPr>
        <w:pStyle w:val="ListParagraph"/>
        <w:widowControl w:val="0"/>
        <w:numPr>
          <w:ilvl w:val="0"/>
          <w:numId w:val="33"/>
        </w:numPr>
        <w:autoSpaceDE w:val="0"/>
        <w:autoSpaceDN w:val="0"/>
        <w:adjustRightInd w:val="0"/>
        <w:jc w:val="both"/>
      </w:pPr>
      <w:r w:rsidRPr="00DE6F7F">
        <w:rPr>
          <w:b/>
          <w:bCs/>
        </w:rPr>
        <w:t>Проблеми на намаляване на неустойката по граждански и търговски дела</w:t>
      </w:r>
      <w:r w:rsidRPr="00DE6F7F">
        <w:t xml:space="preserve">. – </w:t>
      </w:r>
      <w:r w:rsidRPr="00DE6F7F">
        <w:lastRenderedPageBreak/>
        <w:t xml:space="preserve">В: </w:t>
      </w:r>
      <w:r w:rsidRPr="00DE6F7F">
        <w:rPr>
          <w:i/>
        </w:rPr>
        <w:t>Съвременното право - проблеми и тенденции</w:t>
      </w:r>
      <w:r w:rsidRPr="00DE6F7F">
        <w:t xml:space="preserve">. С., </w:t>
      </w:r>
      <w:proofErr w:type="spellStart"/>
      <w:r w:rsidRPr="00DE6F7F">
        <w:t>Сиби</w:t>
      </w:r>
      <w:proofErr w:type="spellEnd"/>
      <w:r w:rsidRPr="00DE6F7F">
        <w:t xml:space="preserve">, </w:t>
      </w:r>
      <w:r w:rsidRPr="00DE6F7F">
        <w:rPr>
          <w:b/>
        </w:rPr>
        <w:t>2011</w:t>
      </w:r>
      <w:r w:rsidRPr="00DE6F7F">
        <w:t xml:space="preserve">, 166-194. (Състав.: </w:t>
      </w:r>
      <w:proofErr w:type="spellStart"/>
      <w:r w:rsidRPr="00DE6F7F">
        <w:t>Кр</w:t>
      </w:r>
      <w:proofErr w:type="spellEnd"/>
      <w:r w:rsidRPr="00DE6F7F">
        <w:t xml:space="preserve">. </w:t>
      </w:r>
      <w:proofErr w:type="spellStart"/>
      <w:r w:rsidRPr="00DE6F7F">
        <w:t>Средкова</w:t>
      </w:r>
      <w:proofErr w:type="spellEnd"/>
      <w:r w:rsidRPr="00DE6F7F">
        <w:t>). (</w:t>
      </w:r>
      <w:proofErr w:type="spellStart"/>
      <w:r w:rsidRPr="00DE6F7F">
        <w:t>Рез</w:t>
      </w:r>
      <w:proofErr w:type="spellEnd"/>
      <w:r w:rsidRPr="00DE6F7F">
        <w:t>. на англ. и рус. ез.).</w:t>
      </w:r>
    </w:p>
    <w:p w:rsidR="000F5EA2" w:rsidRPr="00DE6F7F" w:rsidRDefault="000F5EA2" w:rsidP="00E336A3">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 xml:space="preserve">Проблемът за </w:t>
      </w:r>
      <w:proofErr w:type="spellStart"/>
      <w:r w:rsidRPr="00DE6F7F">
        <w:rPr>
          <w:b/>
          <w:bCs/>
        </w:rPr>
        <w:t>органовата</w:t>
      </w:r>
      <w:proofErr w:type="spellEnd"/>
      <w:r w:rsidRPr="00DE6F7F">
        <w:rPr>
          <w:b/>
          <w:bCs/>
        </w:rPr>
        <w:t xml:space="preserve"> структура при персоналните търговски дружества. Някои бележки по повод на съдебната практика</w:t>
      </w:r>
      <w:r w:rsidRPr="00DE6F7F">
        <w:t xml:space="preserve">). – </w:t>
      </w:r>
      <w:r w:rsidRPr="00DE6F7F">
        <w:rPr>
          <w:i/>
        </w:rPr>
        <w:t>Търг. и конкурент. право</w:t>
      </w:r>
      <w:r w:rsidRPr="00DE6F7F">
        <w:t xml:space="preserve">, </w:t>
      </w:r>
      <w:r w:rsidRPr="00DE6F7F">
        <w:rPr>
          <w:b/>
        </w:rPr>
        <w:t>2011</w:t>
      </w:r>
      <w:r w:rsidRPr="00DE6F7F">
        <w:t>, № 12, с. 5-12.</w:t>
      </w:r>
    </w:p>
    <w:p w:rsidR="000F5EA2" w:rsidRPr="00DE6F7F" w:rsidRDefault="000F5EA2"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0F5EA2" w:rsidRPr="00E90AC5" w:rsidRDefault="00E336A3" w:rsidP="00E90AC5">
      <w:pPr>
        <w:pStyle w:val="ListParagraph"/>
        <w:widowControl w:val="0"/>
        <w:numPr>
          <w:ilvl w:val="0"/>
          <w:numId w:val="33"/>
        </w:numPr>
        <w:autoSpaceDE w:val="0"/>
        <w:autoSpaceDN w:val="0"/>
        <w:adjustRightInd w:val="0"/>
        <w:jc w:val="both"/>
      </w:pPr>
      <w:r w:rsidRPr="00DE6F7F">
        <w:rPr>
          <w:b/>
          <w:bCs/>
        </w:rPr>
        <w:t>Цената на иска за собственост и други вещни права върху недвижими имоти като предпоставка за допускане на касационното обжалване по чл. 280, ал.2 ГПК</w:t>
      </w:r>
      <w:r w:rsidRPr="00DE6F7F">
        <w:t xml:space="preserve">. </w:t>
      </w:r>
      <w:r w:rsidRPr="00DE6F7F">
        <w:rPr>
          <w:lang w:val="en-US"/>
        </w:rPr>
        <w:t>[</w:t>
      </w:r>
      <w:r w:rsidRPr="00DE6F7F">
        <w:t xml:space="preserve">Критичен анализ на съдебната практика]. - </w:t>
      </w:r>
      <w:r w:rsidRPr="00DE6F7F">
        <w:rPr>
          <w:i/>
        </w:rPr>
        <w:t>Норма</w:t>
      </w:r>
      <w:r w:rsidRPr="00DE6F7F">
        <w:t xml:space="preserve">, 1, </w:t>
      </w:r>
      <w:r w:rsidRPr="00DE6F7F">
        <w:rPr>
          <w:b/>
        </w:rPr>
        <w:t>2011</w:t>
      </w:r>
      <w:r w:rsidRPr="00DE6F7F">
        <w:t>, № 1, 55-66.</w:t>
      </w:r>
    </w:p>
    <w:p w:rsidR="000F5EA2" w:rsidRPr="00DE6F7F" w:rsidRDefault="000F5EA2" w:rsidP="00E336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Владение, служене и ползване на съсобствена вещ и обезщетението по чл. 31, ал. 2 ЗС в съдебната практика</w:t>
      </w:r>
      <w:r w:rsidRPr="00DE6F7F">
        <w:t>. –</w:t>
      </w:r>
      <w:r w:rsidRPr="00DE6F7F">
        <w:rPr>
          <w:i/>
        </w:rPr>
        <w:t xml:space="preserve"> Норма</w:t>
      </w:r>
      <w:r w:rsidRPr="00DE6F7F">
        <w:t xml:space="preserve">, </w:t>
      </w:r>
      <w:r w:rsidRPr="00DE6F7F">
        <w:rPr>
          <w:b/>
        </w:rPr>
        <w:t>2012</w:t>
      </w:r>
      <w:r w:rsidRPr="00DE6F7F">
        <w:t>, № 4, 54-75.</w:t>
      </w:r>
    </w:p>
    <w:p w:rsidR="001B0196" w:rsidRPr="00DE6F7F" w:rsidRDefault="001B0196" w:rsidP="001B0196">
      <w:pPr>
        <w:spacing w:after="0" w:line="240" w:lineRule="auto"/>
        <w:contextualSpacing/>
        <w:jc w:val="both"/>
        <w:rPr>
          <w:rFonts w:ascii="Times New Roman" w:eastAsia="Times New Roman" w:hAnsi="Times New Roman" w:cs="Times New Roman"/>
          <w:b/>
          <w:bCs/>
          <w:sz w:val="24"/>
          <w:szCs w:val="24"/>
          <w:lang w:eastAsia="bg-BG"/>
        </w:rPr>
      </w:pPr>
    </w:p>
    <w:p w:rsidR="001B0196" w:rsidRPr="00E90AC5" w:rsidRDefault="00E336A3" w:rsidP="00E90AC5">
      <w:pPr>
        <w:pStyle w:val="ListParagraph"/>
        <w:numPr>
          <w:ilvl w:val="0"/>
          <w:numId w:val="33"/>
        </w:numPr>
        <w:jc w:val="both"/>
      </w:pPr>
      <w:r w:rsidRPr="00DE6F7F">
        <w:rPr>
          <w:b/>
          <w:bCs/>
        </w:rPr>
        <w:t>Прекратяване на договора в гражданското и търговското право</w:t>
      </w:r>
      <w:r w:rsidRPr="00DE6F7F">
        <w:rPr>
          <w:lang w:val="en-US"/>
        </w:rPr>
        <w:t xml:space="preserve"> </w:t>
      </w:r>
      <w:r w:rsidRPr="00DE6F7F">
        <w:t xml:space="preserve">– В: </w:t>
      </w:r>
      <w:r w:rsidRPr="00DE6F7F">
        <w:rPr>
          <w:i/>
        </w:rPr>
        <w:t xml:space="preserve">Сборник доклади от </w:t>
      </w:r>
      <w:proofErr w:type="spellStart"/>
      <w:r w:rsidRPr="00DE6F7F">
        <w:rPr>
          <w:i/>
        </w:rPr>
        <w:t>Междунар</w:t>
      </w:r>
      <w:proofErr w:type="spellEnd"/>
      <w:r w:rsidRPr="00DE6F7F">
        <w:rPr>
          <w:i/>
        </w:rPr>
        <w:t xml:space="preserve">. </w:t>
      </w:r>
      <w:r w:rsidRPr="00DE6F7F">
        <w:rPr>
          <w:i/>
          <w:color w:val="000000"/>
        </w:rPr>
        <w:t xml:space="preserve">научна </w:t>
      </w:r>
      <w:proofErr w:type="spellStart"/>
      <w:r w:rsidRPr="00DE6F7F">
        <w:rPr>
          <w:i/>
          <w:color w:val="000000"/>
        </w:rPr>
        <w:t>конф</w:t>
      </w:r>
      <w:proofErr w:type="spellEnd"/>
      <w:r w:rsidRPr="00DE6F7F">
        <w:rPr>
          <w:i/>
          <w:color w:val="000000"/>
        </w:rPr>
        <w:t>.,</w:t>
      </w:r>
      <w:r w:rsidRPr="00DE6F7F">
        <w:rPr>
          <w:i/>
        </w:rPr>
        <w:t xml:space="preserve"> УНИТЕХ</w:t>
      </w:r>
      <w:r w:rsidRPr="00DE6F7F">
        <w:rPr>
          <w:i/>
          <w:lang w:val="en-US"/>
        </w:rPr>
        <w:t>’12</w:t>
      </w:r>
      <w:r w:rsidRPr="00DE6F7F">
        <w:rPr>
          <w:i/>
        </w:rPr>
        <w:t>, Габрово, 16-17</w:t>
      </w:r>
      <w:r w:rsidRPr="00DE6F7F">
        <w:rPr>
          <w:i/>
          <w:lang w:val="en-US"/>
        </w:rPr>
        <w:t xml:space="preserve"> </w:t>
      </w:r>
      <w:r w:rsidRPr="00DE6F7F">
        <w:rPr>
          <w:i/>
        </w:rPr>
        <w:t>ноември 2012 г.</w:t>
      </w:r>
      <w:r w:rsidRPr="00DE6F7F">
        <w:t xml:space="preserve"> Т. </w:t>
      </w:r>
      <w:r w:rsidRPr="00DE6F7F">
        <w:rPr>
          <w:lang w:val="en-US"/>
        </w:rPr>
        <w:t>III</w:t>
      </w:r>
      <w:proofErr w:type="gramStart"/>
      <w:r w:rsidRPr="00DE6F7F">
        <w:t>.  Габрово</w:t>
      </w:r>
      <w:proofErr w:type="gramEnd"/>
      <w:r w:rsidRPr="00DE6F7F">
        <w:t xml:space="preserve">, Технически университет, </w:t>
      </w:r>
      <w:r w:rsidRPr="00DE6F7F">
        <w:rPr>
          <w:b/>
        </w:rPr>
        <w:t>2012</w:t>
      </w:r>
      <w:r w:rsidRPr="00DE6F7F">
        <w:t>,</w:t>
      </w:r>
      <w:r w:rsidRPr="00DE6F7F">
        <w:rPr>
          <w:b/>
        </w:rPr>
        <w:t xml:space="preserve"> </w:t>
      </w:r>
      <w:r w:rsidRPr="00DE6F7F">
        <w:t>321-324.</w:t>
      </w:r>
    </w:p>
    <w:p w:rsidR="001B0196" w:rsidRPr="00DE6F7F" w:rsidRDefault="001B0196" w:rsidP="00E90AC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Аспекти на концесиите на пътища по римското и по съвременното българско право.</w:t>
      </w:r>
      <w:r w:rsidRPr="00DE6F7F">
        <w:t xml:space="preserve"> – В: </w:t>
      </w:r>
      <w:r w:rsidRPr="00DE6F7F">
        <w:rPr>
          <w:i/>
        </w:rPr>
        <w:t>Римско и съвременно публично право</w:t>
      </w:r>
      <w:r w:rsidRPr="00DE6F7F">
        <w:t xml:space="preserve">. </w:t>
      </w:r>
      <w:r w:rsidRPr="00DE6F7F">
        <w:rPr>
          <w:lang w:val="en-US"/>
        </w:rPr>
        <w:t>[</w:t>
      </w:r>
      <w:r w:rsidRPr="00DE6F7F">
        <w:t xml:space="preserve">Сборник статии и доклади от Международна научна </w:t>
      </w:r>
      <w:proofErr w:type="spellStart"/>
      <w:r w:rsidRPr="00DE6F7F">
        <w:t>конф</w:t>
      </w:r>
      <w:proofErr w:type="spellEnd"/>
      <w:r w:rsidRPr="00DE6F7F">
        <w:t xml:space="preserve">., </w:t>
      </w:r>
      <w:proofErr w:type="spellStart"/>
      <w:r w:rsidRPr="00DE6F7F">
        <w:t>организ</w:t>
      </w:r>
      <w:proofErr w:type="spellEnd"/>
      <w:r w:rsidRPr="00DE6F7F">
        <w:t>. от ЮФ на СУ „Св. Климент Охридски“ и проведена в София на 21 май 2012 г.</w:t>
      </w:r>
      <w:r w:rsidRPr="00DE6F7F">
        <w:rPr>
          <w:lang w:val="en-US"/>
        </w:rPr>
        <w:t>]</w:t>
      </w:r>
      <w:r w:rsidRPr="00DE6F7F">
        <w:t xml:space="preserve">. С., </w:t>
      </w:r>
      <w:proofErr w:type="spellStart"/>
      <w:r w:rsidRPr="00DE6F7F">
        <w:t>Унив</w:t>
      </w:r>
      <w:proofErr w:type="spellEnd"/>
      <w:r w:rsidRPr="00DE6F7F">
        <w:t xml:space="preserve">. изд. Св. Кл. Охридски, </w:t>
      </w:r>
      <w:r w:rsidRPr="00DE6F7F">
        <w:rPr>
          <w:b/>
        </w:rPr>
        <w:t>2013</w:t>
      </w:r>
      <w:r w:rsidRPr="00DE6F7F">
        <w:t xml:space="preserve">, 225-237. (Състав. и </w:t>
      </w:r>
      <w:proofErr w:type="spellStart"/>
      <w:r w:rsidRPr="00DE6F7F">
        <w:t>предг</w:t>
      </w:r>
      <w:proofErr w:type="spellEnd"/>
      <w:r w:rsidRPr="00DE6F7F">
        <w:t xml:space="preserve">.: М. </w:t>
      </w:r>
      <w:proofErr w:type="spellStart"/>
      <w:r w:rsidRPr="00DE6F7F">
        <w:t>Новкиришка</w:t>
      </w:r>
      <w:proofErr w:type="spellEnd"/>
      <w:r w:rsidRPr="00DE6F7F">
        <w:t>-Стоянова, С. Пенов, М. Карагьозова-Финкова).</w:t>
      </w:r>
    </w:p>
    <w:p w:rsidR="00CE2565" w:rsidRPr="00DE6F7F" w:rsidRDefault="00CE2565" w:rsidP="00CE2565">
      <w:pPr>
        <w:widowControl w:val="0"/>
        <w:tabs>
          <w:tab w:val="left" w:pos="8760"/>
        </w:tabs>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tabs>
          <w:tab w:val="left" w:pos="8760"/>
        </w:tabs>
        <w:autoSpaceDE w:val="0"/>
        <w:autoSpaceDN w:val="0"/>
        <w:adjustRightInd w:val="0"/>
        <w:jc w:val="both"/>
      </w:pPr>
      <w:r w:rsidRPr="00DE6F7F">
        <w:rPr>
          <w:b/>
          <w:bCs/>
        </w:rPr>
        <w:t>По някои въпроси на солидарните задължения</w:t>
      </w:r>
      <w:r w:rsidRPr="00DE6F7F">
        <w:t>. –</w:t>
      </w:r>
      <w:r w:rsidRPr="00DE6F7F">
        <w:rPr>
          <w:i/>
        </w:rPr>
        <w:t xml:space="preserve"> Норма</w:t>
      </w:r>
      <w:r w:rsidRPr="00DE6F7F">
        <w:t xml:space="preserve">, </w:t>
      </w:r>
      <w:r w:rsidRPr="00DE6F7F">
        <w:rPr>
          <w:b/>
        </w:rPr>
        <w:t>2013</w:t>
      </w:r>
      <w:r w:rsidRPr="00DE6F7F">
        <w:t>, № 6, 66-85.</w:t>
      </w:r>
      <w:r w:rsidRPr="00DE6F7F">
        <w:tab/>
      </w:r>
    </w:p>
    <w:p w:rsidR="00CE2565" w:rsidRPr="00DE6F7F" w:rsidRDefault="00CE2565" w:rsidP="00CE256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CC7AEA" w:rsidRPr="00DE6F7F" w:rsidRDefault="00E336A3" w:rsidP="00ED718E">
      <w:pPr>
        <w:pStyle w:val="ListParagraph"/>
        <w:widowControl w:val="0"/>
        <w:numPr>
          <w:ilvl w:val="0"/>
          <w:numId w:val="33"/>
        </w:numPr>
        <w:autoSpaceDE w:val="0"/>
        <w:autoSpaceDN w:val="0"/>
        <w:adjustRightInd w:val="0"/>
        <w:jc w:val="both"/>
      </w:pPr>
      <w:r w:rsidRPr="00DE6F7F">
        <w:rPr>
          <w:b/>
          <w:bCs/>
        </w:rPr>
        <w:t>Приложим ли е инсти</w:t>
      </w:r>
      <w:r w:rsidRPr="00DE6F7F">
        <w:rPr>
          <w:b/>
          <w:bCs/>
          <w:color w:val="000000"/>
        </w:rPr>
        <w:t xml:space="preserve">тутът </w:t>
      </w:r>
      <w:r w:rsidRPr="00DE6F7F">
        <w:rPr>
          <w:b/>
          <w:bCs/>
        </w:rPr>
        <w:t xml:space="preserve">на „договарянето сам със себе си“ при </w:t>
      </w:r>
      <w:proofErr w:type="spellStart"/>
      <w:r w:rsidRPr="00DE6F7F">
        <w:rPr>
          <w:b/>
          <w:bCs/>
        </w:rPr>
        <w:t>органното</w:t>
      </w:r>
      <w:proofErr w:type="spellEnd"/>
      <w:r w:rsidRPr="00DE6F7F">
        <w:rPr>
          <w:b/>
          <w:bCs/>
        </w:rPr>
        <w:t xml:space="preserve"> представителство</w:t>
      </w:r>
      <w:r w:rsidRPr="00DE6F7F">
        <w:t xml:space="preserve">. – В: </w:t>
      </w:r>
      <w:r w:rsidRPr="00DE6F7F">
        <w:rPr>
          <w:i/>
          <w:lang w:val="en-US"/>
        </w:rPr>
        <w:t xml:space="preserve">Liber </w:t>
      </w:r>
      <w:proofErr w:type="spellStart"/>
      <w:r w:rsidRPr="00DE6F7F">
        <w:rPr>
          <w:i/>
          <w:lang w:val="en-US"/>
        </w:rPr>
        <w:t>Amicorum</w:t>
      </w:r>
      <w:proofErr w:type="spellEnd"/>
      <w:r w:rsidRPr="00DE6F7F">
        <w:rPr>
          <w:i/>
          <w:lang w:val="en-US"/>
        </w:rPr>
        <w:t>.</w:t>
      </w:r>
      <w:r w:rsidRPr="00DE6F7F">
        <w:rPr>
          <w:i/>
        </w:rPr>
        <w:t xml:space="preserve"> </w:t>
      </w:r>
      <w:r w:rsidRPr="00DE6F7F">
        <w:t xml:space="preserve">[Сборник в чест на проф. д-р Огнян Герджиков и проф. д-р Огнян Стамболиев по случай 65 години от рождението им]. С., </w:t>
      </w:r>
      <w:proofErr w:type="spellStart"/>
      <w:r w:rsidRPr="00DE6F7F">
        <w:t>Фенея</w:t>
      </w:r>
      <w:proofErr w:type="spellEnd"/>
      <w:r w:rsidRPr="00DE6F7F">
        <w:t xml:space="preserve">, </w:t>
      </w:r>
      <w:r w:rsidRPr="00DE6F7F">
        <w:rPr>
          <w:b/>
        </w:rPr>
        <w:t>2013</w:t>
      </w:r>
      <w:r w:rsidRPr="00DE6F7F">
        <w:t xml:space="preserve">, 17-51. (Състав.: Ек. Матеева, </w:t>
      </w:r>
      <w:r w:rsidR="007D27F0" w:rsidRPr="00DE6F7F">
        <w:t xml:space="preserve">И. </w:t>
      </w:r>
      <w:proofErr w:type="spellStart"/>
      <w:r w:rsidR="007D27F0" w:rsidRPr="00DE6F7F">
        <w:t>Русчев</w:t>
      </w:r>
      <w:proofErr w:type="spellEnd"/>
      <w:r w:rsidRPr="00DE6F7F">
        <w:t xml:space="preserve">). </w:t>
      </w:r>
    </w:p>
    <w:p w:rsidR="00CE2565" w:rsidRPr="00DE6F7F" w:rsidRDefault="00CE2565" w:rsidP="00CE256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CE2565" w:rsidRPr="00E90AC5" w:rsidRDefault="00E336A3" w:rsidP="00E90AC5">
      <w:pPr>
        <w:pStyle w:val="ListParagraph"/>
        <w:widowControl w:val="0"/>
        <w:numPr>
          <w:ilvl w:val="0"/>
          <w:numId w:val="33"/>
        </w:numPr>
        <w:autoSpaceDE w:val="0"/>
        <w:autoSpaceDN w:val="0"/>
        <w:adjustRightInd w:val="0"/>
        <w:jc w:val="both"/>
      </w:pPr>
      <w:r w:rsidRPr="00DE6F7F">
        <w:rPr>
          <w:b/>
          <w:bCs/>
        </w:rPr>
        <w:t>Проблеми на формирането и изявяването на воля при физическите и юридическите лица</w:t>
      </w:r>
      <w:r w:rsidRPr="00DE6F7F">
        <w:t xml:space="preserve">. – В: </w:t>
      </w:r>
      <w:r w:rsidRPr="00DE6F7F">
        <w:rPr>
          <w:i/>
        </w:rPr>
        <w:t xml:space="preserve">Развитие на правото в глобализиращия се свят. </w:t>
      </w:r>
      <w:r w:rsidRPr="00DE6F7F">
        <w:t xml:space="preserve">[Юбилеен сборник по случай 100-годишнината от рождението на акад. Любен Василев и проф. </w:t>
      </w:r>
      <w:proofErr w:type="spellStart"/>
      <w:r w:rsidRPr="00DE6F7F">
        <w:t>дюн</w:t>
      </w:r>
      <w:proofErr w:type="spellEnd"/>
      <w:r w:rsidRPr="00DE6F7F">
        <w:t xml:space="preserve"> Живко Сталев и 90-годишнината от рождението на проф. </w:t>
      </w:r>
      <w:proofErr w:type="spellStart"/>
      <w:r w:rsidRPr="00DE6F7F">
        <w:t>дюн</w:t>
      </w:r>
      <w:proofErr w:type="spellEnd"/>
      <w:r w:rsidRPr="00DE6F7F">
        <w:t xml:space="preserve"> Витали </w:t>
      </w:r>
      <w:proofErr w:type="spellStart"/>
      <w:r w:rsidRPr="00DE6F7F">
        <w:t>Таджер</w:t>
      </w:r>
      <w:proofErr w:type="spellEnd"/>
      <w:r w:rsidRPr="00DE6F7F">
        <w:t xml:space="preserve">]. С., </w:t>
      </w:r>
      <w:proofErr w:type="spellStart"/>
      <w:r w:rsidRPr="00DE6F7F">
        <w:t>Фенея</w:t>
      </w:r>
      <w:proofErr w:type="spellEnd"/>
      <w:r w:rsidRPr="00DE6F7F">
        <w:t xml:space="preserve">, </w:t>
      </w:r>
      <w:r w:rsidRPr="00DE6F7F">
        <w:rPr>
          <w:b/>
        </w:rPr>
        <w:t>2013</w:t>
      </w:r>
      <w:r w:rsidRPr="00DE6F7F">
        <w:t>, 118-127. (Състав.: Ек. Матеева, Н. Колев).</w:t>
      </w:r>
    </w:p>
    <w:p w:rsidR="00CE2565" w:rsidRPr="00DE6F7F" w:rsidRDefault="00CE2565" w:rsidP="00CE2565">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Дължи ли се неустойка за забава по чл. 92, ал. 1 ЗЗД, когато договорът е развален поради виновно неизпълнение на длъжника</w:t>
      </w:r>
      <w:r w:rsidRPr="00DE6F7F">
        <w:t xml:space="preserve">. </w:t>
      </w:r>
      <w:r w:rsidRPr="00DE6F7F">
        <w:rPr>
          <w:lang w:val="en-US"/>
        </w:rPr>
        <w:t>[</w:t>
      </w:r>
      <w:r w:rsidRPr="00DE6F7F">
        <w:t xml:space="preserve">Бележки върху </w:t>
      </w:r>
      <w:proofErr w:type="spellStart"/>
      <w:r w:rsidRPr="00DE6F7F">
        <w:t>т.д</w:t>
      </w:r>
      <w:proofErr w:type="spellEnd"/>
      <w:r w:rsidRPr="00DE6F7F">
        <w:t>. № 7/2013 г. на ОСГТК на ВКС</w:t>
      </w:r>
      <w:r w:rsidRPr="00DE6F7F">
        <w:rPr>
          <w:lang w:val="en-US"/>
        </w:rPr>
        <w:t>]</w:t>
      </w:r>
      <w:r w:rsidRPr="00DE6F7F">
        <w:t xml:space="preserve">. – </w:t>
      </w:r>
      <w:r w:rsidRPr="00DE6F7F">
        <w:rPr>
          <w:i/>
        </w:rPr>
        <w:t>Норма</w:t>
      </w:r>
      <w:r w:rsidRPr="00DE6F7F">
        <w:t xml:space="preserve">, </w:t>
      </w:r>
      <w:r w:rsidRPr="00DE6F7F">
        <w:rPr>
          <w:b/>
        </w:rPr>
        <w:t>2014</w:t>
      </w:r>
      <w:r w:rsidRPr="00DE6F7F">
        <w:t>, № 1, 5-32.</w:t>
      </w:r>
    </w:p>
    <w:p w:rsidR="00CE2565" w:rsidRPr="00DE6F7F" w:rsidRDefault="00CE2565" w:rsidP="00CE2565">
      <w:pPr>
        <w:spacing w:after="0" w:line="240" w:lineRule="auto"/>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numPr>
          <w:ilvl w:val="0"/>
          <w:numId w:val="33"/>
        </w:numPr>
        <w:jc w:val="both"/>
      </w:pPr>
      <w:r w:rsidRPr="00DE6F7F">
        <w:rPr>
          <w:b/>
          <w:bCs/>
        </w:rPr>
        <w:t xml:space="preserve">Застраховането на гражданската отговорност на практикуващите медицински лица и на увредените от лекарска </w:t>
      </w:r>
      <w:r w:rsidRPr="00DE6F7F">
        <w:rPr>
          <w:b/>
          <w:bCs/>
          <w:lang w:val="en-US"/>
        </w:rPr>
        <w:t>(</w:t>
      </w:r>
      <w:r w:rsidRPr="00DE6F7F">
        <w:rPr>
          <w:b/>
          <w:bCs/>
        </w:rPr>
        <w:t>медицинска</w:t>
      </w:r>
      <w:r w:rsidRPr="00DE6F7F">
        <w:rPr>
          <w:b/>
          <w:bCs/>
          <w:lang w:val="en-US"/>
        </w:rPr>
        <w:t>)</w:t>
      </w:r>
      <w:r w:rsidRPr="00DE6F7F">
        <w:rPr>
          <w:b/>
          <w:bCs/>
        </w:rPr>
        <w:t xml:space="preserve"> грешка</w:t>
      </w:r>
      <w:r w:rsidRPr="00DE6F7F">
        <w:t xml:space="preserve">. - В: </w:t>
      </w:r>
      <w:r w:rsidRPr="00DE6F7F">
        <w:rPr>
          <w:i/>
        </w:rPr>
        <w:t xml:space="preserve">Лекарската </w:t>
      </w:r>
      <w:r w:rsidRPr="00DE6F7F">
        <w:rPr>
          <w:i/>
          <w:lang w:val="en-US"/>
        </w:rPr>
        <w:t>(</w:t>
      </w:r>
      <w:r w:rsidRPr="00DE6F7F">
        <w:rPr>
          <w:i/>
        </w:rPr>
        <w:t>медицинската</w:t>
      </w:r>
      <w:r w:rsidRPr="00DE6F7F">
        <w:rPr>
          <w:i/>
          <w:lang w:val="en-US"/>
        </w:rPr>
        <w:t>)</w:t>
      </w:r>
      <w:r w:rsidRPr="00DE6F7F">
        <w:rPr>
          <w:i/>
        </w:rPr>
        <w:t xml:space="preserve"> грешка.</w:t>
      </w:r>
      <w:r w:rsidRPr="00DE6F7F">
        <w:t xml:space="preserve"> </w:t>
      </w:r>
      <w:r w:rsidRPr="00DE6F7F">
        <w:rPr>
          <w:lang w:val="en-US"/>
        </w:rPr>
        <w:t>[</w:t>
      </w:r>
      <w:r w:rsidRPr="00DE6F7F">
        <w:t xml:space="preserve">Семинар, </w:t>
      </w:r>
      <w:proofErr w:type="spellStart"/>
      <w:r w:rsidRPr="00DE6F7F">
        <w:t>организ</w:t>
      </w:r>
      <w:proofErr w:type="spellEnd"/>
      <w:r w:rsidRPr="00DE6F7F">
        <w:t xml:space="preserve">. </w:t>
      </w:r>
      <w:proofErr w:type="spellStart"/>
      <w:r w:rsidRPr="00DE6F7F">
        <w:t>съвм</w:t>
      </w:r>
      <w:proofErr w:type="spellEnd"/>
      <w:r w:rsidRPr="00DE6F7F">
        <w:t xml:space="preserve">. от Международния съюз на адвокатите </w:t>
      </w:r>
      <w:r w:rsidRPr="00DE6F7F">
        <w:rPr>
          <w:lang w:val="en-US"/>
        </w:rPr>
        <w:t>(UIA)</w:t>
      </w:r>
      <w:r w:rsidRPr="00DE6F7F">
        <w:t xml:space="preserve">, Висшия адвокатски съвет </w:t>
      </w:r>
      <w:r w:rsidRPr="00DE6F7F">
        <w:rPr>
          <w:lang w:val="en-US"/>
        </w:rPr>
        <w:t>(</w:t>
      </w:r>
      <w:proofErr w:type="spellStart"/>
      <w:r w:rsidRPr="00DE6F7F">
        <w:t>ВАдС</w:t>
      </w:r>
      <w:proofErr w:type="spellEnd"/>
      <w:r w:rsidRPr="00DE6F7F">
        <w:rPr>
          <w:lang w:val="en-US"/>
        </w:rPr>
        <w:t>)</w:t>
      </w:r>
      <w:r w:rsidRPr="00DE6F7F">
        <w:t xml:space="preserve"> и Софийския адвокатски съвет </w:t>
      </w:r>
      <w:r w:rsidRPr="00DE6F7F">
        <w:rPr>
          <w:lang w:val="en-US"/>
        </w:rPr>
        <w:t>(</w:t>
      </w:r>
      <w:r w:rsidRPr="00DE6F7F">
        <w:t>САС</w:t>
      </w:r>
      <w:r w:rsidRPr="00DE6F7F">
        <w:rPr>
          <w:lang w:val="en-US"/>
        </w:rPr>
        <w:t>)</w:t>
      </w:r>
      <w:r w:rsidRPr="00DE6F7F">
        <w:t>, 27-28 юни 2014 г.</w:t>
      </w:r>
      <w:r w:rsidRPr="00DE6F7F">
        <w:rPr>
          <w:lang w:val="en-US"/>
        </w:rPr>
        <w:t xml:space="preserve">]. </w:t>
      </w:r>
      <w:r w:rsidRPr="00DE6F7F">
        <w:t xml:space="preserve">С., </w:t>
      </w:r>
      <w:proofErr w:type="spellStart"/>
      <w:r w:rsidRPr="00DE6F7F">
        <w:t>Сиела</w:t>
      </w:r>
      <w:proofErr w:type="spellEnd"/>
      <w:r w:rsidRPr="00DE6F7F">
        <w:t xml:space="preserve">, </w:t>
      </w:r>
      <w:r w:rsidRPr="00DE6F7F">
        <w:rPr>
          <w:b/>
        </w:rPr>
        <w:t>2014</w:t>
      </w:r>
      <w:r w:rsidRPr="00DE6F7F">
        <w:t>, 148-157.</w:t>
      </w:r>
    </w:p>
    <w:p w:rsidR="00E60B62" w:rsidRPr="00DE6F7F" w:rsidRDefault="00E60B62" w:rsidP="00E60B62">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rPr>
          <w:bCs/>
        </w:rPr>
      </w:pPr>
      <w:r w:rsidRPr="00DE6F7F">
        <w:rPr>
          <w:b/>
        </w:rPr>
        <w:t>Налице ли е правен интерес за съдружник в ООД от предявяване на установителен иск за прогласяване нищожност на договор за ипотека, сключен от дружеството</w:t>
      </w:r>
      <w:r w:rsidRPr="00DE6F7F">
        <w:rPr>
          <w:bCs/>
        </w:rPr>
        <w:t xml:space="preserve">? - В: </w:t>
      </w:r>
      <w:r w:rsidRPr="00DE6F7F">
        <w:rPr>
          <w:bCs/>
          <w:i/>
        </w:rPr>
        <w:t xml:space="preserve">Юбилейна </w:t>
      </w:r>
      <w:proofErr w:type="spellStart"/>
      <w:r w:rsidRPr="00DE6F7F">
        <w:rPr>
          <w:bCs/>
          <w:i/>
        </w:rPr>
        <w:t>междунар</w:t>
      </w:r>
      <w:proofErr w:type="spellEnd"/>
      <w:r w:rsidRPr="00DE6F7F">
        <w:rPr>
          <w:bCs/>
          <w:i/>
        </w:rPr>
        <w:t>. конференция</w:t>
      </w:r>
      <w:r w:rsidRPr="00DE6F7F">
        <w:rPr>
          <w:bCs/>
          <w:i/>
          <w:lang w:val="en-US"/>
        </w:rPr>
        <w:t xml:space="preserve"> </w:t>
      </w:r>
      <w:r w:rsidRPr="00DE6F7F">
        <w:rPr>
          <w:bCs/>
          <w:i/>
        </w:rPr>
        <w:t xml:space="preserve">„50 год. ВТУ „Св. Св. Кирил и Методий“, ЮФ, 10 май 2013. </w:t>
      </w:r>
      <w:r w:rsidRPr="00DE6F7F">
        <w:rPr>
          <w:bCs/>
          <w:lang w:val="en-US"/>
        </w:rPr>
        <w:t>[</w:t>
      </w:r>
      <w:r w:rsidRPr="00DE6F7F">
        <w:rPr>
          <w:bCs/>
        </w:rPr>
        <w:t>Сборник доклади</w:t>
      </w:r>
      <w:r w:rsidRPr="00DE6F7F">
        <w:rPr>
          <w:bCs/>
          <w:lang w:val="en-US"/>
        </w:rPr>
        <w:t>]</w:t>
      </w:r>
      <w:r w:rsidRPr="00DE6F7F">
        <w:rPr>
          <w:bCs/>
        </w:rPr>
        <w:t xml:space="preserve">. Велико </w:t>
      </w:r>
      <w:r w:rsidRPr="00DE6F7F">
        <w:rPr>
          <w:bCs/>
        </w:rPr>
        <w:lastRenderedPageBreak/>
        <w:t xml:space="preserve">Търново, </w:t>
      </w:r>
      <w:proofErr w:type="spellStart"/>
      <w:r w:rsidRPr="00DE6F7F">
        <w:rPr>
          <w:bCs/>
        </w:rPr>
        <w:t>Унив</w:t>
      </w:r>
      <w:proofErr w:type="spellEnd"/>
      <w:r w:rsidRPr="00DE6F7F">
        <w:rPr>
          <w:bCs/>
        </w:rPr>
        <w:t xml:space="preserve">. изд. „Св. Св. Кирил и Методий, </w:t>
      </w:r>
      <w:r w:rsidRPr="00DE6F7F">
        <w:rPr>
          <w:b/>
          <w:bCs/>
        </w:rPr>
        <w:t>2014</w:t>
      </w:r>
      <w:r w:rsidRPr="00DE6F7F">
        <w:rPr>
          <w:bCs/>
        </w:rPr>
        <w:t>,</w:t>
      </w:r>
      <w:r w:rsidRPr="00DE6F7F">
        <w:t xml:space="preserve"> </w:t>
      </w:r>
      <w:r w:rsidRPr="00DE6F7F">
        <w:rPr>
          <w:bCs/>
        </w:rPr>
        <w:t xml:space="preserve">127-134. (CD).  </w:t>
      </w:r>
    </w:p>
    <w:p w:rsidR="00E90AC5" w:rsidRDefault="006E4670" w:rsidP="00E90AC5">
      <w:pPr>
        <w:widowControl w:val="0"/>
        <w:tabs>
          <w:tab w:val="right" w:pos="9072"/>
        </w:tabs>
        <w:autoSpaceDE w:val="0"/>
        <w:autoSpaceDN w:val="0"/>
        <w:adjustRightInd w:val="0"/>
        <w:jc w:val="both"/>
        <w:rPr>
          <w:bCs/>
        </w:rPr>
      </w:pPr>
      <w:r>
        <w:rPr>
          <w:bCs/>
        </w:rPr>
        <w:t xml:space="preserve">                         </w:t>
      </w:r>
      <w:r w:rsidR="00E90AC5">
        <w:rPr>
          <w:bCs/>
        </w:rPr>
        <w:tab/>
      </w:r>
    </w:p>
    <w:p w:rsidR="00E336A3" w:rsidRPr="00E90AC5" w:rsidRDefault="00E336A3" w:rsidP="00E90AC5">
      <w:pPr>
        <w:widowControl w:val="0"/>
        <w:tabs>
          <w:tab w:val="left" w:pos="7560"/>
        </w:tabs>
        <w:autoSpaceDE w:val="0"/>
        <w:autoSpaceDN w:val="0"/>
        <w:adjustRightInd w:val="0"/>
        <w:jc w:val="right"/>
        <w:rPr>
          <w:rFonts w:ascii="Times New Roman" w:hAnsi="Times New Roman" w:cs="Times New Roman"/>
          <w:sz w:val="24"/>
          <w:szCs w:val="24"/>
        </w:rPr>
      </w:pPr>
      <w:r w:rsidRPr="00E90AC5">
        <w:rPr>
          <w:rFonts w:ascii="Times New Roman" w:hAnsi="Times New Roman" w:cs="Times New Roman"/>
          <w:bCs/>
          <w:sz w:val="24"/>
          <w:szCs w:val="24"/>
        </w:rPr>
        <w:t xml:space="preserve">Също  </w:t>
      </w:r>
      <w:r w:rsidRPr="00E90AC5">
        <w:rPr>
          <w:rFonts w:ascii="Times New Roman" w:hAnsi="Times New Roman" w:cs="Times New Roman"/>
          <w:sz w:val="24"/>
          <w:szCs w:val="24"/>
        </w:rPr>
        <w:t xml:space="preserve">и в: </w:t>
      </w:r>
      <w:hyperlink r:id="rId8" w:history="1">
        <w:r w:rsidRPr="00E90AC5">
          <w:rPr>
            <w:rFonts w:ascii="Times New Roman" w:hAnsi="Times New Roman" w:cs="Times New Roman"/>
            <w:sz w:val="24"/>
            <w:szCs w:val="24"/>
            <w:lang w:val="en-US"/>
          </w:rPr>
          <w:t>www.gramada.org</w:t>
        </w:r>
      </w:hyperlink>
      <w:r w:rsidRPr="00E90AC5">
        <w:rPr>
          <w:rFonts w:ascii="Times New Roman" w:hAnsi="Times New Roman" w:cs="Times New Roman"/>
          <w:sz w:val="24"/>
          <w:szCs w:val="24"/>
        </w:rPr>
        <w:t xml:space="preserve"> (Електронно изд.,</w:t>
      </w:r>
      <w:r w:rsidRPr="00E90AC5">
        <w:rPr>
          <w:rFonts w:ascii="Times New Roman" w:hAnsi="Times New Roman" w:cs="Times New Roman"/>
          <w:sz w:val="24"/>
          <w:szCs w:val="24"/>
          <w:lang w:val="en-US"/>
        </w:rPr>
        <w:t xml:space="preserve"> </w:t>
      </w:r>
      <w:proofErr w:type="spellStart"/>
      <w:r w:rsidRPr="00E90AC5">
        <w:rPr>
          <w:rFonts w:ascii="Times New Roman" w:hAnsi="Times New Roman" w:cs="Times New Roman"/>
          <w:sz w:val="24"/>
          <w:szCs w:val="24"/>
        </w:rPr>
        <w:t>публ</w:t>
      </w:r>
      <w:proofErr w:type="spellEnd"/>
      <w:r w:rsidRPr="00E90AC5">
        <w:rPr>
          <w:rFonts w:ascii="Times New Roman" w:hAnsi="Times New Roman" w:cs="Times New Roman"/>
          <w:sz w:val="24"/>
          <w:szCs w:val="24"/>
        </w:rPr>
        <w:t>. на</w:t>
      </w:r>
      <w:r w:rsidRPr="00E90AC5">
        <w:rPr>
          <w:rFonts w:ascii="Times New Roman" w:hAnsi="Times New Roman" w:cs="Times New Roman"/>
          <w:sz w:val="24"/>
          <w:szCs w:val="24"/>
          <w:lang w:val="en-US"/>
        </w:rPr>
        <w:t xml:space="preserve"> </w:t>
      </w:r>
      <w:r w:rsidRPr="00E90AC5">
        <w:rPr>
          <w:rFonts w:ascii="Times New Roman" w:hAnsi="Times New Roman" w:cs="Times New Roman"/>
          <w:sz w:val="24"/>
          <w:szCs w:val="24"/>
        </w:rPr>
        <w:t>07.03.</w:t>
      </w:r>
      <w:r w:rsidRPr="00CB5ACC">
        <w:rPr>
          <w:rFonts w:ascii="Times New Roman" w:hAnsi="Times New Roman" w:cs="Times New Roman"/>
          <w:b/>
          <w:sz w:val="24"/>
          <w:szCs w:val="24"/>
        </w:rPr>
        <w:t>2016 г.</w:t>
      </w:r>
      <w:r w:rsidRPr="00E90AC5">
        <w:rPr>
          <w:rFonts w:ascii="Times New Roman" w:hAnsi="Times New Roman" w:cs="Times New Roman"/>
          <w:sz w:val="24"/>
          <w:szCs w:val="24"/>
          <w:lang w:val="en-US"/>
        </w:rPr>
        <w:t>)</w:t>
      </w:r>
      <w:r w:rsidR="00E90AC5">
        <w:rPr>
          <w:rFonts w:ascii="Times New Roman" w:hAnsi="Times New Roman" w:cs="Times New Roman"/>
          <w:sz w:val="24"/>
          <w:szCs w:val="24"/>
        </w:rPr>
        <w:t>.</w:t>
      </w:r>
    </w:p>
    <w:p w:rsidR="00E60B62" w:rsidRPr="00DE6F7F" w:rsidRDefault="00E60B62" w:rsidP="00E60B62">
      <w:pPr>
        <w:spacing w:after="0" w:line="240" w:lineRule="auto"/>
        <w:jc w:val="both"/>
        <w:rPr>
          <w:rFonts w:ascii="Times New Roman" w:eastAsia="Times New Roman" w:hAnsi="Times New Roman" w:cs="Times New Roman"/>
          <w:b/>
          <w:bCs/>
          <w:sz w:val="24"/>
          <w:szCs w:val="24"/>
          <w:lang w:eastAsia="bg-BG"/>
        </w:rPr>
      </w:pPr>
    </w:p>
    <w:p w:rsidR="00CF1FB1" w:rsidRPr="00DE6F7F" w:rsidRDefault="00E336A3" w:rsidP="00ED718E">
      <w:pPr>
        <w:pStyle w:val="ListParagraph"/>
        <w:numPr>
          <w:ilvl w:val="0"/>
          <w:numId w:val="33"/>
        </w:numPr>
        <w:jc w:val="both"/>
      </w:pPr>
      <w:r w:rsidRPr="00DE6F7F">
        <w:rPr>
          <w:b/>
          <w:bCs/>
        </w:rPr>
        <w:t>Несъстоятелност на скрит съучастник-ЮЛНЦ по чл. 609 ТЗ, прикриващ търговска дейност. Проблеми на съответното прилагане на правилата за търговска несъстоятелност при юридическите лица с нестопанска цел</w:t>
      </w:r>
      <w:r w:rsidRPr="00DE6F7F">
        <w:t xml:space="preserve">. </w:t>
      </w:r>
      <w:r w:rsidRPr="00DE6F7F">
        <w:rPr>
          <w:lang w:val="en-US"/>
        </w:rPr>
        <w:t>[</w:t>
      </w:r>
      <w:r w:rsidRPr="00DE6F7F">
        <w:t>Тезиси</w:t>
      </w:r>
      <w:r w:rsidRPr="00DE6F7F">
        <w:rPr>
          <w:lang w:val="en-US"/>
        </w:rPr>
        <w:t>].</w:t>
      </w:r>
      <w:r w:rsidRPr="00DE6F7F">
        <w:t xml:space="preserve"> - В: </w:t>
      </w:r>
      <w:r w:rsidRPr="00DE6F7F">
        <w:rPr>
          <w:i/>
        </w:rPr>
        <w:t>Правото между традицията и модерността</w:t>
      </w:r>
      <w:r w:rsidRPr="00DE6F7F">
        <w:t xml:space="preserve">. </w:t>
      </w:r>
      <w:r w:rsidRPr="00DE6F7F">
        <w:rPr>
          <w:lang w:val="en-US"/>
        </w:rPr>
        <w:t>[</w:t>
      </w:r>
      <w:r w:rsidRPr="00DE6F7F">
        <w:t xml:space="preserve">Сборник с доклади от Научна </w:t>
      </w:r>
      <w:proofErr w:type="spellStart"/>
      <w:r w:rsidRPr="00DE6F7F">
        <w:t>конф</w:t>
      </w:r>
      <w:proofErr w:type="spellEnd"/>
      <w:r w:rsidRPr="00DE6F7F">
        <w:t xml:space="preserve">., проведена в рамките на Лятната </w:t>
      </w:r>
      <w:proofErr w:type="spellStart"/>
      <w:r w:rsidRPr="00DE6F7F">
        <w:t>науч</w:t>
      </w:r>
      <w:proofErr w:type="spellEnd"/>
      <w:r w:rsidRPr="00DE6F7F">
        <w:t>. сесия на ЮФ, катедра „Правни науки“ във ВСУ „Черноризец Храбър“, 20 юни 2014 г.</w:t>
      </w:r>
      <w:r w:rsidRPr="00DE6F7F">
        <w:rPr>
          <w:lang w:val="en-US"/>
        </w:rPr>
        <w:t>]</w:t>
      </w:r>
      <w:r w:rsidRPr="00DE6F7F">
        <w:t xml:space="preserve">. Варна, </w:t>
      </w:r>
      <w:r w:rsidRPr="00DE6F7F">
        <w:rPr>
          <w:b/>
        </w:rPr>
        <w:t>2014</w:t>
      </w:r>
      <w:r w:rsidRPr="00DE6F7F">
        <w:t xml:space="preserve">, 92-103. </w:t>
      </w:r>
    </w:p>
    <w:p w:rsidR="00E90AC5" w:rsidRDefault="00E90AC5" w:rsidP="006E4670">
      <w:pPr>
        <w:pStyle w:val="ListParagraph"/>
        <w:ind w:left="2160"/>
        <w:jc w:val="both"/>
        <w:rPr>
          <w:lang w:val="en-US"/>
        </w:rPr>
      </w:pPr>
    </w:p>
    <w:p w:rsidR="00CF1FB1" w:rsidRPr="00DE6F7F" w:rsidRDefault="00E336A3" w:rsidP="006E4670">
      <w:pPr>
        <w:pStyle w:val="ListParagraph"/>
        <w:ind w:left="2160"/>
        <w:jc w:val="both"/>
      </w:pPr>
      <w:r w:rsidRPr="00DE6F7F">
        <w:rPr>
          <w:lang w:val="en-US"/>
        </w:rPr>
        <w:t>С</w:t>
      </w:r>
      <w:proofErr w:type="spellStart"/>
      <w:r w:rsidRPr="00DE6F7F">
        <w:t>ъщо</w:t>
      </w:r>
      <w:proofErr w:type="spellEnd"/>
      <w:r w:rsidRPr="00DE6F7F">
        <w:t xml:space="preserve"> и в: </w:t>
      </w:r>
      <w:r w:rsidRPr="00DE6F7F">
        <w:rPr>
          <w:i/>
        </w:rPr>
        <w:t xml:space="preserve">Сборник доклади от </w:t>
      </w:r>
      <w:proofErr w:type="spellStart"/>
      <w:r w:rsidRPr="00DE6F7F">
        <w:rPr>
          <w:i/>
        </w:rPr>
        <w:t>Междунар</w:t>
      </w:r>
      <w:proofErr w:type="spellEnd"/>
      <w:r w:rsidRPr="00DE6F7F">
        <w:rPr>
          <w:i/>
        </w:rPr>
        <w:t xml:space="preserve">. </w:t>
      </w:r>
      <w:r w:rsidRPr="00DE6F7F">
        <w:rPr>
          <w:i/>
          <w:color w:val="000000"/>
        </w:rPr>
        <w:t xml:space="preserve">научна </w:t>
      </w:r>
      <w:proofErr w:type="spellStart"/>
      <w:proofErr w:type="gramStart"/>
      <w:r w:rsidRPr="00DE6F7F">
        <w:rPr>
          <w:i/>
          <w:color w:val="000000"/>
        </w:rPr>
        <w:t>конф</w:t>
      </w:r>
      <w:proofErr w:type="spellEnd"/>
      <w:r w:rsidRPr="00DE6F7F">
        <w:rPr>
          <w:i/>
          <w:color w:val="000000"/>
        </w:rPr>
        <w:t>.,</w:t>
      </w:r>
      <w:proofErr w:type="gramEnd"/>
      <w:r w:rsidRPr="00DE6F7F">
        <w:rPr>
          <w:i/>
        </w:rPr>
        <w:t xml:space="preserve"> УНИТЕХ</w:t>
      </w:r>
      <w:r w:rsidRPr="00DE6F7F">
        <w:rPr>
          <w:i/>
          <w:lang w:val="en-US"/>
        </w:rPr>
        <w:t>’1</w:t>
      </w:r>
      <w:r w:rsidRPr="00DE6F7F">
        <w:rPr>
          <w:i/>
        </w:rPr>
        <w:t>4, Габрово, 21-22</w:t>
      </w:r>
      <w:r w:rsidRPr="00DE6F7F">
        <w:rPr>
          <w:i/>
          <w:lang w:val="en-US"/>
        </w:rPr>
        <w:t xml:space="preserve"> </w:t>
      </w:r>
      <w:r w:rsidRPr="00DE6F7F">
        <w:rPr>
          <w:i/>
        </w:rPr>
        <w:t>ноември 2014 г.</w:t>
      </w:r>
      <w:r w:rsidRPr="00DE6F7F">
        <w:t xml:space="preserve"> Т. </w:t>
      </w:r>
      <w:r w:rsidRPr="00DE6F7F">
        <w:rPr>
          <w:lang w:val="en-US"/>
        </w:rPr>
        <w:t>IV</w:t>
      </w:r>
      <w:r w:rsidRPr="00DE6F7F">
        <w:t xml:space="preserve">. Габрово, Технически университет, </w:t>
      </w:r>
      <w:r w:rsidRPr="00DE6F7F">
        <w:rPr>
          <w:b/>
        </w:rPr>
        <w:t>2014</w:t>
      </w:r>
      <w:r w:rsidRPr="00DE6F7F">
        <w:t>,</w:t>
      </w:r>
      <w:r w:rsidRPr="00DE6F7F">
        <w:rPr>
          <w:b/>
        </w:rPr>
        <w:t xml:space="preserve"> </w:t>
      </w:r>
      <w:r w:rsidRPr="00DE6F7F">
        <w:rPr>
          <w:lang w:val="en-US"/>
        </w:rPr>
        <w:t>103-108 (</w:t>
      </w:r>
      <w:r w:rsidRPr="00DE6F7F">
        <w:t>ч. първа</w:t>
      </w:r>
      <w:r w:rsidRPr="00DE6F7F">
        <w:rPr>
          <w:lang w:val="en-US"/>
        </w:rPr>
        <w:t>)</w:t>
      </w:r>
      <w:r w:rsidRPr="00DE6F7F">
        <w:t xml:space="preserve"> и 109-116 </w:t>
      </w:r>
      <w:r w:rsidRPr="00DE6F7F">
        <w:rPr>
          <w:lang w:val="en-US"/>
        </w:rPr>
        <w:t>(</w:t>
      </w:r>
      <w:r w:rsidRPr="00DE6F7F">
        <w:t>ч. втора</w:t>
      </w:r>
      <w:r w:rsidRPr="00DE6F7F">
        <w:rPr>
          <w:lang w:val="en-US"/>
        </w:rPr>
        <w:t>)</w:t>
      </w:r>
      <w:r w:rsidRPr="00DE6F7F">
        <w:t>.</w:t>
      </w:r>
    </w:p>
    <w:p w:rsidR="00E60B62" w:rsidRPr="00DE6F7F" w:rsidRDefault="00E60B62" w:rsidP="00E60B62">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60B62" w:rsidRPr="00E90AC5" w:rsidRDefault="00E336A3" w:rsidP="00E60B62">
      <w:pPr>
        <w:pStyle w:val="ListParagraph"/>
        <w:widowControl w:val="0"/>
        <w:numPr>
          <w:ilvl w:val="0"/>
          <w:numId w:val="33"/>
        </w:numPr>
        <w:autoSpaceDE w:val="0"/>
        <w:autoSpaceDN w:val="0"/>
        <w:adjustRightInd w:val="0"/>
        <w:jc w:val="both"/>
      </w:pPr>
      <w:r w:rsidRPr="00DE6F7F">
        <w:rPr>
          <w:b/>
          <w:bCs/>
        </w:rPr>
        <w:t xml:space="preserve">Понятието годност на юридическото основание по смисъла на чл. 70 от ЗС в светлината на новата съдебна практика. </w:t>
      </w:r>
      <w:r w:rsidRPr="00DE6F7F">
        <w:t xml:space="preserve">- </w:t>
      </w:r>
      <w:r w:rsidRPr="00DE6F7F">
        <w:rPr>
          <w:spacing w:val="11"/>
        </w:rPr>
        <w:t xml:space="preserve">В: </w:t>
      </w:r>
      <w:r w:rsidRPr="00DE6F7F">
        <w:rPr>
          <w:i/>
          <w:lang w:val="en-US"/>
        </w:rPr>
        <w:t xml:space="preserve">Theo </w:t>
      </w:r>
      <w:proofErr w:type="spellStart"/>
      <w:r w:rsidRPr="00DE6F7F">
        <w:rPr>
          <w:i/>
          <w:lang w:val="en-US"/>
        </w:rPr>
        <w:t>noster</w:t>
      </w:r>
      <w:proofErr w:type="spellEnd"/>
      <w:r w:rsidRPr="00DE6F7F">
        <w:rPr>
          <w:i/>
          <w:lang w:val="en-US"/>
        </w:rPr>
        <w:t>.</w:t>
      </w:r>
      <w:r w:rsidRPr="00DE6F7F">
        <w:t xml:space="preserve"> </w:t>
      </w:r>
      <w:r w:rsidRPr="00DE6F7F">
        <w:rPr>
          <w:lang w:val="en-US"/>
        </w:rPr>
        <w:t>[</w:t>
      </w:r>
      <w:r w:rsidRPr="00DE6F7F">
        <w:t>Сборник в памет на гл. ас. Теодор Пиперков</w:t>
      </w:r>
      <w:r w:rsidRPr="00DE6F7F">
        <w:rPr>
          <w:lang w:val="en-US"/>
        </w:rPr>
        <w:t>]</w:t>
      </w:r>
      <w:r w:rsidRPr="00DE6F7F">
        <w:t xml:space="preserve">. С., </w:t>
      </w:r>
      <w:proofErr w:type="spellStart"/>
      <w:r w:rsidRPr="00DE6F7F">
        <w:t>Унив</w:t>
      </w:r>
      <w:proofErr w:type="spellEnd"/>
      <w:r w:rsidRPr="00DE6F7F">
        <w:t xml:space="preserve">. изд. Св. Кл. Охридски, </w:t>
      </w:r>
      <w:r w:rsidRPr="00DE6F7F">
        <w:rPr>
          <w:b/>
        </w:rPr>
        <w:t>2014</w:t>
      </w:r>
      <w:r w:rsidRPr="00DE6F7F">
        <w:t xml:space="preserve">, 227-239. (Състав.: М. </w:t>
      </w:r>
      <w:proofErr w:type="spellStart"/>
      <w:r w:rsidRPr="00DE6F7F">
        <w:t>Новкиришка</w:t>
      </w:r>
      <w:proofErr w:type="spellEnd"/>
      <w:r w:rsidRPr="00DE6F7F">
        <w:t>-Стоянова).</w:t>
      </w:r>
    </w:p>
    <w:p w:rsidR="00E60B62" w:rsidRPr="00DE6F7F" w:rsidRDefault="00E60B62" w:rsidP="00E60B62">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6D0822" w:rsidRDefault="00E336A3" w:rsidP="00ED718E">
      <w:pPr>
        <w:pStyle w:val="ListParagraph"/>
        <w:widowControl w:val="0"/>
        <w:numPr>
          <w:ilvl w:val="0"/>
          <w:numId w:val="33"/>
        </w:numPr>
        <w:autoSpaceDE w:val="0"/>
        <w:autoSpaceDN w:val="0"/>
        <w:adjustRightInd w:val="0"/>
        <w:jc w:val="both"/>
      </w:pPr>
      <w:r w:rsidRPr="006D0822">
        <w:rPr>
          <w:b/>
          <w:bCs/>
        </w:rPr>
        <w:t>Несъстоятелност на скрит съучастник – ЮЛНЦ по чл. 609 ТЗ, прикриващ търговска дейност. Проблеми на съответното прилагане на правилата за търговска несъстоятелност при юридически лица с нестопанска цел</w:t>
      </w:r>
      <w:r w:rsidRPr="006D0822">
        <w:t xml:space="preserve">. - В: </w:t>
      </w:r>
      <w:r w:rsidRPr="006D0822">
        <w:rPr>
          <w:i/>
        </w:rPr>
        <w:t>Въпроси на търговското право</w:t>
      </w:r>
      <w:r w:rsidRPr="006D0822">
        <w:t xml:space="preserve">. </w:t>
      </w:r>
      <w:r w:rsidRPr="006D0822">
        <w:rPr>
          <w:lang w:val="en-US"/>
        </w:rPr>
        <w:t>[</w:t>
      </w:r>
      <w:r w:rsidRPr="006D0822">
        <w:t>Сборник със статии и коментари</w:t>
      </w:r>
      <w:r w:rsidRPr="006D0822">
        <w:rPr>
          <w:lang w:val="en-US"/>
        </w:rPr>
        <w:t>]</w:t>
      </w:r>
      <w:r w:rsidRPr="006D0822">
        <w:t xml:space="preserve">. С., </w:t>
      </w:r>
      <w:proofErr w:type="spellStart"/>
      <w:r w:rsidRPr="006D0822">
        <w:t>Нац</w:t>
      </w:r>
      <w:proofErr w:type="spellEnd"/>
      <w:r w:rsidRPr="006D0822">
        <w:t xml:space="preserve">. инст. на правосъдието, </w:t>
      </w:r>
      <w:r w:rsidRPr="006D0822">
        <w:rPr>
          <w:b/>
        </w:rPr>
        <w:t>2015</w:t>
      </w:r>
      <w:r w:rsidRPr="006D0822">
        <w:t xml:space="preserve">, 199-215. </w:t>
      </w:r>
    </w:p>
    <w:p w:rsidR="00E90AC5" w:rsidRDefault="00E90AC5" w:rsidP="00E90AC5">
      <w:pPr>
        <w:pStyle w:val="ListParagraph"/>
        <w:widowControl w:val="0"/>
        <w:autoSpaceDE w:val="0"/>
        <w:autoSpaceDN w:val="0"/>
        <w:adjustRightInd w:val="0"/>
        <w:ind w:left="2160"/>
        <w:jc w:val="both"/>
      </w:pPr>
    </w:p>
    <w:p w:rsidR="00E336A3" w:rsidRPr="006D0822" w:rsidRDefault="00E336A3" w:rsidP="00E90AC5">
      <w:pPr>
        <w:pStyle w:val="ListParagraph"/>
        <w:widowControl w:val="0"/>
        <w:autoSpaceDE w:val="0"/>
        <w:autoSpaceDN w:val="0"/>
        <w:adjustRightInd w:val="0"/>
        <w:ind w:left="2160"/>
        <w:jc w:val="both"/>
      </w:pPr>
      <w:r w:rsidRPr="006D0822">
        <w:t>(Статията представлява разширен вариант на тезисите, изложени в едноименната публикация в Сборника с доклади „Правото между традицията и модерността“, ВСУ, ЛНС</w:t>
      </w:r>
      <w:r w:rsidR="00CB5ACC">
        <w:t xml:space="preserve"> </w:t>
      </w:r>
      <w:r w:rsidRPr="00CB5ACC">
        <w:rPr>
          <w:b/>
        </w:rPr>
        <w:t>2014 г</w:t>
      </w:r>
      <w:r w:rsidRPr="006D0822">
        <w:t>.).</w:t>
      </w:r>
    </w:p>
    <w:p w:rsidR="00E60B62" w:rsidRPr="00DE6F7F" w:rsidRDefault="00E60B62" w:rsidP="00E60B62">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Обезщетение от вреди от незаконосъобразен и нищожен административен акт</w:t>
      </w:r>
      <w:r w:rsidRPr="00DE6F7F">
        <w:t xml:space="preserve">. - В: </w:t>
      </w:r>
      <w:r w:rsidRPr="00DE6F7F">
        <w:rPr>
          <w:i/>
        </w:rPr>
        <w:t xml:space="preserve">Сборник доклади от </w:t>
      </w:r>
      <w:proofErr w:type="spellStart"/>
      <w:r w:rsidRPr="00DE6F7F">
        <w:rPr>
          <w:i/>
        </w:rPr>
        <w:t>Междунар</w:t>
      </w:r>
      <w:proofErr w:type="spellEnd"/>
      <w:r w:rsidRPr="00DE6F7F">
        <w:rPr>
          <w:i/>
        </w:rPr>
        <w:t xml:space="preserve">. </w:t>
      </w:r>
      <w:r w:rsidRPr="00DE6F7F">
        <w:rPr>
          <w:i/>
          <w:color w:val="000000"/>
        </w:rPr>
        <w:t xml:space="preserve">научна </w:t>
      </w:r>
      <w:proofErr w:type="spellStart"/>
      <w:r w:rsidRPr="00DE6F7F">
        <w:rPr>
          <w:i/>
          <w:color w:val="000000"/>
        </w:rPr>
        <w:t>конф</w:t>
      </w:r>
      <w:proofErr w:type="spellEnd"/>
      <w:r w:rsidRPr="00DE6F7F">
        <w:rPr>
          <w:i/>
          <w:color w:val="000000"/>
        </w:rPr>
        <w:t>. УНИТЕХ</w:t>
      </w:r>
      <w:r w:rsidRPr="00DE6F7F">
        <w:rPr>
          <w:i/>
          <w:color w:val="000000"/>
          <w:lang w:val="en-US"/>
        </w:rPr>
        <w:t>’15</w:t>
      </w:r>
      <w:r w:rsidRPr="00DE6F7F">
        <w:rPr>
          <w:i/>
        </w:rPr>
        <w:t xml:space="preserve">, Габрово, </w:t>
      </w:r>
      <w:r w:rsidRPr="00DE6F7F">
        <w:rPr>
          <w:i/>
          <w:lang w:val="en-US"/>
        </w:rPr>
        <w:t>20</w:t>
      </w:r>
      <w:r w:rsidRPr="00DE6F7F">
        <w:rPr>
          <w:i/>
        </w:rPr>
        <w:t>-</w:t>
      </w:r>
      <w:r w:rsidRPr="00DE6F7F">
        <w:rPr>
          <w:i/>
          <w:lang w:val="en-US"/>
        </w:rPr>
        <w:t>2</w:t>
      </w:r>
      <w:r w:rsidRPr="00DE6F7F">
        <w:rPr>
          <w:i/>
        </w:rPr>
        <w:t>1</w:t>
      </w:r>
      <w:r w:rsidRPr="00DE6F7F">
        <w:rPr>
          <w:i/>
          <w:lang w:val="en-US"/>
        </w:rPr>
        <w:t xml:space="preserve"> </w:t>
      </w:r>
      <w:r w:rsidRPr="00DE6F7F">
        <w:rPr>
          <w:i/>
        </w:rPr>
        <w:t>ноември 201</w:t>
      </w:r>
      <w:r w:rsidRPr="00DE6F7F">
        <w:rPr>
          <w:i/>
          <w:lang w:val="en-US"/>
        </w:rPr>
        <w:t>5</w:t>
      </w:r>
      <w:r w:rsidRPr="00DE6F7F">
        <w:rPr>
          <w:i/>
        </w:rPr>
        <w:t xml:space="preserve"> г.</w:t>
      </w:r>
      <w:r w:rsidRPr="00DE6F7F">
        <w:t xml:space="preserve"> Т. </w:t>
      </w:r>
      <w:r w:rsidRPr="00DE6F7F">
        <w:rPr>
          <w:lang w:val="en-US"/>
        </w:rPr>
        <w:t>IV</w:t>
      </w:r>
      <w:r w:rsidRPr="00DE6F7F">
        <w:t xml:space="preserve">. Габрово, Технически университет, </w:t>
      </w:r>
      <w:r w:rsidRPr="00DE6F7F">
        <w:rPr>
          <w:b/>
        </w:rPr>
        <w:t>201</w:t>
      </w:r>
      <w:r w:rsidRPr="00DE6F7F">
        <w:rPr>
          <w:b/>
          <w:lang w:val="en-US"/>
        </w:rPr>
        <w:t>5</w:t>
      </w:r>
      <w:r w:rsidRPr="00DE6F7F">
        <w:t xml:space="preserve">, </w:t>
      </w:r>
      <w:r w:rsidRPr="00DE6F7F">
        <w:rPr>
          <w:lang w:val="en-US"/>
        </w:rPr>
        <w:t>293</w:t>
      </w:r>
      <w:r w:rsidRPr="00DE6F7F">
        <w:t>-</w:t>
      </w:r>
      <w:r w:rsidRPr="00DE6F7F">
        <w:rPr>
          <w:lang w:val="en-US"/>
        </w:rPr>
        <w:t>298</w:t>
      </w:r>
      <w:r w:rsidRPr="00DE6F7F">
        <w:t xml:space="preserve">. </w:t>
      </w:r>
    </w:p>
    <w:p w:rsidR="00E60B62" w:rsidRPr="00DE6F7F" w:rsidRDefault="00E60B62" w:rsidP="00E60B62">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По някои въпроси на отговорността за вреди, основана на чл.</w:t>
      </w:r>
      <w:r w:rsidRPr="00DE6F7F">
        <w:rPr>
          <w:b/>
          <w:bCs/>
          <w:lang w:val="en-US"/>
        </w:rPr>
        <w:t xml:space="preserve"> </w:t>
      </w:r>
      <w:r w:rsidRPr="00DE6F7F">
        <w:rPr>
          <w:b/>
          <w:bCs/>
        </w:rPr>
        <w:t>1, ал.1 ЗОДОВ и чл.</w:t>
      </w:r>
      <w:r w:rsidRPr="00DE6F7F">
        <w:rPr>
          <w:b/>
          <w:bCs/>
          <w:lang w:val="en-US"/>
        </w:rPr>
        <w:t xml:space="preserve"> </w:t>
      </w:r>
      <w:r w:rsidRPr="00DE6F7F">
        <w:rPr>
          <w:b/>
          <w:bCs/>
        </w:rPr>
        <w:t>49 ЗЗД</w:t>
      </w:r>
      <w:r w:rsidRPr="00DE6F7F">
        <w:rPr>
          <w:b/>
          <w:bCs/>
          <w:lang w:val="en-US"/>
        </w:rPr>
        <w:t xml:space="preserve"> IV-</w:t>
      </w:r>
      <w:r w:rsidRPr="00DE6F7F">
        <w:rPr>
          <w:b/>
          <w:bCs/>
        </w:rPr>
        <w:t>299. -</w:t>
      </w:r>
      <w:r w:rsidRPr="00DE6F7F">
        <w:t xml:space="preserve"> В: </w:t>
      </w:r>
      <w:r w:rsidRPr="00DE6F7F">
        <w:rPr>
          <w:i/>
        </w:rPr>
        <w:t xml:space="preserve">Сборник доклади от </w:t>
      </w:r>
      <w:proofErr w:type="spellStart"/>
      <w:r w:rsidRPr="00DE6F7F">
        <w:rPr>
          <w:i/>
        </w:rPr>
        <w:t>Междунар</w:t>
      </w:r>
      <w:proofErr w:type="spellEnd"/>
      <w:r w:rsidRPr="00DE6F7F">
        <w:rPr>
          <w:i/>
        </w:rPr>
        <w:t xml:space="preserve">. </w:t>
      </w:r>
      <w:r w:rsidRPr="00DE6F7F">
        <w:rPr>
          <w:i/>
          <w:color w:val="000000"/>
        </w:rPr>
        <w:t xml:space="preserve">научна </w:t>
      </w:r>
      <w:proofErr w:type="spellStart"/>
      <w:r w:rsidRPr="00DE6F7F">
        <w:rPr>
          <w:i/>
          <w:color w:val="000000"/>
        </w:rPr>
        <w:t>конф</w:t>
      </w:r>
      <w:proofErr w:type="spellEnd"/>
      <w:r w:rsidRPr="00DE6F7F">
        <w:rPr>
          <w:i/>
          <w:color w:val="000000"/>
        </w:rPr>
        <w:t>.,</w:t>
      </w:r>
      <w:r w:rsidRPr="00DE6F7F">
        <w:rPr>
          <w:i/>
        </w:rPr>
        <w:t xml:space="preserve"> УНИТЕХ</w:t>
      </w:r>
      <w:r w:rsidRPr="00DE6F7F">
        <w:rPr>
          <w:i/>
          <w:lang w:val="en-US"/>
        </w:rPr>
        <w:t>’1</w:t>
      </w:r>
      <w:r w:rsidRPr="00DE6F7F">
        <w:rPr>
          <w:i/>
        </w:rPr>
        <w:t xml:space="preserve">5, Габрово, </w:t>
      </w:r>
      <w:r w:rsidRPr="00DE6F7F">
        <w:rPr>
          <w:i/>
          <w:lang w:val="en-US"/>
        </w:rPr>
        <w:t>20</w:t>
      </w:r>
      <w:r w:rsidRPr="00DE6F7F">
        <w:rPr>
          <w:i/>
        </w:rPr>
        <w:t>-</w:t>
      </w:r>
      <w:r w:rsidRPr="00DE6F7F">
        <w:rPr>
          <w:i/>
          <w:lang w:val="en-US"/>
        </w:rPr>
        <w:t>2</w:t>
      </w:r>
      <w:r w:rsidRPr="00DE6F7F">
        <w:rPr>
          <w:i/>
        </w:rPr>
        <w:t>1</w:t>
      </w:r>
      <w:r w:rsidRPr="00DE6F7F">
        <w:rPr>
          <w:i/>
          <w:lang w:val="en-US"/>
        </w:rPr>
        <w:t xml:space="preserve"> </w:t>
      </w:r>
      <w:r w:rsidRPr="00DE6F7F">
        <w:rPr>
          <w:i/>
        </w:rPr>
        <w:t>ноември 201</w:t>
      </w:r>
      <w:r w:rsidRPr="00DE6F7F">
        <w:rPr>
          <w:i/>
          <w:lang w:val="en-US"/>
        </w:rPr>
        <w:t>5</w:t>
      </w:r>
      <w:r w:rsidRPr="00DE6F7F">
        <w:rPr>
          <w:i/>
        </w:rPr>
        <w:t xml:space="preserve"> г.</w:t>
      </w:r>
      <w:r w:rsidRPr="00DE6F7F">
        <w:t xml:space="preserve"> Т. </w:t>
      </w:r>
      <w:r w:rsidRPr="00DE6F7F">
        <w:rPr>
          <w:lang w:val="en-US"/>
        </w:rPr>
        <w:t>IV</w:t>
      </w:r>
      <w:r w:rsidRPr="00DE6F7F">
        <w:t xml:space="preserve">. Габрово, Технически университет, </w:t>
      </w:r>
      <w:r w:rsidRPr="00DE6F7F">
        <w:rPr>
          <w:b/>
        </w:rPr>
        <w:t>201</w:t>
      </w:r>
      <w:r w:rsidRPr="00DE6F7F">
        <w:rPr>
          <w:b/>
          <w:lang w:val="en-US"/>
        </w:rPr>
        <w:t>5</w:t>
      </w:r>
      <w:r w:rsidRPr="00DE6F7F">
        <w:t xml:space="preserve">, </w:t>
      </w:r>
      <w:r w:rsidRPr="00DE6F7F">
        <w:rPr>
          <w:lang w:val="en-US"/>
        </w:rPr>
        <w:t>299-304</w:t>
      </w:r>
      <w:r w:rsidRPr="00DE6F7F">
        <w:t>.</w:t>
      </w:r>
    </w:p>
    <w:p w:rsidR="00FC5AA0" w:rsidRPr="00DE6F7F" w:rsidRDefault="00FC5AA0" w:rsidP="00FC5AA0">
      <w:pPr>
        <w:spacing w:after="0" w:line="240" w:lineRule="auto"/>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numPr>
          <w:ilvl w:val="0"/>
          <w:numId w:val="33"/>
        </w:numPr>
        <w:jc w:val="both"/>
      </w:pPr>
      <w:r w:rsidRPr="00DE6F7F">
        <w:rPr>
          <w:b/>
          <w:bCs/>
        </w:rPr>
        <w:t>Поражда ли договорът за дарение задължение за надарения да дава издръжка на дарителя.</w:t>
      </w:r>
      <w:r w:rsidRPr="00DE6F7F">
        <w:t xml:space="preserve"> - В: </w:t>
      </w:r>
      <w:r w:rsidRPr="00DE6F7F">
        <w:rPr>
          <w:i/>
        </w:rPr>
        <w:t>Сборник доклади от научно-практическата конференция, посветена на живота и делото на проф. д-р Георги Боянов, 21 ноември 2015 г.</w:t>
      </w:r>
      <w:r w:rsidRPr="00DE6F7F">
        <w:t xml:space="preserve"> Русе, РУ „Ангел Кънчев“, </w:t>
      </w:r>
      <w:r w:rsidRPr="00DE6F7F">
        <w:rPr>
          <w:b/>
        </w:rPr>
        <w:t>2015</w:t>
      </w:r>
      <w:r w:rsidRPr="00DE6F7F">
        <w:t>, 24-38.  (достъп</w:t>
      </w:r>
      <w:r w:rsidR="00FA5F43" w:rsidRPr="00DE6F7F">
        <w:t>ен</w:t>
      </w:r>
      <w:r w:rsidRPr="00DE6F7F">
        <w:t xml:space="preserve"> на</w:t>
      </w:r>
      <w:r w:rsidR="00FA5F43" w:rsidRPr="00DE6F7F">
        <w:t xml:space="preserve"> интернет страницата</w:t>
      </w:r>
      <w:r w:rsidRPr="00DE6F7F">
        <w:t xml:space="preserve">: </w:t>
      </w:r>
      <w:hyperlink r:id="rId9" w:history="1">
        <w:r w:rsidR="00CF1FB1" w:rsidRPr="00DE6F7F">
          <w:rPr>
            <w:rStyle w:val="Hyperlink"/>
            <w:color w:val="auto"/>
          </w:rPr>
          <w:t>https://www.uni-ruse.bg/Faculties/YUF/SiteAssets/conferences/D0%A1%D0%91%D0%9E%D0%A0%D0%9D%D0%98%0%9A%20-%202 015.pdf</w:t>
        </w:r>
      </w:hyperlink>
      <w:r w:rsidRPr="00DE6F7F">
        <w:t>).</w:t>
      </w:r>
    </w:p>
    <w:p w:rsidR="00D91EA9" w:rsidRPr="00DE6F7F" w:rsidRDefault="00D91EA9" w:rsidP="00D91EA9">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8F769F" w:rsidRDefault="00E336A3" w:rsidP="008F769F">
      <w:pPr>
        <w:pStyle w:val="ListParagraph"/>
        <w:widowControl w:val="0"/>
        <w:numPr>
          <w:ilvl w:val="0"/>
          <w:numId w:val="33"/>
        </w:numPr>
        <w:autoSpaceDE w:val="0"/>
        <w:autoSpaceDN w:val="0"/>
        <w:adjustRightInd w:val="0"/>
        <w:jc w:val="both"/>
      </w:pPr>
      <w:r w:rsidRPr="00DE6F7F">
        <w:rPr>
          <w:b/>
          <w:bCs/>
        </w:rPr>
        <w:t>Придобиване на права по договор в полза на трето лице</w:t>
      </w:r>
      <w:r w:rsidRPr="00DE6F7F">
        <w:t xml:space="preserve">. - В: </w:t>
      </w:r>
      <w:r w:rsidRPr="00DE6F7F">
        <w:rPr>
          <w:i/>
        </w:rPr>
        <w:t xml:space="preserve">Научни </w:t>
      </w:r>
      <w:r w:rsidRPr="00DE6F7F">
        <w:rPr>
          <w:i/>
        </w:rPr>
        <w:lastRenderedPageBreak/>
        <w:t>трудове на РУ „Ангел Кънчев“</w:t>
      </w:r>
      <w:r w:rsidRPr="00DE6F7F">
        <w:t xml:space="preserve"> – 2015, т. 54, </w:t>
      </w:r>
      <w:proofErr w:type="spellStart"/>
      <w:r w:rsidRPr="00DE6F7F">
        <w:t>сер</w:t>
      </w:r>
      <w:proofErr w:type="spellEnd"/>
      <w:r w:rsidRPr="00DE6F7F">
        <w:t xml:space="preserve">. 7. Русе, </w:t>
      </w:r>
      <w:r w:rsidRPr="00DE6F7F">
        <w:rPr>
          <w:b/>
        </w:rPr>
        <w:t>2015</w:t>
      </w:r>
      <w:r w:rsidRPr="00DE6F7F">
        <w:t xml:space="preserve">, 192-202. </w:t>
      </w:r>
      <w:r w:rsidR="00446542">
        <w:rPr>
          <w:lang w:val="en-US"/>
        </w:rPr>
        <w:t xml:space="preserve">ISSN </w:t>
      </w:r>
      <w:r w:rsidR="00446542">
        <w:t>1311-3321</w:t>
      </w:r>
    </w:p>
    <w:p w:rsidR="008F769F" w:rsidRDefault="008F769F" w:rsidP="008F769F">
      <w:pPr>
        <w:pStyle w:val="ListParagraph"/>
        <w:widowControl w:val="0"/>
        <w:autoSpaceDE w:val="0"/>
        <w:autoSpaceDN w:val="0"/>
        <w:adjustRightInd w:val="0"/>
        <w:jc w:val="both"/>
      </w:pPr>
    </w:p>
    <w:p w:rsidR="008F769F" w:rsidRPr="00E90AC5" w:rsidRDefault="008F769F" w:rsidP="008F769F">
      <w:pPr>
        <w:pStyle w:val="ListParagraph"/>
        <w:widowControl w:val="0"/>
        <w:autoSpaceDE w:val="0"/>
        <w:autoSpaceDN w:val="0"/>
        <w:adjustRightInd w:val="0"/>
        <w:jc w:val="both"/>
      </w:pPr>
    </w:p>
    <w:p w:rsidR="00D91EA9" w:rsidRPr="008F769F" w:rsidRDefault="008F769F" w:rsidP="008F769F">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eastAsia="bg-BG"/>
        </w:rPr>
      </w:pPr>
      <w:r w:rsidRPr="008F769F">
        <w:rPr>
          <w:rFonts w:ascii="Times New Roman" w:eastAsia="Times New Roman" w:hAnsi="Times New Roman" w:cs="Times New Roman"/>
          <w:b/>
          <w:bCs/>
          <w:sz w:val="24"/>
          <w:szCs w:val="24"/>
          <w:lang w:eastAsia="bg-BG"/>
        </w:rPr>
        <w:t xml:space="preserve">            </w:t>
      </w:r>
      <w:r>
        <w:rPr>
          <w:rFonts w:ascii="Times New Roman" w:eastAsia="Times New Roman" w:hAnsi="Times New Roman" w:cs="Times New Roman"/>
          <w:b/>
          <w:bCs/>
          <w:sz w:val="24"/>
          <w:szCs w:val="24"/>
          <w:u w:val="single"/>
          <w:lang w:eastAsia="bg-BG"/>
        </w:rPr>
        <w:t xml:space="preserve"> </w:t>
      </w:r>
      <w:r w:rsidRPr="008F769F">
        <w:rPr>
          <w:rFonts w:ascii="Times New Roman" w:eastAsia="Times New Roman" w:hAnsi="Times New Roman" w:cs="Times New Roman"/>
          <w:b/>
          <w:bCs/>
          <w:sz w:val="24"/>
          <w:szCs w:val="24"/>
          <w:u w:val="single"/>
          <w:lang w:eastAsia="bg-BG"/>
        </w:rPr>
        <w:t>2016</w:t>
      </w:r>
    </w:p>
    <w:p w:rsidR="008F769F" w:rsidRDefault="008F769F" w:rsidP="00D91EA9">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8F769F" w:rsidRPr="008F769F" w:rsidRDefault="008F769F" w:rsidP="00D91EA9">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60B62" w:rsidRPr="00E90AC5" w:rsidRDefault="00E336A3" w:rsidP="00E90AC5">
      <w:pPr>
        <w:pStyle w:val="ListParagraph"/>
        <w:widowControl w:val="0"/>
        <w:numPr>
          <w:ilvl w:val="0"/>
          <w:numId w:val="33"/>
        </w:numPr>
        <w:autoSpaceDE w:val="0"/>
        <w:autoSpaceDN w:val="0"/>
        <w:adjustRightInd w:val="0"/>
        <w:jc w:val="both"/>
      </w:pPr>
      <w:proofErr w:type="spellStart"/>
      <w:r w:rsidRPr="00DE6F7F">
        <w:rPr>
          <w:b/>
          <w:bCs/>
          <w:lang w:val="en-US"/>
        </w:rPr>
        <w:t>Гражданскоправен</w:t>
      </w:r>
      <w:proofErr w:type="spellEnd"/>
      <w:r w:rsidRPr="00DE6F7F">
        <w:rPr>
          <w:b/>
          <w:bCs/>
          <w:lang w:val="en-US"/>
        </w:rPr>
        <w:t xml:space="preserve"> </w:t>
      </w:r>
      <w:proofErr w:type="spellStart"/>
      <w:r w:rsidRPr="00DE6F7F">
        <w:rPr>
          <w:b/>
          <w:bCs/>
          <w:lang w:val="en-US"/>
        </w:rPr>
        <w:t>режим</w:t>
      </w:r>
      <w:proofErr w:type="spellEnd"/>
      <w:r w:rsidRPr="00DE6F7F">
        <w:rPr>
          <w:b/>
          <w:bCs/>
          <w:lang w:val="en-US"/>
        </w:rPr>
        <w:t xml:space="preserve"> </w:t>
      </w:r>
      <w:proofErr w:type="spellStart"/>
      <w:r w:rsidRPr="00DE6F7F">
        <w:rPr>
          <w:b/>
          <w:bCs/>
          <w:lang w:val="en-US"/>
        </w:rPr>
        <w:t>на</w:t>
      </w:r>
      <w:proofErr w:type="spellEnd"/>
      <w:r w:rsidRPr="00DE6F7F">
        <w:rPr>
          <w:b/>
          <w:bCs/>
          <w:lang w:val="en-US"/>
        </w:rPr>
        <w:t xml:space="preserve"> </w:t>
      </w:r>
      <w:proofErr w:type="spellStart"/>
      <w:r w:rsidRPr="00DE6F7F">
        <w:rPr>
          <w:b/>
          <w:bCs/>
          <w:lang w:val="en-US"/>
        </w:rPr>
        <w:t>държавните</w:t>
      </w:r>
      <w:proofErr w:type="spellEnd"/>
      <w:r w:rsidRPr="00DE6F7F">
        <w:rPr>
          <w:b/>
          <w:bCs/>
          <w:lang w:val="en-US"/>
        </w:rPr>
        <w:t xml:space="preserve"> </w:t>
      </w:r>
      <w:proofErr w:type="spellStart"/>
      <w:r w:rsidRPr="00DE6F7F">
        <w:rPr>
          <w:b/>
          <w:bCs/>
          <w:lang w:val="en-US"/>
        </w:rPr>
        <w:t>учреждения</w:t>
      </w:r>
      <w:proofErr w:type="spellEnd"/>
      <w:r w:rsidRPr="00DE6F7F">
        <w:t xml:space="preserve">. - В: </w:t>
      </w:r>
      <w:r w:rsidRPr="00DE6F7F">
        <w:rPr>
          <w:i/>
        </w:rPr>
        <w:t>Научни трудове на РУ</w:t>
      </w:r>
      <w:r w:rsidRPr="00DE6F7F">
        <w:rPr>
          <w:i/>
          <w:lang w:val="en-US"/>
        </w:rPr>
        <w:t xml:space="preserve"> - </w:t>
      </w:r>
      <w:r w:rsidRPr="00DE6F7F">
        <w:rPr>
          <w:i/>
        </w:rPr>
        <w:t>Интелигентната специализация</w:t>
      </w:r>
      <w:r w:rsidRPr="00DE6F7F">
        <w:rPr>
          <w:i/>
          <w:lang w:val="en-US"/>
        </w:rPr>
        <w:t xml:space="preserve"> </w:t>
      </w:r>
      <w:r w:rsidRPr="00DE6F7F">
        <w:rPr>
          <w:i/>
        </w:rPr>
        <w:t>-</w:t>
      </w:r>
      <w:r w:rsidRPr="00DE6F7F">
        <w:rPr>
          <w:i/>
          <w:lang w:val="en-US"/>
        </w:rPr>
        <w:t xml:space="preserve"> </w:t>
      </w:r>
      <w:r w:rsidRPr="00DE6F7F">
        <w:rPr>
          <w:i/>
        </w:rPr>
        <w:t>иновативна стратегия за регионална икономическа трансформация,</w:t>
      </w:r>
      <w:r w:rsidRPr="00DE6F7F">
        <w:rPr>
          <w:i/>
          <w:lang w:val="en-US"/>
        </w:rPr>
        <w:t xml:space="preserve"> </w:t>
      </w:r>
      <w:r w:rsidRPr="00DE6F7F">
        <w:rPr>
          <w:i/>
        </w:rPr>
        <w:t>55-та годишна конференция на РУ „Ангел Кънчев“,</w:t>
      </w:r>
      <w:r w:rsidRPr="00DE6F7F">
        <w:rPr>
          <w:i/>
          <w:lang w:val="en-US"/>
        </w:rPr>
        <w:t xml:space="preserve"> </w:t>
      </w:r>
      <w:r w:rsidRPr="00DE6F7F">
        <w:rPr>
          <w:i/>
        </w:rPr>
        <w:t>28-29</w:t>
      </w:r>
      <w:r w:rsidR="0043221C" w:rsidRPr="00DE6F7F">
        <w:rPr>
          <w:i/>
        </w:rPr>
        <w:t xml:space="preserve"> </w:t>
      </w:r>
      <w:r w:rsidRPr="00DE6F7F">
        <w:rPr>
          <w:i/>
        </w:rPr>
        <w:t>октомври 2016 г.</w:t>
      </w:r>
      <w:r w:rsidRPr="00DE6F7F">
        <w:t xml:space="preserve"> Т. 55, серия 7. Русе, РУ „Ангел Кънчев“, </w:t>
      </w:r>
      <w:r w:rsidRPr="00DE6F7F">
        <w:rPr>
          <w:b/>
        </w:rPr>
        <w:t>2016</w:t>
      </w:r>
      <w:r w:rsidRPr="00DE6F7F">
        <w:t>,</w:t>
      </w:r>
      <w:r w:rsidRPr="00DE6F7F">
        <w:rPr>
          <w:b/>
        </w:rPr>
        <w:t xml:space="preserve"> </w:t>
      </w:r>
      <w:r w:rsidRPr="00DE6F7F">
        <w:t>8-13.</w:t>
      </w:r>
    </w:p>
    <w:p w:rsidR="00E60B62" w:rsidRPr="00DE6F7F" w:rsidRDefault="00E60B62" w:rsidP="00E336A3">
      <w:pPr>
        <w:spacing w:after="0" w:line="240" w:lineRule="auto"/>
        <w:ind w:firstLine="708"/>
        <w:jc w:val="both"/>
        <w:rPr>
          <w:rFonts w:ascii="Times New Roman" w:eastAsia="Times New Roman" w:hAnsi="Times New Roman" w:cs="Times New Roman"/>
          <w:b/>
          <w:bCs/>
          <w:sz w:val="24"/>
          <w:szCs w:val="24"/>
          <w:lang w:eastAsia="bg-BG"/>
        </w:rPr>
      </w:pPr>
    </w:p>
    <w:p w:rsidR="00E60B62" w:rsidRPr="00DE6F7F" w:rsidRDefault="00E60B62" w:rsidP="00ED718E">
      <w:pPr>
        <w:pStyle w:val="ListParagraph"/>
        <w:numPr>
          <w:ilvl w:val="0"/>
          <w:numId w:val="33"/>
        </w:numPr>
        <w:jc w:val="both"/>
        <w:rPr>
          <w:bCs/>
        </w:rPr>
      </w:pPr>
      <w:r w:rsidRPr="00DE6F7F">
        <w:rPr>
          <w:b/>
          <w:bCs/>
        </w:rPr>
        <w:t xml:space="preserve">Естествени и нравствени задължения </w:t>
      </w:r>
      <w:r w:rsidRPr="00DE6F7F">
        <w:rPr>
          <w:bCs/>
        </w:rPr>
        <w:t xml:space="preserve">– В: Върховенството на закона-предпоставка за развитие на бизнеса и за икономическия растеж. Научни изследвания в памет на проф. д-р Борис </w:t>
      </w:r>
      <w:proofErr w:type="spellStart"/>
      <w:r w:rsidRPr="00DE6F7F">
        <w:rPr>
          <w:bCs/>
        </w:rPr>
        <w:t>Ланджев</w:t>
      </w:r>
      <w:proofErr w:type="spellEnd"/>
      <w:r w:rsidRPr="00DE6F7F">
        <w:rPr>
          <w:bCs/>
        </w:rPr>
        <w:t xml:space="preserve">. [Сборник с доклади от научна </w:t>
      </w:r>
      <w:proofErr w:type="spellStart"/>
      <w:r w:rsidRPr="00DE6F7F">
        <w:rPr>
          <w:bCs/>
        </w:rPr>
        <w:t>конф</w:t>
      </w:r>
      <w:proofErr w:type="spellEnd"/>
      <w:r w:rsidRPr="00DE6F7F">
        <w:rPr>
          <w:bCs/>
        </w:rPr>
        <w:t xml:space="preserve">., организирана от УНСС, ЮФ, </w:t>
      </w:r>
      <w:proofErr w:type="spellStart"/>
      <w:r w:rsidRPr="00DE6F7F">
        <w:rPr>
          <w:bCs/>
        </w:rPr>
        <w:t>Алумни</w:t>
      </w:r>
      <w:proofErr w:type="spellEnd"/>
      <w:r w:rsidRPr="00DE6F7F">
        <w:rPr>
          <w:bCs/>
        </w:rPr>
        <w:t xml:space="preserve"> клуб на завършилите ЮФ при УНСС]. С., Издателски  комплекс – УНСС, </w:t>
      </w:r>
      <w:r w:rsidRPr="00CB5ACC">
        <w:rPr>
          <w:b/>
          <w:bCs/>
        </w:rPr>
        <w:t>2016</w:t>
      </w:r>
      <w:r w:rsidRPr="00DE6F7F">
        <w:rPr>
          <w:bCs/>
        </w:rPr>
        <w:t>, 17-26</w:t>
      </w:r>
    </w:p>
    <w:p w:rsidR="00CE2AEF" w:rsidRPr="00DE6F7F" w:rsidRDefault="00CE2AEF" w:rsidP="00CE2AEF">
      <w:pPr>
        <w:spacing w:after="0" w:line="240" w:lineRule="auto"/>
        <w:jc w:val="both"/>
        <w:rPr>
          <w:rFonts w:ascii="Times New Roman" w:eastAsia="Times New Roman" w:hAnsi="Times New Roman" w:cs="Times New Roman"/>
          <w:b/>
          <w:bCs/>
          <w:sz w:val="24"/>
          <w:szCs w:val="24"/>
          <w:lang w:eastAsia="bg-BG"/>
        </w:rPr>
      </w:pPr>
    </w:p>
    <w:p w:rsidR="00E336A3" w:rsidRPr="00D76C69" w:rsidRDefault="00E336A3" w:rsidP="00ED718E">
      <w:pPr>
        <w:pStyle w:val="ListParagraph"/>
        <w:numPr>
          <w:ilvl w:val="0"/>
          <w:numId w:val="33"/>
        </w:numPr>
        <w:jc w:val="both"/>
      </w:pPr>
      <w:r w:rsidRPr="00D76C69">
        <w:rPr>
          <w:b/>
          <w:bCs/>
        </w:rPr>
        <w:t>Задължения с еднократно и с трайно изпълнение. Периодични задължения.</w:t>
      </w:r>
      <w:r w:rsidRPr="00D76C69">
        <w:t xml:space="preserve"> </w:t>
      </w:r>
      <w:r w:rsidRPr="00D76C69">
        <w:rPr>
          <w:lang w:val="en-US"/>
        </w:rPr>
        <w:t>(Obligations of single and permanent performance. Periodic obligations)</w:t>
      </w:r>
      <w:r w:rsidRPr="00D76C69">
        <w:t>. -</w:t>
      </w:r>
      <w:r w:rsidRPr="00D76C69">
        <w:rPr>
          <w:lang w:val="en-US"/>
        </w:rPr>
        <w:t xml:space="preserve"> In</w:t>
      </w:r>
      <w:r w:rsidRPr="00D76C69">
        <w:t>:</w:t>
      </w:r>
      <w:r w:rsidRPr="00D76C69">
        <w:rPr>
          <w:lang w:val="en-US"/>
        </w:rPr>
        <w:t xml:space="preserve"> </w:t>
      </w:r>
      <w:r w:rsidRPr="00D76C69">
        <w:rPr>
          <w:i/>
          <w:lang w:val="en-US"/>
        </w:rPr>
        <w:t>Innovations in Science and Education: Challenges of our Time</w:t>
      </w:r>
      <w:r w:rsidRPr="00D76C69">
        <w:rPr>
          <w:i/>
        </w:rPr>
        <w:t xml:space="preserve">. </w:t>
      </w:r>
      <w:r w:rsidRPr="00D76C69">
        <w:rPr>
          <w:i/>
          <w:lang w:val="en-US"/>
        </w:rPr>
        <w:t>Collection of Science papers</w:t>
      </w:r>
      <w:r w:rsidRPr="00D76C69">
        <w:rPr>
          <w:lang w:val="en-US"/>
        </w:rPr>
        <w:t>, (edited by M. Dei</w:t>
      </w:r>
      <w:r w:rsidRPr="00D76C69">
        <w:t xml:space="preserve">, </w:t>
      </w:r>
      <w:proofErr w:type="spellStart"/>
      <w:r w:rsidRPr="00D76C69">
        <w:rPr>
          <w:lang w:val="en-US"/>
        </w:rPr>
        <w:t>O.Rudenko</w:t>
      </w:r>
      <w:proofErr w:type="spellEnd"/>
      <w:r w:rsidRPr="00D76C69">
        <w:rPr>
          <w:lang w:val="en-US"/>
        </w:rPr>
        <w:t>)</w:t>
      </w:r>
      <w:r w:rsidRPr="00D76C69">
        <w:t xml:space="preserve">, </w:t>
      </w:r>
      <w:r w:rsidRPr="00D76C69">
        <w:rPr>
          <w:lang w:val="en-US"/>
        </w:rPr>
        <w:t xml:space="preserve">Center of Strategic Initiatives and Progressive Development (Ukraine), Institute of Global Strategies of the National University </w:t>
      </w:r>
      <w:r w:rsidRPr="00D76C69">
        <w:t>„</w:t>
      </w:r>
      <w:proofErr w:type="spellStart"/>
      <w:r w:rsidRPr="00D76C69">
        <w:rPr>
          <w:lang w:val="en-US"/>
        </w:rPr>
        <w:t>Ostroh</w:t>
      </w:r>
      <w:proofErr w:type="spellEnd"/>
      <w:r w:rsidRPr="00D76C69">
        <w:rPr>
          <w:lang w:val="en-US"/>
        </w:rPr>
        <w:t xml:space="preserve"> Academy</w:t>
      </w:r>
      <w:r w:rsidRPr="00D76C69">
        <w:t>“</w:t>
      </w:r>
      <w:r w:rsidRPr="00D76C69">
        <w:rPr>
          <w:lang w:val="en-US"/>
        </w:rPr>
        <w:t xml:space="preserve">(Ukraine), Varna Free University </w:t>
      </w:r>
      <w:r w:rsidRPr="00D76C69">
        <w:t>„</w:t>
      </w:r>
      <w:proofErr w:type="spellStart"/>
      <w:r w:rsidRPr="00D76C69">
        <w:rPr>
          <w:lang w:val="en-US"/>
        </w:rPr>
        <w:t>Chernorizets</w:t>
      </w:r>
      <w:proofErr w:type="spellEnd"/>
      <w:r w:rsidRPr="00D76C69">
        <w:rPr>
          <w:lang w:val="en-US"/>
        </w:rPr>
        <w:t xml:space="preserve"> </w:t>
      </w:r>
      <w:proofErr w:type="spellStart"/>
      <w:r w:rsidRPr="00D76C69">
        <w:rPr>
          <w:lang w:val="en-US"/>
        </w:rPr>
        <w:t>Hrabar</w:t>
      </w:r>
      <w:proofErr w:type="spellEnd"/>
      <w:r w:rsidRPr="00D76C69">
        <w:t xml:space="preserve">“ </w:t>
      </w:r>
      <w:r w:rsidRPr="00D76C69">
        <w:rPr>
          <w:lang w:val="en-US"/>
        </w:rPr>
        <w:t>(Bulgaria)</w:t>
      </w:r>
      <w:r w:rsidRPr="00D76C69">
        <w:t xml:space="preserve">, </w:t>
      </w:r>
      <w:r w:rsidRPr="00D76C69">
        <w:rPr>
          <w:lang w:val="en-US"/>
        </w:rPr>
        <w:t>Published by</w:t>
      </w:r>
      <w:r w:rsidRPr="00D76C69">
        <w:rPr>
          <w:color w:val="FF0000"/>
          <w:lang w:val="en-US"/>
        </w:rPr>
        <w:t xml:space="preserve"> </w:t>
      </w:r>
      <w:r w:rsidRPr="00D76C69">
        <w:rPr>
          <w:lang w:val="en-US"/>
        </w:rPr>
        <w:t xml:space="preserve">IASHE, (Socrates Impulse-International </w:t>
      </w:r>
      <w:proofErr w:type="spellStart"/>
      <w:r w:rsidRPr="00D76C69">
        <w:rPr>
          <w:lang w:val="en-US"/>
        </w:rPr>
        <w:t>scientometric</w:t>
      </w:r>
      <w:proofErr w:type="spellEnd"/>
      <w:r w:rsidRPr="00D76C69">
        <w:rPr>
          <w:lang w:val="en-US"/>
        </w:rPr>
        <w:t xml:space="preserve"> database)</w:t>
      </w:r>
      <w:r w:rsidRPr="00D76C69">
        <w:t xml:space="preserve">, </w:t>
      </w:r>
      <w:r w:rsidRPr="00D76C69">
        <w:rPr>
          <w:lang w:val="en-US"/>
        </w:rPr>
        <w:t>London</w:t>
      </w:r>
      <w:r w:rsidRPr="00D76C69">
        <w:t>,</w:t>
      </w:r>
      <w:r w:rsidRPr="00D76C69">
        <w:rPr>
          <w:lang w:val="en-US"/>
        </w:rPr>
        <w:t xml:space="preserve"> </w:t>
      </w:r>
      <w:r w:rsidRPr="00D76C69">
        <w:rPr>
          <w:b/>
          <w:lang w:val="en-US"/>
        </w:rPr>
        <w:t>2016</w:t>
      </w:r>
      <w:r w:rsidRPr="00D76C69">
        <w:t>, 122-125.</w:t>
      </w:r>
    </w:p>
    <w:p w:rsidR="00CE2AEF" w:rsidRPr="00DE6F7F" w:rsidRDefault="00CE2AEF" w:rsidP="00CE2AEF">
      <w:pPr>
        <w:spacing w:after="0" w:line="240" w:lineRule="auto"/>
        <w:jc w:val="both"/>
        <w:rPr>
          <w:rFonts w:ascii="Times New Roman" w:eastAsia="Times New Roman" w:hAnsi="Times New Roman" w:cs="Times New Roman"/>
          <w:b/>
          <w:bCs/>
          <w:sz w:val="24"/>
          <w:szCs w:val="24"/>
          <w:lang w:eastAsia="bg-BG"/>
        </w:rPr>
      </w:pPr>
    </w:p>
    <w:p w:rsidR="00E336A3" w:rsidRPr="00D76C69" w:rsidRDefault="00E336A3" w:rsidP="00ED718E">
      <w:pPr>
        <w:pStyle w:val="ListParagraph"/>
        <w:numPr>
          <w:ilvl w:val="0"/>
          <w:numId w:val="33"/>
        </w:numPr>
        <w:jc w:val="both"/>
      </w:pPr>
      <w:r w:rsidRPr="00D76C69">
        <w:rPr>
          <w:b/>
          <w:bCs/>
        </w:rPr>
        <w:t xml:space="preserve">Крайната нужда и явно неизгодните условия като основание за унищожаване на сделката. </w:t>
      </w:r>
      <w:r w:rsidRPr="00D76C69">
        <w:rPr>
          <w:b/>
          <w:bCs/>
          <w:lang w:val="en-US"/>
        </w:rPr>
        <w:t>(</w:t>
      </w:r>
      <w:r w:rsidRPr="00D76C69">
        <w:rPr>
          <w:b/>
          <w:bCs/>
        </w:rPr>
        <w:t>Спорни моменти в съдебната практика</w:t>
      </w:r>
      <w:r w:rsidRPr="00D76C69">
        <w:rPr>
          <w:b/>
          <w:bCs/>
          <w:lang w:val="en-US"/>
        </w:rPr>
        <w:t>)</w:t>
      </w:r>
      <w:r w:rsidRPr="00D76C69">
        <w:rPr>
          <w:b/>
          <w:bCs/>
        </w:rPr>
        <w:t>.</w:t>
      </w:r>
      <w:r w:rsidRPr="00D76C69">
        <w:t xml:space="preserve"> - В: </w:t>
      </w:r>
      <w:r w:rsidRPr="00D76C69">
        <w:rPr>
          <w:i/>
        </w:rPr>
        <w:t xml:space="preserve">Сборник доклади от </w:t>
      </w:r>
      <w:proofErr w:type="spellStart"/>
      <w:r w:rsidRPr="00D76C69">
        <w:rPr>
          <w:i/>
        </w:rPr>
        <w:t>Междунар</w:t>
      </w:r>
      <w:proofErr w:type="spellEnd"/>
      <w:r w:rsidRPr="00D76C69">
        <w:rPr>
          <w:i/>
        </w:rPr>
        <w:t>. науч</w:t>
      </w:r>
      <w:r w:rsidRPr="00D76C69">
        <w:rPr>
          <w:i/>
          <w:color w:val="000000"/>
        </w:rPr>
        <w:t xml:space="preserve">на </w:t>
      </w:r>
      <w:proofErr w:type="spellStart"/>
      <w:r w:rsidRPr="00D76C69">
        <w:rPr>
          <w:i/>
          <w:color w:val="000000"/>
        </w:rPr>
        <w:t>конф</w:t>
      </w:r>
      <w:proofErr w:type="spellEnd"/>
      <w:r w:rsidRPr="00D76C69">
        <w:rPr>
          <w:i/>
        </w:rPr>
        <w:t>., УНИТЕХ</w:t>
      </w:r>
      <w:r w:rsidRPr="00D76C69">
        <w:rPr>
          <w:i/>
          <w:lang w:val="en-US"/>
        </w:rPr>
        <w:t>’1</w:t>
      </w:r>
      <w:r w:rsidRPr="00D76C69">
        <w:rPr>
          <w:i/>
        </w:rPr>
        <w:t>6, Габрово, 18-19</w:t>
      </w:r>
      <w:r w:rsidRPr="00D76C69">
        <w:rPr>
          <w:i/>
          <w:lang w:val="en-US"/>
        </w:rPr>
        <w:t xml:space="preserve"> </w:t>
      </w:r>
      <w:r w:rsidRPr="00D76C69">
        <w:rPr>
          <w:i/>
        </w:rPr>
        <w:t>ноември 2016 г.</w:t>
      </w:r>
      <w:r w:rsidRPr="00D76C69">
        <w:t xml:space="preserve"> Т. </w:t>
      </w:r>
      <w:r w:rsidRPr="00D76C69">
        <w:rPr>
          <w:lang w:val="en-US"/>
        </w:rPr>
        <w:t>IV</w:t>
      </w:r>
      <w:r w:rsidRPr="00D76C69">
        <w:t xml:space="preserve">. Габрово, Технически университет, </w:t>
      </w:r>
      <w:r w:rsidRPr="00D76C69">
        <w:rPr>
          <w:b/>
        </w:rPr>
        <w:t>2016</w:t>
      </w:r>
      <w:r w:rsidRPr="00D76C69">
        <w:t>, 181-185.</w:t>
      </w:r>
    </w:p>
    <w:p w:rsidR="00387634" w:rsidRPr="00DE6F7F" w:rsidRDefault="00387634" w:rsidP="00387634">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 xml:space="preserve">Относно „задължението“ на надарения за издръжка, или още веднъж за </w:t>
      </w:r>
      <w:proofErr w:type="spellStart"/>
      <w:r w:rsidRPr="00DE6F7F">
        <w:rPr>
          <w:b/>
          <w:bCs/>
        </w:rPr>
        <w:t>отменителното</w:t>
      </w:r>
      <w:proofErr w:type="spellEnd"/>
      <w:r w:rsidRPr="00DE6F7F">
        <w:rPr>
          <w:b/>
          <w:bCs/>
        </w:rPr>
        <w:t xml:space="preserve"> основание по чл. 227, ал. 1, б. „в“ ЗЗД</w:t>
      </w:r>
      <w:r w:rsidRPr="00DE6F7F">
        <w:t xml:space="preserve">. – </w:t>
      </w:r>
      <w:proofErr w:type="spellStart"/>
      <w:r w:rsidRPr="00DE6F7F">
        <w:rPr>
          <w:i/>
        </w:rPr>
        <w:t>Съвр</w:t>
      </w:r>
      <w:proofErr w:type="spellEnd"/>
      <w:r w:rsidRPr="00DE6F7F">
        <w:rPr>
          <w:i/>
        </w:rPr>
        <w:t>. право</w:t>
      </w:r>
      <w:r w:rsidRPr="00DE6F7F">
        <w:t xml:space="preserve">, </w:t>
      </w:r>
      <w:r w:rsidRPr="00DE6F7F">
        <w:rPr>
          <w:b/>
        </w:rPr>
        <w:t>2016</w:t>
      </w:r>
      <w:r w:rsidRPr="00DE6F7F">
        <w:t>, № 1, 7-26.</w:t>
      </w:r>
    </w:p>
    <w:p w:rsidR="00E90AC5" w:rsidRDefault="00E90AC5" w:rsidP="00E90AC5">
      <w:pPr>
        <w:pStyle w:val="ListParagraph"/>
        <w:widowControl w:val="0"/>
        <w:autoSpaceDE w:val="0"/>
        <w:autoSpaceDN w:val="0"/>
        <w:adjustRightInd w:val="0"/>
        <w:ind w:left="2160"/>
        <w:jc w:val="both"/>
      </w:pPr>
    </w:p>
    <w:p w:rsidR="00E336A3" w:rsidRPr="00DE6F7F" w:rsidRDefault="00E336A3" w:rsidP="00E90AC5">
      <w:pPr>
        <w:pStyle w:val="ListParagraph"/>
        <w:widowControl w:val="0"/>
        <w:autoSpaceDE w:val="0"/>
        <w:autoSpaceDN w:val="0"/>
        <w:adjustRightInd w:val="0"/>
        <w:ind w:left="2160"/>
        <w:jc w:val="both"/>
      </w:pPr>
      <w:r w:rsidRPr="00DE6F7F">
        <w:t xml:space="preserve">Също и в: </w:t>
      </w:r>
      <w:hyperlink r:id="rId10" w:history="1">
        <w:r w:rsidRPr="00DE6F7F">
          <w:rPr>
            <w:lang w:val="en-US"/>
          </w:rPr>
          <w:t>www.gramada.org</w:t>
        </w:r>
      </w:hyperlink>
      <w:r w:rsidRPr="00DE6F7F">
        <w:t xml:space="preserve"> (Електронно изд.,</w:t>
      </w:r>
      <w:r w:rsidRPr="00DE6F7F">
        <w:rPr>
          <w:lang w:val="en-US"/>
        </w:rPr>
        <w:t xml:space="preserve"> </w:t>
      </w:r>
      <w:proofErr w:type="spellStart"/>
      <w:r w:rsidRPr="00DE6F7F">
        <w:t>публ</w:t>
      </w:r>
      <w:proofErr w:type="spellEnd"/>
      <w:r w:rsidRPr="00DE6F7F">
        <w:t>. на</w:t>
      </w:r>
      <w:r w:rsidRPr="00DE6F7F">
        <w:rPr>
          <w:lang w:val="en-US"/>
        </w:rPr>
        <w:t xml:space="preserve"> </w:t>
      </w:r>
      <w:r w:rsidRPr="00DE6F7F">
        <w:t>20.04.</w:t>
      </w:r>
      <w:r w:rsidRPr="00CB5ACC">
        <w:rPr>
          <w:b/>
        </w:rPr>
        <w:t>2016</w:t>
      </w:r>
      <w:r w:rsidRPr="00DE6F7F">
        <w:t xml:space="preserve"> г.</w:t>
      </w:r>
      <w:r w:rsidRPr="00DE6F7F">
        <w:rPr>
          <w:lang w:val="en-US"/>
        </w:rPr>
        <w:t>)</w:t>
      </w:r>
      <w:r w:rsidRPr="00DE6F7F">
        <w:t>.</w:t>
      </w:r>
    </w:p>
    <w:p w:rsidR="00387634" w:rsidRPr="00DE6F7F" w:rsidRDefault="00387634" w:rsidP="00387634">
      <w:pPr>
        <w:spacing w:after="0" w:line="240" w:lineRule="auto"/>
        <w:jc w:val="both"/>
        <w:rPr>
          <w:rFonts w:ascii="Times New Roman" w:eastAsia="Times New Roman" w:hAnsi="Times New Roman" w:cs="Times New Roman"/>
          <w:b/>
          <w:bCs/>
          <w:sz w:val="24"/>
          <w:szCs w:val="24"/>
          <w:lang w:eastAsia="bg-BG"/>
        </w:rPr>
      </w:pPr>
    </w:p>
    <w:p w:rsidR="005B6EC6" w:rsidRPr="00E90AC5" w:rsidRDefault="00E336A3" w:rsidP="00ED718E">
      <w:pPr>
        <w:pStyle w:val="ListParagraph"/>
        <w:numPr>
          <w:ilvl w:val="0"/>
          <w:numId w:val="33"/>
        </w:numPr>
        <w:jc w:val="both"/>
      </w:pPr>
      <w:r w:rsidRPr="00E90AC5">
        <w:rPr>
          <w:b/>
          <w:bCs/>
        </w:rPr>
        <w:t>Противоречието със закона и накърняване на добрите нрави като основания за недействителност - хипотези от практиката</w:t>
      </w:r>
      <w:r w:rsidRPr="00E90AC5">
        <w:t xml:space="preserve">. - В: </w:t>
      </w:r>
      <w:r w:rsidRPr="00E90AC5">
        <w:rPr>
          <w:i/>
        </w:rPr>
        <w:t xml:space="preserve">Сборник доклади от </w:t>
      </w:r>
      <w:proofErr w:type="spellStart"/>
      <w:r w:rsidRPr="00E90AC5">
        <w:rPr>
          <w:i/>
        </w:rPr>
        <w:t>Междунар</w:t>
      </w:r>
      <w:proofErr w:type="spellEnd"/>
      <w:r w:rsidRPr="00E90AC5">
        <w:rPr>
          <w:i/>
        </w:rPr>
        <w:t xml:space="preserve">. научна </w:t>
      </w:r>
      <w:proofErr w:type="spellStart"/>
      <w:r w:rsidRPr="00E90AC5">
        <w:rPr>
          <w:i/>
          <w:color w:val="000000"/>
        </w:rPr>
        <w:t>конф</w:t>
      </w:r>
      <w:proofErr w:type="spellEnd"/>
      <w:r w:rsidRPr="00E90AC5">
        <w:rPr>
          <w:i/>
          <w:color w:val="000000"/>
        </w:rPr>
        <w:t>.,</w:t>
      </w:r>
      <w:r w:rsidRPr="00E90AC5">
        <w:rPr>
          <w:i/>
        </w:rPr>
        <w:t xml:space="preserve"> УНИТЕХ</w:t>
      </w:r>
      <w:r w:rsidRPr="00E90AC5">
        <w:rPr>
          <w:i/>
          <w:lang w:val="en-US"/>
        </w:rPr>
        <w:t>’1</w:t>
      </w:r>
      <w:r w:rsidRPr="00E90AC5">
        <w:rPr>
          <w:i/>
        </w:rPr>
        <w:t>6, Габрово, 18-19</w:t>
      </w:r>
      <w:r w:rsidRPr="00E90AC5">
        <w:rPr>
          <w:i/>
          <w:lang w:val="en-US"/>
        </w:rPr>
        <w:t xml:space="preserve"> </w:t>
      </w:r>
      <w:r w:rsidRPr="00E90AC5">
        <w:rPr>
          <w:i/>
        </w:rPr>
        <w:t>ноември 2016 г.</w:t>
      </w:r>
      <w:r w:rsidRPr="00E90AC5">
        <w:t xml:space="preserve"> Т. </w:t>
      </w:r>
      <w:r w:rsidRPr="00E90AC5">
        <w:rPr>
          <w:lang w:val="en-US"/>
        </w:rPr>
        <w:t>IV</w:t>
      </w:r>
      <w:r w:rsidR="008F769F">
        <w:t xml:space="preserve">, </w:t>
      </w:r>
      <w:r w:rsidRPr="00E90AC5">
        <w:t xml:space="preserve">Габрово, Технически университет, </w:t>
      </w:r>
      <w:r w:rsidRPr="00E90AC5">
        <w:rPr>
          <w:b/>
        </w:rPr>
        <w:t>2016</w:t>
      </w:r>
      <w:r w:rsidRPr="00E90AC5">
        <w:t>, 176</w:t>
      </w:r>
      <w:r w:rsidRPr="00E90AC5">
        <w:rPr>
          <w:lang w:val="en-US"/>
        </w:rPr>
        <w:t>-</w:t>
      </w:r>
      <w:r w:rsidRPr="00E90AC5">
        <w:t xml:space="preserve">180. </w:t>
      </w:r>
    </w:p>
    <w:p w:rsidR="00387634" w:rsidRPr="00DE6F7F" w:rsidRDefault="00387634" w:rsidP="00387634">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pPr>
      <w:r w:rsidRPr="00DE6F7F">
        <w:rPr>
          <w:b/>
          <w:bCs/>
        </w:rPr>
        <w:t>Спорни въпроси на относителната недействителност на договора по чл. 135 ЗЗД.</w:t>
      </w:r>
      <w:r w:rsidRPr="00DE6F7F">
        <w:t xml:space="preserve"> – </w:t>
      </w:r>
      <w:r w:rsidRPr="00DE6F7F">
        <w:rPr>
          <w:i/>
        </w:rPr>
        <w:t xml:space="preserve">Търг. и </w:t>
      </w:r>
      <w:proofErr w:type="spellStart"/>
      <w:r w:rsidRPr="00DE6F7F">
        <w:rPr>
          <w:i/>
        </w:rPr>
        <w:t>облиг</w:t>
      </w:r>
      <w:proofErr w:type="spellEnd"/>
      <w:r w:rsidRPr="00DE6F7F">
        <w:rPr>
          <w:i/>
        </w:rPr>
        <w:t>. право</w:t>
      </w:r>
      <w:r w:rsidRPr="00DE6F7F">
        <w:t>,</w:t>
      </w:r>
      <w:r w:rsidRPr="00DE6F7F">
        <w:rPr>
          <w:b/>
        </w:rPr>
        <w:t xml:space="preserve"> 2016</w:t>
      </w:r>
      <w:r w:rsidRPr="00DE6F7F">
        <w:t xml:space="preserve">, № 4 (Библиотека „Облигационни отношения“, № 3, април 2016, </w:t>
      </w:r>
      <w:r w:rsidRPr="00DE6F7F">
        <w:rPr>
          <w:lang w:val="en-US"/>
        </w:rPr>
        <w:t>I-</w:t>
      </w:r>
      <w:r w:rsidRPr="00DE6F7F">
        <w:t>ХХ</w:t>
      </w:r>
      <w:r w:rsidRPr="00DE6F7F">
        <w:rPr>
          <w:lang w:val="en-US"/>
        </w:rPr>
        <w:t>V</w:t>
      </w:r>
      <w:r w:rsidRPr="00DE6F7F">
        <w:t>ІІ</w:t>
      </w:r>
      <w:r w:rsidRPr="00DE6F7F">
        <w:rPr>
          <w:lang w:val="en-US"/>
        </w:rPr>
        <w:t>I</w:t>
      </w:r>
      <w:r w:rsidRPr="00DE6F7F">
        <w:t>).</w:t>
      </w:r>
    </w:p>
    <w:p w:rsidR="00387634" w:rsidRPr="00DE6F7F" w:rsidRDefault="00387634" w:rsidP="00387634">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5B3C71" w:rsidRPr="00DE6F7F" w:rsidRDefault="00E336A3" w:rsidP="00ED718E">
      <w:pPr>
        <w:pStyle w:val="ListParagraph"/>
        <w:widowControl w:val="0"/>
        <w:numPr>
          <w:ilvl w:val="0"/>
          <w:numId w:val="33"/>
        </w:numPr>
        <w:autoSpaceDE w:val="0"/>
        <w:autoSpaceDN w:val="0"/>
        <w:adjustRightInd w:val="0"/>
        <w:jc w:val="both"/>
        <w:rPr>
          <w:spacing w:val="-1"/>
          <w:w w:val="111"/>
        </w:rPr>
      </w:pPr>
      <w:r w:rsidRPr="00DE6F7F">
        <w:rPr>
          <w:b/>
          <w:bCs/>
        </w:rPr>
        <w:t>Тълкувателните актове на общите събрания на колегиите на ВКС и на ВАС и въпросът за източниците на правото</w:t>
      </w:r>
      <w:r w:rsidRPr="00DE6F7F">
        <w:t xml:space="preserve">. - В: </w:t>
      </w:r>
      <w:r w:rsidRPr="00DE6F7F">
        <w:rPr>
          <w:i/>
          <w:spacing w:val="-1"/>
          <w:w w:val="111"/>
        </w:rPr>
        <w:t>Право и права</w:t>
      </w:r>
      <w:r w:rsidRPr="00DE6F7F">
        <w:rPr>
          <w:spacing w:val="-1"/>
          <w:w w:val="111"/>
        </w:rPr>
        <w:t xml:space="preserve">. </w:t>
      </w:r>
      <w:r w:rsidRPr="00DE6F7F">
        <w:rPr>
          <w:spacing w:val="-1"/>
          <w:w w:val="111"/>
          <w:lang w:val="en-US"/>
        </w:rPr>
        <w:t>[</w:t>
      </w:r>
      <w:r w:rsidRPr="00DE6F7F">
        <w:rPr>
          <w:spacing w:val="-1"/>
          <w:w w:val="111"/>
        </w:rPr>
        <w:t>Сборник в памет на проф. д-р Росен Ташев</w:t>
      </w:r>
      <w:r w:rsidRPr="00DE6F7F">
        <w:rPr>
          <w:spacing w:val="-1"/>
          <w:w w:val="111"/>
          <w:lang w:val="en-US"/>
        </w:rPr>
        <w:t>]</w:t>
      </w:r>
      <w:r w:rsidRPr="00DE6F7F">
        <w:rPr>
          <w:spacing w:val="-1"/>
          <w:w w:val="111"/>
        </w:rPr>
        <w:t xml:space="preserve">. С., </w:t>
      </w:r>
      <w:proofErr w:type="spellStart"/>
      <w:r w:rsidRPr="00DE6F7F">
        <w:rPr>
          <w:spacing w:val="-1"/>
          <w:w w:val="111"/>
        </w:rPr>
        <w:t>Унив</w:t>
      </w:r>
      <w:proofErr w:type="spellEnd"/>
      <w:r w:rsidRPr="00DE6F7F">
        <w:rPr>
          <w:spacing w:val="-1"/>
          <w:w w:val="111"/>
        </w:rPr>
        <w:t xml:space="preserve">. изд. Св. Кл. Охридски, </w:t>
      </w:r>
      <w:r w:rsidRPr="00DE6F7F">
        <w:rPr>
          <w:b/>
          <w:spacing w:val="-1"/>
          <w:w w:val="111"/>
        </w:rPr>
        <w:t>2016</w:t>
      </w:r>
      <w:r w:rsidRPr="00DE6F7F">
        <w:rPr>
          <w:spacing w:val="-1"/>
          <w:w w:val="111"/>
        </w:rPr>
        <w:t xml:space="preserve">, </w:t>
      </w:r>
      <w:r w:rsidRPr="00DE6F7F">
        <w:rPr>
          <w:spacing w:val="-1"/>
          <w:w w:val="111"/>
        </w:rPr>
        <w:lastRenderedPageBreak/>
        <w:t xml:space="preserve">348-359. (Състав.: С. </w:t>
      </w:r>
      <w:proofErr w:type="spellStart"/>
      <w:r w:rsidRPr="00DE6F7F">
        <w:rPr>
          <w:spacing w:val="-1"/>
          <w:w w:val="111"/>
        </w:rPr>
        <w:t>Гройсман</w:t>
      </w:r>
      <w:proofErr w:type="spellEnd"/>
      <w:r w:rsidRPr="00DE6F7F">
        <w:rPr>
          <w:spacing w:val="-1"/>
          <w:w w:val="111"/>
        </w:rPr>
        <w:t xml:space="preserve">; </w:t>
      </w:r>
      <w:proofErr w:type="spellStart"/>
      <w:r w:rsidRPr="00DE6F7F">
        <w:rPr>
          <w:spacing w:val="-1"/>
          <w:w w:val="111"/>
        </w:rPr>
        <w:t>предг</w:t>
      </w:r>
      <w:proofErr w:type="spellEnd"/>
      <w:r w:rsidRPr="00DE6F7F">
        <w:rPr>
          <w:spacing w:val="-1"/>
          <w:w w:val="111"/>
        </w:rPr>
        <w:t xml:space="preserve">.: Т. Колев, С. </w:t>
      </w:r>
      <w:proofErr w:type="spellStart"/>
      <w:r w:rsidRPr="00DE6F7F">
        <w:rPr>
          <w:spacing w:val="-1"/>
          <w:w w:val="111"/>
        </w:rPr>
        <w:t>Гройсман</w:t>
      </w:r>
      <w:proofErr w:type="spellEnd"/>
      <w:r w:rsidRPr="00DE6F7F">
        <w:rPr>
          <w:spacing w:val="-1"/>
          <w:w w:val="111"/>
        </w:rPr>
        <w:t>).</w:t>
      </w:r>
      <w:r w:rsidR="005B3C71" w:rsidRPr="00DE6F7F">
        <w:t xml:space="preserve"> </w:t>
      </w:r>
    </w:p>
    <w:p w:rsidR="00E90AC5" w:rsidRDefault="00E90AC5" w:rsidP="00E90AC5">
      <w:pPr>
        <w:pStyle w:val="ListParagraph"/>
        <w:widowControl w:val="0"/>
        <w:autoSpaceDE w:val="0"/>
        <w:autoSpaceDN w:val="0"/>
        <w:adjustRightInd w:val="0"/>
        <w:ind w:left="2160"/>
        <w:jc w:val="both"/>
        <w:rPr>
          <w:lang w:val="en-US"/>
        </w:rPr>
      </w:pPr>
    </w:p>
    <w:p w:rsidR="00E336A3" w:rsidRPr="00DE6F7F" w:rsidRDefault="00E336A3" w:rsidP="00E90AC5">
      <w:pPr>
        <w:pStyle w:val="ListParagraph"/>
        <w:widowControl w:val="0"/>
        <w:autoSpaceDE w:val="0"/>
        <w:autoSpaceDN w:val="0"/>
        <w:adjustRightInd w:val="0"/>
        <w:ind w:left="2160"/>
        <w:jc w:val="both"/>
      </w:pPr>
      <w:r w:rsidRPr="00DE6F7F">
        <w:rPr>
          <w:lang w:val="en-US"/>
        </w:rPr>
        <w:t>С</w:t>
      </w:r>
      <w:proofErr w:type="spellStart"/>
      <w:r w:rsidRPr="00DE6F7F">
        <w:t>ъщо</w:t>
      </w:r>
      <w:proofErr w:type="spellEnd"/>
      <w:r w:rsidRPr="00DE6F7F">
        <w:t xml:space="preserve"> и в:</w:t>
      </w:r>
      <w:r w:rsidRPr="00DE6F7F">
        <w:rPr>
          <w:i/>
        </w:rPr>
        <w:t xml:space="preserve"> Научни трудове на Русенския университет - </w:t>
      </w:r>
      <w:r w:rsidRPr="00CB5ACC">
        <w:rPr>
          <w:b/>
        </w:rPr>
        <w:t>2015</w:t>
      </w:r>
      <w:r w:rsidRPr="00CB5ACC">
        <w:t>,</w:t>
      </w:r>
      <w:r w:rsidRPr="00DE6F7F">
        <w:t xml:space="preserve"> т. 54, </w:t>
      </w:r>
      <w:proofErr w:type="spellStart"/>
      <w:r w:rsidRPr="00DE6F7F">
        <w:t>сер</w:t>
      </w:r>
      <w:proofErr w:type="spellEnd"/>
      <w:r w:rsidRPr="00DE6F7F">
        <w:t>. 7, 203 – 211</w:t>
      </w:r>
      <w:r w:rsidRPr="00DE6F7F">
        <w:rPr>
          <w:lang w:val="en-US"/>
        </w:rPr>
        <w:t>.</w:t>
      </w:r>
      <w:r w:rsidRPr="00DE6F7F">
        <w:t xml:space="preserve"> </w:t>
      </w:r>
    </w:p>
    <w:p w:rsidR="00E60B62" w:rsidRPr="00840365" w:rsidRDefault="00E336A3" w:rsidP="00840365">
      <w:pPr>
        <w:pStyle w:val="ListParagraph"/>
        <w:ind w:left="2160"/>
        <w:jc w:val="both"/>
      </w:pPr>
      <w:r w:rsidRPr="00DE6F7F">
        <w:rPr>
          <w:spacing w:val="-1"/>
          <w:w w:val="111"/>
          <w:lang w:val="en-US"/>
        </w:rPr>
        <w:t>С</w:t>
      </w:r>
      <w:proofErr w:type="spellStart"/>
      <w:r w:rsidRPr="00DE6F7F">
        <w:rPr>
          <w:spacing w:val="-1"/>
          <w:w w:val="111"/>
        </w:rPr>
        <w:t>ъкр</w:t>
      </w:r>
      <w:proofErr w:type="spellEnd"/>
      <w:r w:rsidRPr="00DE6F7F">
        <w:rPr>
          <w:spacing w:val="-1"/>
          <w:w w:val="111"/>
        </w:rPr>
        <w:t xml:space="preserve">. вариант в: </w:t>
      </w:r>
      <w:r w:rsidRPr="00DE6F7F">
        <w:rPr>
          <w:i/>
        </w:rPr>
        <w:t>Актуални проблеми на действащото законодателство в контекста на правото на Европейския съюз.</w:t>
      </w:r>
      <w:r w:rsidRPr="00DE6F7F">
        <w:t xml:space="preserve"> </w:t>
      </w:r>
      <w:r w:rsidRPr="00DE6F7F">
        <w:rPr>
          <w:lang w:val="en-US"/>
        </w:rPr>
        <w:t>[</w:t>
      </w:r>
      <w:r w:rsidRPr="00DE6F7F">
        <w:t xml:space="preserve">Сборник доклади от </w:t>
      </w:r>
      <w:r w:rsidRPr="00DE6F7F">
        <w:rPr>
          <w:color w:val="000000"/>
        </w:rPr>
        <w:t xml:space="preserve">Научната </w:t>
      </w:r>
      <w:proofErr w:type="spellStart"/>
      <w:r w:rsidRPr="00DE6F7F">
        <w:rPr>
          <w:color w:val="000000"/>
        </w:rPr>
        <w:t>конф</w:t>
      </w:r>
      <w:proofErr w:type="spellEnd"/>
      <w:r w:rsidRPr="00DE6F7F">
        <w:rPr>
          <w:color w:val="000000"/>
        </w:rPr>
        <w:t>.,</w:t>
      </w:r>
      <w:r w:rsidRPr="00DE6F7F">
        <w:t xml:space="preserve"> проведена в рамките на Лятната </w:t>
      </w:r>
      <w:proofErr w:type="spellStart"/>
      <w:r w:rsidRPr="00DE6F7F">
        <w:t>науч</w:t>
      </w:r>
      <w:proofErr w:type="spellEnd"/>
      <w:r w:rsidRPr="00DE6F7F">
        <w:t>. сесия на ЮФ, Катедра „Правни науки“ във ВСУ „Черноризец Храбър“, 26-27 юни 2015 г.</w:t>
      </w:r>
      <w:r w:rsidRPr="00DE6F7F">
        <w:rPr>
          <w:lang w:val="en-US"/>
        </w:rPr>
        <w:t>]</w:t>
      </w:r>
      <w:r w:rsidRPr="00DE6F7F">
        <w:t xml:space="preserve">. Варна, ВСУ, </w:t>
      </w:r>
      <w:r w:rsidRPr="00DE6F7F">
        <w:rPr>
          <w:b/>
        </w:rPr>
        <w:t>2016</w:t>
      </w:r>
      <w:r w:rsidRPr="00DE6F7F">
        <w:t>, 76-</w:t>
      </w:r>
      <w:r w:rsidRPr="00840365">
        <w:t>85.</w:t>
      </w:r>
    </w:p>
    <w:p w:rsidR="008F769F" w:rsidRDefault="008F769F" w:rsidP="00E336A3">
      <w:pPr>
        <w:widowControl w:val="0"/>
        <w:tabs>
          <w:tab w:val="left" w:pos="7560"/>
        </w:tabs>
        <w:autoSpaceDE w:val="0"/>
        <w:autoSpaceDN w:val="0"/>
        <w:adjustRightInd w:val="0"/>
        <w:spacing w:after="0" w:line="240" w:lineRule="auto"/>
        <w:ind w:firstLine="708"/>
        <w:jc w:val="both"/>
        <w:rPr>
          <w:rFonts w:ascii="Times New Roman" w:eastAsia="Times New Roman" w:hAnsi="Times New Roman" w:cs="Times New Roman"/>
          <w:b/>
          <w:bCs/>
          <w:sz w:val="24"/>
          <w:szCs w:val="24"/>
          <w:lang w:eastAsia="bg-BG"/>
        </w:rPr>
      </w:pPr>
    </w:p>
    <w:p w:rsidR="008F769F" w:rsidRDefault="008F769F" w:rsidP="00E336A3">
      <w:pPr>
        <w:widowControl w:val="0"/>
        <w:tabs>
          <w:tab w:val="left" w:pos="7560"/>
        </w:tabs>
        <w:autoSpaceDE w:val="0"/>
        <w:autoSpaceDN w:val="0"/>
        <w:adjustRightInd w:val="0"/>
        <w:spacing w:after="0" w:line="240" w:lineRule="auto"/>
        <w:ind w:firstLine="708"/>
        <w:jc w:val="both"/>
        <w:rPr>
          <w:rFonts w:ascii="Times New Roman" w:eastAsia="Times New Roman" w:hAnsi="Times New Roman" w:cs="Times New Roman"/>
          <w:b/>
          <w:bCs/>
          <w:sz w:val="24"/>
          <w:szCs w:val="24"/>
          <w:lang w:eastAsia="bg-BG"/>
        </w:rPr>
      </w:pPr>
    </w:p>
    <w:p w:rsidR="00E60B62" w:rsidRPr="008F769F" w:rsidRDefault="008F769F" w:rsidP="00E336A3">
      <w:pPr>
        <w:widowControl w:val="0"/>
        <w:tabs>
          <w:tab w:val="left" w:pos="7560"/>
        </w:tabs>
        <w:autoSpaceDE w:val="0"/>
        <w:autoSpaceDN w:val="0"/>
        <w:adjustRightInd w:val="0"/>
        <w:spacing w:after="0" w:line="240" w:lineRule="auto"/>
        <w:ind w:firstLine="708"/>
        <w:jc w:val="both"/>
        <w:rPr>
          <w:rFonts w:ascii="Times New Roman" w:eastAsia="Times New Roman" w:hAnsi="Times New Roman" w:cs="Times New Roman"/>
          <w:b/>
          <w:bCs/>
          <w:sz w:val="24"/>
          <w:szCs w:val="24"/>
          <w:u w:val="single"/>
          <w:lang w:eastAsia="bg-BG"/>
        </w:rPr>
      </w:pPr>
      <w:r w:rsidRPr="008F769F">
        <w:rPr>
          <w:rFonts w:ascii="Times New Roman" w:eastAsia="Times New Roman" w:hAnsi="Times New Roman" w:cs="Times New Roman"/>
          <w:b/>
          <w:bCs/>
          <w:sz w:val="24"/>
          <w:szCs w:val="24"/>
          <w:u w:val="single"/>
          <w:lang w:eastAsia="bg-BG"/>
        </w:rPr>
        <w:t>2017</w:t>
      </w:r>
    </w:p>
    <w:p w:rsidR="008F769F" w:rsidRDefault="008F769F" w:rsidP="00E336A3">
      <w:pPr>
        <w:widowControl w:val="0"/>
        <w:tabs>
          <w:tab w:val="left" w:pos="7560"/>
        </w:tabs>
        <w:autoSpaceDE w:val="0"/>
        <w:autoSpaceDN w:val="0"/>
        <w:adjustRightInd w:val="0"/>
        <w:spacing w:after="0" w:line="240" w:lineRule="auto"/>
        <w:ind w:firstLine="708"/>
        <w:jc w:val="both"/>
        <w:rPr>
          <w:rFonts w:ascii="Times New Roman" w:eastAsia="Times New Roman" w:hAnsi="Times New Roman" w:cs="Times New Roman"/>
          <w:b/>
          <w:bCs/>
          <w:sz w:val="24"/>
          <w:szCs w:val="24"/>
          <w:lang w:eastAsia="bg-BG"/>
        </w:rPr>
      </w:pPr>
    </w:p>
    <w:p w:rsidR="008F769F" w:rsidRPr="00DE6F7F" w:rsidRDefault="008F769F" w:rsidP="00E336A3">
      <w:pPr>
        <w:widowControl w:val="0"/>
        <w:tabs>
          <w:tab w:val="left" w:pos="7560"/>
        </w:tabs>
        <w:autoSpaceDE w:val="0"/>
        <w:autoSpaceDN w:val="0"/>
        <w:adjustRightInd w:val="0"/>
        <w:spacing w:after="0" w:line="240" w:lineRule="auto"/>
        <w:ind w:firstLine="708"/>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tabs>
          <w:tab w:val="left" w:pos="7560"/>
        </w:tabs>
        <w:autoSpaceDE w:val="0"/>
        <w:autoSpaceDN w:val="0"/>
        <w:adjustRightInd w:val="0"/>
        <w:jc w:val="both"/>
      </w:pPr>
      <w:r w:rsidRPr="00DE6F7F">
        <w:rPr>
          <w:b/>
          <w:bCs/>
        </w:rPr>
        <w:t xml:space="preserve">Върху наследяването на налични акции и на </w:t>
      </w:r>
      <w:proofErr w:type="spellStart"/>
      <w:r w:rsidRPr="00DE6F7F">
        <w:rPr>
          <w:b/>
          <w:bCs/>
        </w:rPr>
        <w:t>членствено</w:t>
      </w:r>
      <w:proofErr w:type="spellEnd"/>
      <w:r w:rsidRPr="00DE6F7F">
        <w:rPr>
          <w:b/>
          <w:bCs/>
        </w:rPr>
        <w:t xml:space="preserve"> правоотношение</w:t>
      </w:r>
      <w:r w:rsidRPr="00DE6F7F">
        <w:t xml:space="preserve">. – </w:t>
      </w:r>
      <w:r w:rsidRPr="00DE6F7F">
        <w:rPr>
          <w:i/>
        </w:rPr>
        <w:t>Норма</w:t>
      </w:r>
      <w:r w:rsidRPr="00DE6F7F">
        <w:t xml:space="preserve">, </w:t>
      </w:r>
      <w:r w:rsidRPr="00DE6F7F">
        <w:rPr>
          <w:b/>
        </w:rPr>
        <w:t>2017</w:t>
      </w:r>
      <w:r w:rsidRPr="00DE6F7F">
        <w:t xml:space="preserve">, № 3, 5-24. </w:t>
      </w:r>
    </w:p>
    <w:p w:rsidR="00840365" w:rsidRDefault="00840365" w:rsidP="00840365">
      <w:pPr>
        <w:pStyle w:val="ListParagraph"/>
        <w:widowControl w:val="0"/>
        <w:tabs>
          <w:tab w:val="left" w:pos="7560"/>
        </w:tabs>
        <w:autoSpaceDE w:val="0"/>
        <w:autoSpaceDN w:val="0"/>
        <w:adjustRightInd w:val="0"/>
        <w:ind w:left="1440"/>
        <w:jc w:val="both"/>
        <w:rPr>
          <w:color w:val="000000"/>
        </w:rPr>
      </w:pPr>
    </w:p>
    <w:p w:rsidR="00E336A3" w:rsidRPr="00DE6F7F" w:rsidRDefault="00E336A3" w:rsidP="00840365">
      <w:pPr>
        <w:pStyle w:val="ListParagraph"/>
        <w:widowControl w:val="0"/>
        <w:tabs>
          <w:tab w:val="left" w:pos="7560"/>
        </w:tabs>
        <w:autoSpaceDE w:val="0"/>
        <w:autoSpaceDN w:val="0"/>
        <w:adjustRightInd w:val="0"/>
        <w:ind w:left="1440"/>
        <w:jc w:val="both"/>
      </w:pPr>
      <w:r w:rsidRPr="00DE6F7F">
        <w:rPr>
          <w:color w:val="000000"/>
        </w:rPr>
        <w:t>(И като електронно</w:t>
      </w:r>
      <w:r w:rsidRPr="00DE6F7F">
        <w:t xml:space="preserve"> изд.; също и в електронното изд. </w:t>
      </w:r>
      <w:r w:rsidR="006D0822">
        <w:rPr>
          <w:lang w:val="en-US"/>
        </w:rPr>
        <w:fldChar w:fldCharType="begin"/>
      </w:r>
      <w:r w:rsidR="006D0822">
        <w:rPr>
          <w:lang w:val="en-US"/>
        </w:rPr>
        <w:instrText xml:space="preserve"> HYPERLINK "http://www.gramada.org" </w:instrText>
      </w:r>
      <w:r w:rsidR="006D0822">
        <w:rPr>
          <w:lang w:val="en-US"/>
        </w:rPr>
        <w:fldChar w:fldCharType="separate"/>
      </w:r>
      <w:r w:rsidRPr="00DE6F7F">
        <w:rPr>
          <w:lang w:val="en-US"/>
        </w:rPr>
        <w:t>www.gramada.org</w:t>
      </w:r>
      <w:r w:rsidR="006D0822">
        <w:rPr>
          <w:lang w:val="en-US"/>
        </w:rPr>
        <w:fldChar w:fldCharType="end"/>
      </w:r>
      <w:r w:rsidRPr="00DE6F7F">
        <w:rPr>
          <w:u w:val="single"/>
        </w:rPr>
        <w:t>,</w:t>
      </w:r>
      <w:r w:rsidRPr="00DE6F7F">
        <w:rPr>
          <w:lang w:val="en-US"/>
        </w:rPr>
        <w:t xml:space="preserve"> </w:t>
      </w:r>
      <w:proofErr w:type="spellStart"/>
      <w:r w:rsidRPr="00DE6F7F">
        <w:t>публ</w:t>
      </w:r>
      <w:proofErr w:type="spellEnd"/>
      <w:r w:rsidRPr="00DE6F7F">
        <w:t>. на 14.03.</w:t>
      </w:r>
      <w:r w:rsidRPr="00CB5ACC">
        <w:rPr>
          <w:b/>
        </w:rPr>
        <w:t>2017</w:t>
      </w:r>
      <w:r w:rsidR="00CB5ACC" w:rsidRPr="00CB5ACC">
        <w:rPr>
          <w:b/>
        </w:rPr>
        <w:t xml:space="preserve"> г.</w:t>
      </w:r>
      <w:r w:rsidRPr="00DE6F7F">
        <w:rPr>
          <w:lang w:val="en-US"/>
        </w:rPr>
        <w:t>)</w:t>
      </w:r>
      <w:r w:rsidRPr="00DE6F7F">
        <w:t>.</w:t>
      </w:r>
    </w:p>
    <w:p w:rsidR="00424673" w:rsidRPr="00DE6F7F" w:rsidRDefault="00424673" w:rsidP="00424673">
      <w:pPr>
        <w:widowControl w:val="0"/>
        <w:tabs>
          <w:tab w:val="left" w:pos="7560"/>
        </w:tabs>
        <w:autoSpaceDE w:val="0"/>
        <w:autoSpaceDN w:val="0"/>
        <w:adjustRightInd w:val="0"/>
        <w:spacing w:after="0" w:line="240" w:lineRule="auto"/>
        <w:jc w:val="both"/>
        <w:rPr>
          <w:rFonts w:ascii="Times New Roman" w:eastAsia="Times New Roman" w:hAnsi="Times New Roman" w:cs="Times New Roman"/>
          <w:b/>
          <w:bCs/>
          <w:spacing w:val="-1"/>
          <w:w w:val="111"/>
          <w:sz w:val="24"/>
          <w:szCs w:val="24"/>
          <w:lang w:eastAsia="bg-BG"/>
        </w:rPr>
      </w:pPr>
    </w:p>
    <w:p w:rsidR="00E336A3" w:rsidRPr="00DE6F7F" w:rsidRDefault="00E336A3" w:rsidP="00ED718E">
      <w:pPr>
        <w:pStyle w:val="ListParagraph"/>
        <w:widowControl w:val="0"/>
        <w:numPr>
          <w:ilvl w:val="0"/>
          <w:numId w:val="33"/>
        </w:numPr>
        <w:tabs>
          <w:tab w:val="left" w:pos="7560"/>
        </w:tabs>
        <w:autoSpaceDE w:val="0"/>
        <w:autoSpaceDN w:val="0"/>
        <w:adjustRightInd w:val="0"/>
        <w:jc w:val="both"/>
        <w:rPr>
          <w:spacing w:val="-1"/>
          <w:w w:val="111"/>
        </w:rPr>
      </w:pPr>
      <w:r w:rsidRPr="00DE6F7F">
        <w:rPr>
          <w:b/>
          <w:bCs/>
          <w:spacing w:val="-1"/>
          <w:w w:val="111"/>
        </w:rPr>
        <w:t>Гражданскоправен режим на държавните учреждения</w:t>
      </w:r>
      <w:r w:rsidRPr="00DE6F7F">
        <w:rPr>
          <w:spacing w:val="-1"/>
          <w:w w:val="111"/>
        </w:rPr>
        <w:t xml:space="preserve">. – </w:t>
      </w:r>
      <w:proofErr w:type="spellStart"/>
      <w:r w:rsidRPr="00DE6F7F">
        <w:rPr>
          <w:i/>
          <w:spacing w:val="-1"/>
          <w:w w:val="111"/>
        </w:rPr>
        <w:t>Съвр</w:t>
      </w:r>
      <w:proofErr w:type="spellEnd"/>
      <w:r w:rsidRPr="00DE6F7F">
        <w:rPr>
          <w:i/>
          <w:spacing w:val="-1"/>
          <w:w w:val="111"/>
        </w:rPr>
        <w:t>. право</w:t>
      </w:r>
      <w:r w:rsidRPr="00DE6F7F">
        <w:rPr>
          <w:spacing w:val="-1"/>
          <w:w w:val="111"/>
        </w:rPr>
        <w:t xml:space="preserve">, </w:t>
      </w:r>
      <w:r w:rsidRPr="00DE6F7F">
        <w:rPr>
          <w:b/>
          <w:spacing w:val="-1"/>
          <w:w w:val="111"/>
        </w:rPr>
        <w:t>2017</w:t>
      </w:r>
      <w:r w:rsidRPr="00DE6F7F">
        <w:rPr>
          <w:spacing w:val="-1"/>
          <w:w w:val="111"/>
        </w:rPr>
        <w:t>, № 2, 48-64.</w:t>
      </w:r>
    </w:p>
    <w:p w:rsidR="00424673" w:rsidRPr="00DE6F7F" w:rsidRDefault="00424673" w:rsidP="00424673">
      <w:pPr>
        <w:widowControl w:val="0"/>
        <w:tabs>
          <w:tab w:val="left" w:pos="7560"/>
        </w:tabs>
        <w:autoSpaceDE w:val="0"/>
        <w:autoSpaceDN w:val="0"/>
        <w:adjustRightInd w:val="0"/>
        <w:spacing w:after="0" w:line="240" w:lineRule="auto"/>
        <w:jc w:val="both"/>
        <w:rPr>
          <w:rFonts w:ascii="Times New Roman" w:eastAsia="Times New Roman" w:hAnsi="Times New Roman" w:cs="Times New Roman"/>
          <w:b/>
          <w:bCs/>
          <w:spacing w:val="-1"/>
          <w:w w:val="111"/>
          <w:sz w:val="24"/>
          <w:szCs w:val="24"/>
          <w:lang w:eastAsia="bg-BG"/>
        </w:rPr>
      </w:pPr>
    </w:p>
    <w:p w:rsidR="00E336A3" w:rsidRPr="00DE6F7F" w:rsidRDefault="00E336A3" w:rsidP="00ED718E">
      <w:pPr>
        <w:pStyle w:val="ListParagraph"/>
        <w:widowControl w:val="0"/>
        <w:numPr>
          <w:ilvl w:val="0"/>
          <w:numId w:val="33"/>
        </w:numPr>
        <w:tabs>
          <w:tab w:val="left" w:pos="7560"/>
        </w:tabs>
        <w:autoSpaceDE w:val="0"/>
        <w:autoSpaceDN w:val="0"/>
        <w:adjustRightInd w:val="0"/>
        <w:jc w:val="both"/>
      </w:pPr>
      <w:r w:rsidRPr="00DE6F7F">
        <w:rPr>
          <w:b/>
          <w:bCs/>
          <w:spacing w:val="-1"/>
          <w:w w:val="111"/>
        </w:rPr>
        <w:t xml:space="preserve">Задълженията за </w:t>
      </w:r>
      <w:proofErr w:type="spellStart"/>
      <w:r w:rsidRPr="00DE6F7F">
        <w:rPr>
          <w:b/>
          <w:bCs/>
          <w:spacing w:val="-1"/>
          <w:w w:val="111"/>
          <w:lang w:val="en-US"/>
        </w:rPr>
        <w:t>Obliegenheiten</w:t>
      </w:r>
      <w:proofErr w:type="spellEnd"/>
      <w:r w:rsidRPr="00DE6F7F">
        <w:rPr>
          <w:b/>
          <w:bCs/>
          <w:spacing w:val="-1"/>
          <w:w w:val="111"/>
          <w:lang w:val="en-US"/>
        </w:rPr>
        <w:t xml:space="preserve"> </w:t>
      </w:r>
      <w:r w:rsidRPr="00DE6F7F">
        <w:rPr>
          <w:b/>
          <w:bCs/>
          <w:spacing w:val="-1"/>
          <w:w w:val="111"/>
        </w:rPr>
        <w:t>според българското частно право</w:t>
      </w:r>
      <w:r w:rsidRPr="00DE6F7F">
        <w:rPr>
          <w:spacing w:val="-1"/>
          <w:w w:val="111"/>
        </w:rPr>
        <w:t xml:space="preserve">. - В: </w:t>
      </w:r>
      <w:r w:rsidRPr="00DE6F7F">
        <w:rPr>
          <w:i/>
        </w:rPr>
        <w:t>Научни четения на тема „Правни норми и правни принципи“.</w:t>
      </w:r>
      <w:r w:rsidRPr="00DE6F7F">
        <w:t xml:space="preserve"> </w:t>
      </w:r>
      <w:r w:rsidRPr="00DE6F7F">
        <w:rPr>
          <w:lang w:val="en-US"/>
        </w:rPr>
        <w:t>[</w:t>
      </w:r>
      <w:r w:rsidRPr="00DE6F7F">
        <w:t xml:space="preserve">Сборник доклади от научна </w:t>
      </w:r>
      <w:proofErr w:type="spellStart"/>
      <w:r w:rsidRPr="00DE6F7F">
        <w:t>конф</w:t>
      </w:r>
      <w:proofErr w:type="spellEnd"/>
      <w:r w:rsidRPr="00DE6F7F">
        <w:t xml:space="preserve">., </w:t>
      </w:r>
      <w:proofErr w:type="spellStart"/>
      <w:r w:rsidRPr="00DE6F7F">
        <w:t>организ</w:t>
      </w:r>
      <w:proofErr w:type="spellEnd"/>
      <w:r w:rsidRPr="00DE6F7F">
        <w:t>. от катедра „Теория и история на държавата и правото“ и катедра „</w:t>
      </w:r>
      <w:proofErr w:type="spellStart"/>
      <w:r w:rsidRPr="00DE6F7F">
        <w:t>Наказателноправни</w:t>
      </w:r>
      <w:proofErr w:type="spellEnd"/>
      <w:r w:rsidRPr="00DE6F7F">
        <w:t xml:space="preserve"> науки“ на ЮФ на СУ „Св. Климент Охридски“, проведена в София на 15 май 2017 г.</w:t>
      </w:r>
      <w:r w:rsidRPr="00DE6F7F">
        <w:rPr>
          <w:lang w:val="en-US"/>
        </w:rPr>
        <w:t>].</w:t>
      </w:r>
      <w:r w:rsidRPr="00DE6F7F">
        <w:t xml:space="preserve"> С., </w:t>
      </w:r>
      <w:proofErr w:type="spellStart"/>
      <w:r w:rsidRPr="00DE6F7F">
        <w:t>Унив</w:t>
      </w:r>
      <w:proofErr w:type="spellEnd"/>
      <w:r w:rsidRPr="00DE6F7F">
        <w:t xml:space="preserve">. изд. Св. Кл. Охридски, </w:t>
      </w:r>
      <w:r w:rsidRPr="00DE6F7F">
        <w:rPr>
          <w:b/>
        </w:rPr>
        <w:t>2017</w:t>
      </w:r>
      <w:r w:rsidRPr="00DE6F7F">
        <w:t xml:space="preserve">, 168-182. (Състав.: Д. Вълчев, Пл. Панайотов, С. </w:t>
      </w:r>
      <w:proofErr w:type="spellStart"/>
      <w:r w:rsidRPr="00DE6F7F">
        <w:t>Гройсман</w:t>
      </w:r>
      <w:proofErr w:type="spellEnd"/>
      <w:r w:rsidRPr="00DE6F7F">
        <w:t xml:space="preserve">, </w:t>
      </w:r>
      <w:proofErr w:type="spellStart"/>
      <w:r w:rsidRPr="00DE6F7F">
        <w:t>Кр</w:t>
      </w:r>
      <w:proofErr w:type="spellEnd"/>
      <w:r w:rsidRPr="00DE6F7F">
        <w:t>. Манов</w:t>
      </w:r>
      <w:r w:rsidR="00D6486B" w:rsidRPr="00DE6F7F">
        <w:rPr>
          <w:color w:val="444444"/>
          <w:shd w:val="clear" w:color="auto" w:fill="FFFFFF"/>
        </w:rPr>
        <w:t xml:space="preserve">, </w:t>
      </w:r>
      <w:r w:rsidR="00D6486B" w:rsidRPr="00DE6F7F">
        <w:rPr>
          <w:shd w:val="clear" w:color="auto" w:fill="FFFFFF"/>
        </w:rPr>
        <w:t xml:space="preserve">Ив. </w:t>
      </w:r>
      <w:proofErr w:type="spellStart"/>
      <w:r w:rsidR="00D6486B" w:rsidRPr="00DE6F7F">
        <w:rPr>
          <w:shd w:val="clear" w:color="auto" w:fill="FFFFFF"/>
        </w:rPr>
        <w:t>Русчев</w:t>
      </w:r>
      <w:proofErr w:type="spellEnd"/>
      <w:r w:rsidR="00D6486B" w:rsidRPr="00DE6F7F">
        <w:rPr>
          <w:shd w:val="clear" w:color="auto" w:fill="FFFFFF"/>
        </w:rPr>
        <w:t xml:space="preserve">, Г. Митов, Малина </w:t>
      </w:r>
      <w:proofErr w:type="spellStart"/>
      <w:r w:rsidR="00D6486B" w:rsidRPr="00DE6F7F">
        <w:rPr>
          <w:shd w:val="clear" w:color="auto" w:fill="FFFFFF"/>
        </w:rPr>
        <w:t>Новкиришка</w:t>
      </w:r>
      <w:proofErr w:type="spellEnd"/>
      <w:r w:rsidR="00D6486B" w:rsidRPr="00DE6F7F">
        <w:rPr>
          <w:shd w:val="clear" w:color="auto" w:fill="FFFFFF"/>
        </w:rPr>
        <w:t>-Стоянова и др.,</w:t>
      </w:r>
      <w:r w:rsidRPr="00DE6F7F">
        <w:t xml:space="preserve">). </w:t>
      </w:r>
    </w:p>
    <w:p w:rsidR="00840365" w:rsidRDefault="00840365" w:rsidP="00840365">
      <w:pPr>
        <w:keepNext/>
        <w:shd w:val="clear" w:color="auto" w:fill="FFFFFF"/>
        <w:jc w:val="both"/>
        <w:outlineLvl w:val="0"/>
      </w:pPr>
    </w:p>
    <w:p w:rsidR="002B6676" w:rsidRPr="00140DF9" w:rsidRDefault="00840365" w:rsidP="00140DF9">
      <w:pPr>
        <w:keepNext/>
        <w:shd w:val="clear" w:color="auto" w:fill="FFFFFF"/>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E336A3" w:rsidRPr="00840365">
        <w:rPr>
          <w:rFonts w:ascii="Times New Roman" w:hAnsi="Times New Roman" w:cs="Times New Roman"/>
          <w:sz w:val="24"/>
          <w:szCs w:val="24"/>
        </w:rPr>
        <w:t>Виж и в:</w:t>
      </w:r>
      <w:r w:rsidR="00E336A3" w:rsidRPr="00840365">
        <w:rPr>
          <w:rFonts w:ascii="Times New Roman" w:hAnsi="Times New Roman" w:cs="Times New Roman"/>
          <w:b/>
          <w:sz w:val="24"/>
          <w:szCs w:val="24"/>
        </w:rPr>
        <w:t xml:space="preserve"> </w:t>
      </w:r>
      <w:proofErr w:type="spellStart"/>
      <w:r w:rsidR="00E336A3" w:rsidRPr="00840365">
        <w:rPr>
          <w:rFonts w:ascii="Times New Roman" w:hAnsi="Times New Roman" w:cs="Times New Roman"/>
          <w:i/>
          <w:kern w:val="36"/>
          <w:sz w:val="24"/>
          <w:szCs w:val="24"/>
          <w:lang w:val="en-US"/>
        </w:rPr>
        <w:t>Право</w:t>
      </w:r>
      <w:proofErr w:type="spellEnd"/>
      <w:r w:rsidR="00E336A3" w:rsidRPr="00840365">
        <w:rPr>
          <w:rFonts w:ascii="Times New Roman" w:hAnsi="Times New Roman" w:cs="Times New Roman"/>
          <w:i/>
          <w:kern w:val="36"/>
          <w:sz w:val="24"/>
          <w:szCs w:val="24"/>
          <w:lang w:val="en-US"/>
        </w:rPr>
        <w:t xml:space="preserve"> и </w:t>
      </w:r>
      <w:proofErr w:type="spellStart"/>
      <w:r w:rsidR="00E336A3" w:rsidRPr="00840365">
        <w:rPr>
          <w:rFonts w:ascii="Times New Roman" w:hAnsi="Times New Roman" w:cs="Times New Roman"/>
          <w:i/>
          <w:kern w:val="36"/>
          <w:sz w:val="24"/>
          <w:szCs w:val="24"/>
          <w:lang w:val="en-US"/>
        </w:rPr>
        <w:t>бизнес</w:t>
      </w:r>
      <w:proofErr w:type="spellEnd"/>
      <w:r w:rsidR="00E336A3" w:rsidRPr="00840365">
        <w:rPr>
          <w:rFonts w:ascii="Times New Roman" w:hAnsi="Times New Roman" w:cs="Times New Roman"/>
          <w:i/>
          <w:kern w:val="36"/>
          <w:sz w:val="24"/>
          <w:szCs w:val="24"/>
          <w:lang w:val="en-US"/>
        </w:rPr>
        <w:t xml:space="preserve"> – </w:t>
      </w:r>
      <w:proofErr w:type="spellStart"/>
      <w:r w:rsidR="00E336A3" w:rsidRPr="00840365">
        <w:rPr>
          <w:rFonts w:ascii="Times New Roman" w:hAnsi="Times New Roman" w:cs="Times New Roman"/>
          <w:i/>
          <w:kern w:val="36"/>
          <w:sz w:val="24"/>
          <w:szCs w:val="24"/>
          <w:lang w:val="en-US"/>
        </w:rPr>
        <w:t>усъвършенстване</w:t>
      </w:r>
      <w:proofErr w:type="spellEnd"/>
      <w:r w:rsidR="00E336A3" w:rsidRPr="00840365">
        <w:rPr>
          <w:rFonts w:ascii="Times New Roman" w:hAnsi="Times New Roman" w:cs="Times New Roman"/>
          <w:i/>
          <w:kern w:val="36"/>
          <w:sz w:val="24"/>
          <w:szCs w:val="24"/>
          <w:lang w:val="en-US"/>
        </w:rPr>
        <w:t xml:space="preserve"> </w:t>
      </w:r>
      <w:proofErr w:type="spellStart"/>
      <w:r w:rsidR="00E336A3" w:rsidRPr="00840365">
        <w:rPr>
          <w:rFonts w:ascii="Times New Roman" w:hAnsi="Times New Roman" w:cs="Times New Roman"/>
          <w:i/>
          <w:kern w:val="36"/>
          <w:sz w:val="24"/>
          <w:szCs w:val="24"/>
          <w:lang w:val="en-US"/>
        </w:rPr>
        <w:t>на</w:t>
      </w:r>
      <w:proofErr w:type="spellEnd"/>
      <w:r w:rsidR="00E336A3" w:rsidRPr="00840365">
        <w:rPr>
          <w:rFonts w:ascii="Times New Roman" w:hAnsi="Times New Roman" w:cs="Times New Roman"/>
          <w:i/>
          <w:kern w:val="36"/>
          <w:sz w:val="24"/>
          <w:szCs w:val="24"/>
          <w:lang w:val="en-US"/>
        </w:rPr>
        <w:t xml:space="preserve"> </w:t>
      </w:r>
      <w:proofErr w:type="spellStart"/>
      <w:r w:rsidR="00E336A3" w:rsidRPr="00840365">
        <w:rPr>
          <w:rFonts w:ascii="Times New Roman" w:hAnsi="Times New Roman" w:cs="Times New Roman"/>
          <w:i/>
          <w:kern w:val="36"/>
          <w:sz w:val="24"/>
          <w:szCs w:val="24"/>
          <w:lang w:val="en-US"/>
        </w:rPr>
        <w:t>нормативната</w:t>
      </w:r>
      <w:proofErr w:type="spellEnd"/>
      <w:r w:rsidR="00E336A3" w:rsidRPr="00840365">
        <w:rPr>
          <w:rFonts w:ascii="Times New Roman" w:hAnsi="Times New Roman" w:cs="Times New Roman"/>
          <w:i/>
          <w:kern w:val="36"/>
          <w:sz w:val="24"/>
          <w:szCs w:val="24"/>
          <w:lang w:val="en-US"/>
        </w:rPr>
        <w:t xml:space="preserve"> </w:t>
      </w:r>
      <w:proofErr w:type="spellStart"/>
      <w:r w:rsidR="00E336A3" w:rsidRPr="00840365">
        <w:rPr>
          <w:rFonts w:ascii="Times New Roman" w:hAnsi="Times New Roman" w:cs="Times New Roman"/>
          <w:i/>
          <w:kern w:val="36"/>
          <w:sz w:val="24"/>
          <w:szCs w:val="24"/>
          <w:lang w:val="en-US"/>
        </w:rPr>
        <w:t>уредба</w:t>
      </w:r>
      <w:proofErr w:type="spellEnd"/>
      <w:r w:rsidR="00E336A3" w:rsidRPr="00840365">
        <w:rPr>
          <w:rFonts w:ascii="Times New Roman" w:hAnsi="Times New Roman" w:cs="Times New Roman"/>
          <w:kern w:val="36"/>
          <w:sz w:val="24"/>
          <w:szCs w:val="24"/>
        </w:rPr>
        <w:t xml:space="preserve">. </w:t>
      </w:r>
      <w:r w:rsidR="00E336A3" w:rsidRPr="00840365">
        <w:rPr>
          <w:rFonts w:ascii="Times New Roman" w:hAnsi="Times New Roman" w:cs="Times New Roman"/>
          <w:i/>
          <w:kern w:val="36"/>
          <w:sz w:val="24"/>
          <w:szCs w:val="24"/>
        </w:rPr>
        <w:t xml:space="preserve">Т. </w:t>
      </w:r>
      <w:r w:rsidR="00E336A3" w:rsidRPr="00840365">
        <w:rPr>
          <w:rFonts w:ascii="Times New Roman" w:hAnsi="Times New Roman" w:cs="Times New Roman"/>
          <w:i/>
          <w:kern w:val="36"/>
          <w:sz w:val="24"/>
          <w:szCs w:val="24"/>
          <w:lang w:val="en-US"/>
        </w:rPr>
        <w:t>I</w:t>
      </w:r>
      <w:r w:rsidR="00E336A3" w:rsidRPr="00840365">
        <w:rPr>
          <w:rFonts w:ascii="Times New Roman" w:hAnsi="Times New Roman" w:cs="Times New Roman"/>
          <w:i/>
          <w:kern w:val="36"/>
          <w:sz w:val="24"/>
          <w:szCs w:val="24"/>
        </w:rPr>
        <w:t>. Частно право.</w:t>
      </w:r>
      <w:r w:rsidR="00E336A3" w:rsidRPr="00840365">
        <w:rPr>
          <w:rFonts w:ascii="Times New Roman" w:hAnsi="Times New Roman" w:cs="Times New Roman"/>
          <w:kern w:val="36"/>
          <w:sz w:val="24"/>
          <w:szCs w:val="24"/>
        </w:rPr>
        <w:t xml:space="preserve"> </w:t>
      </w:r>
      <w:r w:rsidR="00E336A3" w:rsidRPr="00840365">
        <w:rPr>
          <w:rFonts w:ascii="Times New Roman" w:hAnsi="Times New Roman" w:cs="Times New Roman"/>
          <w:kern w:val="36"/>
          <w:sz w:val="24"/>
          <w:szCs w:val="24"/>
          <w:lang w:val="en-US"/>
        </w:rPr>
        <w:t>[</w:t>
      </w:r>
      <w:r w:rsidR="00E336A3" w:rsidRPr="00840365">
        <w:rPr>
          <w:rFonts w:ascii="Times New Roman" w:hAnsi="Times New Roman" w:cs="Times New Roman"/>
          <w:kern w:val="36"/>
          <w:sz w:val="24"/>
          <w:szCs w:val="24"/>
        </w:rPr>
        <w:t>Сборник доклади от Юбилейна н</w:t>
      </w:r>
      <w:proofErr w:type="spellStart"/>
      <w:r w:rsidR="00E336A3" w:rsidRPr="00840365">
        <w:rPr>
          <w:rFonts w:ascii="Times New Roman" w:hAnsi="Times New Roman" w:cs="Times New Roman"/>
          <w:kern w:val="36"/>
          <w:sz w:val="24"/>
          <w:szCs w:val="24"/>
          <w:lang w:val="en-US"/>
        </w:rPr>
        <w:t>аучна</w:t>
      </w:r>
      <w:proofErr w:type="spellEnd"/>
      <w:r w:rsidR="00E336A3" w:rsidRPr="00840365">
        <w:rPr>
          <w:rFonts w:ascii="Times New Roman" w:hAnsi="Times New Roman" w:cs="Times New Roman"/>
          <w:kern w:val="36"/>
          <w:sz w:val="24"/>
          <w:szCs w:val="24"/>
          <w:lang w:val="en-US"/>
        </w:rPr>
        <w:t xml:space="preserve"> </w:t>
      </w:r>
      <w:proofErr w:type="spellStart"/>
      <w:r w:rsidR="00E336A3" w:rsidRPr="00840365">
        <w:rPr>
          <w:rFonts w:ascii="Times New Roman" w:hAnsi="Times New Roman" w:cs="Times New Roman"/>
          <w:kern w:val="36"/>
          <w:sz w:val="24"/>
          <w:szCs w:val="24"/>
          <w:lang w:val="en-US"/>
        </w:rPr>
        <w:t>конф</w:t>
      </w:r>
      <w:proofErr w:type="spellEnd"/>
      <w:r w:rsidR="00E336A3" w:rsidRPr="00840365">
        <w:rPr>
          <w:rFonts w:ascii="Times New Roman" w:hAnsi="Times New Roman" w:cs="Times New Roman"/>
          <w:kern w:val="36"/>
          <w:sz w:val="24"/>
          <w:szCs w:val="24"/>
        </w:rPr>
        <w:t>.</w:t>
      </w:r>
      <w:r w:rsidR="00E336A3" w:rsidRPr="00840365">
        <w:rPr>
          <w:rFonts w:ascii="Times New Roman" w:hAnsi="Times New Roman" w:cs="Times New Roman"/>
          <w:kern w:val="36"/>
          <w:sz w:val="24"/>
          <w:szCs w:val="24"/>
          <w:lang w:val="en-US"/>
        </w:rPr>
        <w:t xml:space="preserve"> </w:t>
      </w:r>
      <w:proofErr w:type="spellStart"/>
      <w:r w:rsidR="00E336A3" w:rsidRPr="00840365">
        <w:rPr>
          <w:rFonts w:ascii="Times New Roman" w:hAnsi="Times New Roman" w:cs="Times New Roman"/>
          <w:kern w:val="36"/>
          <w:sz w:val="24"/>
          <w:szCs w:val="24"/>
          <w:lang w:val="en-US"/>
        </w:rPr>
        <w:t>по</w:t>
      </w:r>
      <w:proofErr w:type="spellEnd"/>
      <w:r w:rsidR="00E336A3" w:rsidRPr="00840365">
        <w:rPr>
          <w:rFonts w:ascii="Times New Roman" w:hAnsi="Times New Roman" w:cs="Times New Roman"/>
          <w:kern w:val="36"/>
          <w:sz w:val="24"/>
          <w:szCs w:val="24"/>
          <w:lang w:val="en-US"/>
        </w:rPr>
        <w:t xml:space="preserve"> </w:t>
      </w:r>
      <w:proofErr w:type="spellStart"/>
      <w:r w:rsidR="00E336A3" w:rsidRPr="00840365">
        <w:rPr>
          <w:rFonts w:ascii="Times New Roman" w:hAnsi="Times New Roman" w:cs="Times New Roman"/>
          <w:kern w:val="36"/>
          <w:sz w:val="24"/>
          <w:szCs w:val="24"/>
          <w:lang w:val="en-US"/>
        </w:rPr>
        <w:t>повод</w:t>
      </w:r>
      <w:proofErr w:type="spellEnd"/>
      <w:r w:rsidR="00E336A3" w:rsidRPr="00840365">
        <w:rPr>
          <w:rFonts w:ascii="Times New Roman" w:hAnsi="Times New Roman" w:cs="Times New Roman"/>
          <w:kern w:val="36"/>
          <w:sz w:val="24"/>
          <w:szCs w:val="24"/>
          <w:lang w:val="en-US"/>
        </w:rPr>
        <w:t xml:space="preserve"> 25-годишнината </w:t>
      </w:r>
      <w:proofErr w:type="spellStart"/>
      <w:r w:rsidR="00E336A3" w:rsidRPr="00840365">
        <w:rPr>
          <w:rFonts w:ascii="Times New Roman" w:hAnsi="Times New Roman" w:cs="Times New Roman"/>
          <w:kern w:val="36"/>
          <w:sz w:val="24"/>
          <w:szCs w:val="24"/>
          <w:lang w:val="en-US"/>
        </w:rPr>
        <w:t>от</w:t>
      </w:r>
      <w:proofErr w:type="spellEnd"/>
      <w:r w:rsidR="00E336A3" w:rsidRPr="00840365">
        <w:rPr>
          <w:rFonts w:ascii="Times New Roman" w:hAnsi="Times New Roman" w:cs="Times New Roman"/>
          <w:kern w:val="36"/>
          <w:sz w:val="24"/>
          <w:szCs w:val="24"/>
          <w:lang w:val="en-US"/>
        </w:rPr>
        <w:t xml:space="preserve"> </w:t>
      </w:r>
      <w:proofErr w:type="spellStart"/>
      <w:r w:rsidR="00E336A3" w:rsidRPr="00840365">
        <w:rPr>
          <w:rFonts w:ascii="Times New Roman" w:hAnsi="Times New Roman" w:cs="Times New Roman"/>
          <w:kern w:val="36"/>
          <w:sz w:val="24"/>
          <w:szCs w:val="24"/>
          <w:lang w:val="en-US"/>
        </w:rPr>
        <w:t>създ</w:t>
      </w:r>
      <w:proofErr w:type="spellEnd"/>
      <w:r w:rsidR="00E336A3" w:rsidRPr="00840365">
        <w:rPr>
          <w:rFonts w:ascii="Times New Roman" w:hAnsi="Times New Roman" w:cs="Times New Roman"/>
          <w:kern w:val="36"/>
          <w:sz w:val="24"/>
          <w:szCs w:val="24"/>
          <w:lang w:val="en-US"/>
        </w:rPr>
        <w:t xml:space="preserve">. </w:t>
      </w:r>
      <w:proofErr w:type="spellStart"/>
      <w:r w:rsidR="00E336A3" w:rsidRPr="00840365">
        <w:rPr>
          <w:rFonts w:ascii="Times New Roman" w:hAnsi="Times New Roman" w:cs="Times New Roman"/>
          <w:kern w:val="36"/>
          <w:sz w:val="24"/>
          <w:szCs w:val="24"/>
          <w:lang w:val="en-US"/>
        </w:rPr>
        <w:t>на</w:t>
      </w:r>
      <w:proofErr w:type="spellEnd"/>
      <w:r w:rsidR="00E336A3" w:rsidRPr="00840365">
        <w:rPr>
          <w:rFonts w:ascii="Times New Roman" w:hAnsi="Times New Roman" w:cs="Times New Roman"/>
          <w:kern w:val="36"/>
          <w:sz w:val="24"/>
          <w:szCs w:val="24"/>
          <w:lang w:val="en-US"/>
        </w:rPr>
        <w:t xml:space="preserve"> ЮФ в УНСС</w:t>
      </w:r>
      <w:r w:rsidR="00E336A3" w:rsidRPr="00840365">
        <w:rPr>
          <w:rFonts w:ascii="Times New Roman" w:hAnsi="Times New Roman" w:cs="Times New Roman"/>
          <w:kern w:val="36"/>
          <w:sz w:val="24"/>
          <w:szCs w:val="24"/>
        </w:rPr>
        <w:t>, проведена на 24 ноември 2016</w:t>
      </w:r>
      <w:r w:rsidR="00E336A3" w:rsidRPr="00840365">
        <w:rPr>
          <w:rFonts w:ascii="Times New Roman" w:hAnsi="Times New Roman" w:cs="Times New Roman"/>
          <w:kern w:val="36"/>
          <w:sz w:val="24"/>
          <w:szCs w:val="24"/>
          <w:lang w:val="en-US"/>
        </w:rPr>
        <w:t>]</w:t>
      </w:r>
      <w:r w:rsidR="00E336A3" w:rsidRPr="00840365">
        <w:rPr>
          <w:rFonts w:ascii="Times New Roman" w:hAnsi="Times New Roman" w:cs="Times New Roman"/>
          <w:kern w:val="36"/>
          <w:sz w:val="24"/>
          <w:szCs w:val="24"/>
        </w:rPr>
        <w:t xml:space="preserve">. С., Изд. комплекс - </w:t>
      </w:r>
      <w:r w:rsidR="00E336A3" w:rsidRPr="00840365">
        <w:rPr>
          <w:rFonts w:ascii="Times New Roman" w:hAnsi="Times New Roman" w:cs="Times New Roman"/>
          <w:sz w:val="24"/>
          <w:szCs w:val="24"/>
        </w:rPr>
        <w:t xml:space="preserve">УНСС, </w:t>
      </w:r>
      <w:r w:rsidR="00E336A3" w:rsidRPr="00840365">
        <w:rPr>
          <w:rFonts w:ascii="Times New Roman" w:hAnsi="Times New Roman" w:cs="Times New Roman"/>
          <w:b/>
          <w:sz w:val="24"/>
          <w:szCs w:val="24"/>
        </w:rPr>
        <w:t>2017</w:t>
      </w:r>
      <w:r w:rsidR="00E336A3" w:rsidRPr="00840365">
        <w:rPr>
          <w:rFonts w:ascii="Times New Roman" w:hAnsi="Times New Roman" w:cs="Times New Roman"/>
          <w:sz w:val="24"/>
          <w:szCs w:val="24"/>
        </w:rPr>
        <w:t>, 25-33. (</w:t>
      </w:r>
      <w:proofErr w:type="spellStart"/>
      <w:r w:rsidR="00E336A3" w:rsidRPr="00840365">
        <w:rPr>
          <w:rFonts w:ascii="Times New Roman" w:hAnsi="Times New Roman" w:cs="Times New Roman"/>
          <w:sz w:val="24"/>
          <w:szCs w:val="24"/>
        </w:rPr>
        <w:t>Рез</w:t>
      </w:r>
      <w:proofErr w:type="spellEnd"/>
      <w:r w:rsidR="00E336A3" w:rsidRPr="00840365">
        <w:rPr>
          <w:rFonts w:ascii="Times New Roman" w:hAnsi="Times New Roman" w:cs="Times New Roman"/>
          <w:sz w:val="24"/>
          <w:szCs w:val="24"/>
        </w:rPr>
        <w:t>. на англ. ез. с. 25).</w:t>
      </w:r>
    </w:p>
    <w:p w:rsidR="00424673" w:rsidRPr="00DE6F7F" w:rsidRDefault="00424673" w:rsidP="00424673">
      <w:pPr>
        <w:spacing w:after="0"/>
        <w:jc w:val="both"/>
        <w:rPr>
          <w:rFonts w:ascii="Times New Roman" w:eastAsia="Times New Roman" w:hAnsi="Times New Roman" w:cs="Times New Roman"/>
          <w:b/>
          <w:bCs/>
          <w:sz w:val="24"/>
          <w:szCs w:val="24"/>
          <w:lang w:eastAsia="en-GB"/>
        </w:rPr>
      </w:pPr>
    </w:p>
    <w:p w:rsidR="006D0822" w:rsidRPr="00DE6F7F" w:rsidRDefault="00832E12" w:rsidP="00140DF9">
      <w:pPr>
        <w:pStyle w:val="ListParagraph"/>
        <w:numPr>
          <w:ilvl w:val="0"/>
          <w:numId w:val="33"/>
        </w:numPr>
        <w:jc w:val="both"/>
      </w:pPr>
      <w:r w:rsidRPr="00DE6F7F">
        <w:rPr>
          <w:b/>
          <w:bCs/>
          <w:lang w:eastAsia="en-GB"/>
        </w:rPr>
        <w:t>Мораторна лихва и моторна неустойка при неизпълнение на парични задължения според българското право</w:t>
      </w:r>
      <w:r w:rsidRPr="00DE6F7F">
        <w:rPr>
          <w:rFonts w:eastAsia="Arial Unicode MS"/>
          <w:lang w:eastAsia="x-none"/>
        </w:rPr>
        <w:t xml:space="preserve"> </w:t>
      </w:r>
      <w:r w:rsidR="00262207" w:rsidRPr="00DE6F7F">
        <w:rPr>
          <w:lang w:val="en-US"/>
        </w:rPr>
        <w:t>(</w:t>
      </w:r>
      <w:proofErr w:type="spellStart"/>
      <w:r w:rsidR="00262207" w:rsidRPr="00DE6F7F">
        <w:rPr>
          <w:lang w:val="en-US"/>
        </w:rPr>
        <w:t>Penа</w:t>
      </w:r>
      <w:r w:rsidRPr="00DE6F7F">
        <w:rPr>
          <w:lang w:val="en-US"/>
        </w:rPr>
        <w:t>lty</w:t>
      </w:r>
      <w:proofErr w:type="spellEnd"/>
      <w:r w:rsidRPr="00DE6F7F">
        <w:rPr>
          <w:lang w:val="en-US"/>
        </w:rPr>
        <w:t xml:space="preserve"> Stipulation and Default Interest as Penal Stipulatio</w:t>
      </w:r>
      <w:r w:rsidR="00262207" w:rsidRPr="00DE6F7F">
        <w:rPr>
          <w:lang w:val="en-US"/>
        </w:rPr>
        <w:t>ns for Fulfillment of a Monetary</w:t>
      </w:r>
      <w:r w:rsidRPr="00DE6F7F">
        <w:rPr>
          <w:lang w:val="en-US"/>
        </w:rPr>
        <w:t xml:space="preserve"> Obligation under the Bulgarian Law</w:t>
      </w:r>
      <w:r w:rsidR="00262207" w:rsidRPr="00DE6F7F">
        <w:rPr>
          <w:lang w:val="en-US"/>
        </w:rPr>
        <w:t xml:space="preserve"> </w:t>
      </w:r>
      <w:r w:rsidR="00262207" w:rsidRPr="00DE6F7F">
        <w:rPr>
          <w:lang w:eastAsia="en-GB"/>
        </w:rPr>
        <w:t>В:</w:t>
      </w:r>
      <w:r w:rsidR="00262207" w:rsidRPr="00DE6F7F">
        <w:rPr>
          <w:rFonts w:eastAsia="Arial Unicode MS"/>
          <w:b/>
          <w:lang w:val="en-US" w:eastAsia="x-none"/>
        </w:rPr>
        <w:t xml:space="preserve"> </w:t>
      </w:r>
      <w:r w:rsidR="00262207" w:rsidRPr="00DE6F7F">
        <w:rPr>
          <w:rFonts w:eastAsia="Arial Unicode MS"/>
          <w:i/>
          <w:lang w:val="en-US" w:eastAsia="x-none"/>
        </w:rPr>
        <w:t>Innovation in science</w:t>
      </w:r>
      <w:r w:rsidR="00262207" w:rsidRPr="00DE6F7F">
        <w:rPr>
          <w:rFonts w:eastAsia="Arial Unicode MS"/>
          <w:i/>
          <w:lang w:eastAsia="x-none"/>
        </w:rPr>
        <w:t xml:space="preserve"> а</w:t>
      </w:r>
      <w:proofErr w:type="spellStart"/>
      <w:r w:rsidR="00262207" w:rsidRPr="00DE6F7F">
        <w:rPr>
          <w:rFonts w:eastAsia="Arial Unicode MS"/>
          <w:i/>
          <w:lang w:val="en-US" w:eastAsia="x-none"/>
        </w:rPr>
        <w:t>nd</w:t>
      </w:r>
      <w:proofErr w:type="spellEnd"/>
      <w:r w:rsidR="00262207" w:rsidRPr="00DE6F7F">
        <w:rPr>
          <w:rFonts w:eastAsia="Arial Unicode MS"/>
          <w:i/>
          <w:lang w:val="en-US" w:eastAsia="x-none"/>
        </w:rPr>
        <w:t xml:space="preserve"> Education: Challenges of our Time</w:t>
      </w:r>
      <w:r w:rsidR="00262207" w:rsidRPr="00DE6F7F">
        <w:rPr>
          <w:rFonts w:eastAsia="Arial Unicode MS"/>
          <w:lang w:eastAsia="x-none"/>
        </w:rPr>
        <w:t>.</w:t>
      </w:r>
      <w:r w:rsidR="00262207" w:rsidRPr="00DE6F7F">
        <w:rPr>
          <w:rFonts w:eastAsia="Arial Unicode MS"/>
          <w:lang w:val="en-US" w:eastAsia="x-none"/>
        </w:rPr>
        <w:t xml:space="preserve"> Collection of Scientific Papers</w:t>
      </w:r>
      <w:r w:rsidR="00262207" w:rsidRPr="00DE6F7F">
        <w:rPr>
          <w:rFonts w:eastAsia="Arial Unicode MS"/>
          <w:color w:val="FF0000"/>
          <w:lang w:eastAsia="x-none"/>
        </w:rPr>
        <w:t>.</w:t>
      </w:r>
      <w:r w:rsidR="00262207" w:rsidRPr="00DE6F7F">
        <w:rPr>
          <w:bCs/>
          <w:lang w:val="en-US"/>
        </w:rPr>
        <w:t xml:space="preserve"> Center for Strategic Initiatives and Progressive Development (Ukraine)</w:t>
      </w:r>
      <w:r w:rsidR="00262207" w:rsidRPr="00DE6F7F">
        <w:rPr>
          <w:bCs/>
        </w:rPr>
        <w:t>,</w:t>
      </w:r>
      <w:r w:rsidR="00262207" w:rsidRPr="00DE6F7F">
        <w:rPr>
          <w:bCs/>
          <w:lang w:val="en-US"/>
        </w:rPr>
        <w:t xml:space="preserve"> Institute of Global Management Strategies</w:t>
      </w:r>
      <w:r w:rsidR="00262207" w:rsidRPr="00DE6F7F">
        <w:rPr>
          <w:bCs/>
          <w:color w:val="FF0000"/>
        </w:rPr>
        <w:t>,</w:t>
      </w:r>
      <w:r w:rsidR="00262207" w:rsidRPr="00DE6F7F">
        <w:rPr>
          <w:bCs/>
          <w:lang w:val="en-US"/>
        </w:rPr>
        <w:t xml:space="preserve"> of National University of </w:t>
      </w:r>
      <w:proofErr w:type="spellStart"/>
      <w:r w:rsidR="00262207" w:rsidRPr="00DE6F7F">
        <w:rPr>
          <w:bCs/>
          <w:lang w:val="en-US"/>
        </w:rPr>
        <w:t>Ostroh</w:t>
      </w:r>
      <w:proofErr w:type="spellEnd"/>
      <w:r w:rsidR="00262207" w:rsidRPr="00DE6F7F">
        <w:rPr>
          <w:bCs/>
          <w:lang w:val="en-US"/>
        </w:rPr>
        <w:t xml:space="preserve"> Academy</w:t>
      </w:r>
      <w:r w:rsidR="00262207" w:rsidRPr="00DE6F7F">
        <w:rPr>
          <w:bCs/>
        </w:rPr>
        <w:t xml:space="preserve"> </w:t>
      </w:r>
      <w:r w:rsidR="00262207" w:rsidRPr="00DE6F7F">
        <w:rPr>
          <w:bCs/>
          <w:lang w:val="en-US"/>
        </w:rPr>
        <w:t>(Ukraine)</w:t>
      </w:r>
      <w:r w:rsidR="00262207" w:rsidRPr="00DE6F7F">
        <w:rPr>
          <w:bCs/>
        </w:rPr>
        <w:t xml:space="preserve">, </w:t>
      </w:r>
      <w:r w:rsidR="00262207" w:rsidRPr="00DE6F7F">
        <w:rPr>
          <w:bCs/>
          <w:lang w:val="en-US"/>
        </w:rPr>
        <w:t>Varna Free University</w:t>
      </w:r>
      <w:r w:rsidR="00262207" w:rsidRPr="00DE6F7F">
        <w:rPr>
          <w:b/>
          <w:bCs/>
          <w:lang w:val="en-US"/>
        </w:rPr>
        <w:t xml:space="preserve"> </w:t>
      </w:r>
      <w:r w:rsidR="00262207" w:rsidRPr="00DE6F7F">
        <w:rPr>
          <w:shd w:val="clear" w:color="auto" w:fill="FFFFFF"/>
        </w:rPr>
        <w:t>„</w:t>
      </w:r>
      <w:proofErr w:type="spellStart"/>
      <w:r w:rsidR="00262207" w:rsidRPr="00DE6F7F">
        <w:rPr>
          <w:shd w:val="clear" w:color="auto" w:fill="FFFFFF"/>
          <w:lang w:val="en-US"/>
        </w:rPr>
        <w:t>Chernorizets</w:t>
      </w:r>
      <w:proofErr w:type="spellEnd"/>
      <w:r w:rsidR="00262207" w:rsidRPr="00DE6F7F">
        <w:rPr>
          <w:shd w:val="clear" w:color="auto" w:fill="FFFFFF"/>
          <w:lang w:val="en-US"/>
        </w:rPr>
        <w:t xml:space="preserve"> </w:t>
      </w:r>
      <w:proofErr w:type="spellStart"/>
      <w:r w:rsidR="00262207" w:rsidRPr="00DE6F7F">
        <w:rPr>
          <w:shd w:val="clear" w:color="auto" w:fill="FFFFFF"/>
          <w:lang w:val="en-US"/>
        </w:rPr>
        <w:t>Hrabar</w:t>
      </w:r>
      <w:proofErr w:type="spellEnd"/>
      <w:r w:rsidR="00262207" w:rsidRPr="00DE6F7F">
        <w:rPr>
          <w:shd w:val="clear" w:color="auto" w:fill="FFFFFF"/>
          <w:lang w:val="en-US"/>
        </w:rPr>
        <w:t>"</w:t>
      </w:r>
      <w:r w:rsidR="00262207" w:rsidRPr="00DE6F7F">
        <w:rPr>
          <w:shd w:val="clear" w:color="auto" w:fill="FFFFFF"/>
        </w:rPr>
        <w:t xml:space="preserve"> </w:t>
      </w:r>
      <w:r w:rsidR="00262207" w:rsidRPr="00DE6F7F">
        <w:rPr>
          <w:shd w:val="clear" w:color="auto" w:fill="FFFFFF"/>
          <w:lang w:val="en-US"/>
        </w:rPr>
        <w:t>(Bulgaria)</w:t>
      </w:r>
      <w:r w:rsidR="00262207" w:rsidRPr="00DE6F7F">
        <w:rPr>
          <w:shd w:val="clear" w:color="auto" w:fill="FFFFFF"/>
        </w:rPr>
        <w:t xml:space="preserve">, </w:t>
      </w:r>
      <w:r w:rsidR="00262207" w:rsidRPr="00DE6F7F">
        <w:rPr>
          <w:shd w:val="clear" w:color="auto" w:fill="FFFFFF"/>
          <w:lang w:val="en-US"/>
        </w:rPr>
        <w:t>University of</w:t>
      </w:r>
      <w:r w:rsidR="00262207" w:rsidRPr="00DE6F7F">
        <w:rPr>
          <w:rFonts w:eastAsia="Arial Unicode MS"/>
          <w:i/>
          <w:lang w:val="en-US" w:eastAsia="x-none"/>
        </w:rPr>
        <w:t xml:space="preserve"> Educational </w:t>
      </w:r>
      <w:r w:rsidR="00262207" w:rsidRPr="00DE6F7F">
        <w:rPr>
          <w:bCs/>
          <w:lang w:val="en-US"/>
        </w:rPr>
        <w:t xml:space="preserve">Management of National Academy of </w:t>
      </w:r>
      <w:r w:rsidR="00262207" w:rsidRPr="00DE6F7F">
        <w:rPr>
          <w:rFonts w:eastAsia="Arial Unicode MS"/>
          <w:i/>
          <w:lang w:val="en-US" w:eastAsia="x-none"/>
        </w:rPr>
        <w:t>Educational</w:t>
      </w:r>
      <w:r w:rsidR="00262207" w:rsidRPr="00DE6F7F">
        <w:rPr>
          <w:rFonts w:eastAsia="Arial Unicode MS"/>
          <w:lang w:val="en-US" w:eastAsia="x-none"/>
        </w:rPr>
        <w:t xml:space="preserve"> Sciences of</w:t>
      </w:r>
      <w:r w:rsidR="00262207" w:rsidRPr="00DE6F7F">
        <w:rPr>
          <w:bCs/>
          <w:lang w:val="en-US"/>
        </w:rPr>
        <w:t xml:space="preserve"> Ukraine</w:t>
      </w:r>
      <w:r w:rsidR="00262207" w:rsidRPr="00DE6F7F">
        <w:rPr>
          <w:bCs/>
        </w:rPr>
        <w:t xml:space="preserve">, </w:t>
      </w:r>
      <w:r w:rsidR="00CD00D3" w:rsidRPr="00DE6F7F">
        <w:rPr>
          <w:bCs/>
          <w:lang w:val="en-US"/>
        </w:rPr>
        <w:t>with the participation and assistance</w:t>
      </w:r>
      <w:r w:rsidR="00CD00D3" w:rsidRPr="00DE6F7F">
        <w:rPr>
          <w:lang w:val="en-US"/>
        </w:rPr>
        <w:t xml:space="preserve"> of International Academy of Sciences and Higher Education (United Kingdom), Research and Production Company </w:t>
      </w:r>
      <w:r w:rsidR="00CD00D3" w:rsidRPr="00DE6F7F">
        <w:t>„</w:t>
      </w:r>
      <w:r w:rsidR="00CD00D3" w:rsidRPr="00DE6F7F">
        <w:rPr>
          <w:lang w:val="en-US"/>
        </w:rPr>
        <w:t>GISAP</w:t>
      </w:r>
      <w:r w:rsidR="00CD00D3" w:rsidRPr="00DE6F7F">
        <w:t xml:space="preserve">“ </w:t>
      </w:r>
      <w:r w:rsidR="00CD00D3" w:rsidRPr="00DE6F7F">
        <w:rPr>
          <w:lang w:val="en-US"/>
        </w:rPr>
        <w:t xml:space="preserve">(Scotland, United Kingdom), Saint Elizabeth University of Health and Social Science </w:t>
      </w:r>
      <w:r w:rsidR="00CD00D3" w:rsidRPr="00DE6F7F">
        <w:rPr>
          <w:lang w:val="en-US"/>
        </w:rPr>
        <w:lastRenderedPageBreak/>
        <w:t>(Slovakia), National Institute of Economic</w:t>
      </w:r>
      <w:r w:rsidR="00CD00D3" w:rsidRPr="00DE6F7F">
        <w:t xml:space="preserve"> </w:t>
      </w:r>
      <w:r w:rsidR="00CD00D3" w:rsidRPr="00DE6F7F">
        <w:rPr>
          <w:lang w:val="en-US"/>
        </w:rPr>
        <w:t>Research (Georgia)</w:t>
      </w:r>
      <w:r w:rsidR="00CD00D3" w:rsidRPr="00DE6F7F">
        <w:t xml:space="preserve">, </w:t>
      </w:r>
      <w:r w:rsidR="00CD00D3" w:rsidRPr="00DE6F7F">
        <w:rPr>
          <w:b/>
          <w:lang w:val="en-US"/>
        </w:rPr>
        <w:t>London</w:t>
      </w:r>
      <w:r w:rsidR="00CD00D3" w:rsidRPr="00DE6F7F">
        <w:rPr>
          <w:b/>
        </w:rPr>
        <w:t xml:space="preserve">, 2017, </w:t>
      </w:r>
      <w:proofErr w:type="spellStart"/>
      <w:r w:rsidR="00CD00D3" w:rsidRPr="00DE6F7F">
        <w:rPr>
          <w:lang w:val="en-US"/>
        </w:rPr>
        <w:t>Pg</w:t>
      </w:r>
      <w:proofErr w:type="spellEnd"/>
      <w:r w:rsidR="00CD00D3" w:rsidRPr="00DE6F7F">
        <w:rPr>
          <w:lang w:val="en-US"/>
        </w:rPr>
        <w:t xml:space="preserve"> 67 – 72</w:t>
      </w:r>
      <w:r w:rsidR="00CD00D3" w:rsidRPr="00DE6F7F">
        <w:t>.</w:t>
      </w:r>
    </w:p>
    <w:p w:rsidR="00424673" w:rsidRPr="00DE6F7F" w:rsidRDefault="00424673" w:rsidP="00424673">
      <w:pPr>
        <w:spacing w:after="0" w:line="240" w:lineRule="auto"/>
        <w:jc w:val="both"/>
        <w:rPr>
          <w:rFonts w:ascii="Times New Roman" w:eastAsia="Times New Roman" w:hAnsi="Times New Roman" w:cs="Times New Roman"/>
          <w:b/>
          <w:bCs/>
          <w:sz w:val="24"/>
          <w:szCs w:val="24"/>
          <w:lang w:eastAsia="bg-BG"/>
        </w:rPr>
      </w:pPr>
    </w:p>
    <w:p w:rsidR="00E336A3" w:rsidRDefault="00E336A3" w:rsidP="00ED718E">
      <w:pPr>
        <w:pStyle w:val="ListParagraph"/>
        <w:numPr>
          <w:ilvl w:val="0"/>
          <w:numId w:val="33"/>
        </w:numPr>
        <w:jc w:val="both"/>
      </w:pPr>
      <w:r w:rsidRPr="00DE6F7F">
        <w:rPr>
          <w:b/>
          <w:bCs/>
        </w:rPr>
        <w:t>Относно недействителността на предварителния договор с предмет недвижим имот притежаван в режим на СИО, който е сключен без съгласието на един от съпрузите</w:t>
      </w:r>
      <w:r w:rsidRPr="00DE6F7F">
        <w:t xml:space="preserve">. </w:t>
      </w:r>
      <w:r w:rsidRPr="00DE6F7F">
        <w:rPr>
          <w:lang w:val="en-US"/>
        </w:rPr>
        <w:t xml:space="preserve">(On the Problem of </w:t>
      </w:r>
      <w:proofErr w:type="gramStart"/>
      <w:r w:rsidRPr="00DE6F7F">
        <w:rPr>
          <w:lang w:val="en-US"/>
        </w:rPr>
        <w:t>Termination  of</w:t>
      </w:r>
      <w:proofErr w:type="gramEnd"/>
      <w:r w:rsidRPr="00DE6F7F">
        <w:rPr>
          <w:lang w:val="en-US"/>
        </w:rPr>
        <w:t xml:space="preserve"> a Preliminary Contract related to the Real Estate and Immovable Property belonging to the Community under Article 19 of the Contracts and Obligations Act, when it is Stipulated than there is a Lack of Consent between the Spouses</w:t>
      </w:r>
      <w:r w:rsidRPr="00DE6F7F">
        <w:t xml:space="preserve">). - </w:t>
      </w:r>
      <w:r w:rsidRPr="00DE6F7F">
        <w:rPr>
          <w:lang w:val="en-US"/>
        </w:rPr>
        <w:t>In</w:t>
      </w:r>
      <w:r w:rsidRPr="00DE6F7F">
        <w:t xml:space="preserve">: </w:t>
      </w:r>
      <w:r w:rsidRPr="00DE6F7F">
        <w:rPr>
          <w:i/>
          <w:lang w:val="en-US"/>
        </w:rPr>
        <w:t>Human Rights</w:t>
      </w:r>
      <w:r w:rsidRPr="00DE6F7F">
        <w:rPr>
          <w:i/>
        </w:rPr>
        <w:t>:</w:t>
      </w:r>
      <w:r w:rsidRPr="00DE6F7F">
        <w:rPr>
          <w:i/>
          <w:lang w:val="en-US"/>
        </w:rPr>
        <w:t xml:space="preserve"> Theory and Practice</w:t>
      </w:r>
      <w:r w:rsidRPr="00DE6F7F">
        <w:t xml:space="preserve">, </w:t>
      </w:r>
      <w:r w:rsidRPr="00DE6F7F">
        <w:rPr>
          <w:lang w:val="en-US"/>
        </w:rPr>
        <w:t>Collection of Scientific Papers</w:t>
      </w:r>
      <w:r w:rsidRPr="00DE6F7F">
        <w:t>,</w:t>
      </w:r>
      <w:r w:rsidRPr="00DE6F7F">
        <w:rPr>
          <w:lang w:val="en-US"/>
        </w:rPr>
        <w:t xml:space="preserve"> January 23-28</w:t>
      </w:r>
      <w:r w:rsidRPr="00DE6F7F">
        <w:t>,</w:t>
      </w:r>
      <w:r w:rsidRPr="00DE6F7F">
        <w:rPr>
          <w:lang w:val="en-US"/>
        </w:rPr>
        <w:t xml:space="preserve"> 2017 (edited by</w:t>
      </w:r>
      <w:r w:rsidRPr="00DE6F7F">
        <w:t xml:space="preserve"> </w:t>
      </w:r>
      <w:r w:rsidRPr="00DE6F7F">
        <w:rPr>
          <w:lang w:val="en-US"/>
        </w:rPr>
        <w:t>M. Dei)</w:t>
      </w:r>
      <w:r w:rsidRPr="00DE6F7F">
        <w:t xml:space="preserve">. </w:t>
      </w:r>
      <w:r w:rsidRPr="00DE6F7F">
        <w:rPr>
          <w:lang w:val="en-US"/>
        </w:rPr>
        <w:t xml:space="preserve">Center of Strategic Initiatives and Progressive Development (Ukraine), the University of </w:t>
      </w:r>
      <w:proofErr w:type="spellStart"/>
      <w:r w:rsidRPr="00DE6F7F">
        <w:rPr>
          <w:lang w:val="en-US"/>
        </w:rPr>
        <w:t>Zielona</w:t>
      </w:r>
      <w:proofErr w:type="spellEnd"/>
      <w:r w:rsidRPr="00DE6F7F">
        <w:rPr>
          <w:lang w:val="en-US"/>
        </w:rPr>
        <w:t xml:space="preserve"> Gora (Poland), Institute of Global Strategies Management of the National University </w:t>
      </w:r>
      <w:r w:rsidRPr="00DE6F7F">
        <w:t>„</w:t>
      </w:r>
      <w:proofErr w:type="spellStart"/>
      <w:r w:rsidRPr="00DE6F7F">
        <w:rPr>
          <w:lang w:val="en-US"/>
        </w:rPr>
        <w:t>Ostroh</w:t>
      </w:r>
      <w:proofErr w:type="spellEnd"/>
      <w:r w:rsidRPr="00DE6F7F">
        <w:rPr>
          <w:lang w:val="en-US"/>
        </w:rPr>
        <w:t xml:space="preserve"> Academy</w:t>
      </w:r>
      <w:r w:rsidRPr="00DE6F7F">
        <w:t>“</w:t>
      </w:r>
      <w:r w:rsidRPr="00DE6F7F">
        <w:rPr>
          <w:lang w:val="en-US"/>
        </w:rPr>
        <w:t xml:space="preserve">(Ukraine), Central Institute of Postgraduate Pedagogical Education State Higher Educational Institution </w:t>
      </w:r>
      <w:r w:rsidRPr="00DE6F7F">
        <w:t>„</w:t>
      </w:r>
      <w:r w:rsidRPr="00DE6F7F">
        <w:rPr>
          <w:lang w:val="en-US"/>
        </w:rPr>
        <w:t>University of educational Management</w:t>
      </w:r>
      <w:r w:rsidRPr="00DE6F7F">
        <w:t xml:space="preserve">“ </w:t>
      </w:r>
      <w:r w:rsidRPr="00DE6F7F">
        <w:rPr>
          <w:lang w:val="en-US"/>
        </w:rPr>
        <w:t xml:space="preserve">of Educational Sciences of </w:t>
      </w:r>
      <w:proofErr w:type="spellStart"/>
      <w:r w:rsidRPr="00DE6F7F">
        <w:rPr>
          <w:lang w:val="en-US"/>
        </w:rPr>
        <w:t>Ukraina</w:t>
      </w:r>
      <w:proofErr w:type="spellEnd"/>
      <w:r w:rsidRPr="00DE6F7F">
        <w:rPr>
          <w:lang w:val="en-US"/>
        </w:rPr>
        <w:t xml:space="preserve"> (</w:t>
      </w:r>
      <w:proofErr w:type="spellStart"/>
      <w:r w:rsidRPr="00DE6F7F">
        <w:rPr>
          <w:lang w:val="en-US"/>
        </w:rPr>
        <w:t>Ukraina</w:t>
      </w:r>
      <w:proofErr w:type="spellEnd"/>
      <w:r w:rsidRPr="00DE6F7F">
        <w:rPr>
          <w:lang w:val="en-US"/>
        </w:rPr>
        <w:t>)</w:t>
      </w:r>
      <w:r w:rsidRPr="00DE6F7F">
        <w:t xml:space="preserve">, </w:t>
      </w:r>
      <w:r w:rsidRPr="00DE6F7F">
        <w:rPr>
          <w:lang w:val="en-US"/>
        </w:rPr>
        <w:t>International Academy of Science and Higher Education (United Kingdom)</w:t>
      </w:r>
      <w:r w:rsidRPr="00DE6F7F">
        <w:t xml:space="preserve">, </w:t>
      </w:r>
      <w:r w:rsidRPr="00DE6F7F">
        <w:rPr>
          <w:lang w:val="en-US"/>
        </w:rPr>
        <w:t xml:space="preserve">Published by IASHE, (Socrates Impulse-International </w:t>
      </w:r>
      <w:proofErr w:type="spellStart"/>
      <w:r w:rsidRPr="00DE6F7F">
        <w:rPr>
          <w:lang w:val="en-US"/>
        </w:rPr>
        <w:t>scientometric</w:t>
      </w:r>
      <w:proofErr w:type="spellEnd"/>
      <w:r w:rsidRPr="00DE6F7F">
        <w:rPr>
          <w:lang w:val="en-US"/>
        </w:rPr>
        <w:t xml:space="preserve"> database)</w:t>
      </w:r>
      <w:r w:rsidRPr="00DE6F7F">
        <w:t xml:space="preserve">, </w:t>
      </w:r>
      <w:r w:rsidRPr="00DE6F7F">
        <w:rPr>
          <w:lang w:val="en-US"/>
        </w:rPr>
        <w:t>London</w:t>
      </w:r>
      <w:r w:rsidRPr="00DE6F7F">
        <w:t>,</w:t>
      </w:r>
      <w:r w:rsidRPr="00DE6F7F">
        <w:rPr>
          <w:lang w:val="en-US"/>
        </w:rPr>
        <w:t xml:space="preserve"> </w:t>
      </w:r>
      <w:r w:rsidRPr="00DE6F7F">
        <w:rPr>
          <w:b/>
          <w:lang w:val="en-US"/>
        </w:rPr>
        <w:t>2017</w:t>
      </w:r>
      <w:r w:rsidRPr="00DE6F7F">
        <w:t>,</w:t>
      </w:r>
      <w:r w:rsidRPr="00DE6F7F">
        <w:rPr>
          <w:b/>
        </w:rPr>
        <w:t xml:space="preserve"> </w:t>
      </w:r>
      <w:r w:rsidRPr="00DE6F7F">
        <w:rPr>
          <w:lang w:val="en-US"/>
        </w:rPr>
        <w:t>55</w:t>
      </w:r>
      <w:r w:rsidRPr="00DE6F7F">
        <w:t>-5</w:t>
      </w:r>
      <w:r w:rsidRPr="00DE6F7F">
        <w:rPr>
          <w:lang w:val="en-US"/>
        </w:rPr>
        <w:t>7</w:t>
      </w:r>
      <w:r w:rsidRPr="00DE6F7F">
        <w:t>.</w:t>
      </w:r>
    </w:p>
    <w:p w:rsidR="00140DF9" w:rsidRDefault="00140DF9" w:rsidP="00140DF9">
      <w:pPr>
        <w:pStyle w:val="ListParagraph"/>
        <w:jc w:val="both"/>
      </w:pPr>
    </w:p>
    <w:p w:rsidR="006D0822" w:rsidRPr="00DE6F7F" w:rsidRDefault="006D0822" w:rsidP="00ED718E">
      <w:pPr>
        <w:pStyle w:val="ListParagraph"/>
        <w:numPr>
          <w:ilvl w:val="0"/>
          <w:numId w:val="33"/>
        </w:numPr>
        <w:jc w:val="both"/>
      </w:pPr>
    </w:p>
    <w:p w:rsidR="00424673" w:rsidRPr="00DE6F7F" w:rsidRDefault="00424673" w:rsidP="00424673">
      <w:pPr>
        <w:spacing w:after="0" w:line="240" w:lineRule="auto"/>
        <w:jc w:val="both"/>
        <w:rPr>
          <w:rFonts w:ascii="Times New Roman" w:eastAsia="Times New Roman" w:hAnsi="Times New Roman" w:cs="Times New Roman"/>
          <w:b/>
          <w:bCs/>
          <w:color w:val="000000"/>
          <w:sz w:val="24"/>
          <w:szCs w:val="24"/>
          <w:lang w:eastAsia="bg-BG"/>
        </w:rPr>
      </w:pPr>
    </w:p>
    <w:p w:rsidR="00E336A3" w:rsidRPr="006D0822" w:rsidRDefault="00E336A3" w:rsidP="00ED718E">
      <w:pPr>
        <w:pStyle w:val="ListParagraph"/>
        <w:numPr>
          <w:ilvl w:val="0"/>
          <w:numId w:val="33"/>
        </w:numPr>
        <w:jc w:val="both"/>
        <w:rPr>
          <w:color w:val="000000"/>
        </w:rPr>
      </w:pPr>
      <w:r w:rsidRPr="006D0822">
        <w:rPr>
          <w:b/>
          <w:bCs/>
          <w:color w:val="000000"/>
        </w:rPr>
        <w:t xml:space="preserve">Положението на </w:t>
      </w:r>
      <w:proofErr w:type="spellStart"/>
      <w:r w:rsidRPr="006D0822">
        <w:rPr>
          <w:b/>
          <w:bCs/>
          <w:color w:val="000000"/>
        </w:rPr>
        <w:t>бенефициера</w:t>
      </w:r>
      <w:proofErr w:type="spellEnd"/>
      <w:r w:rsidRPr="006D0822">
        <w:rPr>
          <w:b/>
          <w:bCs/>
          <w:color w:val="000000"/>
        </w:rPr>
        <w:t xml:space="preserve"> при договора в полза на трето лице. Развитие на доктрината и практиката</w:t>
      </w:r>
      <w:r w:rsidRPr="006D0822">
        <w:rPr>
          <w:color w:val="000000"/>
        </w:rPr>
        <w:t xml:space="preserve">. – </w:t>
      </w:r>
      <w:proofErr w:type="spellStart"/>
      <w:r w:rsidRPr="006D0822">
        <w:rPr>
          <w:i/>
          <w:color w:val="000000"/>
        </w:rPr>
        <w:t>Съвр</w:t>
      </w:r>
      <w:proofErr w:type="spellEnd"/>
      <w:r w:rsidRPr="006D0822">
        <w:rPr>
          <w:i/>
          <w:color w:val="000000"/>
        </w:rPr>
        <w:t>. право</w:t>
      </w:r>
      <w:r w:rsidRPr="006D0822">
        <w:rPr>
          <w:color w:val="000000"/>
        </w:rPr>
        <w:t xml:space="preserve">, </w:t>
      </w:r>
      <w:r w:rsidRPr="006D0822">
        <w:rPr>
          <w:b/>
          <w:color w:val="000000"/>
        </w:rPr>
        <w:t>2017</w:t>
      </w:r>
      <w:r w:rsidRPr="006D0822">
        <w:rPr>
          <w:color w:val="000000"/>
        </w:rPr>
        <w:t>, № 3, 7-26.</w:t>
      </w:r>
    </w:p>
    <w:p w:rsidR="00424673" w:rsidRPr="00140DF9" w:rsidRDefault="00424673" w:rsidP="00424673">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140DF9" w:rsidRDefault="00E336A3" w:rsidP="00ED718E">
      <w:pPr>
        <w:pStyle w:val="ListParagraph"/>
        <w:widowControl w:val="0"/>
        <w:numPr>
          <w:ilvl w:val="0"/>
          <w:numId w:val="33"/>
        </w:numPr>
        <w:autoSpaceDE w:val="0"/>
        <w:autoSpaceDN w:val="0"/>
        <w:adjustRightInd w:val="0"/>
        <w:jc w:val="both"/>
      </w:pPr>
      <w:r w:rsidRPr="00140DF9">
        <w:rPr>
          <w:b/>
          <w:bCs/>
        </w:rPr>
        <w:t xml:space="preserve">Правна същност и място на актовете на </w:t>
      </w:r>
      <w:proofErr w:type="spellStart"/>
      <w:r w:rsidRPr="00140DF9">
        <w:rPr>
          <w:b/>
          <w:bCs/>
          <w:i/>
        </w:rPr>
        <w:t>soft</w:t>
      </w:r>
      <w:proofErr w:type="spellEnd"/>
      <w:r w:rsidRPr="00140DF9">
        <w:rPr>
          <w:b/>
          <w:bCs/>
          <w:i/>
        </w:rPr>
        <w:t xml:space="preserve"> </w:t>
      </w:r>
      <w:proofErr w:type="spellStart"/>
      <w:r w:rsidRPr="00140DF9">
        <w:rPr>
          <w:b/>
          <w:bCs/>
          <w:i/>
        </w:rPr>
        <w:t>law</w:t>
      </w:r>
      <w:proofErr w:type="spellEnd"/>
      <w:r w:rsidRPr="00140DF9">
        <w:rPr>
          <w:b/>
          <w:bCs/>
        </w:rPr>
        <w:t xml:space="preserve"> в правото и юриспруденцията на съдилищата на Европейския съюз</w:t>
      </w:r>
      <w:r w:rsidRPr="00140DF9">
        <w:t xml:space="preserve">. – В: </w:t>
      </w:r>
      <w:r w:rsidRPr="00140DF9">
        <w:rPr>
          <w:i/>
          <w:lang w:val="en-US"/>
        </w:rPr>
        <w:t xml:space="preserve">Soft Law </w:t>
      </w:r>
      <w:r w:rsidRPr="00140DF9">
        <w:rPr>
          <w:i/>
        </w:rPr>
        <w:t>и развитието на съвременното право.</w:t>
      </w:r>
      <w:r w:rsidRPr="00140DF9">
        <w:t xml:space="preserve"> </w:t>
      </w:r>
      <w:r w:rsidRPr="00140DF9">
        <w:rPr>
          <w:lang w:val="en-US"/>
        </w:rPr>
        <w:t>[</w:t>
      </w:r>
      <w:r w:rsidRPr="00140DF9">
        <w:t xml:space="preserve">Сборник доклади от научната </w:t>
      </w:r>
      <w:proofErr w:type="spellStart"/>
      <w:proofErr w:type="gramStart"/>
      <w:r w:rsidRPr="00140DF9">
        <w:t>конф</w:t>
      </w:r>
      <w:proofErr w:type="spellEnd"/>
      <w:r w:rsidRPr="00140DF9">
        <w:t>.</w:t>
      </w:r>
      <w:r w:rsidRPr="00140DF9">
        <w:rPr>
          <w:i/>
        </w:rPr>
        <w:t>,</w:t>
      </w:r>
      <w:proofErr w:type="gramEnd"/>
      <w:r w:rsidRPr="00140DF9">
        <w:rPr>
          <w:i/>
        </w:rPr>
        <w:t xml:space="preserve"> </w:t>
      </w:r>
      <w:proofErr w:type="spellStart"/>
      <w:r w:rsidRPr="00140DF9">
        <w:t>организ</w:t>
      </w:r>
      <w:proofErr w:type="spellEnd"/>
      <w:r w:rsidRPr="00140DF9">
        <w:t>. от ЮФ на ПУ „Паисий Хилендарски“, 27 май 2017 г.</w:t>
      </w:r>
      <w:r w:rsidRPr="00140DF9">
        <w:rPr>
          <w:lang w:val="en-US"/>
        </w:rPr>
        <w:t>]</w:t>
      </w:r>
      <w:r w:rsidRPr="00140DF9">
        <w:t xml:space="preserve">. С., </w:t>
      </w:r>
      <w:proofErr w:type="spellStart"/>
      <w:r w:rsidRPr="00140DF9">
        <w:t>Сиби</w:t>
      </w:r>
      <w:proofErr w:type="spellEnd"/>
      <w:r w:rsidRPr="00140DF9">
        <w:t xml:space="preserve">, </w:t>
      </w:r>
      <w:r w:rsidRPr="00140DF9">
        <w:rPr>
          <w:b/>
        </w:rPr>
        <w:t>2017</w:t>
      </w:r>
      <w:r w:rsidRPr="00140DF9">
        <w:t>, 267-280.</w:t>
      </w:r>
    </w:p>
    <w:p w:rsidR="00424673" w:rsidRPr="00DE6F7F" w:rsidRDefault="00424673" w:rsidP="00424673">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E336A3" w:rsidRPr="006D0822" w:rsidRDefault="00E336A3" w:rsidP="00ED718E">
      <w:pPr>
        <w:pStyle w:val="ListParagraph"/>
        <w:widowControl w:val="0"/>
        <w:numPr>
          <w:ilvl w:val="0"/>
          <w:numId w:val="33"/>
        </w:numPr>
        <w:autoSpaceDE w:val="0"/>
        <w:autoSpaceDN w:val="0"/>
        <w:adjustRightInd w:val="0"/>
        <w:jc w:val="both"/>
      </w:pPr>
      <w:r w:rsidRPr="006D0822">
        <w:rPr>
          <w:b/>
          <w:bCs/>
        </w:rPr>
        <w:t>Правният интерес и субективното гражданско право</w:t>
      </w:r>
      <w:r w:rsidRPr="006D0822">
        <w:t xml:space="preserve">. – </w:t>
      </w:r>
      <w:r w:rsidRPr="006D0822">
        <w:rPr>
          <w:i/>
        </w:rPr>
        <w:t xml:space="preserve">Год. ВСУ. </w:t>
      </w:r>
      <w:proofErr w:type="spellStart"/>
      <w:r w:rsidRPr="006D0822">
        <w:rPr>
          <w:i/>
        </w:rPr>
        <w:t>Юрид</w:t>
      </w:r>
      <w:proofErr w:type="spellEnd"/>
      <w:r w:rsidRPr="006D0822">
        <w:rPr>
          <w:i/>
        </w:rPr>
        <w:t xml:space="preserve">. фак., </w:t>
      </w:r>
      <w:r w:rsidRPr="006D0822">
        <w:rPr>
          <w:lang w:val="en-US"/>
        </w:rPr>
        <w:t>[</w:t>
      </w:r>
      <w:r w:rsidRPr="006D0822">
        <w:rPr>
          <w:b/>
        </w:rPr>
        <w:t>2016</w:t>
      </w:r>
      <w:r w:rsidRPr="006D0822">
        <w:rPr>
          <w:lang w:val="en-US"/>
        </w:rPr>
        <w:t>]</w:t>
      </w:r>
      <w:r w:rsidRPr="006D0822">
        <w:t xml:space="preserve">, </w:t>
      </w:r>
      <w:r w:rsidRPr="006D0822">
        <w:rPr>
          <w:b/>
        </w:rPr>
        <w:t>2017</w:t>
      </w:r>
      <w:r w:rsidRPr="006D0822">
        <w:t>.</w:t>
      </w:r>
    </w:p>
    <w:p w:rsidR="00424673" w:rsidRPr="00DE6F7F" w:rsidRDefault="00424673" w:rsidP="00424673">
      <w:pPr>
        <w:widowControl w:val="0"/>
        <w:autoSpaceDE w:val="0"/>
        <w:autoSpaceDN w:val="0"/>
        <w:adjustRightInd w:val="0"/>
        <w:spacing w:after="0" w:line="240" w:lineRule="auto"/>
        <w:jc w:val="both"/>
        <w:rPr>
          <w:rFonts w:ascii="Times New Roman" w:hAnsi="Times New Roman" w:cs="Times New Roman"/>
          <w:b/>
          <w:bCs/>
          <w:sz w:val="24"/>
          <w:szCs w:val="24"/>
          <w:shd w:val="clear" w:color="auto" w:fill="FFFFFF"/>
        </w:rPr>
      </w:pPr>
    </w:p>
    <w:p w:rsidR="001F25AA" w:rsidRPr="00DE6F7F" w:rsidRDefault="001F25AA" w:rsidP="00ED718E">
      <w:pPr>
        <w:pStyle w:val="ListParagraph"/>
        <w:widowControl w:val="0"/>
        <w:numPr>
          <w:ilvl w:val="0"/>
          <w:numId w:val="33"/>
        </w:numPr>
        <w:autoSpaceDE w:val="0"/>
        <w:autoSpaceDN w:val="0"/>
        <w:adjustRightInd w:val="0"/>
        <w:jc w:val="both"/>
        <w:rPr>
          <w:shd w:val="clear" w:color="auto" w:fill="FFFFFF"/>
        </w:rPr>
      </w:pPr>
      <w:r w:rsidRPr="00DE6F7F">
        <w:rPr>
          <w:b/>
          <w:bCs/>
          <w:shd w:val="clear" w:color="auto" w:fill="FFFFFF"/>
        </w:rPr>
        <w:t>Тезата за единство на правата и задълженията в гражданското правоотношение и видовете облигационни задължения по българското частно право</w:t>
      </w:r>
      <w:r w:rsidRPr="00DE6F7F">
        <w:rPr>
          <w:shd w:val="clear" w:color="auto" w:fill="FFFFFF"/>
        </w:rPr>
        <w:t>. Научни трудове на Русенския университет „Ангел Кънчев“, том: Научни трудове на Русенския университет „Ангел Кънчев“ - 2017, брой:</w:t>
      </w:r>
      <w:r w:rsidR="005F5A17" w:rsidRPr="00DE6F7F">
        <w:rPr>
          <w:shd w:val="clear" w:color="auto" w:fill="FFFFFF"/>
        </w:rPr>
        <w:t xml:space="preserve"> </w:t>
      </w:r>
      <w:r w:rsidRPr="00DE6F7F">
        <w:rPr>
          <w:shd w:val="clear" w:color="auto" w:fill="FFFFFF"/>
        </w:rPr>
        <w:t xml:space="preserve">56, </w:t>
      </w:r>
      <w:r w:rsidRPr="00CB5ACC">
        <w:rPr>
          <w:b/>
          <w:shd w:val="clear" w:color="auto" w:fill="FFFFFF"/>
        </w:rPr>
        <w:t>2017</w:t>
      </w:r>
      <w:r w:rsidR="005C4FE3" w:rsidRPr="00DE6F7F">
        <w:rPr>
          <w:shd w:val="clear" w:color="auto" w:fill="FFFFFF"/>
        </w:rPr>
        <w:t xml:space="preserve">, </w:t>
      </w:r>
      <w:r w:rsidRPr="00DE6F7F">
        <w:rPr>
          <w:shd w:val="clear" w:color="auto" w:fill="FFFFFF"/>
        </w:rPr>
        <w:t>192-202</w:t>
      </w:r>
      <w:r w:rsidR="005F5A17" w:rsidRPr="00DE6F7F">
        <w:rPr>
          <w:shd w:val="clear" w:color="auto" w:fill="FFFFFF"/>
        </w:rPr>
        <w:t>.</w:t>
      </w:r>
    </w:p>
    <w:p w:rsidR="00424673" w:rsidRPr="00DE6F7F" w:rsidRDefault="00424673" w:rsidP="00424673">
      <w:pPr>
        <w:spacing w:after="0"/>
        <w:jc w:val="both"/>
        <w:rPr>
          <w:rFonts w:ascii="Times New Roman" w:hAnsi="Times New Roman" w:cs="Times New Roman"/>
          <w:b/>
          <w:bCs/>
          <w:sz w:val="24"/>
          <w:szCs w:val="24"/>
          <w:shd w:val="clear" w:color="auto" w:fill="FFFFFF"/>
        </w:rPr>
      </w:pPr>
    </w:p>
    <w:p w:rsidR="001F25AA" w:rsidRPr="00DE6F7F" w:rsidRDefault="001F25AA" w:rsidP="00ED718E">
      <w:pPr>
        <w:pStyle w:val="ListParagraph"/>
        <w:numPr>
          <w:ilvl w:val="0"/>
          <w:numId w:val="33"/>
        </w:numPr>
        <w:jc w:val="both"/>
      </w:pPr>
      <w:r w:rsidRPr="00DE6F7F">
        <w:rPr>
          <w:b/>
          <w:bCs/>
          <w:shd w:val="clear" w:color="auto" w:fill="FFFFFF"/>
        </w:rPr>
        <w:t xml:space="preserve">Съдебна компетентност по </w:t>
      </w:r>
      <w:proofErr w:type="spellStart"/>
      <w:r w:rsidRPr="00DE6F7F">
        <w:rPr>
          <w:b/>
          <w:bCs/>
          <w:shd w:val="clear" w:color="auto" w:fill="FFFFFF"/>
        </w:rPr>
        <w:t>регресни</w:t>
      </w:r>
      <w:proofErr w:type="spellEnd"/>
      <w:r w:rsidRPr="00DE6F7F">
        <w:rPr>
          <w:b/>
          <w:bCs/>
          <w:shd w:val="clear" w:color="auto" w:fill="FFFFFF"/>
        </w:rPr>
        <w:t xml:space="preserve"> искове между солидарни длъжници според Регламента Брюксел IА – решението на съда на ЕС по делото </w:t>
      </w:r>
      <w:proofErr w:type="spellStart"/>
      <w:r w:rsidRPr="00DE6F7F">
        <w:rPr>
          <w:b/>
          <w:bCs/>
          <w:shd w:val="clear" w:color="auto" w:fill="FFFFFF"/>
        </w:rPr>
        <w:t>Sааlе</w:t>
      </w:r>
      <w:proofErr w:type="spellEnd"/>
      <w:r w:rsidRPr="00DE6F7F">
        <w:rPr>
          <w:b/>
          <w:bCs/>
          <w:shd w:val="clear" w:color="auto" w:fill="FFFFFF"/>
        </w:rPr>
        <w:t xml:space="preserve"> </w:t>
      </w:r>
      <w:proofErr w:type="spellStart"/>
      <w:r w:rsidRPr="00DE6F7F">
        <w:rPr>
          <w:b/>
          <w:bCs/>
          <w:shd w:val="clear" w:color="auto" w:fill="FFFFFF"/>
        </w:rPr>
        <w:t>Kareda</w:t>
      </w:r>
      <w:proofErr w:type="spellEnd"/>
      <w:r w:rsidRPr="00DE6F7F">
        <w:rPr>
          <w:b/>
          <w:bCs/>
          <w:shd w:val="clear" w:color="auto" w:fill="FFFFFF"/>
        </w:rPr>
        <w:t>“</w:t>
      </w:r>
      <w:r w:rsidRPr="00DE6F7F">
        <w:rPr>
          <w:shd w:val="clear" w:color="auto" w:fill="FFFFFF"/>
        </w:rPr>
        <w:t xml:space="preserve"> , доклад на Юбилейна международна научна конференция на тема: „Ролята и значението на международното и наднационалното право в съвременния свят”,</w:t>
      </w:r>
      <w:r w:rsidR="001B102D" w:rsidRPr="00DE6F7F">
        <w:t xml:space="preserve"> организирана по повод 90 години от рождението на проф. д-р Иван Владимиров, от Юридическия факултет на УНСС, проведена на 27 октомври </w:t>
      </w:r>
      <w:r w:rsidR="001B102D" w:rsidRPr="00CB5ACC">
        <w:rPr>
          <w:b/>
        </w:rPr>
        <w:t>2017 г.</w:t>
      </w:r>
      <w:r w:rsidR="001B102D" w:rsidRPr="00DE6F7F">
        <w:rPr>
          <w:b/>
        </w:rPr>
        <w:t>,</w:t>
      </w:r>
      <w:r w:rsidRPr="00DE6F7F">
        <w:rPr>
          <w:shd w:val="clear" w:color="auto" w:fill="FFFFFF"/>
        </w:rPr>
        <w:t xml:space="preserve"> </w:t>
      </w:r>
      <w:r w:rsidRPr="00DE6F7F">
        <w:t>133-144</w:t>
      </w:r>
      <w:r w:rsidR="005F5A17" w:rsidRPr="00DE6F7F">
        <w:t>.</w:t>
      </w:r>
    </w:p>
    <w:p w:rsidR="00424673" w:rsidRPr="00DE6F7F" w:rsidRDefault="00424673" w:rsidP="00424673">
      <w:pPr>
        <w:widowControl w:val="0"/>
        <w:autoSpaceDE w:val="0"/>
        <w:autoSpaceDN w:val="0"/>
        <w:adjustRightInd w:val="0"/>
        <w:spacing w:after="0" w:line="240" w:lineRule="auto"/>
        <w:jc w:val="both"/>
        <w:rPr>
          <w:rFonts w:ascii="Times New Roman" w:hAnsi="Times New Roman" w:cs="Times New Roman"/>
          <w:b/>
          <w:bCs/>
          <w:sz w:val="24"/>
          <w:szCs w:val="24"/>
          <w:shd w:val="clear" w:color="auto" w:fill="FFFFFF"/>
        </w:rPr>
      </w:pPr>
    </w:p>
    <w:p w:rsidR="003857BD" w:rsidRPr="006D0822" w:rsidRDefault="003857BD" w:rsidP="00ED718E">
      <w:pPr>
        <w:pStyle w:val="ListParagraph"/>
        <w:widowControl w:val="0"/>
        <w:numPr>
          <w:ilvl w:val="0"/>
          <w:numId w:val="33"/>
        </w:numPr>
        <w:autoSpaceDE w:val="0"/>
        <w:autoSpaceDN w:val="0"/>
        <w:adjustRightInd w:val="0"/>
        <w:jc w:val="both"/>
        <w:rPr>
          <w:shd w:val="clear" w:color="auto" w:fill="FFFFFF"/>
        </w:rPr>
      </w:pPr>
      <w:r w:rsidRPr="006D0822">
        <w:rPr>
          <w:b/>
          <w:bCs/>
          <w:shd w:val="clear" w:color="auto" w:fill="FFFFFF"/>
        </w:rPr>
        <w:t>Дълг и отговорност в облигационното право. Същност на имуществената отговорност на длъжника.</w:t>
      </w:r>
      <w:r w:rsidR="00CD00D3" w:rsidRPr="006D0822">
        <w:rPr>
          <w:shd w:val="clear" w:color="auto" w:fill="FFFFFF"/>
        </w:rPr>
        <w:t xml:space="preserve"> В:</w:t>
      </w:r>
      <w:r w:rsidRPr="006D0822">
        <w:rPr>
          <w:shd w:val="clear" w:color="auto" w:fill="FFFFFF"/>
        </w:rPr>
        <w:t xml:space="preserve"> ”Правото на сигурност“</w:t>
      </w:r>
      <w:r w:rsidR="00CD00D3" w:rsidRPr="006D0822">
        <w:rPr>
          <w:shd w:val="clear" w:color="auto" w:fill="FFFFFF"/>
        </w:rPr>
        <w:t>,</w:t>
      </w:r>
      <w:r w:rsidRPr="006D0822">
        <w:rPr>
          <w:shd w:val="clear" w:color="auto" w:fill="FFFFFF"/>
        </w:rPr>
        <w:t xml:space="preserve"> Сборник доклади от Международната научна конференция, Лятна научна сесия на ЮФ Секция „Правни науки“, ВСУ “Черноризец Храбър”, 23-24 юни 2017, </w:t>
      </w:r>
      <w:r w:rsidR="00CD00D3" w:rsidRPr="006D0822">
        <w:rPr>
          <w:shd w:val="clear" w:color="auto" w:fill="FFFFFF"/>
        </w:rPr>
        <w:t xml:space="preserve">Варна, </w:t>
      </w:r>
      <w:r w:rsidRPr="006D0822">
        <w:rPr>
          <w:b/>
          <w:shd w:val="clear" w:color="auto" w:fill="FFFFFF"/>
        </w:rPr>
        <w:t>2017</w:t>
      </w:r>
    </w:p>
    <w:p w:rsidR="00424673" w:rsidRPr="00DE6F7F" w:rsidRDefault="00424673" w:rsidP="00424673">
      <w:pPr>
        <w:widowControl w:val="0"/>
        <w:autoSpaceDE w:val="0"/>
        <w:autoSpaceDN w:val="0"/>
        <w:adjustRightInd w:val="0"/>
        <w:spacing w:after="0" w:line="240" w:lineRule="auto"/>
        <w:jc w:val="both"/>
        <w:rPr>
          <w:rFonts w:ascii="Times New Roman" w:hAnsi="Times New Roman" w:cs="Times New Roman"/>
          <w:b/>
          <w:bCs/>
          <w:sz w:val="24"/>
          <w:szCs w:val="24"/>
          <w:shd w:val="clear" w:color="auto" w:fill="FFFFFF"/>
        </w:rPr>
      </w:pPr>
    </w:p>
    <w:p w:rsidR="00EE2057" w:rsidRPr="00DE6F7F" w:rsidRDefault="00EE2057" w:rsidP="00ED718E">
      <w:pPr>
        <w:pStyle w:val="ListParagraph"/>
        <w:widowControl w:val="0"/>
        <w:numPr>
          <w:ilvl w:val="0"/>
          <w:numId w:val="33"/>
        </w:numPr>
        <w:autoSpaceDE w:val="0"/>
        <w:autoSpaceDN w:val="0"/>
        <w:adjustRightInd w:val="0"/>
        <w:jc w:val="both"/>
        <w:rPr>
          <w:shd w:val="clear" w:color="auto" w:fill="FFFFFF"/>
        </w:rPr>
      </w:pPr>
      <w:proofErr w:type="spellStart"/>
      <w:r w:rsidRPr="00DE6F7F">
        <w:rPr>
          <w:b/>
          <w:bCs/>
          <w:shd w:val="clear" w:color="auto" w:fill="FFFFFF"/>
        </w:rPr>
        <w:t>Historical</w:t>
      </w:r>
      <w:proofErr w:type="spellEnd"/>
      <w:r w:rsidRPr="00DE6F7F">
        <w:rPr>
          <w:b/>
          <w:bCs/>
          <w:shd w:val="clear" w:color="auto" w:fill="FFFFFF"/>
        </w:rPr>
        <w:t xml:space="preserve"> </w:t>
      </w:r>
      <w:proofErr w:type="spellStart"/>
      <w:r w:rsidRPr="00DE6F7F">
        <w:rPr>
          <w:b/>
          <w:bCs/>
          <w:shd w:val="clear" w:color="auto" w:fill="FFFFFF"/>
        </w:rPr>
        <w:t>and</w:t>
      </w:r>
      <w:proofErr w:type="spellEnd"/>
      <w:r w:rsidRPr="00DE6F7F">
        <w:rPr>
          <w:b/>
          <w:bCs/>
          <w:shd w:val="clear" w:color="auto" w:fill="FFFFFF"/>
        </w:rPr>
        <w:t xml:space="preserve"> </w:t>
      </w:r>
      <w:proofErr w:type="spellStart"/>
      <w:r w:rsidRPr="00DE6F7F">
        <w:rPr>
          <w:b/>
          <w:bCs/>
          <w:shd w:val="clear" w:color="auto" w:fill="FFFFFF"/>
        </w:rPr>
        <w:t>Comparative</w:t>
      </w:r>
      <w:proofErr w:type="spellEnd"/>
      <w:r w:rsidRPr="00DE6F7F">
        <w:rPr>
          <w:b/>
          <w:bCs/>
          <w:shd w:val="clear" w:color="auto" w:fill="FFFFFF"/>
        </w:rPr>
        <w:t xml:space="preserve"> </w:t>
      </w:r>
      <w:proofErr w:type="spellStart"/>
      <w:r w:rsidRPr="00DE6F7F">
        <w:rPr>
          <w:b/>
          <w:bCs/>
          <w:shd w:val="clear" w:color="auto" w:fill="FFFFFF"/>
        </w:rPr>
        <w:t>Review</w:t>
      </w:r>
      <w:proofErr w:type="spellEnd"/>
      <w:r w:rsidRPr="00DE6F7F">
        <w:rPr>
          <w:b/>
          <w:bCs/>
          <w:shd w:val="clear" w:color="auto" w:fill="FFFFFF"/>
        </w:rPr>
        <w:t xml:space="preserve"> </w:t>
      </w:r>
      <w:proofErr w:type="spellStart"/>
      <w:r w:rsidRPr="00DE6F7F">
        <w:rPr>
          <w:b/>
          <w:bCs/>
          <w:shd w:val="clear" w:color="auto" w:fill="FFFFFF"/>
        </w:rPr>
        <w:t>of</w:t>
      </w:r>
      <w:proofErr w:type="spellEnd"/>
      <w:r w:rsidRPr="00DE6F7F">
        <w:rPr>
          <w:b/>
          <w:bCs/>
          <w:shd w:val="clear" w:color="auto" w:fill="FFFFFF"/>
        </w:rPr>
        <w:t xml:space="preserve"> </w:t>
      </w:r>
      <w:proofErr w:type="spellStart"/>
      <w:r w:rsidRPr="00DE6F7F">
        <w:rPr>
          <w:b/>
          <w:bCs/>
          <w:shd w:val="clear" w:color="auto" w:fill="FFFFFF"/>
        </w:rPr>
        <w:t>Liability</w:t>
      </w:r>
      <w:proofErr w:type="spellEnd"/>
      <w:r w:rsidRPr="00DE6F7F">
        <w:rPr>
          <w:b/>
          <w:bCs/>
          <w:shd w:val="clear" w:color="auto" w:fill="FFFFFF"/>
        </w:rPr>
        <w:t xml:space="preserve"> </w:t>
      </w:r>
      <w:proofErr w:type="spellStart"/>
      <w:r w:rsidRPr="00DE6F7F">
        <w:rPr>
          <w:b/>
          <w:bCs/>
          <w:shd w:val="clear" w:color="auto" w:fill="FFFFFF"/>
        </w:rPr>
        <w:t>for</w:t>
      </w:r>
      <w:proofErr w:type="spellEnd"/>
      <w:r w:rsidRPr="00DE6F7F">
        <w:rPr>
          <w:b/>
          <w:bCs/>
          <w:shd w:val="clear" w:color="auto" w:fill="FFFFFF"/>
        </w:rPr>
        <w:t xml:space="preserve"> </w:t>
      </w:r>
      <w:proofErr w:type="spellStart"/>
      <w:r w:rsidRPr="00DE6F7F">
        <w:rPr>
          <w:b/>
          <w:bCs/>
          <w:shd w:val="clear" w:color="auto" w:fill="FFFFFF"/>
        </w:rPr>
        <w:t>Infringement</w:t>
      </w:r>
      <w:proofErr w:type="spellEnd"/>
      <w:r w:rsidRPr="00DE6F7F">
        <w:rPr>
          <w:b/>
          <w:bCs/>
          <w:shd w:val="clear" w:color="auto" w:fill="FFFFFF"/>
        </w:rPr>
        <w:t xml:space="preserve"> </w:t>
      </w:r>
      <w:proofErr w:type="spellStart"/>
      <w:r w:rsidRPr="00DE6F7F">
        <w:rPr>
          <w:b/>
          <w:bCs/>
          <w:shd w:val="clear" w:color="auto" w:fill="FFFFFF"/>
        </w:rPr>
        <w:t>of</w:t>
      </w:r>
      <w:proofErr w:type="spellEnd"/>
      <w:r w:rsidRPr="00DE6F7F">
        <w:rPr>
          <w:b/>
          <w:bCs/>
          <w:shd w:val="clear" w:color="auto" w:fill="FFFFFF"/>
        </w:rPr>
        <w:t xml:space="preserve"> </w:t>
      </w:r>
      <w:proofErr w:type="spellStart"/>
      <w:r w:rsidRPr="00DE6F7F">
        <w:rPr>
          <w:b/>
          <w:bCs/>
          <w:shd w:val="clear" w:color="auto" w:fill="FFFFFF"/>
        </w:rPr>
        <w:t>Related</w:t>
      </w:r>
      <w:proofErr w:type="spellEnd"/>
      <w:r w:rsidRPr="00DE6F7F">
        <w:rPr>
          <w:b/>
          <w:bCs/>
          <w:shd w:val="clear" w:color="auto" w:fill="FFFFFF"/>
        </w:rPr>
        <w:t xml:space="preserve"> </w:t>
      </w:r>
      <w:proofErr w:type="spellStart"/>
      <w:r w:rsidRPr="00DE6F7F">
        <w:rPr>
          <w:b/>
          <w:bCs/>
          <w:shd w:val="clear" w:color="auto" w:fill="FFFFFF"/>
        </w:rPr>
        <w:lastRenderedPageBreak/>
        <w:t>Right</w:t>
      </w:r>
      <w:proofErr w:type="spellEnd"/>
      <w:r w:rsidRPr="00DE6F7F">
        <w:rPr>
          <w:b/>
          <w:bCs/>
          <w:shd w:val="clear" w:color="auto" w:fill="FFFFFF"/>
        </w:rPr>
        <w:t xml:space="preserve"> </w:t>
      </w:r>
      <w:proofErr w:type="spellStart"/>
      <w:r w:rsidRPr="00DE6F7F">
        <w:rPr>
          <w:b/>
          <w:bCs/>
          <w:shd w:val="clear" w:color="auto" w:fill="FFFFFF"/>
        </w:rPr>
        <w:t>by</w:t>
      </w:r>
      <w:proofErr w:type="spellEnd"/>
      <w:r w:rsidRPr="00DE6F7F">
        <w:rPr>
          <w:b/>
          <w:bCs/>
          <w:shd w:val="clear" w:color="auto" w:fill="FFFFFF"/>
        </w:rPr>
        <w:t xml:space="preserve"> </w:t>
      </w:r>
      <w:proofErr w:type="spellStart"/>
      <w:r w:rsidRPr="00DE6F7F">
        <w:rPr>
          <w:b/>
          <w:bCs/>
          <w:shd w:val="clear" w:color="auto" w:fill="FFFFFF"/>
        </w:rPr>
        <w:t>Third</w:t>
      </w:r>
      <w:proofErr w:type="spellEnd"/>
      <w:r w:rsidRPr="00DE6F7F">
        <w:rPr>
          <w:b/>
          <w:bCs/>
          <w:shd w:val="clear" w:color="auto" w:fill="FFFFFF"/>
        </w:rPr>
        <w:t xml:space="preserve"> </w:t>
      </w:r>
      <w:proofErr w:type="spellStart"/>
      <w:r w:rsidRPr="00DE6F7F">
        <w:rPr>
          <w:b/>
          <w:bCs/>
          <w:shd w:val="clear" w:color="auto" w:fill="FFFFFF"/>
        </w:rPr>
        <w:t>Party</w:t>
      </w:r>
      <w:proofErr w:type="spellEnd"/>
      <w:r w:rsidRPr="00DE6F7F">
        <w:rPr>
          <w:b/>
          <w:bCs/>
          <w:shd w:val="clear" w:color="auto" w:fill="FFFFFF"/>
        </w:rPr>
        <w:t>.</w:t>
      </w:r>
      <w:r w:rsidRPr="00DE6F7F">
        <w:rPr>
          <w:shd w:val="clear" w:color="auto" w:fill="FFFFFF"/>
        </w:rPr>
        <w:t xml:space="preserve"> </w:t>
      </w:r>
      <w:proofErr w:type="spellStart"/>
      <w:r w:rsidRPr="00DE6F7F">
        <w:rPr>
          <w:shd w:val="clear" w:color="auto" w:fill="FFFFFF"/>
        </w:rPr>
        <w:t>Effective</w:t>
      </w:r>
      <w:proofErr w:type="spellEnd"/>
      <w:r w:rsidRPr="00DE6F7F">
        <w:rPr>
          <w:shd w:val="clear" w:color="auto" w:fill="FFFFFF"/>
        </w:rPr>
        <w:t xml:space="preserve"> </w:t>
      </w:r>
      <w:proofErr w:type="spellStart"/>
      <w:r w:rsidRPr="00DE6F7F">
        <w:rPr>
          <w:shd w:val="clear" w:color="auto" w:fill="FFFFFF"/>
        </w:rPr>
        <w:t>Protection</w:t>
      </w:r>
      <w:proofErr w:type="spellEnd"/>
      <w:r w:rsidRPr="00DE6F7F">
        <w:rPr>
          <w:shd w:val="clear" w:color="auto" w:fill="FFFFFF"/>
        </w:rPr>
        <w:t xml:space="preserve"> </w:t>
      </w:r>
      <w:proofErr w:type="spellStart"/>
      <w:r w:rsidRPr="00DE6F7F">
        <w:rPr>
          <w:shd w:val="clear" w:color="auto" w:fill="FFFFFF"/>
        </w:rPr>
        <w:t>of</w:t>
      </w:r>
      <w:proofErr w:type="spellEnd"/>
      <w:r w:rsidRPr="00DE6F7F">
        <w:rPr>
          <w:shd w:val="clear" w:color="auto" w:fill="FFFFFF"/>
        </w:rPr>
        <w:t xml:space="preserve"> </w:t>
      </w:r>
      <w:proofErr w:type="spellStart"/>
      <w:r w:rsidRPr="00DE6F7F">
        <w:rPr>
          <w:shd w:val="clear" w:color="auto" w:fill="FFFFFF"/>
        </w:rPr>
        <w:t>the</w:t>
      </w:r>
      <w:proofErr w:type="spellEnd"/>
      <w:r w:rsidRPr="00DE6F7F">
        <w:rPr>
          <w:shd w:val="clear" w:color="auto" w:fill="FFFFFF"/>
        </w:rPr>
        <w:t xml:space="preserve"> </w:t>
      </w:r>
      <w:proofErr w:type="spellStart"/>
      <w:r w:rsidRPr="00DE6F7F">
        <w:rPr>
          <w:shd w:val="clear" w:color="auto" w:fill="FFFFFF"/>
        </w:rPr>
        <w:t>Human</w:t>
      </w:r>
      <w:proofErr w:type="spellEnd"/>
      <w:r w:rsidRPr="00DE6F7F">
        <w:rPr>
          <w:shd w:val="clear" w:color="auto" w:fill="FFFFFF"/>
        </w:rPr>
        <w:t xml:space="preserve"> </w:t>
      </w:r>
      <w:proofErr w:type="spellStart"/>
      <w:r w:rsidRPr="00DE6F7F">
        <w:rPr>
          <w:shd w:val="clear" w:color="auto" w:fill="FFFFFF"/>
        </w:rPr>
        <w:t>Rights</w:t>
      </w:r>
      <w:proofErr w:type="spellEnd"/>
      <w:r w:rsidRPr="00DE6F7F">
        <w:rPr>
          <w:shd w:val="clear" w:color="auto" w:fill="FFFFFF"/>
        </w:rPr>
        <w:t xml:space="preserve"> </w:t>
      </w:r>
      <w:proofErr w:type="spellStart"/>
      <w:r w:rsidRPr="00DE6F7F">
        <w:rPr>
          <w:shd w:val="clear" w:color="auto" w:fill="FFFFFF"/>
        </w:rPr>
        <w:t>and</w:t>
      </w:r>
      <w:proofErr w:type="spellEnd"/>
      <w:r w:rsidRPr="00DE6F7F">
        <w:rPr>
          <w:shd w:val="clear" w:color="auto" w:fill="FFFFFF"/>
        </w:rPr>
        <w:t xml:space="preserve"> </w:t>
      </w:r>
      <w:proofErr w:type="spellStart"/>
      <w:r w:rsidRPr="00DE6F7F">
        <w:rPr>
          <w:shd w:val="clear" w:color="auto" w:fill="FFFFFF"/>
        </w:rPr>
        <w:t>Liberties</w:t>
      </w:r>
      <w:proofErr w:type="spellEnd"/>
      <w:r w:rsidRPr="00DE6F7F">
        <w:rPr>
          <w:shd w:val="clear" w:color="auto" w:fill="FFFFFF"/>
        </w:rPr>
        <w:t xml:space="preserve">: </w:t>
      </w:r>
      <w:proofErr w:type="spellStart"/>
      <w:r w:rsidRPr="00DE6F7F">
        <w:rPr>
          <w:shd w:val="clear" w:color="auto" w:fill="FFFFFF"/>
        </w:rPr>
        <w:t>Reality</w:t>
      </w:r>
      <w:proofErr w:type="spellEnd"/>
      <w:r w:rsidRPr="00DE6F7F">
        <w:rPr>
          <w:shd w:val="clear" w:color="auto" w:fill="FFFFFF"/>
        </w:rPr>
        <w:t xml:space="preserve"> </w:t>
      </w:r>
      <w:proofErr w:type="spellStart"/>
      <w:r w:rsidRPr="00DE6F7F">
        <w:rPr>
          <w:shd w:val="clear" w:color="auto" w:fill="FFFFFF"/>
        </w:rPr>
        <w:t>or</w:t>
      </w:r>
      <w:proofErr w:type="spellEnd"/>
      <w:r w:rsidRPr="00DE6F7F">
        <w:rPr>
          <w:shd w:val="clear" w:color="auto" w:fill="FFFFFF"/>
        </w:rPr>
        <w:t xml:space="preserve"> </w:t>
      </w:r>
      <w:proofErr w:type="spellStart"/>
      <w:r w:rsidRPr="00DE6F7F">
        <w:rPr>
          <w:shd w:val="clear" w:color="auto" w:fill="FFFFFF"/>
        </w:rPr>
        <w:t>Ideal</w:t>
      </w:r>
      <w:proofErr w:type="spellEnd"/>
      <w:r w:rsidRPr="00DE6F7F">
        <w:rPr>
          <w:shd w:val="clear" w:color="auto" w:fill="FFFFFF"/>
        </w:rPr>
        <w:t xml:space="preserve">, </w:t>
      </w:r>
      <w:proofErr w:type="spellStart"/>
      <w:r w:rsidRPr="00DE6F7F">
        <w:rPr>
          <w:shd w:val="clear" w:color="auto" w:fill="FFFFFF"/>
        </w:rPr>
        <w:t>May</w:t>
      </w:r>
      <w:proofErr w:type="spellEnd"/>
      <w:r w:rsidRPr="00DE6F7F">
        <w:rPr>
          <w:shd w:val="clear" w:color="auto" w:fill="FFFFFF"/>
        </w:rPr>
        <w:t xml:space="preserve">, 2017, </w:t>
      </w:r>
      <w:proofErr w:type="spellStart"/>
      <w:r w:rsidRPr="00DE6F7F">
        <w:rPr>
          <w:shd w:val="clear" w:color="auto" w:fill="FFFFFF"/>
        </w:rPr>
        <w:t>Ohrid</w:t>
      </w:r>
      <w:proofErr w:type="spellEnd"/>
      <w:r w:rsidRPr="00DE6F7F">
        <w:rPr>
          <w:shd w:val="clear" w:color="auto" w:fill="FFFFFF"/>
        </w:rPr>
        <w:t xml:space="preserve">, </w:t>
      </w:r>
      <w:proofErr w:type="spellStart"/>
      <w:r w:rsidRPr="00DE6F7F">
        <w:rPr>
          <w:shd w:val="clear" w:color="auto" w:fill="FFFFFF"/>
        </w:rPr>
        <w:t>Book</w:t>
      </w:r>
      <w:proofErr w:type="spellEnd"/>
      <w:r w:rsidRPr="00DE6F7F">
        <w:rPr>
          <w:shd w:val="clear" w:color="auto" w:fill="FFFFFF"/>
        </w:rPr>
        <w:t xml:space="preserve"> </w:t>
      </w:r>
      <w:proofErr w:type="spellStart"/>
      <w:r w:rsidRPr="00DE6F7F">
        <w:rPr>
          <w:shd w:val="clear" w:color="auto" w:fill="FFFFFF"/>
        </w:rPr>
        <w:t>of</w:t>
      </w:r>
      <w:proofErr w:type="spellEnd"/>
      <w:r w:rsidRPr="00DE6F7F">
        <w:rPr>
          <w:shd w:val="clear" w:color="auto" w:fill="FFFFFF"/>
        </w:rPr>
        <w:t xml:space="preserve"> </w:t>
      </w:r>
      <w:proofErr w:type="spellStart"/>
      <w:r w:rsidRPr="00DE6F7F">
        <w:rPr>
          <w:shd w:val="clear" w:color="auto" w:fill="FFFFFF"/>
        </w:rPr>
        <w:t>Abstr</w:t>
      </w:r>
      <w:proofErr w:type="spellEnd"/>
      <w:r w:rsidRPr="00DE6F7F">
        <w:rPr>
          <w:shd w:val="clear" w:color="auto" w:fill="FFFFFF"/>
        </w:rPr>
        <w:t xml:space="preserve">, </w:t>
      </w:r>
      <w:r w:rsidRPr="00CB5ACC">
        <w:rPr>
          <w:b/>
          <w:shd w:val="clear" w:color="auto" w:fill="FFFFFF"/>
        </w:rPr>
        <w:t>2017</w:t>
      </w:r>
      <w:r w:rsidRPr="00DE6F7F">
        <w:rPr>
          <w:shd w:val="clear" w:color="auto" w:fill="FFFFFF"/>
        </w:rPr>
        <w:t xml:space="preserve">, </w:t>
      </w:r>
      <w:proofErr w:type="spellStart"/>
      <w:r w:rsidRPr="00DE6F7F">
        <w:rPr>
          <w:shd w:val="clear" w:color="auto" w:fill="FFFFFF"/>
        </w:rPr>
        <w:t>Pg</w:t>
      </w:r>
      <w:proofErr w:type="spellEnd"/>
      <w:r w:rsidRPr="00DE6F7F">
        <w:rPr>
          <w:shd w:val="clear" w:color="auto" w:fill="FFFFFF"/>
        </w:rPr>
        <w:t>. 12-14</w:t>
      </w:r>
      <w:r w:rsidR="00FA5F43" w:rsidRPr="00DE6F7F">
        <w:rPr>
          <w:shd w:val="clear" w:color="auto" w:fill="FFFFFF"/>
        </w:rPr>
        <w:t xml:space="preserve"> </w:t>
      </w:r>
      <w:r w:rsidR="0001225B" w:rsidRPr="00DE6F7F">
        <w:rPr>
          <w:shd w:val="clear" w:color="auto" w:fill="FFFFFF"/>
          <w:lang w:val="en-US"/>
        </w:rPr>
        <w:t>(</w:t>
      </w:r>
      <w:r w:rsidR="00CD00D3" w:rsidRPr="00DE6F7F">
        <w:rPr>
          <w:shd w:val="clear" w:color="auto" w:fill="FFFFFF"/>
        </w:rPr>
        <w:t xml:space="preserve">Исторически и </w:t>
      </w:r>
      <w:proofErr w:type="spellStart"/>
      <w:r w:rsidR="00CD00D3" w:rsidRPr="00DE6F7F">
        <w:rPr>
          <w:shd w:val="clear" w:color="auto" w:fill="FFFFFF"/>
        </w:rPr>
        <w:t>сравнителноправен</w:t>
      </w:r>
      <w:proofErr w:type="spellEnd"/>
      <w:r w:rsidR="00CD00D3" w:rsidRPr="00DE6F7F">
        <w:rPr>
          <w:shd w:val="clear" w:color="auto" w:fill="FFFFFF"/>
        </w:rPr>
        <w:t xml:space="preserve"> преглед на отговорността за нарушаване на относително право от трето лице</w:t>
      </w:r>
      <w:r w:rsidR="0001225B" w:rsidRPr="00DE6F7F">
        <w:rPr>
          <w:shd w:val="clear" w:color="auto" w:fill="FFFFFF"/>
          <w:lang w:val="en-US"/>
        </w:rPr>
        <w:t>)</w:t>
      </w:r>
      <w:r w:rsidR="0001225B" w:rsidRPr="00DE6F7F">
        <w:rPr>
          <w:shd w:val="clear" w:color="auto" w:fill="FFFFFF"/>
        </w:rPr>
        <w:t xml:space="preserve">, </w:t>
      </w:r>
      <w:r w:rsidR="0001225B" w:rsidRPr="00DE6F7F">
        <w:rPr>
          <w:shd w:val="clear" w:color="auto" w:fill="FFFFFF"/>
          <w:lang w:val="en-US"/>
        </w:rPr>
        <w:t>In</w:t>
      </w:r>
      <w:r w:rsidR="0001225B" w:rsidRPr="00DE6F7F">
        <w:rPr>
          <w:shd w:val="clear" w:color="auto" w:fill="FFFFFF"/>
        </w:rPr>
        <w:t>:</w:t>
      </w:r>
      <w:r w:rsidR="0001225B" w:rsidRPr="00DE6F7F">
        <w:t xml:space="preserve"> </w:t>
      </w:r>
      <w:r w:rsidR="0001225B" w:rsidRPr="00DE6F7F">
        <w:rPr>
          <w:shd w:val="clear" w:color="auto" w:fill="FFFFFF"/>
        </w:rPr>
        <w:t xml:space="preserve">IURIDICA PRIMA </w:t>
      </w:r>
      <w:r w:rsidR="0001225B" w:rsidRPr="00DE6F7F">
        <w:rPr>
          <w:shd w:val="clear" w:color="auto" w:fill="FFFFFF"/>
          <w:lang w:val="en-US"/>
        </w:rPr>
        <w:t xml:space="preserve">- </w:t>
      </w:r>
      <w:r w:rsidR="0001225B" w:rsidRPr="00DE6F7F">
        <w:rPr>
          <w:shd w:val="clear" w:color="auto" w:fill="FFFFFF"/>
        </w:rPr>
        <w:t xml:space="preserve">Institute </w:t>
      </w:r>
      <w:proofErr w:type="spellStart"/>
      <w:r w:rsidR="0001225B" w:rsidRPr="00DE6F7F">
        <w:rPr>
          <w:shd w:val="clear" w:color="auto" w:fill="FFFFFF"/>
        </w:rPr>
        <w:t>for</w:t>
      </w:r>
      <w:proofErr w:type="spellEnd"/>
      <w:r w:rsidR="0001225B" w:rsidRPr="00DE6F7F">
        <w:rPr>
          <w:shd w:val="clear" w:color="auto" w:fill="FFFFFF"/>
        </w:rPr>
        <w:t xml:space="preserve"> </w:t>
      </w:r>
      <w:proofErr w:type="spellStart"/>
      <w:r w:rsidR="0001225B" w:rsidRPr="00DE6F7F">
        <w:rPr>
          <w:shd w:val="clear" w:color="auto" w:fill="FFFFFF"/>
        </w:rPr>
        <w:t>Legal</w:t>
      </w:r>
      <w:proofErr w:type="spellEnd"/>
      <w:r w:rsidR="0001225B" w:rsidRPr="00DE6F7F">
        <w:rPr>
          <w:shd w:val="clear" w:color="auto" w:fill="FFFFFF"/>
        </w:rPr>
        <w:t xml:space="preserve"> – </w:t>
      </w:r>
      <w:proofErr w:type="spellStart"/>
      <w:r w:rsidR="0001225B" w:rsidRPr="00DE6F7F">
        <w:rPr>
          <w:shd w:val="clear" w:color="auto" w:fill="FFFFFF"/>
        </w:rPr>
        <w:t>Economic</w:t>
      </w:r>
      <w:proofErr w:type="spellEnd"/>
      <w:r w:rsidR="0001225B" w:rsidRPr="00DE6F7F">
        <w:rPr>
          <w:shd w:val="clear" w:color="auto" w:fill="FFFFFF"/>
        </w:rPr>
        <w:t xml:space="preserve"> </w:t>
      </w:r>
      <w:proofErr w:type="spellStart"/>
      <w:r w:rsidR="0001225B" w:rsidRPr="00DE6F7F">
        <w:rPr>
          <w:shd w:val="clear" w:color="auto" w:fill="FFFFFF"/>
        </w:rPr>
        <w:t>Research</w:t>
      </w:r>
      <w:proofErr w:type="spellEnd"/>
      <w:r w:rsidR="0001225B" w:rsidRPr="00DE6F7F">
        <w:rPr>
          <w:shd w:val="clear" w:color="auto" w:fill="FFFFFF"/>
        </w:rPr>
        <w:t xml:space="preserve"> </w:t>
      </w:r>
      <w:proofErr w:type="spellStart"/>
      <w:r w:rsidR="0001225B" w:rsidRPr="00DE6F7F">
        <w:rPr>
          <w:shd w:val="clear" w:color="auto" w:fill="FFFFFF"/>
        </w:rPr>
        <w:t>and</w:t>
      </w:r>
      <w:proofErr w:type="spellEnd"/>
      <w:r w:rsidR="0001225B" w:rsidRPr="00DE6F7F">
        <w:rPr>
          <w:shd w:val="clear" w:color="auto" w:fill="FFFFFF"/>
        </w:rPr>
        <w:t xml:space="preserve"> </w:t>
      </w:r>
      <w:proofErr w:type="spellStart"/>
      <w:r w:rsidR="0001225B" w:rsidRPr="00DE6F7F">
        <w:rPr>
          <w:shd w:val="clear" w:color="auto" w:fill="FFFFFF"/>
        </w:rPr>
        <w:t>Education</w:t>
      </w:r>
      <w:proofErr w:type="spellEnd"/>
      <w:r w:rsidR="0001225B" w:rsidRPr="00DE6F7F">
        <w:t xml:space="preserve"> </w:t>
      </w:r>
      <w:r w:rsidR="0001225B" w:rsidRPr="00DE6F7F">
        <w:rPr>
          <w:shd w:val="clear" w:color="auto" w:fill="FFFFFF"/>
        </w:rPr>
        <w:t xml:space="preserve">3-rd International </w:t>
      </w:r>
      <w:proofErr w:type="spellStart"/>
      <w:r w:rsidR="0001225B" w:rsidRPr="00DE6F7F">
        <w:rPr>
          <w:shd w:val="clear" w:color="auto" w:fill="FFFFFF"/>
        </w:rPr>
        <w:t>Scientific</w:t>
      </w:r>
      <w:proofErr w:type="spellEnd"/>
      <w:r w:rsidR="0001225B" w:rsidRPr="00DE6F7F">
        <w:rPr>
          <w:shd w:val="clear" w:color="auto" w:fill="FFFFFF"/>
        </w:rPr>
        <w:t xml:space="preserve"> </w:t>
      </w:r>
      <w:proofErr w:type="spellStart"/>
      <w:r w:rsidR="0001225B" w:rsidRPr="00DE6F7F">
        <w:rPr>
          <w:shd w:val="clear" w:color="auto" w:fill="FFFFFF"/>
        </w:rPr>
        <w:t>Conference</w:t>
      </w:r>
      <w:proofErr w:type="spellEnd"/>
      <w:r w:rsidR="0001225B" w:rsidRPr="00DE6F7F">
        <w:rPr>
          <w:shd w:val="clear" w:color="auto" w:fill="FFFFFF"/>
        </w:rPr>
        <w:t xml:space="preserve"> 12-14 </w:t>
      </w:r>
      <w:proofErr w:type="spellStart"/>
      <w:r w:rsidR="0001225B" w:rsidRPr="00DE6F7F">
        <w:rPr>
          <w:shd w:val="clear" w:color="auto" w:fill="FFFFFF"/>
        </w:rPr>
        <w:t>May</w:t>
      </w:r>
      <w:proofErr w:type="spellEnd"/>
      <w:r w:rsidR="0001225B" w:rsidRPr="00DE6F7F">
        <w:rPr>
          <w:shd w:val="clear" w:color="auto" w:fill="FFFFFF"/>
        </w:rPr>
        <w:t xml:space="preserve"> 2017 </w:t>
      </w:r>
      <w:proofErr w:type="spellStart"/>
      <w:r w:rsidR="0001225B" w:rsidRPr="00DE6F7F">
        <w:rPr>
          <w:shd w:val="clear" w:color="auto" w:fill="FFFFFF"/>
        </w:rPr>
        <w:t>Ohrid</w:t>
      </w:r>
      <w:proofErr w:type="spellEnd"/>
      <w:r w:rsidR="0001225B" w:rsidRPr="00DE6F7F">
        <w:rPr>
          <w:shd w:val="clear" w:color="auto" w:fill="FFFFFF"/>
        </w:rPr>
        <w:t xml:space="preserve">  OHRID SCHOOL OF LAW</w:t>
      </w:r>
      <w:r w:rsidR="0001225B" w:rsidRPr="00DE6F7F">
        <w:t xml:space="preserve"> </w:t>
      </w:r>
      <w:r w:rsidR="0001225B" w:rsidRPr="00DE6F7F">
        <w:rPr>
          <w:shd w:val="clear" w:color="auto" w:fill="FFFFFF"/>
        </w:rPr>
        <w:t>2017</w:t>
      </w:r>
      <w:r w:rsidR="0001225B" w:rsidRPr="00DE6F7F">
        <w:t xml:space="preserve"> </w:t>
      </w:r>
      <w:proofErr w:type="spellStart"/>
      <w:r w:rsidR="0001225B" w:rsidRPr="00DE6F7F">
        <w:rPr>
          <w:shd w:val="clear" w:color="auto" w:fill="FFFFFF"/>
        </w:rPr>
        <w:t>Effective</w:t>
      </w:r>
      <w:proofErr w:type="spellEnd"/>
      <w:r w:rsidR="0001225B" w:rsidRPr="00DE6F7F">
        <w:rPr>
          <w:shd w:val="clear" w:color="auto" w:fill="FFFFFF"/>
        </w:rPr>
        <w:t xml:space="preserve"> </w:t>
      </w:r>
      <w:proofErr w:type="spellStart"/>
      <w:r w:rsidR="0001225B" w:rsidRPr="00DE6F7F">
        <w:rPr>
          <w:shd w:val="clear" w:color="auto" w:fill="FFFFFF"/>
        </w:rPr>
        <w:t>Protection</w:t>
      </w:r>
      <w:proofErr w:type="spellEnd"/>
      <w:r w:rsidR="0001225B" w:rsidRPr="00DE6F7F">
        <w:rPr>
          <w:shd w:val="clear" w:color="auto" w:fill="FFFFFF"/>
        </w:rPr>
        <w:t xml:space="preserve"> </w:t>
      </w:r>
      <w:proofErr w:type="spellStart"/>
      <w:r w:rsidR="0001225B" w:rsidRPr="00DE6F7F">
        <w:rPr>
          <w:shd w:val="clear" w:color="auto" w:fill="FFFFFF"/>
        </w:rPr>
        <w:t>of</w:t>
      </w:r>
      <w:proofErr w:type="spellEnd"/>
      <w:r w:rsidR="0001225B" w:rsidRPr="00DE6F7F">
        <w:rPr>
          <w:shd w:val="clear" w:color="auto" w:fill="FFFFFF"/>
        </w:rPr>
        <w:t xml:space="preserve"> </w:t>
      </w:r>
      <w:proofErr w:type="spellStart"/>
      <w:r w:rsidR="0001225B" w:rsidRPr="00DE6F7F">
        <w:rPr>
          <w:shd w:val="clear" w:color="auto" w:fill="FFFFFF"/>
        </w:rPr>
        <w:t>the</w:t>
      </w:r>
      <w:proofErr w:type="spellEnd"/>
      <w:r w:rsidR="0001225B" w:rsidRPr="00DE6F7F">
        <w:rPr>
          <w:shd w:val="clear" w:color="auto" w:fill="FFFFFF"/>
        </w:rPr>
        <w:t xml:space="preserve"> </w:t>
      </w:r>
      <w:proofErr w:type="spellStart"/>
      <w:r w:rsidR="0001225B" w:rsidRPr="00DE6F7F">
        <w:rPr>
          <w:shd w:val="clear" w:color="auto" w:fill="FFFFFF"/>
        </w:rPr>
        <w:t>Human</w:t>
      </w:r>
      <w:proofErr w:type="spellEnd"/>
      <w:r w:rsidR="0001225B" w:rsidRPr="00DE6F7F">
        <w:rPr>
          <w:shd w:val="clear" w:color="auto" w:fill="FFFFFF"/>
        </w:rPr>
        <w:t xml:space="preserve"> </w:t>
      </w:r>
      <w:proofErr w:type="spellStart"/>
      <w:r w:rsidR="0001225B" w:rsidRPr="00DE6F7F">
        <w:rPr>
          <w:shd w:val="clear" w:color="auto" w:fill="FFFFFF"/>
        </w:rPr>
        <w:t>Rights</w:t>
      </w:r>
      <w:proofErr w:type="spellEnd"/>
      <w:r w:rsidR="0001225B" w:rsidRPr="00DE6F7F">
        <w:rPr>
          <w:shd w:val="clear" w:color="auto" w:fill="FFFFFF"/>
        </w:rPr>
        <w:t xml:space="preserve"> </w:t>
      </w:r>
      <w:proofErr w:type="spellStart"/>
      <w:r w:rsidR="0001225B" w:rsidRPr="00DE6F7F">
        <w:rPr>
          <w:shd w:val="clear" w:color="auto" w:fill="FFFFFF"/>
        </w:rPr>
        <w:t>and</w:t>
      </w:r>
      <w:proofErr w:type="spellEnd"/>
      <w:r w:rsidR="0001225B" w:rsidRPr="00DE6F7F">
        <w:rPr>
          <w:shd w:val="clear" w:color="auto" w:fill="FFFFFF"/>
        </w:rPr>
        <w:t xml:space="preserve"> </w:t>
      </w:r>
      <w:proofErr w:type="spellStart"/>
      <w:r w:rsidR="0001225B" w:rsidRPr="00DE6F7F">
        <w:rPr>
          <w:shd w:val="clear" w:color="auto" w:fill="FFFFFF"/>
        </w:rPr>
        <w:t>Liberties</w:t>
      </w:r>
      <w:proofErr w:type="spellEnd"/>
      <w:r w:rsidR="0001225B" w:rsidRPr="00DE6F7F">
        <w:rPr>
          <w:shd w:val="clear" w:color="auto" w:fill="FFFFFF"/>
        </w:rPr>
        <w:t xml:space="preserve">: </w:t>
      </w:r>
      <w:proofErr w:type="spellStart"/>
      <w:r w:rsidR="0001225B" w:rsidRPr="00DE6F7F">
        <w:rPr>
          <w:shd w:val="clear" w:color="auto" w:fill="FFFFFF"/>
        </w:rPr>
        <w:t>Reality</w:t>
      </w:r>
      <w:proofErr w:type="spellEnd"/>
      <w:r w:rsidR="0001225B" w:rsidRPr="00DE6F7F">
        <w:rPr>
          <w:shd w:val="clear" w:color="auto" w:fill="FFFFFF"/>
        </w:rPr>
        <w:t xml:space="preserve"> </w:t>
      </w:r>
      <w:proofErr w:type="spellStart"/>
      <w:r w:rsidR="0001225B" w:rsidRPr="00DE6F7F">
        <w:rPr>
          <w:shd w:val="clear" w:color="auto" w:fill="FFFFFF"/>
        </w:rPr>
        <w:t>or</w:t>
      </w:r>
      <w:proofErr w:type="spellEnd"/>
      <w:r w:rsidR="0001225B" w:rsidRPr="00DE6F7F">
        <w:rPr>
          <w:shd w:val="clear" w:color="auto" w:fill="FFFFFF"/>
        </w:rPr>
        <w:t xml:space="preserve"> </w:t>
      </w:r>
      <w:proofErr w:type="spellStart"/>
      <w:r w:rsidR="0001225B" w:rsidRPr="00DE6F7F">
        <w:rPr>
          <w:shd w:val="clear" w:color="auto" w:fill="FFFFFF"/>
        </w:rPr>
        <w:t>Ideal</w:t>
      </w:r>
      <w:proofErr w:type="spellEnd"/>
      <w:r w:rsidR="0001225B" w:rsidRPr="00DE6F7F">
        <w:rPr>
          <w:shd w:val="clear" w:color="auto" w:fill="FFFFFF"/>
        </w:rPr>
        <w:t xml:space="preserve"> ЈУРИДИКА ПРИМА  Институт за правно </w:t>
      </w:r>
      <w:proofErr w:type="spellStart"/>
      <w:r w:rsidR="0001225B" w:rsidRPr="00DE6F7F">
        <w:rPr>
          <w:shd w:val="clear" w:color="auto" w:fill="FFFFFF"/>
        </w:rPr>
        <w:t>економски</w:t>
      </w:r>
      <w:proofErr w:type="spellEnd"/>
      <w:r w:rsidR="0001225B" w:rsidRPr="00DE6F7F">
        <w:rPr>
          <w:shd w:val="clear" w:color="auto" w:fill="FFFFFF"/>
        </w:rPr>
        <w:t xml:space="preserve"> </w:t>
      </w:r>
      <w:proofErr w:type="spellStart"/>
      <w:r w:rsidR="0001225B" w:rsidRPr="00DE6F7F">
        <w:rPr>
          <w:shd w:val="clear" w:color="auto" w:fill="FFFFFF"/>
        </w:rPr>
        <w:t>истражувања</w:t>
      </w:r>
      <w:proofErr w:type="spellEnd"/>
      <w:r w:rsidR="0001225B" w:rsidRPr="00DE6F7F">
        <w:rPr>
          <w:shd w:val="clear" w:color="auto" w:fill="FFFFFF"/>
        </w:rPr>
        <w:t xml:space="preserve"> и </w:t>
      </w:r>
      <w:proofErr w:type="spellStart"/>
      <w:r w:rsidR="0001225B" w:rsidRPr="00DE6F7F">
        <w:rPr>
          <w:shd w:val="clear" w:color="auto" w:fill="FFFFFF"/>
        </w:rPr>
        <w:t>едукација</w:t>
      </w:r>
      <w:proofErr w:type="spellEnd"/>
      <w:r w:rsidR="0001225B" w:rsidRPr="00DE6F7F">
        <w:t xml:space="preserve"> </w:t>
      </w:r>
      <w:r w:rsidR="0001225B" w:rsidRPr="00DE6F7F">
        <w:rPr>
          <w:shd w:val="clear" w:color="auto" w:fill="FFFFFF"/>
        </w:rPr>
        <w:t xml:space="preserve">3-та </w:t>
      </w:r>
      <w:proofErr w:type="spellStart"/>
      <w:r w:rsidR="0001225B" w:rsidRPr="00DE6F7F">
        <w:rPr>
          <w:shd w:val="clear" w:color="auto" w:fill="FFFFFF"/>
        </w:rPr>
        <w:t>Меѓународна</w:t>
      </w:r>
      <w:proofErr w:type="spellEnd"/>
      <w:r w:rsidR="0001225B" w:rsidRPr="00DE6F7F">
        <w:rPr>
          <w:shd w:val="clear" w:color="auto" w:fill="FFFFFF"/>
        </w:rPr>
        <w:t xml:space="preserve"> научна </w:t>
      </w:r>
      <w:proofErr w:type="spellStart"/>
      <w:r w:rsidR="0001225B" w:rsidRPr="00DE6F7F">
        <w:rPr>
          <w:shd w:val="clear" w:color="auto" w:fill="FFFFFF"/>
        </w:rPr>
        <w:t>конференција</w:t>
      </w:r>
      <w:proofErr w:type="spellEnd"/>
      <w:r w:rsidR="0001225B" w:rsidRPr="00DE6F7F">
        <w:rPr>
          <w:shd w:val="clear" w:color="auto" w:fill="FFFFFF"/>
        </w:rPr>
        <w:t xml:space="preserve"> 12-14 </w:t>
      </w:r>
      <w:proofErr w:type="spellStart"/>
      <w:r w:rsidR="0001225B" w:rsidRPr="00DE6F7F">
        <w:rPr>
          <w:shd w:val="clear" w:color="auto" w:fill="FFFFFF"/>
        </w:rPr>
        <w:t>Мај</w:t>
      </w:r>
      <w:proofErr w:type="spellEnd"/>
      <w:r w:rsidR="0001225B" w:rsidRPr="00DE6F7F">
        <w:rPr>
          <w:shd w:val="clear" w:color="auto" w:fill="FFFFFF"/>
        </w:rPr>
        <w:t xml:space="preserve"> 2017 ОХРИДСКА ШКОЛА НА ПРАВОТО, Охрид 2017</w:t>
      </w:r>
      <w:r w:rsidR="0001225B" w:rsidRPr="00DE6F7F">
        <w:rPr>
          <w:shd w:val="clear" w:color="auto" w:fill="FFFFFF"/>
          <w:lang w:val="en-US"/>
        </w:rPr>
        <w:t xml:space="preserve"> -</w:t>
      </w:r>
      <w:r w:rsidR="0001225B" w:rsidRPr="00DE6F7F">
        <w:t xml:space="preserve"> </w:t>
      </w:r>
      <w:r w:rsidR="0001225B" w:rsidRPr="00DE6F7F">
        <w:rPr>
          <w:shd w:val="clear" w:color="auto" w:fill="FFFFFF"/>
        </w:rPr>
        <w:t xml:space="preserve">Ефективната </w:t>
      </w:r>
      <w:proofErr w:type="spellStart"/>
      <w:r w:rsidR="0001225B" w:rsidRPr="00DE6F7F">
        <w:rPr>
          <w:shd w:val="clear" w:color="auto" w:fill="FFFFFF"/>
        </w:rPr>
        <w:t>заштита</w:t>
      </w:r>
      <w:proofErr w:type="spellEnd"/>
      <w:r w:rsidR="0001225B" w:rsidRPr="00DE6F7F">
        <w:rPr>
          <w:shd w:val="clear" w:color="auto" w:fill="FFFFFF"/>
        </w:rPr>
        <w:t xml:space="preserve"> на </w:t>
      </w:r>
      <w:proofErr w:type="spellStart"/>
      <w:r w:rsidR="0001225B" w:rsidRPr="00DE6F7F">
        <w:rPr>
          <w:shd w:val="clear" w:color="auto" w:fill="FFFFFF"/>
        </w:rPr>
        <w:t>човековите</w:t>
      </w:r>
      <w:proofErr w:type="spellEnd"/>
      <w:r w:rsidR="0001225B" w:rsidRPr="00DE6F7F">
        <w:rPr>
          <w:shd w:val="clear" w:color="auto" w:fill="FFFFFF"/>
        </w:rPr>
        <w:t xml:space="preserve"> права  и </w:t>
      </w:r>
      <w:proofErr w:type="spellStart"/>
      <w:r w:rsidR="0001225B" w:rsidRPr="00DE6F7F">
        <w:rPr>
          <w:shd w:val="clear" w:color="auto" w:fill="FFFFFF"/>
        </w:rPr>
        <w:t>слоб</w:t>
      </w:r>
      <w:proofErr w:type="spellEnd"/>
      <w:r w:rsidR="00BF7FCC">
        <w:rPr>
          <w:shd w:val="clear" w:color="auto" w:fill="FFFFFF"/>
          <w:lang w:val="en-US"/>
        </w:rPr>
        <w:t xml:space="preserve"> </w:t>
      </w:r>
      <w:r w:rsidR="0001225B" w:rsidRPr="00DE6F7F">
        <w:rPr>
          <w:shd w:val="clear" w:color="auto" w:fill="FFFFFF"/>
        </w:rPr>
        <w:t xml:space="preserve">оди: реалност или идеал, </w:t>
      </w:r>
      <w:r w:rsidR="0001225B" w:rsidRPr="00DE6F7F">
        <w:rPr>
          <w:shd w:val="clear" w:color="auto" w:fill="FFFFFF"/>
          <w:lang w:val="en-US"/>
        </w:rPr>
        <w:t>Vol.</w:t>
      </w:r>
      <w:r w:rsidR="00484499" w:rsidRPr="00DE6F7F">
        <w:rPr>
          <w:shd w:val="clear" w:color="auto" w:fill="FFFFFF"/>
        </w:rPr>
        <w:t xml:space="preserve"> </w:t>
      </w:r>
      <w:r w:rsidR="0001225B" w:rsidRPr="00DE6F7F">
        <w:rPr>
          <w:shd w:val="clear" w:color="auto" w:fill="FFFFFF"/>
          <w:lang w:val="en-US"/>
        </w:rPr>
        <w:t>5</w:t>
      </w:r>
      <w:r w:rsidR="0001225B" w:rsidRPr="00DE6F7F">
        <w:rPr>
          <w:shd w:val="clear" w:color="auto" w:fill="FFFFFF"/>
        </w:rPr>
        <w:t>/</w:t>
      </w:r>
      <w:r w:rsidR="0001225B" w:rsidRPr="00DE6F7F">
        <w:rPr>
          <w:shd w:val="clear" w:color="auto" w:fill="FFFFFF"/>
          <w:lang w:val="en-US"/>
        </w:rPr>
        <w:t>2017</w:t>
      </w:r>
      <w:r w:rsidR="0001225B" w:rsidRPr="00DE6F7F">
        <w:rPr>
          <w:shd w:val="clear" w:color="auto" w:fill="FFFFFF"/>
        </w:rPr>
        <w:t xml:space="preserve">, </w:t>
      </w:r>
      <w:proofErr w:type="spellStart"/>
      <w:r w:rsidR="0001225B" w:rsidRPr="00DE6F7F">
        <w:rPr>
          <w:shd w:val="clear" w:color="auto" w:fill="FFFFFF"/>
          <w:lang w:val="en-US"/>
        </w:rPr>
        <w:t>Pg</w:t>
      </w:r>
      <w:proofErr w:type="spellEnd"/>
      <w:r w:rsidR="0001225B" w:rsidRPr="00DE6F7F">
        <w:rPr>
          <w:shd w:val="clear" w:color="auto" w:fill="FFFFFF"/>
        </w:rPr>
        <w:t xml:space="preserve"> </w:t>
      </w:r>
      <w:r w:rsidR="00FA5F43" w:rsidRPr="00DE6F7F">
        <w:rPr>
          <w:shd w:val="clear" w:color="auto" w:fill="FFFFFF"/>
        </w:rPr>
        <w:t>191</w:t>
      </w:r>
      <w:r w:rsidR="0001225B" w:rsidRPr="00DE6F7F">
        <w:rPr>
          <w:shd w:val="clear" w:color="auto" w:fill="FFFFFF"/>
        </w:rPr>
        <w:t>.</w:t>
      </w:r>
    </w:p>
    <w:p w:rsidR="00424673" w:rsidRPr="00DE6F7F" w:rsidRDefault="00424673" w:rsidP="00424673">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p>
    <w:p w:rsidR="00424673" w:rsidRPr="00140DF9" w:rsidRDefault="00424673" w:rsidP="00424673">
      <w:pPr>
        <w:pStyle w:val="ListParagraph"/>
        <w:widowControl w:val="0"/>
        <w:numPr>
          <w:ilvl w:val="0"/>
          <w:numId w:val="33"/>
        </w:numPr>
        <w:autoSpaceDE w:val="0"/>
        <w:autoSpaceDN w:val="0"/>
        <w:adjustRightInd w:val="0"/>
        <w:jc w:val="both"/>
        <w:rPr>
          <w:shd w:val="clear" w:color="auto" w:fill="FFFFFF"/>
        </w:rPr>
      </w:pPr>
      <w:r w:rsidRPr="00DE6F7F">
        <w:rPr>
          <w:b/>
          <w:shd w:val="clear" w:color="auto" w:fill="FFFFFF"/>
        </w:rPr>
        <w:t>Правосубектност на Българската православна църква и на нейните местни поделения</w:t>
      </w:r>
      <w:r w:rsidRPr="00DE6F7F">
        <w:rPr>
          <w:shd w:val="clear" w:color="auto" w:fill="FFFFFF"/>
        </w:rPr>
        <w:t xml:space="preserve">. - В: Приложение на конституционните принципи в публичното и частното право. [Сборник с доклади от юбилейна </w:t>
      </w:r>
      <w:proofErr w:type="spellStart"/>
      <w:r w:rsidRPr="00DE6F7F">
        <w:rPr>
          <w:shd w:val="clear" w:color="auto" w:fill="FFFFFF"/>
        </w:rPr>
        <w:t>междунар</w:t>
      </w:r>
      <w:proofErr w:type="spellEnd"/>
      <w:r w:rsidRPr="00DE6F7F">
        <w:rPr>
          <w:shd w:val="clear" w:color="auto" w:fill="FFFFFF"/>
        </w:rPr>
        <w:t xml:space="preserve">. научна </w:t>
      </w:r>
      <w:proofErr w:type="spellStart"/>
      <w:r w:rsidRPr="00DE6F7F">
        <w:rPr>
          <w:shd w:val="clear" w:color="auto" w:fill="FFFFFF"/>
        </w:rPr>
        <w:t>конф</w:t>
      </w:r>
      <w:proofErr w:type="spellEnd"/>
      <w:r w:rsidRPr="00DE6F7F">
        <w:rPr>
          <w:shd w:val="clear" w:color="auto" w:fill="FFFFFF"/>
        </w:rPr>
        <w:t xml:space="preserve">. „25 години юридически факултет на ВТУ „Св. св. Кирил и Методий“ и 25 години от приемане на Конституцията на Р България“]. Велико Търново, </w:t>
      </w:r>
      <w:proofErr w:type="spellStart"/>
      <w:r w:rsidRPr="00DE6F7F">
        <w:rPr>
          <w:shd w:val="clear" w:color="auto" w:fill="FFFFFF"/>
        </w:rPr>
        <w:t>Унив</w:t>
      </w:r>
      <w:proofErr w:type="spellEnd"/>
      <w:r w:rsidRPr="00DE6F7F">
        <w:rPr>
          <w:shd w:val="clear" w:color="auto" w:fill="FFFFFF"/>
        </w:rPr>
        <w:t xml:space="preserve">. изд. Св. св. Кирил и Методий, </w:t>
      </w:r>
      <w:r w:rsidRPr="00CB5ACC">
        <w:rPr>
          <w:b/>
          <w:shd w:val="clear" w:color="auto" w:fill="FFFFFF"/>
        </w:rPr>
        <w:t>2017</w:t>
      </w:r>
      <w:r w:rsidRPr="00DE6F7F">
        <w:rPr>
          <w:shd w:val="clear" w:color="auto" w:fill="FFFFFF"/>
        </w:rPr>
        <w:t>, 326-342.</w:t>
      </w:r>
    </w:p>
    <w:p w:rsidR="00424673" w:rsidRPr="00DE6F7F" w:rsidRDefault="00424673" w:rsidP="00424673">
      <w:pPr>
        <w:widowControl w:val="0"/>
        <w:shd w:val="clear" w:color="auto" w:fill="FFFFFF"/>
        <w:tabs>
          <w:tab w:val="left" w:pos="540"/>
        </w:tabs>
        <w:autoSpaceDE w:val="0"/>
        <w:autoSpaceDN w:val="0"/>
        <w:adjustRightInd w:val="0"/>
        <w:spacing w:after="0" w:line="240" w:lineRule="auto"/>
        <w:ind w:right="48"/>
        <w:jc w:val="both"/>
        <w:rPr>
          <w:rFonts w:ascii="Times New Roman" w:eastAsia="Times New Roman" w:hAnsi="Times New Roman" w:cs="Times New Roman"/>
          <w:b/>
          <w:bCs/>
          <w:sz w:val="24"/>
          <w:szCs w:val="24"/>
          <w:lang w:eastAsia="bg-BG"/>
        </w:rPr>
      </w:pPr>
    </w:p>
    <w:p w:rsidR="00E336A3" w:rsidRPr="00DE6F7F" w:rsidRDefault="00E336A3" w:rsidP="00ED718E">
      <w:pPr>
        <w:pStyle w:val="ListParagraph"/>
        <w:widowControl w:val="0"/>
        <w:numPr>
          <w:ilvl w:val="0"/>
          <w:numId w:val="33"/>
        </w:numPr>
        <w:shd w:val="clear" w:color="auto" w:fill="FFFFFF"/>
        <w:tabs>
          <w:tab w:val="left" w:pos="540"/>
        </w:tabs>
        <w:autoSpaceDE w:val="0"/>
        <w:autoSpaceDN w:val="0"/>
        <w:adjustRightInd w:val="0"/>
        <w:ind w:right="48"/>
        <w:jc w:val="both"/>
      </w:pPr>
      <w:r w:rsidRPr="00DE6F7F">
        <w:rPr>
          <w:b/>
          <w:bCs/>
        </w:rPr>
        <w:t>Солидарните задължения в контекста  на понятието за правно отношение в трудовете на проф. Венелин Ганев</w:t>
      </w:r>
      <w:r w:rsidRPr="00DE6F7F">
        <w:t xml:space="preserve">. - В: </w:t>
      </w:r>
      <w:r w:rsidRPr="00DE6F7F">
        <w:rPr>
          <w:i/>
        </w:rPr>
        <w:t xml:space="preserve">Научни четения в памет на Венелин Ганев и Никола </w:t>
      </w:r>
      <w:proofErr w:type="spellStart"/>
      <w:r w:rsidRPr="00DE6F7F">
        <w:rPr>
          <w:i/>
        </w:rPr>
        <w:t>Долапчиев</w:t>
      </w:r>
      <w:proofErr w:type="spellEnd"/>
      <w:r w:rsidRPr="00DE6F7F">
        <w:t xml:space="preserve">. </w:t>
      </w:r>
      <w:r w:rsidRPr="00DE6F7F">
        <w:rPr>
          <w:lang w:val="en-US"/>
        </w:rPr>
        <w:t>[</w:t>
      </w:r>
      <w:r w:rsidRPr="00DE6F7F">
        <w:t>Сборник доклади от</w:t>
      </w:r>
      <w:r w:rsidRPr="00DE6F7F">
        <w:rPr>
          <w:color w:val="FF0000"/>
        </w:rPr>
        <w:t xml:space="preserve"> </w:t>
      </w:r>
      <w:r w:rsidRPr="00DE6F7F">
        <w:t xml:space="preserve">научна </w:t>
      </w:r>
      <w:proofErr w:type="spellStart"/>
      <w:r w:rsidRPr="00DE6F7F">
        <w:t>конф</w:t>
      </w:r>
      <w:proofErr w:type="spellEnd"/>
      <w:r w:rsidRPr="00DE6F7F">
        <w:t xml:space="preserve">., </w:t>
      </w:r>
      <w:proofErr w:type="spellStart"/>
      <w:r w:rsidRPr="00DE6F7F">
        <w:t>организ</w:t>
      </w:r>
      <w:proofErr w:type="spellEnd"/>
      <w:r w:rsidRPr="00DE6F7F">
        <w:t>. от катедра „Теория и история на държавата и правото“ и катедра „</w:t>
      </w:r>
      <w:proofErr w:type="spellStart"/>
      <w:r w:rsidRPr="00DE6F7F">
        <w:t>Наказателноправни</w:t>
      </w:r>
      <w:proofErr w:type="spellEnd"/>
      <w:r w:rsidRPr="00DE6F7F">
        <w:t xml:space="preserve"> науки“ на ЮФ на СУ „Св. Климент Охридски“,</w:t>
      </w:r>
      <w:r w:rsidRPr="00DE6F7F">
        <w:rPr>
          <w:color w:val="FF0000"/>
        </w:rPr>
        <w:t xml:space="preserve"> </w:t>
      </w:r>
      <w:r w:rsidRPr="00DE6F7F">
        <w:t>14 ноември 2016 г., София</w:t>
      </w:r>
      <w:r w:rsidRPr="00DE6F7F">
        <w:rPr>
          <w:lang w:val="en-US"/>
        </w:rPr>
        <w:t>]</w:t>
      </w:r>
      <w:r w:rsidRPr="00DE6F7F">
        <w:t xml:space="preserve">. С., </w:t>
      </w:r>
      <w:proofErr w:type="spellStart"/>
      <w:r w:rsidRPr="00DE6F7F">
        <w:t>Унив</w:t>
      </w:r>
      <w:proofErr w:type="spellEnd"/>
      <w:r w:rsidRPr="00DE6F7F">
        <w:t xml:space="preserve">. изд. Св. Кл. Охридски, </w:t>
      </w:r>
      <w:r w:rsidRPr="00DE6F7F">
        <w:rPr>
          <w:b/>
        </w:rPr>
        <w:t>2017</w:t>
      </w:r>
      <w:r w:rsidRPr="00DE6F7F">
        <w:t xml:space="preserve">, 79-96. (Състав.: Д. Вълчев, Пл. Панайотов, С. </w:t>
      </w:r>
      <w:proofErr w:type="spellStart"/>
      <w:r w:rsidRPr="00DE6F7F">
        <w:t>Гройсман</w:t>
      </w:r>
      <w:proofErr w:type="spellEnd"/>
      <w:r w:rsidRPr="00DE6F7F">
        <w:t xml:space="preserve">, </w:t>
      </w:r>
      <w:proofErr w:type="spellStart"/>
      <w:r w:rsidRPr="00DE6F7F">
        <w:t>Кр</w:t>
      </w:r>
      <w:proofErr w:type="spellEnd"/>
      <w:r w:rsidRPr="00DE6F7F">
        <w:t>. Манов).</w:t>
      </w:r>
    </w:p>
    <w:p w:rsidR="00424673" w:rsidRPr="00DE6F7F" w:rsidRDefault="00424673" w:rsidP="00424673">
      <w:pPr>
        <w:widowControl w:val="0"/>
        <w:tabs>
          <w:tab w:val="left" w:pos="7560"/>
        </w:tabs>
        <w:autoSpaceDE w:val="0"/>
        <w:autoSpaceDN w:val="0"/>
        <w:adjustRightInd w:val="0"/>
        <w:spacing w:after="0" w:line="240" w:lineRule="auto"/>
        <w:jc w:val="both"/>
        <w:rPr>
          <w:rFonts w:ascii="Times New Roman" w:eastAsia="Times New Roman" w:hAnsi="Times New Roman" w:cs="Times New Roman"/>
          <w:b/>
          <w:bCs/>
          <w:spacing w:val="-1"/>
          <w:w w:val="111"/>
          <w:sz w:val="24"/>
          <w:szCs w:val="24"/>
          <w:lang w:eastAsia="bg-BG"/>
        </w:rPr>
      </w:pPr>
    </w:p>
    <w:p w:rsidR="00E336A3" w:rsidRPr="00DE6F7F" w:rsidRDefault="00E336A3" w:rsidP="00ED718E">
      <w:pPr>
        <w:pStyle w:val="ListParagraph"/>
        <w:widowControl w:val="0"/>
        <w:numPr>
          <w:ilvl w:val="0"/>
          <w:numId w:val="33"/>
        </w:numPr>
        <w:tabs>
          <w:tab w:val="left" w:pos="7560"/>
        </w:tabs>
        <w:autoSpaceDE w:val="0"/>
        <w:autoSpaceDN w:val="0"/>
        <w:adjustRightInd w:val="0"/>
        <w:jc w:val="both"/>
      </w:pPr>
      <w:r w:rsidRPr="00DE6F7F">
        <w:rPr>
          <w:b/>
          <w:bCs/>
          <w:spacing w:val="-1"/>
          <w:w w:val="111"/>
        </w:rPr>
        <w:t>Спорни въпроси на относителната недействителност на договора по чл. 135 от ЗЗД.</w:t>
      </w:r>
      <w:r w:rsidRPr="00DE6F7F">
        <w:rPr>
          <w:spacing w:val="-1"/>
          <w:w w:val="111"/>
        </w:rPr>
        <w:t xml:space="preserve"> - </w:t>
      </w:r>
      <w:r w:rsidRPr="00DE6F7F">
        <w:t xml:space="preserve">В: </w:t>
      </w:r>
      <w:r w:rsidRPr="00DE6F7F">
        <w:rPr>
          <w:i/>
        </w:rPr>
        <w:t>Актуални въпроси на семейното и наследственото право.</w:t>
      </w:r>
      <w:r w:rsidRPr="00DE6F7F">
        <w:t xml:space="preserve"> </w:t>
      </w:r>
      <w:r w:rsidRPr="00DE6F7F">
        <w:rPr>
          <w:lang w:val="en-US"/>
        </w:rPr>
        <w:t>[</w:t>
      </w:r>
      <w:r w:rsidRPr="00DE6F7F">
        <w:t xml:space="preserve">Сборник с доклади, изнесени на </w:t>
      </w:r>
      <w:proofErr w:type="spellStart"/>
      <w:r w:rsidRPr="00DE6F7F">
        <w:t>нац</w:t>
      </w:r>
      <w:proofErr w:type="spellEnd"/>
      <w:r w:rsidRPr="00DE6F7F">
        <w:t xml:space="preserve">. научна </w:t>
      </w:r>
      <w:proofErr w:type="spellStart"/>
      <w:r w:rsidRPr="00DE6F7F">
        <w:t>конф</w:t>
      </w:r>
      <w:proofErr w:type="spellEnd"/>
      <w:r w:rsidRPr="00DE6F7F">
        <w:t xml:space="preserve">. в памет на проф. д-р Лиляна Ненова (1921-1996), </w:t>
      </w:r>
      <w:proofErr w:type="spellStart"/>
      <w:r w:rsidRPr="00DE6F7F">
        <w:t>организ</w:t>
      </w:r>
      <w:proofErr w:type="spellEnd"/>
      <w:r w:rsidRPr="00DE6F7F">
        <w:t>. от катедра „Гражданскоправни науки“ на ЮФ на СУ „Св. Климент Охридски“, 22 октомври 2015 г., София</w:t>
      </w:r>
      <w:r w:rsidRPr="00DE6F7F">
        <w:rPr>
          <w:lang w:val="en-US"/>
        </w:rPr>
        <w:t>]</w:t>
      </w:r>
      <w:r w:rsidRPr="00DE6F7F">
        <w:t xml:space="preserve">. С., </w:t>
      </w:r>
      <w:proofErr w:type="spellStart"/>
      <w:r w:rsidRPr="00DE6F7F">
        <w:t>Унив</w:t>
      </w:r>
      <w:proofErr w:type="spellEnd"/>
      <w:r w:rsidRPr="00DE6F7F">
        <w:t xml:space="preserve">. изд. Св. Кл. Охридски, </w:t>
      </w:r>
      <w:r w:rsidRPr="00DE6F7F">
        <w:rPr>
          <w:b/>
        </w:rPr>
        <w:t>2017</w:t>
      </w:r>
      <w:r w:rsidRPr="00DE6F7F">
        <w:t>, 147-170. (Състав.: Ц. Цанкова, Ек. Матеева, А. Станева).</w:t>
      </w:r>
    </w:p>
    <w:p w:rsidR="00424673" w:rsidRPr="00DE6F7F" w:rsidRDefault="00424673" w:rsidP="00424673">
      <w:pPr>
        <w:spacing w:after="0"/>
        <w:jc w:val="both"/>
        <w:rPr>
          <w:rFonts w:ascii="Times New Roman" w:eastAsia="Times New Roman" w:hAnsi="Times New Roman" w:cs="Times New Roman"/>
          <w:b/>
          <w:bCs/>
          <w:sz w:val="24"/>
          <w:szCs w:val="24"/>
          <w:lang w:val="en-US" w:eastAsia="bg-BG"/>
        </w:rPr>
      </w:pPr>
    </w:p>
    <w:p w:rsidR="00E336A3" w:rsidRPr="00DE6F7F" w:rsidRDefault="00E336A3" w:rsidP="00ED718E">
      <w:pPr>
        <w:pStyle w:val="ListParagraph"/>
        <w:numPr>
          <w:ilvl w:val="0"/>
          <w:numId w:val="33"/>
        </w:numPr>
        <w:jc w:val="both"/>
        <w:rPr>
          <w:lang w:val="en-US"/>
        </w:rPr>
      </w:pPr>
      <w:r w:rsidRPr="00DE6F7F">
        <w:rPr>
          <w:b/>
          <w:bCs/>
          <w:lang w:val="en-US"/>
        </w:rPr>
        <w:t>The Nullity of the Transaction due to the Lack of Form</w:t>
      </w:r>
      <w:r w:rsidRPr="00DE6F7F">
        <w:rPr>
          <w:b/>
          <w:bCs/>
        </w:rPr>
        <w:t xml:space="preserve"> </w:t>
      </w:r>
      <w:r w:rsidRPr="00DE6F7F">
        <w:rPr>
          <w:b/>
          <w:bCs/>
          <w:lang w:val="en-US"/>
        </w:rPr>
        <w:t>- the Exception under Article 293(3) of the Commercial act</w:t>
      </w:r>
      <w:r w:rsidRPr="00DE6F7F">
        <w:t>.</w:t>
      </w:r>
      <w:r w:rsidRPr="00DE6F7F">
        <w:rPr>
          <w:lang w:val="en-US"/>
        </w:rPr>
        <w:t xml:space="preserve"> - In</w:t>
      </w:r>
      <w:r w:rsidRPr="00DE6F7F">
        <w:t xml:space="preserve">: </w:t>
      </w:r>
      <w:r w:rsidRPr="00DE6F7F">
        <w:rPr>
          <w:i/>
          <w:lang w:val="en-US"/>
        </w:rPr>
        <w:t>Globalization, the State and the Individual</w:t>
      </w:r>
      <w:r w:rsidRPr="00DE6F7F">
        <w:rPr>
          <w:i/>
        </w:rPr>
        <w:t>.</w:t>
      </w:r>
      <w:r w:rsidRPr="00DE6F7F">
        <w:rPr>
          <w:i/>
          <w:lang w:val="en-US"/>
        </w:rPr>
        <w:t xml:space="preserve"> </w:t>
      </w:r>
      <w:r w:rsidRPr="00DE6F7F">
        <w:rPr>
          <w:lang w:val="en-US"/>
        </w:rPr>
        <w:t>(Index Copernicus International)</w:t>
      </w:r>
      <w:r w:rsidRPr="00DE6F7F">
        <w:t>,</w:t>
      </w:r>
      <w:r w:rsidRPr="00DE6F7F">
        <w:rPr>
          <w:lang w:val="en-US"/>
        </w:rPr>
        <w:t xml:space="preserve"> 2 (14) </w:t>
      </w:r>
      <w:r w:rsidRPr="00DE6F7F">
        <w:rPr>
          <w:b/>
          <w:lang w:val="en-US"/>
        </w:rPr>
        <w:t>2017</w:t>
      </w:r>
      <w:r w:rsidRPr="00DE6F7F">
        <w:rPr>
          <w:lang w:val="en-US"/>
        </w:rPr>
        <w:t>, University of Economics and Innovation in Lublin, Free University of Varna, International Scientific Journal</w:t>
      </w:r>
      <w:r w:rsidRPr="00DE6F7F">
        <w:t xml:space="preserve">, </w:t>
      </w:r>
      <w:r w:rsidRPr="00DE6F7F">
        <w:rPr>
          <w:lang w:val="en-US"/>
        </w:rPr>
        <w:t>Special number: Conference materials, Lublin – Varna</w:t>
      </w:r>
      <w:r w:rsidRPr="00DE6F7F">
        <w:t>,</w:t>
      </w:r>
      <w:r w:rsidRPr="00DE6F7F">
        <w:rPr>
          <w:lang w:val="en-US"/>
        </w:rPr>
        <w:t xml:space="preserve"> 223-2</w:t>
      </w:r>
      <w:r w:rsidRPr="00DE6F7F">
        <w:t>29</w:t>
      </w:r>
      <w:r w:rsidRPr="00DE6F7F">
        <w:rPr>
          <w:lang w:val="en-US"/>
        </w:rPr>
        <w:t>.</w:t>
      </w:r>
    </w:p>
    <w:p w:rsidR="0008061C" w:rsidRPr="00DE6F7F" w:rsidRDefault="0008061C" w:rsidP="00424673">
      <w:pPr>
        <w:spacing w:after="0"/>
        <w:jc w:val="both"/>
        <w:rPr>
          <w:rFonts w:ascii="Times New Roman" w:eastAsia="Times New Roman" w:hAnsi="Times New Roman" w:cs="Times New Roman"/>
          <w:sz w:val="24"/>
          <w:szCs w:val="24"/>
          <w:lang w:val="en-US" w:eastAsia="bg-BG"/>
        </w:rPr>
      </w:pPr>
    </w:p>
    <w:p w:rsidR="0008061C" w:rsidRPr="00DE6F7F" w:rsidRDefault="0008061C" w:rsidP="00ED718E">
      <w:pPr>
        <w:pStyle w:val="ListParagraph"/>
        <w:numPr>
          <w:ilvl w:val="0"/>
          <w:numId w:val="33"/>
        </w:numPr>
        <w:jc w:val="both"/>
      </w:pPr>
      <w:r w:rsidRPr="00DE6F7F">
        <w:rPr>
          <w:b/>
        </w:rPr>
        <w:t xml:space="preserve">Спиране на погасителната давност в светлината на новата съдебна практика, </w:t>
      </w:r>
      <w:r w:rsidR="00C829CE" w:rsidRPr="00DE6F7F">
        <w:t xml:space="preserve">Сборник доклади от международна научна конференция </w:t>
      </w:r>
      <w:r w:rsidRPr="00DE6F7F">
        <w:rPr>
          <w:lang w:val="en-US"/>
        </w:rPr>
        <w:t xml:space="preserve">UNITECH, </w:t>
      </w:r>
      <w:r w:rsidR="003B1937" w:rsidRPr="00CB5ACC">
        <w:rPr>
          <w:b/>
        </w:rPr>
        <w:t>2017</w:t>
      </w:r>
      <w:r w:rsidR="003B1937" w:rsidRPr="00DE6F7F">
        <w:rPr>
          <w:lang w:val="en-US"/>
        </w:rPr>
        <w:t xml:space="preserve">, proceeding, volume IV,  </w:t>
      </w:r>
      <w:r w:rsidR="00C829CE" w:rsidRPr="00DE6F7F">
        <w:t xml:space="preserve">219-225, </w:t>
      </w:r>
      <w:r w:rsidR="00C829CE" w:rsidRPr="00DE6F7F">
        <w:rPr>
          <w:lang w:val="en-US"/>
        </w:rPr>
        <w:t>ISSN 1313230X</w:t>
      </w:r>
      <w:r w:rsidR="00C829CE" w:rsidRPr="00DE6F7F">
        <w:t>.</w:t>
      </w:r>
    </w:p>
    <w:p w:rsidR="0008061C" w:rsidRPr="00DE6F7F" w:rsidRDefault="0008061C" w:rsidP="00424673">
      <w:pPr>
        <w:spacing w:after="0"/>
        <w:jc w:val="both"/>
        <w:rPr>
          <w:rFonts w:ascii="Times New Roman" w:eastAsia="Times New Roman" w:hAnsi="Times New Roman" w:cs="Times New Roman"/>
          <w:sz w:val="24"/>
          <w:szCs w:val="24"/>
          <w:lang w:eastAsia="bg-BG"/>
        </w:rPr>
      </w:pPr>
    </w:p>
    <w:p w:rsidR="00424673" w:rsidRPr="00140DF9" w:rsidRDefault="0008061C" w:rsidP="00424673">
      <w:pPr>
        <w:pStyle w:val="ListParagraph"/>
        <w:numPr>
          <w:ilvl w:val="0"/>
          <w:numId w:val="33"/>
        </w:numPr>
        <w:jc w:val="both"/>
      </w:pPr>
      <w:r w:rsidRPr="00DE6F7F">
        <w:rPr>
          <w:b/>
        </w:rPr>
        <w:t>Относно основанието за прекъсване на погасителната давност, предвидено в чл.116, Б. „А“ ЗЗД,</w:t>
      </w:r>
      <w:r w:rsidRPr="00DE6F7F">
        <w:t xml:space="preserve"> </w:t>
      </w:r>
      <w:r w:rsidR="00C829CE" w:rsidRPr="00DE6F7F">
        <w:t xml:space="preserve">Сборник доклади от международна научна конференция UNITECH, </w:t>
      </w:r>
      <w:r w:rsidR="00C829CE" w:rsidRPr="00CB5ACC">
        <w:rPr>
          <w:b/>
        </w:rPr>
        <w:t>2017</w:t>
      </w:r>
      <w:r w:rsidR="00C829CE" w:rsidRPr="00DE6F7F">
        <w:t xml:space="preserve">, </w:t>
      </w:r>
      <w:proofErr w:type="spellStart"/>
      <w:r w:rsidR="00C829CE" w:rsidRPr="00DE6F7F">
        <w:t>proceeding</w:t>
      </w:r>
      <w:proofErr w:type="spellEnd"/>
      <w:r w:rsidR="00C829CE" w:rsidRPr="00DE6F7F">
        <w:t xml:space="preserve">, </w:t>
      </w:r>
      <w:proofErr w:type="spellStart"/>
      <w:r w:rsidR="00C829CE" w:rsidRPr="00DE6F7F">
        <w:t>volume</w:t>
      </w:r>
      <w:proofErr w:type="spellEnd"/>
      <w:r w:rsidR="00C829CE" w:rsidRPr="00DE6F7F">
        <w:t xml:space="preserve"> IV,  219-225, ISSN 1313230X.</w:t>
      </w:r>
      <w:r w:rsidRPr="00DE6F7F">
        <w:t xml:space="preserve">226-232. </w:t>
      </w:r>
    </w:p>
    <w:p w:rsidR="0000214B" w:rsidRDefault="0000214B" w:rsidP="00815E35">
      <w:pPr>
        <w:pStyle w:val="ListParagraph"/>
        <w:jc w:val="both"/>
        <w:rPr>
          <w:b/>
          <w:u w:val="single"/>
        </w:rPr>
      </w:pPr>
    </w:p>
    <w:p w:rsidR="00140DF9" w:rsidRDefault="00140DF9" w:rsidP="00815E35">
      <w:pPr>
        <w:pStyle w:val="ListParagraph"/>
        <w:jc w:val="both"/>
        <w:rPr>
          <w:b/>
          <w:u w:val="single"/>
        </w:rPr>
      </w:pPr>
    </w:p>
    <w:p w:rsidR="00424673" w:rsidRPr="00DE6F7F" w:rsidRDefault="00424673" w:rsidP="00140DF9">
      <w:pPr>
        <w:pStyle w:val="ListParagraph"/>
        <w:ind w:left="1440"/>
        <w:jc w:val="both"/>
        <w:rPr>
          <w:b/>
          <w:u w:val="single"/>
        </w:rPr>
      </w:pPr>
      <w:r w:rsidRPr="00DE6F7F">
        <w:rPr>
          <w:b/>
          <w:u w:val="single"/>
        </w:rPr>
        <w:t>2018</w:t>
      </w:r>
    </w:p>
    <w:p w:rsidR="00424673" w:rsidRDefault="00424673" w:rsidP="00424673">
      <w:pPr>
        <w:widowControl w:val="0"/>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bg-BG"/>
        </w:rPr>
      </w:pPr>
    </w:p>
    <w:p w:rsidR="00140DF9" w:rsidRPr="00DE6F7F" w:rsidRDefault="00140DF9" w:rsidP="00424673">
      <w:pPr>
        <w:widowControl w:val="0"/>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bg-BG"/>
        </w:rPr>
      </w:pPr>
    </w:p>
    <w:p w:rsidR="00E336A3" w:rsidRPr="00DE6F7F" w:rsidRDefault="00E336A3" w:rsidP="00ED718E">
      <w:pPr>
        <w:pStyle w:val="ListParagraph"/>
        <w:widowControl w:val="0"/>
        <w:numPr>
          <w:ilvl w:val="0"/>
          <w:numId w:val="33"/>
        </w:numPr>
        <w:autoSpaceDE w:val="0"/>
        <w:autoSpaceDN w:val="0"/>
        <w:adjustRightInd w:val="0"/>
        <w:jc w:val="both"/>
        <w:rPr>
          <w:color w:val="000000"/>
        </w:rPr>
      </w:pPr>
      <w:r w:rsidRPr="00DE6F7F">
        <w:rPr>
          <w:b/>
          <w:bCs/>
          <w:color w:val="000000"/>
        </w:rPr>
        <w:t>Злоупотребата с право</w:t>
      </w:r>
      <w:r w:rsidRPr="00DE6F7F">
        <w:rPr>
          <w:color w:val="000000"/>
        </w:rPr>
        <w:t xml:space="preserve">. - </w:t>
      </w:r>
      <w:r w:rsidRPr="00DE6F7F">
        <w:rPr>
          <w:bCs/>
          <w:color w:val="000000"/>
        </w:rPr>
        <w:t xml:space="preserve">В: </w:t>
      </w:r>
      <w:r w:rsidRPr="00DE6F7F">
        <w:rPr>
          <w:bCs/>
          <w:i/>
          <w:color w:val="000000"/>
        </w:rPr>
        <w:t>Актуални въпроси на частното право</w:t>
      </w:r>
      <w:r w:rsidRPr="00DE6F7F">
        <w:rPr>
          <w:bCs/>
          <w:color w:val="000000"/>
        </w:rPr>
        <w:t xml:space="preserve">. </w:t>
      </w:r>
      <w:r w:rsidRPr="00DE6F7F">
        <w:rPr>
          <w:bCs/>
          <w:color w:val="000000"/>
          <w:lang w:val="en-US"/>
        </w:rPr>
        <w:t>[</w:t>
      </w:r>
      <w:r w:rsidRPr="00DE6F7F">
        <w:rPr>
          <w:bCs/>
          <w:color w:val="000000"/>
        </w:rPr>
        <w:t xml:space="preserve">Сборник с доклади, изнесени на </w:t>
      </w:r>
      <w:proofErr w:type="spellStart"/>
      <w:r w:rsidRPr="00DE6F7F">
        <w:rPr>
          <w:bCs/>
          <w:color w:val="000000"/>
        </w:rPr>
        <w:t>нац</w:t>
      </w:r>
      <w:proofErr w:type="spellEnd"/>
      <w:r w:rsidRPr="00DE6F7F">
        <w:rPr>
          <w:bCs/>
          <w:color w:val="000000"/>
        </w:rPr>
        <w:t xml:space="preserve">. </w:t>
      </w:r>
      <w:proofErr w:type="spellStart"/>
      <w:r w:rsidRPr="00DE6F7F">
        <w:rPr>
          <w:bCs/>
          <w:color w:val="000000"/>
        </w:rPr>
        <w:t>науч</w:t>
      </w:r>
      <w:proofErr w:type="spellEnd"/>
      <w:r w:rsidRPr="00DE6F7F">
        <w:rPr>
          <w:bCs/>
          <w:color w:val="000000"/>
        </w:rPr>
        <w:t xml:space="preserve">. </w:t>
      </w:r>
      <w:proofErr w:type="spellStart"/>
      <w:r w:rsidRPr="00DE6F7F">
        <w:rPr>
          <w:bCs/>
          <w:color w:val="000000"/>
        </w:rPr>
        <w:t>конф</w:t>
      </w:r>
      <w:proofErr w:type="spellEnd"/>
      <w:r w:rsidRPr="00DE6F7F">
        <w:rPr>
          <w:bCs/>
          <w:color w:val="000000"/>
        </w:rPr>
        <w:t xml:space="preserve">. в чест на 95-тата год. на проф. д-р Е. Георгиев, </w:t>
      </w:r>
      <w:proofErr w:type="spellStart"/>
      <w:r w:rsidRPr="00DE6F7F">
        <w:rPr>
          <w:bCs/>
          <w:color w:val="000000"/>
        </w:rPr>
        <w:t>организ</w:t>
      </w:r>
      <w:proofErr w:type="spellEnd"/>
      <w:r w:rsidRPr="00DE6F7F">
        <w:rPr>
          <w:bCs/>
          <w:color w:val="000000"/>
        </w:rPr>
        <w:t>. от Катедра „Гражданскоправни науки“ на ЮФ на СУ „Св. Климент Охридски“, 15 декември 2016 г., София</w:t>
      </w:r>
      <w:r w:rsidRPr="00DE6F7F">
        <w:rPr>
          <w:bCs/>
          <w:color w:val="000000"/>
          <w:lang w:val="en-US"/>
        </w:rPr>
        <w:t>]</w:t>
      </w:r>
      <w:r w:rsidRPr="00DE6F7F">
        <w:rPr>
          <w:bCs/>
          <w:color w:val="000000"/>
        </w:rPr>
        <w:t xml:space="preserve">. С., </w:t>
      </w:r>
      <w:proofErr w:type="spellStart"/>
      <w:r w:rsidRPr="00DE6F7F">
        <w:rPr>
          <w:bCs/>
          <w:color w:val="000000"/>
        </w:rPr>
        <w:t>Унив</w:t>
      </w:r>
      <w:proofErr w:type="spellEnd"/>
      <w:r w:rsidRPr="00DE6F7F">
        <w:rPr>
          <w:bCs/>
          <w:color w:val="000000"/>
        </w:rPr>
        <w:t>. изд. Св. Кл. Охридски,</w:t>
      </w:r>
      <w:r w:rsidRPr="00DE6F7F">
        <w:rPr>
          <w:b/>
          <w:bCs/>
          <w:color w:val="000000"/>
        </w:rPr>
        <w:t xml:space="preserve"> 2018</w:t>
      </w:r>
      <w:r w:rsidRPr="00DE6F7F">
        <w:rPr>
          <w:bCs/>
          <w:color w:val="000000"/>
        </w:rPr>
        <w:t xml:space="preserve">. </w:t>
      </w:r>
      <w:r w:rsidRPr="00DE6F7F">
        <w:rPr>
          <w:color w:val="000000"/>
          <w:lang w:val="en-US"/>
        </w:rPr>
        <w:t>(</w:t>
      </w:r>
      <w:proofErr w:type="gramStart"/>
      <w:r w:rsidRPr="00DE6F7F">
        <w:rPr>
          <w:color w:val="000000"/>
        </w:rPr>
        <w:t>Състав.:</w:t>
      </w:r>
      <w:proofErr w:type="gramEnd"/>
      <w:r w:rsidRPr="00DE6F7F">
        <w:rPr>
          <w:color w:val="000000"/>
        </w:rPr>
        <w:t xml:space="preserve"> </w:t>
      </w:r>
      <w:r w:rsidR="00CD00D3" w:rsidRPr="00DE6F7F">
        <w:t xml:space="preserve">Ив. </w:t>
      </w:r>
      <w:proofErr w:type="spellStart"/>
      <w:r w:rsidR="00CD00D3" w:rsidRPr="00DE6F7F">
        <w:t>Русчев</w:t>
      </w:r>
      <w:proofErr w:type="spellEnd"/>
      <w:r w:rsidRPr="00DE6F7F">
        <w:t xml:space="preserve">, </w:t>
      </w:r>
      <w:r w:rsidRPr="00DE6F7F">
        <w:rPr>
          <w:color w:val="000000"/>
        </w:rPr>
        <w:t>Ек. Матеева, В. Петров</w:t>
      </w:r>
      <w:r w:rsidRPr="00DE6F7F">
        <w:rPr>
          <w:color w:val="000000"/>
          <w:lang w:val="en-US"/>
        </w:rPr>
        <w:t>)</w:t>
      </w:r>
      <w:r w:rsidRPr="00DE6F7F">
        <w:rPr>
          <w:color w:val="000000"/>
        </w:rPr>
        <w:t>.</w:t>
      </w:r>
    </w:p>
    <w:p w:rsidR="00815E35" w:rsidRDefault="00815E35" w:rsidP="00815E35">
      <w:pPr>
        <w:pStyle w:val="ListParagraph"/>
        <w:widowControl w:val="0"/>
        <w:tabs>
          <w:tab w:val="left" w:pos="7560"/>
        </w:tabs>
        <w:autoSpaceDE w:val="0"/>
        <w:autoSpaceDN w:val="0"/>
        <w:adjustRightInd w:val="0"/>
        <w:jc w:val="both"/>
        <w:rPr>
          <w:bCs/>
        </w:rPr>
      </w:pPr>
    </w:p>
    <w:p w:rsidR="00AA55FF" w:rsidRPr="00DE6F7F" w:rsidRDefault="00F2592B" w:rsidP="00140DF9">
      <w:pPr>
        <w:pStyle w:val="ListParagraph"/>
        <w:widowControl w:val="0"/>
        <w:tabs>
          <w:tab w:val="left" w:pos="7560"/>
        </w:tabs>
        <w:autoSpaceDE w:val="0"/>
        <w:autoSpaceDN w:val="0"/>
        <w:adjustRightInd w:val="0"/>
        <w:ind w:left="1440"/>
        <w:jc w:val="both"/>
        <w:rPr>
          <w:kern w:val="36"/>
        </w:rPr>
      </w:pPr>
      <w:r w:rsidRPr="00DE6F7F">
        <w:rPr>
          <w:bCs/>
        </w:rPr>
        <w:t xml:space="preserve">Също  </w:t>
      </w:r>
      <w:r w:rsidRPr="00DE6F7F">
        <w:t xml:space="preserve">и в: </w:t>
      </w:r>
      <w:hyperlink r:id="rId11" w:history="1">
        <w:r w:rsidRPr="00DE6F7F">
          <w:rPr>
            <w:lang w:val="en-US"/>
          </w:rPr>
          <w:t>www.gramada.org</w:t>
        </w:r>
      </w:hyperlink>
      <w:r w:rsidRPr="00DE6F7F">
        <w:t xml:space="preserve"> (Електронно изд.,</w:t>
      </w:r>
      <w:r w:rsidRPr="00DE6F7F">
        <w:rPr>
          <w:lang w:val="en-US"/>
        </w:rPr>
        <w:t xml:space="preserve"> </w:t>
      </w:r>
      <w:proofErr w:type="spellStart"/>
      <w:r w:rsidRPr="00DE6F7F">
        <w:t>публ</w:t>
      </w:r>
      <w:proofErr w:type="spellEnd"/>
      <w:r w:rsidRPr="00DE6F7F">
        <w:t>. на</w:t>
      </w:r>
      <w:r w:rsidRPr="00DE6F7F">
        <w:rPr>
          <w:lang w:val="en-US"/>
        </w:rPr>
        <w:t xml:space="preserve"> </w:t>
      </w:r>
      <w:r w:rsidRPr="00DE6F7F">
        <w:t>20.05.</w:t>
      </w:r>
      <w:r w:rsidR="00CB5ACC">
        <w:rPr>
          <w:b/>
        </w:rPr>
        <w:t xml:space="preserve">2019 </w:t>
      </w:r>
      <w:r w:rsidRPr="00CB5ACC">
        <w:rPr>
          <w:b/>
        </w:rPr>
        <w:t>г</w:t>
      </w:r>
      <w:r w:rsidRPr="00DE6F7F">
        <w:t>.</w:t>
      </w:r>
      <w:r w:rsidRPr="00DE6F7F">
        <w:rPr>
          <w:lang w:val="en-US"/>
        </w:rPr>
        <w:t>)</w:t>
      </w:r>
      <w:r w:rsidRPr="00DE6F7F">
        <w:t>.</w:t>
      </w:r>
      <w:r w:rsidR="00140DF9">
        <w:t xml:space="preserve"> </w:t>
      </w:r>
      <w:r w:rsidRPr="00DE6F7F">
        <w:t>„</w:t>
      </w:r>
      <w:hyperlink r:id="rId12" w:tooltip="ЗЛОУПОТРЕБАТА С ПРАВО И НЯКОИ НЕЙНИ ПРОЯВНИ ФОРМИ В ЧАСТНОТО ПРАВО" w:history="1">
        <w:r w:rsidRPr="00DE6F7F">
          <w:rPr>
            <w:kern w:val="36"/>
          </w:rPr>
          <w:t xml:space="preserve">Злоупотребата с право и някои нейни </w:t>
        </w:r>
        <w:proofErr w:type="spellStart"/>
        <w:r w:rsidRPr="00DE6F7F">
          <w:rPr>
            <w:kern w:val="36"/>
          </w:rPr>
          <w:t>проявни</w:t>
        </w:r>
        <w:proofErr w:type="spellEnd"/>
        <w:r w:rsidRPr="00DE6F7F">
          <w:rPr>
            <w:kern w:val="36"/>
          </w:rPr>
          <w:t xml:space="preserve"> форми в частното право</w:t>
        </w:r>
      </w:hyperlink>
      <w:r w:rsidRPr="00DE6F7F">
        <w:rPr>
          <w:kern w:val="36"/>
        </w:rPr>
        <w:t>“</w:t>
      </w:r>
    </w:p>
    <w:p w:rsidR="00424673" w:rsidRPr="00DE6F7F" w:rsidRDefault="00424673" w:rsidP="00424673">
      <w:pPr>
        <w:widowControl w:val="0"/>
        <w:tabs>
          <w:tab w:val="left" w:pos="7560"/>
        </w:tabs>
        <w:autoSpaceDE w:val="0"/>
        <w:autoSpaceDN w:val="0"/>
        <w:adjustRightInd w:val="0"/>
        <w:spacing w:after="0" w:line="240" w:lineRule="auto"/>
        <w:jc w:val="both"/>
        <w:rPr>
          <w:rFonts w:ascii="Times New Roman" w:hAnsi="Times New Roman" w:cs="Times New Roman"/>
          <w:b/>
          <w:sz w:val="24"/>
          <w:szCs w:val="24"/>
        </w:rPr>
      </w:pPr>
    </w:p>
    <w:p w:rsidR="00424673" w:rsidRPr="00DE6F7F" w:rsidRDefault="00424673" w:rsidP="00424673">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17637E" w:rsidRPr="00DE6F7F" w:rsidRDefault="0017637E" w:rsidP="00ED718E">
      <w:pPr>
        <w:pStyle w:val="ListParagraph"/>
        <w:widowControl w:val="0"/>
        <w:numPr>
          <w:ilvl w:val="0"/>
          <w:numId w:val="33"/>
        </w:numPr>
        <w:autoSpaceDE w:val="0"/>
        <w:autoSpaceDN w:val="0"/>
        <w:adjustRightInd w:val="0"/>
        <w:jc w:val="both"/>
        <w:rPr>
          <w:lang w:val="en-US"/>
        </w:rPr>
      </w:pPr>
      <w:r w:rsidRPr="00DE6F7F">
        <w:rPr>
          <w:b/>
          <w:bCs/>
        </w:rPr>
        <w:t>Право на задържане и възражение за неизпълнен договор.</w:t>
      </w:r>
      <w:r w:rsidRPr="00DE6F7F">
        <w:t xml:space="preserve"> </w:t>
      </w:r>
      <w:r w:rsidRPr="00DE6F7F">
        <w:rPr>
          <w:b/>
          <w:bCs/>
        </w:rPr>
        <w:t>Част първа - Възражение за неизпълнен договор. Коментар на съдебната практика.</w:t>
      </w:r>
      <w:r w:rsidRPr="00DE6F7F">
        <w:t xml:space="preserve"> – </w:t>
      </w:r>
      <w:r w:rsidRPr="00DE6F7F">
        <w:rPr>
          <w:i/>
        </w:rPr>
        <w:t xml:space="preserve">Търг. и </w:t>
      </w:r>
      <w:proofErr w:type="spellStart"/>
      <w:r w:rsidRPr="00DE6F7F">
        <w:rPr>
          <w:i/>
        </w:rPr>
        <w:t>облиг</w:t>
      </w:r>
      <w:proofErr w:type="spellEnd"/>
      <w:r w:rsidRPr="00DE6F7F">
        <w:rPr>
          <w:i/>
        </w:rPr>
        <w:t>. право</w:t>
      </w:r>
      <w:r w:rsidRPr="00DE6F7F">
        <w:t xml:space="preserve">, </w:t>
      </w:r>
      <w:r w:rsidRPr="00DE6F7F">
        <w:rPr>
          <w:b/>
        </w:rPr>
        <w:t>2018</w:t>
      </w:r>
      <w:r w:rsidRPr="00DE6F7F">
        <w:t xml:space="preserve">, </w:t>
      </w:r>
      <w:r w:rsidRPr="00DE6F7F">
        <w:rPr>
          <w:shd w:val="clear" w:color="auto" w:fill="FFFFFF"/>
        </w:rPr>
        <w:t xml:space="preserve">брой 2 </w:t>
      </w:r>
      <w:r w:rsidRPr="00DE6F7F">
        <w:t>(Библиотека</w:t>
      </w:r>
      <w:r w:rsidRPr="00DE6F7F">
        <w:rPr>
          <w:shd w:val="clear" w:color="auto" w:fill="FFFFFF"/>
        </w:rPr>
        <w:t xml:space="preserve"> Облигационно право, Притурка № 1, февруари, </w:t>
      </w:r>
      <w:r w:rsidRPr="00CB5ACC">
        <w:rPr>
          <w:shd w:val="clear" w:color="auto" w:fill="FFFFFF"/>
        </w:rPr>
        <w:t>2018</w:t>
      </w:r>
      <w:r w:rsidRPr="00DE6F7F">
        <w:rPr>
          <w:shd w:val="clear" w:color="auto" w:fill="FFFFFF"/>
        </w:rPr>
        <w:t xml:space="preserve">, </w:t>
      </w:r>
      <w:r w:rsidRPr="00DE6F7F">
        <w:t>с. І-ХХІ</w:t>
      </w:r>
      <w:r w:rsidRPr="00DE6F7F">
        <w:rPr>
          <w:lang w:val="en-US"/>
        </w:rPr>
        <w:t>V</w:t>
      </w:r>
      <w:r w:rsidRPr="00DE6F7F">
        <w:t>).</w:t>
      </w:r>
    </w:p>
    <w:p w:rsidR="00424673" w:rsidRPr="00DE6F7F" w:rsidRDefault="00424673" w:rsidP="00424673">
      <w:pPr>
        <w:widowControl w:val="0"/>
        <w:autoSpaceDE w:val="0"/>
        <w:autoSpaceDN w:val="0"/>
        <w:adjustRightInd w:val="0"/>
        <w:spacing w:after="0" w:line="240" w:lineRule="auto"/>
        <w:jc w:val="both"/>
        <w:rPr>
          <w:rFonts w:ascii="Times New Roman" w:hAnsi="Times New Roman" w:cs="Times New Roman"/>
          <w:b/>
          <w:bCs/>
          <w:sz w:val="24"/>
          <w:szCs w:val="24"/>
          <w:shd w:val="clear" w:color="auto" w:fill="FFFFFF"/>
        </w:rPr>
      </w:pPr>
    </w:p>
    <w:p w:rsidR="00424673" w:rsidRPr="00140DF9" w:rsidRDefault="0017637E" w:rsidP="00424673">
      <w:pPr>
        <w:pStyle w:val="ListParagraph"/>
        <w:widowControl w:val="0"/>
        <w:numPr>
          <w:ilvl w:val="0"/>
          <w:numId w:val="33"/>
        </w:numPr>
        <w:autoSpaceDE w:val="0"/>
        <w:autoSpaceDN w:val="0"/>
        <w:adjustRightInd w:val="0"/>
        <w:jc w:val="both"/>
        <w:rPr>
          <w:lang w:val="en-US"/>
        </w:rPr>
      </w:pPr>
      <w:r w:rsidRPr="00DE6F7F">
        <w:rPr>
          <w:b/>
          <w:bCs/>
          <w:shd w:val="clear" w:color="auto" w:fill="FFFFFF"/>
        </w:rPr>
        <w:t>Право на задържане и възражение за неизпълнен договор</w:t>
      </w:r>
      <w:r w:rsidRPr="00DE6F7F">
        <w:rPr>
          <w:shd w:val="clear" w:color="auto" w:fill="FFFFFF"/>
        </w:rPr>
        <w:t xml:space="preserve">. </w:t>
      </w:r>
      <w:r w:rsidRPr="00DE6F7F">
        <w:rPr>
          <w:b/>
          <w:bCs/>
          <w:shd w:val="clear" w:color="auto" w:fill="FFFFFF"/>
        </w:rPr>
        <w:t>Част втора - Право на задържане по чл.91 от ЗЗД. Коментар на съдебната практика</w:t>
      </w:r>
      <w:r w:rsidRPr="00DE6F7F">
        <w:rPr>
          <w:shd w:val="clear" w:color="auto" w:fill="FFFFFF"/>
        </w:rPr>
        <w:t xml:space="preserve">, </w:t>
      </w:r>
      <w:r w:rsidRPr="00DE6F7F">
        <w:rPr>
          <w:i/>
          <w:shd w:val="clear" w:color="auto" w:fill="FFFFFF"/>
        </w:rPr>
        <w:t>Търг</w:t>
      </w:r>
      <w:r w:rsidRPr="00DE6F7F">
        <w:rPr>
          <w:i/>
          <w:shd w:val="clear" w:color="auto" w:fill="FFFFFF"/>
          <w:lang w:val="en-US"/>
        </w:rPr>
        <w:t>.</w:t>
      </w:r>
      <w:r w:rsidRPr="00DE6F7F">
        <w:rPr>
          <w:i/>
          <w:shd w:val="clear" w:color="auto" w:fill="FFFFFF"/>
        </w:rPr>
        <w:t xml:space="preserve"> и </w:t>
      </w:r>
      <w:proofErr w:type="spellStart"/>
      <w:r w:rsidRPr="00DE6F7F">
        <w:rPr>
          <w:i/>
          <w:shd w:val="clear" w:color="auto" w:fill="FFFFFF"/>
        </w:rPr>
        <w:t>облиг</w:t>
      </w:r>
      <w:proofErr w:type="spellEnd"/>
      <w:r w:rsidRPr="00DE6F7F">
        <w:rPr>
          <w:i/>
          <w:shd w:val="clear" w:color="auto" w:fill="FFFFFF"/>
        </w:rPr>
        <w:t>. право,</w:t>
      </w:r>
      <w:r w:rsidRPr="00DE6F7F">
        <w:rPr>
          <w:shd w:val="clear" w:color="auto" w:fill="FFFFFF"/>
        </w:rPr>
        <w:t xml:space="preserve"> </w:t>
      </w:r>
      <w:r w:rsidRPr="00DE6F7F">
        <w:rPr>
          <w:b/>
          <w:shd w:val="clear" w:color="auto" w:fill="FFFFFF"/>
        </w:rPr>
        <w:t>2018</w:t>
      </w:r>
      <w:r w:rsidRPr="00DE6F7F">
        <w:rPr>
          <w:shd w:val="clear" w:color="auto" w:fill="FFFFFF"/>
        </w:rPr>
        <w:t xml:space="preserve">, брой 3 </w:t>
      </w:r>
      <w:r w:rsidRPr="00DE6F7F">
        <w:t>(</w:t>
      </w:r>
      <w:r w:rsidRPr="00DE6F7F">
        <w:rPr>
          <w:shd w:val="clear" w:color="auto" w:fill="FFFFFF"/>
        </w:rPr>
        <w:t xml:space="preserve">Библиотека облигационно право, Притурка. </w:t>
      </w:r>
      <w:r w:rsidRPr="00DE6F7F">
        <w:t>№ 2</w:t>
      </w:r>
      <w:r w:rsidRPr="00DE6F7F">
        <w:rPr>
          <w:shd w:val="clear" w:color="auto" w:fill="FFFFFF"/>
        </w:rPr>
        <w:t>, март 2018,</w:t>
      </w:r>
      <w:r w:rsidRPr="00DE6F7F">
        <w:t xml:space="preserve"> с. </w:t>
      </w:r>
      <w:r w:rsidRPr="00DE6F7F">
        <w:rPr>
          <w:lang w:val="en-US"/>
        </w:rPr>
        <w:t>I-XXVIII).</w:t>
      </w:r>
    </w:p>
    <w:p w:rsidR="00424673" w:rsidRPr="00DE6F7F" w:rsidRDefault="00424673" w:rsidP="00424673">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p>
    <w:p w:rsidR="008D30D4" w:rsidRPr="00DE6F7F" w:rsidRDefault="008D30D4" w:rsidP="00ED718E">
      <w:pPr>
        <w:pStyle w:val="ListParagraph"/>
        <w:widowControl w:val="0"/>
        <w:numPr>
          <w:ilvl w:val="0"/>
          <w:numId w:val="33"/>
        </w:numPr>
        <w:autoSpaceDE w:val="0"/>
        <w:autoSpaceDN w:val="0"/>
        <w:adjustRightInd w:val="0"/>
        <w:jc w:val="both"/>
        <w:rPr>
          <w:shd w:val="clear" w:color="auto" w:fill="FFFFFF"/>
        </w:rPr>
      </w:pPr>
      <w:r w:rsidRPr="00DE6F7F">
        <w:rPr>
          <w:b/>
          <w:bCs/>
          <w:shd w:val="clear" w:color="auto" w:fill="FFFFFF"/>
        </w:rPr>
        <w:t>Гранични случаи в правото: съотношение между суброгация и регрес.</w:t>
      </w:r>
      <w:r w:rsidRPr="00DE6F7F">
        <w:rPr>
          <w:shd w:val="clear" w:color="auto" w:fill="FFFFFF"/>
        </w:rPr>
        <w:t xml:space="preserve"> </w:t>
      </w:r>
      <w:r w:rsidR="00172227" w:rsidRPr="00DE6F7F">
        <w:rPr>
          <w:shd w:val="clear" w:color="auto" w:fill="FFFFFF"/>
        </w:rPr>
        <w:t>В „</w:t>
      </w:r>
      <w:r w:rsidRPr="00DE6F7F">
        <w:rPr>
          <w:shd w:val="clear" w:color="auto" w:fill="FFFFFF"/>
        </w:rPr>
        <w:t>Право и граници</w:t>
      </w:r>
      <w:r w:rsidR="00172227" w:rsidRPr="00DE6F7F">
        <w:rPr>
          <w:shd w:val="clear" w:color="auto" w:fill="FFFFFF"/>
        </w:rPr>
        <w:t>“</w:t>
      </w:r>
      <w:r w:rsidRPr="00DE6F7F">
        <w:rPr>
          <w:shd w:val="clear" w:color="auto" w:fill="FFFFFF"/>
        </w:rPr>
        <w:t xml:space="preserve"> [Сборник с доклади, изнесени на </w:t>
      </w:r>
      <w:proofErr w:type="spellStart"/>
      <w:r w:rsidRPr="00DE6F7F">
        <w:rPr>
          <w:shd w:val="clear" w:color="auto" w:fill="FFFFFF"/>
        </w:rPr>
        <w:t>нац</w:t>
      </w:r>
      <w:proofErr w:type="spellEnd"/>
      <w:r w:rsidRPr="00DE6F7F">
        <w:rPr>
          <w:shd w:val="clear" w:color="auto" w:fill="FFFFFF"/>
        </w:rPr>
        <w:t xml:space="preserve">. </w:t>
      </w:r>
      <w:proofErr w:type="spellStart"/>
      <w:r w:rsidRPr="00DE6F7F">
        <w:rPr>
          <w:shd w:val="clear" w:color="auto" w:fill="FFFFFF"/>
        </w:rPr>
        <w:t>науч</w:t>
      </w:r>
      <w:proofErr w:type="spellEnd"/>
      <w:r w:rsidRPr="00DE6F7F">
        <w:rPr>
          <w:shd w:val="clear" w:color="auto" w:fill="FFFFFF"/>
        </w:rPr>
        <w:t xml:space="preserve">. </w:t>
      </w:r>
      <w:proofErr w:type="spellStart"/>
      <w:r w:rsidRPr="00DE6F7F">
        <w:rPr>
          <w:shd w:val="clear" w:color="auto" w:fill="FFFFFF"/>
        </w:rPr>
        <w:t>конфер</w:t>
      </w:r>
      <w:proofErr w:type="spellEnd"/>
      <w:r w:rsidRPr="00DE6F7F">
        <w:rPr>
          <w:shd w:val="clear" w:color="auto" w:fill="FFFFFF"/>
        </w:rPr>
        <w:t xml:space="preserve">., </w:t>
      </w:r>
      <w:proofErr w:type="spellStart"/>
      <w:r w:rsidRPr="00DE6F7F">
        <w:rPr>
          <w:shd w:val="clear" w:color="auto" w:fill="FFFFFF"/>
        </w:rPr>
        <w:t>организ</w:t>
      </w:r>
      <w:proofErr w:type="spellEnd"/>
      <w:r w:rsidRPr="00DE6F7F">
        <w:rPr>
          <w:shd w:val="clear" w:color="auto" w:fill="FFFFFF"/>
        </w:rPr>
        <w:t>. от Катедра</w:t>
      </w:r>
      <w:r w:rsidR="00172227" w:rsidRPr="00DE6F7F">
        <w:rPr>
          <w:shd w:val="clear" w:color="auto" w:fill="FFFFFF"/>
        </w:rPr>
        <w:t>та</w:t>
      </w:r>
      <w:r w:rsidRPr="00DE6F7F">
        <w:rPr>
          <w:shd w:val="clear" w:color="auto" w:fill="FFFFFF"/>
        </w:rPr>
        <w:t xml:space="preserve"> по теория и история на държавата и правото“ на ЮФ на СУ „Св. Климент Охридски“, проведена на 15 май 2018 г., София]. С., </w:t>
      </w:r>
      <w:proofErr w:type="spellStart"/>
      <w:r w:rsidRPr="00DE6F7F">
        <w:rPr>
          <w:shd w:val="clear" w:color="auto" w:fill="FFFFFF"/>
        </w:rPr>
        <w:t>Унив</w:t>
      </w:r>
      <w:proofErr w:type="spellEnd"/>
      <w:r w:rsidRPr="00DE6F7F">
        <w:rPr>
          <w:shd w:val="clear" w:color="auto" w:fill="FFFFFF"/>
        </w:rPr>
        <w:t xml:space="preserve">. изд. Св. Кл. Охридски, </w:t>
      </w:r>
      <w:r w:rsidRPr="00DE6F7F">
        <w:rPr>
          <w:b/>
          <w:shd w:val="clear" w:color="auto" w:fill="FFFFFF"/>
        </w:rPr>
        <w:t>2018</w:t>
      </w:r>
      <w:r w:rsidRPr="00DE6F7F">
        <w:rPr>
          <w:shd w:val="clear" w:color="auto" w:fill="FFFFFF"/>
        </w:rPr>
        <w:t>., с</w:t>
      </w:r>
      <w:r w:rsidRPr="00817D1C">
        <w:rPr>
          <w:shd w:val="clear" w:color="auto" w:fill="FFFFFF"/>
        </w:rPr>
        <w:t>.</w:t>
      </w:r>
      <w:r w:rsidR="008F5808" w:rsidRPr="00817D1C">
        <w:rPr>
          <w:shd w:val="clear" w:color="auto" w:fill="FFFFFF"/>
        </w:rPr>
        <w:t xml:space="preserve"> </w:t>
      </w:r>
      <w:r w:rsidRPr="00817D1C">
        <w:rPr>
          <w:shd w:val="clear" w:color="auto" w:fill="FFFFFF"/>
        </w:rPr>
        <w:t>390 – 407</w:t>
      </w:r>
      <w:r w:rsidR="00337E68" w:rsidRPr="00817D1C">
        <w:rPr>
          <w:shd w:val="clear" w:color="auto" w:fill="FFFFFF"/>
        </w:rPr>
        <w:t> </w:t>
      </w:r>
      <w:r w:rsidR="00817D1C" w:rsidRPr="00817D1C">
        <w:rPr>
          <w:highlight w:val="cyan"/>
          <w:shd w:val="clear" w:color="auto" w:fill="FFFFFF"/>
        </w:rPr>
        <w:t xml:space="preserve"> </w:t>
      </w:r>
      <w:r w:rsidR="00A26BDC" w:rsidRPr="00817D1C">
        <w:t xml:space="preserve"> </w:t>
      </w:r>
    </w:p>
    <w:p w:rsidR="00140DF9" w:rsidRDefault="00140DF9" w:rsidP="00140DF9">
      <w:pPr>
        <w:pStyle w:val="ListParagraph"/>
        <w:widowControl w:val="0"/>
        <w:autoSpaceDE w:val="0"/>
        <w:autoSpaceDN w:val="0"/>
        <w:adjustRightInd w:val="0"/>
        <w:ind w:left="2160"/>
        <w:jc w:val="both"/>
        <w:rPr>
          <w:bCs/>
        </w:rPr>
      </w:pPr>
    </w:p>
    <w:p w:rsidR="00A53AC5" w:rsidRPr="00140DF9" w:rsidRDefault="00A53AC5" w:rsidP="00140DF9">
      <w:pPr>
        <w:pStyle w:val="ListParagraph"/>
        <w:widowControl w:val="0"/>
        <w:autoSpaceDE w:val="0"/>
        <w:autoSpaceDN w:val="0"/>
        <w:adjustRightInd w:val="0"/>
        <w:ind w:left="2160"/>
        <w:jc w:val="both"/>
      </w:pPr>
      <w:r w:rsidRPr="00DE6F7F">
        <w:rPr>
          <w:bCs/>
        </w:rPr>
        <w:t xml:space="preserve">Също  </w:t>
      </w:r>
      <w:r w:rsidRPr="00DE6F7F">
        <w:t xml:space="preserve">и в: </w:t>
      </w:r>
      <w:hyperlink r:id="rId13" w:history="1">
        <w:r w:rsidRPr="00DE6F7F">
          <w:rPr>
            <w:lang w:val="en-US"/>
          </w:rPr>
          <w:t>www.gramada.org</w:t>
        </w:r>
      </w:hyperlink>
      <w:r w:rsidRPr="00DE6F7F">
        <w:t xml:space="preserve"> (25.03.</w:t>
      </w:r>
      <w:r w:rsidRPr="00CB5ACC">
        <w:rPr>
          <w:b/>
        </w:rPr>
        <w:t>2019 г</w:t>
      </w:r>
      <w:r w:rsidR="005C4FE3" w:rsidRPr="00CB5ACC">
        <w:rPr>
          <w:b/>
        </w:rPr>
        <w:t>.</w:t>
      </w:r>
      <w:r w:rsidR="005C4FE3" w:rsidRPr="00DE6F7F">
        <w:rPr>
          <w:lang w:val="en-US"/>
        </w:rPr>
        <w:t>)</w:t>
      </w:r>
      <w:r w:rsidR="00140DF9">
        <w:t>.</w:t>
      </w:r>
    </w:p>
    <w:p w:rsidR="00424673" w:rsidRPr="00DE6F7F" w:rsidRDefault="00424673" w:rsidP="00424673">
      <w:pPr>
        <w:widowControl w:val="0"/>
        <w:autoSpaceDE w:val="0"/>
        <w:autoSpaceDN w:val="0"/>
        <w:adjustRightInd w:val="0"/>
        <w:spacing w:after="0" w:line="240" w:lineRule="auto"/>
        <w:jc w:val="both"/>
        <w:rPr>
          <w:rFonts w:ascii="Times New Roman" w:hAnsi="Times New Roman" w:cs="Times New Roman"/>
          <w:b/>
          <w:bCs/>
          <w:sz w:val="24"/>
          <w:szCs w:val="24"/>
          <w:shd w:val="clear" w:color="auto" w:fill="FFFFFF"/>
        </w:rPr>
      </w:pPr>
    </w:p>
    <w:p w:rsidR="00EA4519" w:rsidRPr="00DE6F7F" w:rsidRDefault="00F2592B" w:rsidP="00ED718E">
      <w:pPr>
        <w:pStyle w:val="ListParagraph"/>
        <w:widowControl w:val="0"/>
        <w:numPr>
          <w:ilvl w:val="0"/>
          <w:numId w:val="33"/>
        </w:numPr>
        <w:autoSpaceDE w:val="0"/>
        <w:autoSpaceDN w:val="0"/>
        <w:adjustRightInd w:val="0"/>
        <w:jc w:val="both"/>
        <w:rPr>
          <w:shd w:val="clear" w:color="auto" w:fill="FFFFFF"/>
        </w:rPr>
      </w:pPr>
      <w:proofErr w:type="spellStart"/>
      <w:r w:rsidRPr="00DE6F7F">
        <w:rPr>
          <w:b/>
          <w:bCs/>
          <w:shd w:val="clear" w:color="auto" w:fill="FFFFFF"/>
        </w:rPr>
        <w:t>Commencing</w:t>
      </w:r>
      <w:proofErr w:type="spellEnd"/>
      <w:r w:rsidRPr="00DE6F7F">
        <w:rPr>
          <w:b/>
          <w:bCs/>
          <w:shd w:val="clear" w:color="auto" w:fill="FFFFFF"/>
        </w:rPr>
        <w:t xml:space="preserve"> </w:t>
      </w:r>
      <w:proofErr w:type="spellStart"/>
      <w:r w:rsidRPr="00DE6F7F">
        <w:rPr>
          <w:b/>
          <w:bCs/>
          <w:shd w:val="clear" w:color="auto" w:fill="FFFFFF"/>
        </w:rPr>
        <w:t>Legal</w:t>
      </w:r>
      <w:proofErr w:type="spellEnd"/>
      <w:r w:rsidRPr="00DE6F7F">
        <w:rPr>
          <w:b/>
          <w:bCs/>
          <w:shd w:val="clear" w:color="auto" w:fill="FFFFFF"/>
        </w:rPr>
        <w:t xml:space="preserve"> </w:t>
      </w:r>
      <w:proofErr w:type="spellStart"/>
      <w:r w:rsidRPr="00DE6F7F">
        <w:rPr>
          <w:b/>
          <w:bCs/>
          <w:shd w:val="clear" w:color="auto" w:fill="FFFFFF"/>
        </w:rPr>
        <w:t>Actions</w:t>
      </w:r>
      <w:proofErr w:type="spellEnd"/>
      <w:r w:rsidRPr="00DE6F7F">
        <w:rPr>
          <w:b/>
          <w:bCs/>
          <w:shd w:val="clear" w:color="auto" w:fill="FFFFFF"/>
        </w:rPr>
        <w:t xml:space="preserve"> </w:t>
      </w:r>
      <w:proofErr w:type="spellStart"/>
      <w:r w:rsidRPr="00DE6F7F">
        <w:rPr>
          <w:b/>
          <w:bCs/>
          <w:shd w:val="clear" w:color="auto" w:fill="FFFFFF"/>
        </w:rPr>
        <w:t>on</w:t>
      </w:r>
      <w:proofErr w:type="spellEnd"/>
      <w:r w:rsidRPr="00DE6F7F">
        <w:rPr>
          <w:b/>
          <w:bCs/>
          <w:shd w:val="clear" w:color="auto" w:fill="FFFFFF"/>
        </w:rPr>
        <w:t xml:space="preserve"> </w:t>
      </w:r>
      <w:proofErr w:type="spellStart"/>
      <w:r w:rsidRPr="00DE6F7F">
        <w:rPr>
          <w:b/>
          <w:bCs/>
          <w:shd w:val="clear" w:color="auto" w:fill="FFFFFF"/>
        </w:rPr>
        <w:t>behalf</w:t>
      </w:r>
      <w:proofErr w:type="spellEnd"/>
      <w:r w:rsidRPr="00DE6F7F">
        <w:rPr>
          <w:b/>
          <w:bCs/>
          <w:shd w:val="clear" w:color="auto" w:fill="FFFFFF"/>
        </w:rPr>
        <w:t xml:space="preserve"> </w:t>
      </w:r>
      <w:proofErr w:type="spellStart"/>
      <w:r w:rsidRPr="00DE6F7F">
        <w:rPr>
          <w:b/>
          <w:bCs/>
          <w:shd w:val="clear" w:color="auto" w:fill="FFFFFF"/>
        </w:rPr>
        <w:t>of</w:t>
      </w:r>
      <w:proofErr w:type="spellEnd"/>
      <w:r w:rsidRPr="00DE6F7F">
        <w:rPr>
          <w:b/>
          <w:bCs/>
          <w:shd w:val="clear" w:color="auto" w:fill="FFFFFF"/>
        </w:rPr>
        <w:t xml:space="preserve"> a </w:t>
      </w:r>
      <w:proofErr w:type="spellStart"/>
      <w:r w:rsidRPr="00DE6F7F">
        <w:rPr>
          <w:b/>
          <w:bCs/>
          <w:shd w:val="clear" w:color="auto" w:fill="FFFFFF"/>
        </w:rPr>
        <w:t>Joint-Stock</w:t>
      </w:r>
      <w:proofErr w:type="spellEnd"/>
      <w:r w:rsidRPr="00DE6F7F">
        <w:rPr>
          <w:b/>
          <w:bCs/>
          <w:shd w:val="clear" w:color="auto" w:fill="FFFFFF"/>
        </w:rPr>
        <w:t xml:space="preserve"> </w:t>
      </w:r>
      <w:proofErr w:type="spellStart"/>
      <w:r w:rsidRPr="00DE6F7F">
        <w:rPr>
          <w:b/>
          <w:bCs/>
          <w:shd w:val="clear" w:color="auto" w:fill="FFFFFF"/>
        </w:rPr>
        <w:t>Company</w:t>
      </w:r>
      <w:proofErr w:type="spellEnd"/>
      <w:r w:rsidRPr="00DE6F7F">
        <w:rPr>
          <w:b/>
          <w:bCs/>
          <w:shd w:val="clear" w:color="auto" w:fill="FFFFFF"/>
        </w:rPr>
        <w:t xml:space="preserve"> </w:t>
      </w:r>
      <w:proofErr w:type="spellStart"/>
      <w:r w:rsidRPr="00DE6F7F">
        <w:rPr>
          <w:b/>
          <w:bCs/>
          <w:shd w:val="clear" w:color="auto" w:fill="FFFFFF"/>
        </w:rPr>
        <w:t>with</w:t>
      </w:r>
      <w:proofErr w:type="spellEnd"/>
      <w:r w:rsidRPr="00DE6F7F">
        <w:rPr>
          <w:b/>
          <w:bCs/>
          <w:shd w:val="clear" w:color="auto" w:fill="FFFFFF"/>
        </w:rPr>
        <w:t xml:space="preserve"> </w:t>
      </w:r>
      <w:proofErr w:type="spellStart"/>
      <w:r w:rsidRPr="00DE6F7F">
        <w:rPr>
          <w:b/>
          <w:bCs/>
          <w:shd w:val="clear" w:color="auto" w:fill="FFFFFF"/>
        </w:rPr>
        <w:t>Incomplete</w:t>
      </w:r>
      <w:proofErr w:type="spellEnd"/>
      <w:r w:rsidRPr="00DE6F7F">
        <w:rPr>
          <w:b/>
          <w:bCs/>
          <w:shd w:val="clear" w:color="auto" w:fill="FFFFFF"/>
        </w:rPr>
        <w:t xml:space="preserve"> </w:t>
      </w:r>
      <w:proofErr w:type="spellStart"/>
      <w:r w:rsidRPr="00DE6F7F">
        <w:rPr>
          <w:b/>
          <w:bCs/>
          <w:shd w:val="clear" w:color="auto" w:fill="FFFFFF"/>
        </w:rPr>
        <w:t>Membership</w:t>
      </w:r>
      <w:proofErr w:type="spellEnd"/>
      <w:r w:rsidRPr="00DE6F7F">
        <w:rPr>
          <w:b/>
          <w:bCs/>
          <w:shd w:val="clear" w:color="auto" w:fill="FFFFFF"/>
        </w:rPr>
        <w:t xml:space="preserve"> </w:t>
      </w:r>
      <w:proofErr w:type="spellStart"/>
      <w:r w:rsidRPr="00DE6F7F">
        <w:rPr>
          <w:b/>
          <w:bCs/>
          <w:shd w:val="clear" w:color="auto" w:fill="FFFFFF"/>
        </w:rPr>
        <w:t>of</w:t>
      </w:r>
      <w:proofErr w:type="spellEnd"/>
      <w:r w:rsidRPr="00DE6F7F">
        <w:rPr>
          <w:b/>
          <w:bCs/>
          <w:shd w:val="clear" w:color="auto" w:fill="FFFFFF"/>
        </w:rPr>
        <w:t xml:space="preserve"> </w:t>
      </w:r>
      <w:proofErr w:type="spellStart"/>
      <w:r w:rsidRPr="00DE6F7F">
        <w:rPr>
          <w:b/>
          <w:bCs/>
          <w:shd w:val="clear" w:color="auto" w:fill="FFFFFF"/>
        </w:rPr>
        <w:t>the</w:t>
      </w:r>
      <w:proofErr w:type="spellEnd"/>
      <w:r w:rsidRPr="00DE6F7F">
        <w:rPr>
          <w:b/>
          <w:bCs/>
          <w:shd w:val="clear" w:color="auto" w:fill="FFFFFF"/>
        </w:rPr>
        <w:t xml:space="preserve"> </w:t>
      </w:r>
      <w:proofErr w:type="spellStart"/>
      <w:r w:rsidRPr="00DE6F7F">
        <w:rPr>
          <w:b/>
          <w:bCs/>
          <w:shd w:val="clear" w:color="auto" w:fill="FFFFFF"/>
        </w:rPr>
        <w:t>Board</w:t>
      </w:r>
      <w:proofErr w:type="spellEnd"/>
      <w:r w:rsidRPr="00DE6F7F">
        <w:rPr>
          <w:b/>
          <w:bCs/>
          <w:shd w:val="clear" w:color="auto" w:fill="FFFFFF"/>
        </w:rPr>
        <w:t xml:space="preserve"> </w:t>
      </w:r>
      <w:proofErr w:type="spellStart"/>
      <w:r w:rsidRPr="00DE6F7F">
        <w:rPr>
          <w:b/>
          <w:bCs/>
          <w:shd w:val="clear" w:color="auto" w:fill="FFFFFF"/>
        </w:rPr>
        <w:t>of</w:t>
      </w:r>
      <w:proofErr w:type="spellEnd"/>
      <w:r w:rsidRPr="00DE6F7F">
        <w:rPr>
          <w:b/>
          <w:bCs/>
          <w:shd w:val="clear" w:color="auto" w:fill="FFFFFF"/>
        </w:rPr>
        <w:t xml:space="preserve"> </w:t>
      </w:r>
      <w:proofErr w:type="spellStart"/>
      <w:r w:rsidRPr="00DE6F7F">
        <w:rPr>
          <w:b/>
          <w:bCs/>
          <w:shd w:val="clear" w:color="auto" w:fill="FFFFFF"/>
        </w:rPr>
        <w:t>Directors</w:t>
      </w:r>
      <w:proofErr w:type="spellEnd"/>
      <w:r w:rsidRPr="00DE6F7F">
        <w:rPr>
          <w:b/>
          <w:bCs/>
          <w:shd w:val="clear" w:color="auto" w:fill="FFFFFF"/>
        </w:rPr>
        <w:t xml:space="preserve"> </w:t>
      </w:r>
      <w:proofErr w:type="spellStart"/>
      <w:r w:rsidRPr="00DE6F7F">
        <w:rPr>
          <w:b/>
          <w:bCs/>
          <w:shd w:val="clear" w:color="auto" w:fill="FFFFFF"/>
        </w:rPr>
        <w:t>in</w:t>
      </w:r>
      <w:proofErr w:type="spellEnd"/>
      <w:r w:rsidRPr="00DE6F7F">
        <w:rPr>
          <w:b/>
          <w:bCs/>
          <w:shd w:val="clear" w:color="auto" w:fill="FFFFFF"/>
        </w:rPr>
        <w:t xml:space="preserve"> </w:t>
      </w:r>
      <w:proofErr w:type="spellStart"/>
      <w:r w:rsidRPr="00DE6F7F">
        <w:rPr>
          <w:b/>
          <w:bCs/>
          <w:shd w:val="clear" w:color="auto" w:fill="FFFFFF"/>
        </w:rPr>
        <w:t>the</w:t>
      </w:r>
      <w:proofErr w:type="spellEnd"/>
      <w:r w:rsidRPr="00DE6F7F">
        <w:rPr>
          <w:b/>
          <w:bCs/>
          <w:shd w:val="clear" w:color="auto" w:fill="FFFFFF"/>
        </w:rPr>
        <w:t xml:space="preserve"> </w:t>
      </w:r>
      <w:proofErr w:type="spellStart"/>
      <w:r w:rsidRPr="00DE6F7F">
        <w:rPr>
          <w:b/>
          <w:bCs/>
          <w:shd w:val="clear" w:color="auto" w:fill="FFFFFF"/>
        </w:rPr>
        <w:t>Context</w:t>
      </w:r>
      <w:proofErr w:type="spellEnd"/>
      <w:r w:rsidRPr="00DE6F7F">
        <w:rPr>
          <w:b/>
          <w:bCs/>
          <w:shd w:val="clear" w:color="auto" w:fill="FFFFFF"/>
        </w:rPr>
        <w:t xml:space="preserve"> </w:t>
      </w:r>
      <w:proofErr w:type="spellStart"/>
      <w:r w:rsidRPr="00DE6F7F">
        <w:rPr>
          <w:b/>
          <w:bCs/>
          <w:shd w:val="clear" w:color="auto" w:fill="FFFFFF"/>
        </w:rPr>
        <w:t>of</w:t>
      </w:r>
      <w:proofErr w:type="spellEnd"/>
      <w:r w:rsidRPr="00DE6F7F">
        <w:rPr>
          <w:b/>
          <w:bCs/>
          <w:shd w:val="clear" w:color="auto" w:fill="FFFFFF"/>
        </w:rPr>
        <w:t xml:space="preserve"> </w:t>
      </w:r>
      <w:proofErr w:type="spellStart"/>
      <w:r w:rsidRPr="00DE6F7F">
        <w:rPr>
          <w:b/>
          <w:bCs/>
          <w:shd w:val="clear" w:color="auto" w:fill="FFFFFF"/>
        </w:rPr>
        <w:t>Corporate</w:t>
      </w:r>
      <w:proofErr w:type="spellEnd"/>
      <w:r w:rsidRPr="00DE6F7F">
        <w:rPr>
          <w:b/>
          <w:bCs/>
          <w:shd w:val="clear" w:color="auto" w:fill="FFFFFF"/>
        </w:rPr>
        <w:t xml:space="preserve"> </w:t>
      </w:r>
      <w:proofErr w:type="spellStart"/>
      <w:r w:rsidRPr="00DE6F7F">
        <w:rPr>
          <w:b/>
          <w:bCs/>
          <w:shd w:val="clear" w:color="auto" w:fill="FFFFFF"/>
        </w:rPr>
        <w:t>Representation</w:t>
      </w:r>
      <w:proofErr w:type="spellEnd"/>
      <w:r w:rsidRPr="00DE6F7F">
        <w:rPr>
          <w:b/>
          <w:bCs/>
          <w:shd w:val="clear" w:color="auto" w:fill="FFFFFF"/>
        </w:rPr>
        <w:t xml:space="preserve"> </w:t>
      </w:r>
      <w:proofErr w:type="spellStart"/>
      <w:r w:rsidRPr="00DE6F7F">
        <w:rPr>
          <w:b/>
          <w:bCs/>
          <w:shd w:val="clear" w:color="auto" w:fill="FFFFFF"/>
        </w:rPr>
        <w:t>under</w:t>
      </w:r>
      <w:proofErr w:type="spellEnd"/>
      <w:r w:rsidRPr="00DE6F7F">
        <w:rPr>
          <w:b/>
          <w:bCs/>
          <w:shd w:val="clear" w:color="auto" w:fill="FFFFFF"/>
        </w:rPr>
        <w:t xml:space="preserve"> </w:t>
      </w:r>
      <w:proofErr w:type="spellStart"/>
      <w:r w:rsidRPr="00DE6F7F">
        <w:rPr>
          <w:b/>
          <w:bCs/>
          <w:shd w:val="clear" w:color="auto" w:fill="FFFFFF"/>
        </w:rPr>
        <w:t>the</w:t>
      </w:r>
      <w:proofErr w:type="spellEnd"/>
      <w:r w:rsidRPr="00DE6F7F">
        <w:rPr>
          <w:b/>
          <w:bCs/>
          <w:shd w:val="clear" w:color="auto" w:fill="FFFFFF"/>
        </w:rPr>
        <w:t xml:space="preserve"> </w:t>
      </w:r>
      <w:proofErr w:type="spellStart"/>
      <w:r w:rsidRPr="00DE6F7F">
        <w:rPr>
          <w:b/>
          <w:bCs/>
          <w:shd w:val="clear" w:color="auto" w:fill="FFFFFF"/>
        </w:rPr>
        <w:t>Bulgarian</w:t>
      </w:r>
      <w:proofErr w:type="spellEnd"/>
      <w:r w:rsidRPr="00DE6F7F">
        <w:rPr>
          <w:b/>
          <w:bCs/>
          <w:shd w:val="clear" w:color="auto" w:fill="FFFFFF"/>
        </w:rPr>
        <w:t xml:space="preserve"> </w:t>
      </w:r>
      <w:proofErr w:type="spellStart"/>
      <w:r w:rsidRPr="00DE6F7F">
        <w:rPr>
          <w:b/>
          <w:bCs/>
          <w:shd w:val="clear" w:color="auto" w:fill="FFFFFF"/>
        </w:rPr>
        <w:t>Civil</w:t>
      </w:r>
      <w:proofErr w:type="spellEnd"/>
      <w:r w:rsidRPr="00DE6F7F">
        <w:rPr>
          <w:b/>
          <w:bCs/>
          <w:shd w:val="clear" w:color="auto" w:fill="FFFFFF"/>
        </w:rPr>
        <w:t xml:space="preserve"> </w:t>
      </w:r>
      <w:proofErr w:type="spellStart"/>
      <w:r w:rsidRPr="00DE6F7F">
        <w:rPr>
          <w:b/>
          <w:bCs/>
          <w:shd w:val="clear" w:color="auto" w:fill="FFFFFF"/>
        </w:rPr>
        <w:t>Law</w:t>
      </w:r>
      <w:proofErr w:type="spellEnd"/>
      <w:r w:rsidRPr="00DE6F7F">
        <w:rPr>
          <w:b/>
          <w:bCs/>
          <w:shd w:val="clear" w:color="auto" w:fill="FFFFFF"/>
        </w:rPr>
        <w:t>.</w:t>
      </w:r>
      <w:r w:rsidRPr="00DE6F7F">
        <w:rPr>
          <w:shd w:val="clear" w:color="auto" w:fill="FFFFFF"/>
        </w:rPr>
        <w:t xml:space="preserve"> </w:t>
      </w:r>
      <w:proofErr w:type="spellStart"/>
      <w:r w:rsidRPr="00DE6F7F">
        <w:rPr>
          <w:shd w:val="clear" w:color="auto" w:fill="FFFFFF"/>
        </w:rPr>
        <w:t>Commencing</w:t>
      </w:r>
      <w:proofErr w:type="spellEnd"/>
      <w:r w:rsidRPr="00DE6F7F">
        <w:rPr>
          <w:shd w:val="clear" w:color="auto" w:fill="FFFFFF"/>
        </w:rPr>
        <w:t xml:space="preserve"> </w:t>
      </w:r>
      <w:proofErr w:type="spellStart"/>
      <w:r w:rsidRPr="00DE6F7F">
        <w:rPr>
          <w:shd w:val="clear" w:color="auto" w:fill="FFFFFF"/>
        </w:rPr>
        <w:t>Legal</w:t>
      </w:r>
      <w:proofErr w:type="spellEnd"/>
      <w:r w:rsidRPr="00DE6F7F">
        <w:rPr>
          <w:shd w:val="clear" w:color="auto" w:fill="FFFFFF"/>
        </w:rPr>
        <w:t xml:space="preserve"> </w:t>
      </w:r>
      <w:proofErr w:type="spellStart"/>
      <w:r w:rsidRPr="00DE6F7F">
        <w:rPr>
          <w:shd w:val="clear" w:color="auto" w:fill="FFFFFF"/>
        </w:rPr>
        <w:t>Actions</w:t>
      </w:r>
      <w:proofErr w:type="spellEnd"/>
      <w:r w:rsidRPr="00DE6F7F">
        <w:rPr>
          <w:shd w:val="clear" w:color="auto" w:fill="FFFFFF"/>
        </w:rPr>
        <w:t xml:space="preserve"> </w:t>
      </w:r>
      <w:proofErr w:type="spellStart"/>
      <w:r w:rsidRPr="00DE6F7F">
        <w:rPr>
          <w:shd w:val="clear" w:color="auto" w:fill="FFFFFF"/>
        </w:rPr>
        <w:t>on</w:t>
      </w:r>
      <w:proofErr w:type="spellEnd"/>
      <w:r w:rsidRPr="00DE6F7F">
        <w:rPr>
          <w:shd w:val="clear" w:color="auto" w:fill="FFFFFF"/>
        </w:rPr>
        <w:t xml:space="preserve"> </w:t>
      </w:r>
      <w:proofErr w:type="spellStart"/>
      <w:r w:rsidRPr="00DE6F7F">
        <w:rPr>
          <w:shd w:val="clear" w:color="auto" w:fill="FFFFFF"/>
        </w:rPr>
        <w:t>behalf</w:t>
      </w:r>
      <w:proofErr w:type="spellEnd"/>
      <w:r w:rsidRPr="00DE6F7F">
        <w:rPr>
          <w:shd w:val="clear" w:color="auto" w:fill="FFFFFF"/>
        </w:rPr>
        <w:t xml:space="preserve"> </w:t>
      </w:r>
      <w:proofErr w:type="spellStart"/>
      <w:r w:rsidRPr="00DE6F7F">
        <w:rPr>
          <w:shd w:val="clear" w:color="auto" w:fill="FFFFFF"/>
        </w:rPr>
        <w:t>of</w:t>
      </w:r>
      <w:proofErr w:type="spellEnd"/>
      <w:r w:rsidRPr="00DE6F7F">
        <w:rPr>
          <w:shd w:val="clear" w:color="auto" w:fill="FFFFFF"/>
        </w:rPr>
        <w:t xml:space="preserve"> a </w:t>
      </w:r>
      <w:proofErr w:type="spellStart"/>
      <w:r w:rsidRPr="00DE6F7F">
        <w:rPr>
          <w:shd w:val="clear" w:color="auto" w:fill="FFFFFF"/>
        </w:rPr>
        <w:t>Joint-Stock</w:t>
      </w:r>
      <w:proofErr w:type="spellEnd"/>
      <w:r w:rsidRPr="00DE6F7F">
        <w:rPr>
          <w:shd w:val="clear" w:color="auto" w:fill="FFFFFF"/>
        </w:rPr>
        <w:t xml:space="preserve"> </w:t>
      </w:r>
      <w:proofErr w:type="spellStart"/>
      <w:r w:rsidRPr="00DE6F7F">
        <w:rPr>
          <w:shd w:val="clear" w:color="auto" w:fill="FFFFFF"/>
        </w:rPr>
        <w:t>Company</w:t>
      </w:r>
      <w:proofErr w:type="spellEnd"/>
      <w:r w:rsidRPr="00DE6F7F">
        <w:rPr>
          <w:shd w:val="clear" w:color="auto" w:fill="FFFFFF"/>
        </w:rPr>
        <w:t xml:space="preserve"> </w:t>
      </w:r>
      <w:proofErr w:type="spellStart"/>
      <w:r w:rsidRPr="00DE6F7F">
        <w:rPr>
          <w:shd w:val="clear" w:color="auto" w:fill="FFFFFF"/>
        </w:rPr>
        <w:t>with</w:t>
      </w:r>
      <w:proofErr w:type="spellEnd"/>
      <w:r w:rsidRPr="00DE6F7F">
        <w:rPr>
          <w:shd w:val="clear" w:color="auto" w:fill="FFFFFF"/>
        </w:rPr>
        <w:t xml:space="preserve"> </w:t>
      </w:r>
      <w:proofErr w:type="spellStart"/>
      <w:r w:rsidRPr="00DE6F7F">
        <w:rPr>
          <w:shd w:val="clear" w:color="auto" w:fill="FFFFFF"/>
        </w:rPr>
        <w:t>Incomplete</w:t>
      </w:r>
      <w:proofErr w:type="spellEnd"/>
      <w:r w:rsidRPr="00DE6F7F">
        <w:rPr>
          <w:shd w:val="clear" w:color="auto" w:fill="FFFFFF"/>
        </w:rPr>
        <w:t xml:space="preserve"> </w:t>
      </w:r>
      <w:proofErr w:type="spellStart"/>
      <w:r w:rsidRPr="00DE6F7F">
        <w:rPr>
          <w:shd w:val="clear" w:color="auto" w:fill="FFFFFF"/>
        </w:rPr>
        <w:t>Membership</w:t>
      </w:r>
      <w:proofErr w:type="spellEnd"/>
      <w:r w:rsidRPr="00DE6F7F">
        <w:rPr>
          <w:shd w:val="clear" w:color="auto" w:fill="FFFFFF"/>
        </w:rPr>
        <w:t xml:space="preserve"> </w:t>
      </w:r>
      <w:proofErr w:type="spellStart"/>
      <w:r w:rsidRPr="00DE6F7F">
        <w:rPr>
          <w:shd w:val="clear" w:color="auto" w:fill="FFFFFF"/>
        </w:rPr>
        <w:t>of</w:t>
      </w:r>
      <w:proofErr w:type="spellEnd"/>
      <w:r w:rsidRPr="00DE6F7F">
        <w:rPr>
          <w:shd w:val="clear" w:color="auto" w:fill="FFFFFF"/>
        </w:rPr>
        <w:t xml:space="preserve"> </w:t>
      </w:r>
      <w:proofErr w:type="spellStart"/>
      <w:r w:rsidRPr="00DE6F7F">
        <w:rPr>
          <w:shd w:val="clear" w:color="auto" w:fill="FFFFFF"/>
        </w:rPr>
        <w:t>the</w:t>
      </w:r>
      <w:proofErr w:type="spellEnd"/>
      <w:r w:rsidRPr="00DE6F7F">
        <w:rPr>
          <w:shd w:val="clear" w:color="auto" w:fill="FFFFFF"/>
        </w:rPr>
        <w:t xml:space="preserve"> </w:t>
      </w:r>
      <w:proofErr w:type="spellStart"/>
      <w:r w:rsidRPr="00DE6F7F">
        <w:rPr>
          <w:shd w:val="clear" w:color="auto" w:fill="FFFFFF"/>
        </w:rPr>
        <w:t>Board</w:t>
      </w:r>
      <w:proofErr w:type="spellEnd"/>
      <w:r w:rsidRPr="00DE6F7F">
        <w:rPr>
          <w:shd w:val="clear" w:color="auto" w:fill="FFFFFF"/>
        </w:rPr>
        <w:t xml:space="preserve"> </w:t>
      </w:r>
      <w:proofErr w:type="spellStart"/>
      <w:r w:rsidRPr="00DE6F7F">
        <w:rPr>
          <w:shd w:val="clear" w:color="auto" w:fill="FFFFFF"/>
        </w:rPr>
        <w:t>of</w:t>
      </w:r>
      <w:proofErr w:type="spellEnd"/>
      <w:r w:rsidRPr="00DE6F7F">
        <w:rPr>
          <w:shd w:val="clear" w:color="auto" w:fill="FFFFFF"/>
        </w:rPr>
        <w:t xml:space="preserve"> </w:t>
      </w:r>
      <w:proofErr w:type="spellStart"/>
      <w:r w:rsidRPr="00DE6F7F">
        <w:rPr>
          <w:shd w:val="clear" w:color="auto" w:fill="FFFFFF"/>
        </w:rPr>
        <w:t>Directors</w:t>
      </w:r>
      <w:proofErr w:type="spellEnd"/>
      <w:r w:rsidRPr="00DE6F7F">
        <w:rPr>
          <w:shd w:val="clear" w:color="auto" w:fill="FFFFFF"/>
        </w:rPr>
        <w:t xml:space="preserve"> </w:t>
      </w:r>
      <w:proofErr w:type="spellStart"/>
      <w:r w:rsidRPr="00DE6F7F">
        <w:rPr>
          <w:shd w:val="clear" w:color="auto" w:fill="FFFFFF"/>
        </w:rPr>
        <w:t>in</w:t>
      </w:r>
      <w:proofErr w:type="spellEnd"/>
      <w:r w:rsidRPr="00DE6F7F">
        <w:rPr>
          <w:shd w:val="clear" w:color="auto" w:fill="FFFFFF"/>
        </w:rPr>
        <w:t xml:space="preserve"> </w:t>
      </w:r>
      <w:proofErr w:type="spellStart"/>
      <w:r w:rsidRPr="00DE6F7F">
        <w:rPr>
          <w:shd w:val="clear" w:color="auto" w:fill="FFFFFF"/>
        </w:rPr>
        <w:t>the</w:t>
      </w:r>
      <w:proofErr w:type="spellEnd"/>
      <w:r w:rsidRPr="00DE6F7F">
        <w:rPr>
          <w:shd w:val="clear" w:color="auto" w:fill="FFFFFF"/>
        </w:rPr>
        <w:t xml:space="preserve"> </w:t>
      </w:r>
      <w:proofErr w:type="spellStart"/>
      <w:r w:rsidRPr="00DE6F7F">
        <w:rPr>
          <w:shd w:val="clear" w:color="auto" w:fill="FFFFFF"/>
        </w:rPr>
        <w:t>Context</w:t>
      </w:r>
      <w:proofErr w:type="spellEnd"/>
      <w:r w:rsidRPr="00DE6F7F">
        <w:rPr>
          <w:shd w:val="clear" w:color="auto" w:fill="FFFFFF"/>
        </w:rPr>
        <w:t xml:space="preserve"> </w:t>
      </w:r>
      <w:proofErr w:type="spellStart"/>
      <w:r w:rsidRPr="00DE6F7F">
        <w:rPr>
          <w:shd w:val="clear" w:color="auto" w:fill="FFFFFF"/>
        </w:rPr>
        <w:t>of</w:t>
      </w:r>
      <w:proofErr w:type="spellEnd"/>
      <w:r w:rsidRPr="00DE6F7F">
        <w:rPr>
          <w:shd w:val="clear" w:color="auto" w:fill="FFFFFF"/>
        </w:rPr>
        <w:t xml:space="preserve"> </w:t>
      </w:r>
      <w:proofErr w:type="spellStart"/>
      <w:r w:rsidRPr="00DE6F7F">
        <w:rPr>
          <w:shd w:val="clear" w:color="auto" w:fill="FFFFFF"/>
        </w:rPr>
        <w:t>Corporate</w:t>
      </w:r>
      <w:proofErr w:type="spellEnd"/>
      <w:r w:rsidRPr="00DE6F7F">
        <w:rPr>
          <w:shd w:val="clear" w:color="auto" w:fill="FFFFFF"/>
        </w:rPr>
        <w:t xml:space="preserve"> </w:t>
      </w:r>
      <w:proofErr w:type="spellStart"/>
      <w:r w:rsidRPr="00DE6F7F">
        <w:rPr>
          <w:shd w:val="clear" w:color="auto" w:fill="FFFFFF"/>
        </w:rPr>
        <w:t>Representation</w:t>
      </w:r>
      <w:proofErr w:type="spellEnd"/>
      <w:r w:rsidRPr="00DE6F7F">
        <w:rPr>
          <w:shd w:val="clear" w:color="auto" w:fill="FFFFFF"/>
        </w:rPr>
        <w:t xml:space="preserve"> </w:t>
      </w:r>
      <w:proofErr w:type="spellStart"/>
      <w:r w:rsidRPr="00DE6F7F">
        <w:rPr>
          <w:shd w:val="clear" w:color="auto" w:fill="FFFFFF"/>
        </w:rPr>
        <w:t>under</w:t>
      </w:r>
      <w:proofErr w:type="spellEnd"/>
      <w:r w:rsidRPr="00DE6F7F">
        <w:rPr>
          <w:shd w:val="clear" w:color="auto" w:fill="FFFFFF"/>
        </w:rPr>
        <w:t xml:space="preserve"> </w:t>
      </w:r>
      <w:proofErr w:type="spellStart"/>
      <w:r w:rsidRPr="00DE6F7F">
        <w:rPr>
          <w:shd w:val="clear" w:color="auto" w:fill="FFFFFF"/>
        </w:rPr>
        <w:t>the</w:t>
      </w:r>
      <w:proofErr w:type="spellEnd"/>
      <w:r w:rsidRPr="00DE6F7F">
        <w:rPr>
          <w:shd w:val="clear" w:color="auto" w:fill="FFFFFF"/>
        </w:rPr>
        <w:t xml:space="preserve"> </w:t>
      </w:r>
      <w:proofErr w:type="spellStart"/>
      <w:r w:rsidRPr="00DE6F7F">
        <w:rPr>
          <w:shd w:val="clear" w:color="auto" w:fill="FFFFFF"/>
        </w:rPr>
        <w:t>Bulgarian</w:t>
      </w:r>
      <w:proofErr w:type="spellEnd"/>
      <w:r w:rsidRPr="00DE6F7F">
        <w:rPr>
          <w:shd w:val="clear" w:color="auto" w:fill="FFFFFF"/>
        </w:rPr>
        <w:t xml:space="preserve"> </w:t>
      </w:r>
      <w:proofErr w:type="spellStart"/>
      <w:r w:rsidRPr="00DE6F7F">
        <w:rPr>
          <w:shd w:val="clear" w:color="auto" w:fill="FFFFFF"/>
        </w:rPr>
        <w:t>Civil</w:t>
      </w:r>
      <w:proofErr w:type="spellEnd"/>
      <w:r w:rsidRPr="00DE6F7F">
        <w:rPr>
          <w:shd w:val="clear" w:color="auto" w:fill="FFFFFF"/>
        </w:rPr>
        <w:t xml:space="preserve"> </w:t>
      </w:r>
      <w:proofErr w:type="spellStart"/>
      <w:r w:rsidRPr="00DE6F7F">
        <w:rPr>
          <w:shd w:val="clear" w:color="auto" w:fill="FFFFFF"/>
        </w:rPr>
        <w:t>Law</w:t>
      </w:r>
      <w:proofErr w:type="spellEnd"/>
      <w:r w:rsidR="00EA4519" w:rsidRPr="00DE6F7F">
        <w:rPr>
          <w:shd w:val="clear" w:color="auto" w:fill="FFFFFF"/>
        </w:rPr>
        <w:t xml:space="preserve">. </w:t>
      </w:r>
      <w:r w:rsidR="00EA4519" w:rsidRPr="00DE6F7F">
        <w:rPr>
          <w:lang w:val="en-US"/>
        </w:rPr>
        <w:t>In</w:t>
      </w:r>
      <w:r w:rsidR="00EA4519" w:rsidRPr="00DE6F7F">
        <w:t xml:space="preserve">: </w:t>
      </w:r>
      <w:r w:rsidR="00EA4519" w:rsidRPr="00DE6F7F">
        <w:rPr>
          <w:i/>
          <w:lang w:val="en-US"/>
        </w:rPr>
        <w:t>Globalization, the State and the Individual</w:t>
      </w:r>
      <w:r w:rsidR="00EA4519" w:rsidRPr="00DE6F7F">
        <w:rPr>
          <w:i/>
        </w:rPr>
        <w:t>.</w:t>
      </w:r>
      <w:r w:rsidR="00EA4519" w:rsidRPr="00DE6F7F">
        <w:rPr>
          <w:i/>
          <w:lang w:val="en-US"/>
        </w:rPr>
        <w:t xml:space="preserve"> </w:t>
      </w:r>
      <w:r w:rsidR="00EA4519" w:rsidRPr="00DE6F7F">
        <w:rPr>
          <w:lang w:val="en-US"/>
        </w:rPr>
        <w:t>(Index Copernicus International)</w:t>
      </w:r>
      <w:r w:rsidR="00EA4519" w:rsidRPr="00DE6F7F">
        <w:t>,</w:t>
      </w:r>
      <w:r w:rsidR="00EA4519" w:rsidRPr="00DE6F7F">
        <w:rPr>
          <w:lang w:val="en-US"/>
        </w:rPr>
        <w:t xml:space="preserve"> 2 (1</w:t>
      </w:r>
      <w:r w:rsidR="00EA4519" w:rsidRPr="00DE6F7F">
        <w:t>8</w:t>
      </w:r>
      <w:r w:rsidR="00EA4519" w:rsidRPr="00DE6F7F">
        <w:rPr>
          <w:lang w:val="en-US"/>
        </w:rPr>
        <w:t xml:space="preserve">) </w:t>
      </w:r>
      <w:r w:rsidR="00EA4519" w:rsidRPr="00DE6F7F">
        <w:rPr>
          <w:b/>
          <w:lang w:val="en-US"/>
        </w:rPr>
        <w:t>201</w:t>
      </w:r>
      <w:r w:rsidR="00EA4519" w:rsidRPr="00DE6F7F">
        <w:rPr>
          <w:b/>
        </w:rPr>
        <w:t>8</w:t>
      </w:r>
      <w:r w:rsidR="00EA4519" w:rsidRPr="00DE6F7F">
        <w:rPr>
          <w:lang w:val="en-US"/>
        </w:rPr>
        <w:t>, University of Economics and Innovation in Lublin, Free University of Varna, International Scientific Journal</w:t>
      </w:r>
      <w:r w:rsidR="00EA4519" w:rsidRPr="00DE6F7F">
        <w:t xml:space="preserve">, </w:t>
      </w:r>
      <w:r w:rsidR="00EA4519" w:rsidRPr="00DE6F7F">
        <w:rPr>
          <w:lang w:val="en-US"/>
        </w:rPr>
        <w:t>Special number: Conference materials, Varna</w:t>
      </w:r>
      <w:r w:rsidR="00EA4519" w:rsidRPr="00DE6F7F">
        <w:t>, 119 - 130</w:t>
      </w:r>
      <w:r w:rsidR="00EA4519" w:rsidRPr="00DE6F7F">
        <w:rPr>
          <w:lang w:val="en-US"/>
        </w:rPr>
        <w:t>.</w:t>
      </w:r>
    </w:p>
    <w:p w:rsidR="00424673" w:rsidRPr="00DE6F7F" w:rsidRDefault="00424673" w:rsidP="00424673">
      <w:pPr>
        <w:widowControl w:val="0"/>
        <w:autoSpaceDE w:val="0"/>
        <w:autoSpaceDN w:val="0"/>
        <w:adjustRightInd w:val="0"/>
        <w:spacing w:after="0" w:line="240" w:lineRule="auto"/>
        <w:jc w:val="both"/>
        <w:rPr>
          <w:rFonts w:ascii="Times New Roman" w:hAnsi="Times New Roman" w:cs="Times New Roman"/>
          <w:b/>
          <w:bCs/>
          <w:sz w:val="24"/>
          <w:szCs w:val="24"/>
          <w:shd w:val="clear" w:color="auto" w:fill="FFFFFF"/>
        </w:rPr>
      </w:pPr>
    </w:p>
    <w:p w:rsidR="000F263C" w:rsidRPr="00DE6F7F" w:rsidRDefault="007D11D5" w:rsidP="00ED718E">
      <w:pPr>
        <w:pStyle w:val="ListParagraph"/>
        <w:widowControl w:val="0"/>
        <w:numPr>
          <w:ilvl w:val="0"/>
          <w:numId w:val="33"/>
        </w:numPr>
        <w:autoSpaceDE w:val="0"/>
        <w:autoSpaceDN w:val="0"/>
        <w:adjustRightInd w:val="0"/>
        <w:jc w:val="both"/>
        <w:rPr>
          <w:shd w:val="clear" w:color="auto" w:fill="FFFFFF"/>
        </w:rPr>
      </w:pPr>
      <w:r w:rsidRPr="00DE6F7F">
        <w:rPr>
          <w:b/>
          <w:bCs/>
          <w:shd w:val="clear" w:color="auto" w:fill="FFFFFF"/>
        </w:rPr>
        <w:t xml:space="preserve">Конкуренция между основанията за нищожност по чл. 26, ал.1 и ал.2 ЗЗД – процесуалноправни и </w:t>
      </w:r>
      <w:proofErr w:type="spellStart"/>
      <w:r w:rsidRPr="00DE6F7F">
        <w:rPr>
          <w:b/>
          <w:bCs/>
          <w:shd w:val="clear" w:color="auto" w:fill="FFFFFF"/>
        </w:rPr>
        <w:t>материалноправни</w:t>
      </w:r>
      <w:proofErr w:type="spellEnd"/>
      <w:r w:rsidRPr="00DE6F7F">
        <w:rPr>
          <w:b/>
          <w:bCs/>
          <w:shd w:val="clear" w:color="auto" w:fill="FFFFFF"/>
        </w:rPr>
        <w:t xml:space="preserve"> въпроси. Предизвикателства пред правото в контекста на дигитализацията</w:t>
      </w:r>
      <w:r w:rsidRPr="00DE6F7F">
        <w:rPr>
          <w:shd w:val="clear" w:color="auto" w:fill="FFFFFF"/>
        </w:rPr>
        <w:t xml:space="preserve"> [Сборник доклади от Научната конференция, проведена в рамките на Лятната </w:t>
      </w:r>
      <w:proofErr w:type="spellStart"/>
      <w:r w:rsidRPr="00DE6F7F">
        <w:rPr>
          <w:shd w:val="clear" w:color="auto" w:fill="FFFFFF"/>
        </w:rPr>
        <w:t>науч</w:t>
      </w:r>
      <w:proofErr w:type="spellEnd"/>
      <w:r w:rsidRPr="00DE6F7F">
        <w:rPr>
          <w:shd w:val="clear" w:color="auto" w:fill="FFFFFF"/>
        </w:rPr>
        <w:t xml:space="preserve">. сесия на Юридическия факултет, Катедра „Правни науки“ във Варненския Свободен университет „Черноризец Храбър“, състояла се на 27 юни – 1 юли 2018], Варна, изд. ВСУ, </w:t>
      </w:r>
      <w:r w:rsidRPr="00CB5ACC">
        <w:rPr>
          <w:b/>
          <w:shd w:val="clear" w:color="auto" w:fill="FFFFFF"/>
        </w:rPr>
        <w:t>2018</w:t>
      </w:r>
      <w:r w:rsidRPr="00DE6F7F">
        <w:rPr>
          <w:shd w:val="clear" w:color="auto" w:fill="FFFFFF"/>
        </w:rPr>
        <w:t>, с. 76 - 87.</w:t>
      </w:r>
    </w:p>
    <w:p w:rsidR="00140DF9" w:rsidRDefault="00140DF9" w:rsidP="00140DF9">
      <w:pPr>
        <w:pStyle w:val="ListParagraph"/>
        <w:widowControl w:val="0"/>
        <w:tabs>
          <w:tab w:val="left" w:pos="7560"/>
        </w:tabs>
        <w:autoSpaceDE w:val="0"/>
        <w:autoSpaceDN w:val="0"/>
        <w:adjustRightInd w:val="0"/>
        <w:ind w:left="1440"/>
        <w:jc w:val="both"/>
        <w:rPr>
          <w:bCs/>
        </w:rPr>
      </w:pPr>
    </w:p>
    <w:p w:rsidR="006A2536" w:rsidRPr="00DE6F7F" w:rsidRDefault="007D11D5" w:rsidP="00140DF9">
      <w:pPr>
        <w:pStyle w:val="ListParagraph"/>
        <w:widowControl w:val="0"/>
        <w:tabs>
          <w:tab w:val="left" w:pos="7560"/>
        </w:tabs>
        <w:autoSpaceDE w:val="0"/>
        <w:autoSpaceDN w:val="0"/>
        <w:adjustRightInd w:val="0"/>
        <w:ind w:left="1440"/>
        <w:jc w:val="both"/>
      </w:pPr>
      <w:r w:rsidRPr="00DE6F7F">
        <w:rPr>
          <w:bCs/>
        </w:rPr>
        <w:t xml:space="preserve">Също  </w:t>
      </w:r>
      <w:r w:rsidRPr="00DE6F7F">
        <w:t xml:space="preserve">и в: </w:t>
      </w:r>
      <w:hyperlink r:id="rId14" w:history="1">
        <w:r w:rsidRPr="00DE6F7F">
          <w:rPr>
            <w:lang w:val="en-US"/>
          </w:rPr>
          <w:t>www.gramada.org</w:t>
        </w:r>
      </w:hyperlink>
      <w:r w:rsidRPr="00DE6F7F">
        <w:t xml:space="preserve"> </w:t>
      </w:r>
      <w:r w:rsidR="006B78E3">
        <w:rPr>
          <w:lang w:val="en-US"/>
        </w:rPr>
        <w:t xml:space="preserve">ISSN 2682-9703 </w:t>
      </w:r>
      <w:r w:rsidRPr="00DE6F7F">
        <w:t>(10.0</w:t>
      </w:r>
      <w:r w:rsidRPr="00DE6F7F">
        <w:rPr>
          <w:lang w:val="en-US"/>
        </w:rPr>
        <w:t>1</w:t>
      </w:r>
      <w:r w:rsidRPr="00DE6F7F">
        <w:t>.</w:t>
      </w:r>
      <w:r w:rsidRPr="00CB5ACC">
        <w:rPr>
          <w:b/>
        </w:rPr>
        <w:t>2019 г.</w:t>
      </w:r>
      <w:r w:rsidRPr="00DE6F7F">
        <w:rPr>
          <w:lang w:val="en-US"/>
        </w:rPr>
        <w:t>)</w:t>
      </w:r>
      <w:r w:rsidRPr="00DE6F7F">
        <w:t>.</w:t>
      </w:r>
    </w:p>
    <w:p w:rsidR="00424673" w:rsidRPr="00DE6F7F" w:rsidRDefault="00424673" w:rsidP="00424673">
      <w:pPr>
        <w:shd w:val="clear" w:color="auto" w:fill="FFFFFF"/>
        <w:spacing w:after="0" w:line="240" w:lineRule="auto"/>
        <w:jc w:val="both"/>
        <w:outlineLvl w:val="0"/>
        <w:rPr>
          <w:rFonts w:ascii="Times New Roman" w:eastAsia="Times New Roman" w:hAnsi="Times New Roman" w:cs="Times New Roman"/>
          <w:b/>
          <w:bCs/>
          <w:kern w:val="36"/>
          <w:sz w:val="24"/>
          <w:szCs w:val="24"/>
          <w:lang w:eastAsia="bg-BG"/>
        </w:rPr>
      </w:pPr>
    </w:p>
    <w:p w:rsidR="008C5538" w:rsidRPr="00DE6F7F" w:rsidRDefault="006D0822" w:rsidP="00ED718E">
      <w:pPr>
        <w:pStyle w:val="ListParagraph"/>
        <w:numPr>
          <w:ilvl w:val="0"/>
          <w:numId w:val="33"/>
        </w:numPr>
        <w:shd w:val="clear" w:color="auto" w:fill="FFFFFF"/>
        <w:jc w:val="both"/>
        <w:outlineLvl w:val="0"/>
        <w:rPr>
          <w:kern w:val="36"/>
          <w:lang w:val="en-US"/>
        </w:rPr>
      </w:pPr>
      <w:hyperlink r:id="rId15" w:tooltip="ПО НЯКОИ ВЪПРОСИ НА НЕАРБИТРИРУЕМИТЕ СПОРОВЕ И НЕНАДЛЕЖНО УЧРЕДЕНА КОМПЕТЕНТНОСТ НА АРБИТРАЖНИЯ СЪД" w:history="1">
        <w:r w:rsidR="008C5538" w:rsidRPr="00DE6F7F">
          <w:rPr>
            <w:b/>
            <w:bCs/>
            <w:kern w:val="36"/>
          </w:rPr>
          <w:t xml:space="preserve">По някои въпроси на </w:t>
        </w:r>
        <w:proofErr w:type="spellStart"/>
        <w:r w:rsidR="008C5538" w:rsidRPr="00DE6F7F">
          <w:rPr>
            <w:b/>
            <w:bCs/>
            <w:kern w:val="36"/>
          </w:rPr>
          <w:t>неарбитрируемите</w:t>
        </w:r>
        <w:proofErr w:type="spellEnd"/>
        <w:r w:rsidR="008C5538" w:rsidRPr="00DE6F7F">
          <w:rPr>
            <w:b/>
            <w:bCs/>
            <w:kern w:val="36"/>
          </w:rPr>
          <w:t xml:space="preserve"> спорове и ненадлежно учредена компетентност на арбитражния съд</w:t>
        </w:r>
      </w:hyperlink>
      <w:r w:rsidR="008C5538" w:rsidRPr="00DE6F7F">
        <w:rPr>
          <w:kern w:val="36"/>
        </w:rPr>
        <w:t xml:space="preserve">, </w:t>
      </w:r>
      <w:r w:rsidR="008F5808" w:rsidRPr="00DE6F7F">
        <w:rPr>
          <w:kern w:val="36"/>
        </w:rPr>
        <w:t xml:space="preserve">В: </w:t>
      </w:r>
      <w:r w:rsidR="00172227" w:rsidRPr="00DE6F7F">
        <w:rPr>
          <w:kern w:val="36"/>
        </w:rPr>
        <w:t>„</w:t>
      </w:r>
      <w:r w:rsidR="008F5808" w:rsidRPr="00DE6F7F">
        <w:rPr>
          <w:kern w:val="36"/>
        </w:rPr>
        <w:t xml:space="preserve">Съвременното място и роля на алтернативните способи за разрешаване на спорове – между традицията и </w:t>
      </w:r>
      <w:r w:rsidR="008F5808" w:rsidRPr="00DE6F7F">
        <w:rPr>
          <w:kern w:val="36"/>
        </w:rPr>
        <w:lastRenderedPageBreak/>
        <w:t>актуалната правна уредба в България и държавите-членки на Европейския съюз</w:t>
      </w:r>
      <w:r w:rsidR="00172227" w:rsidRPr="00DE6F7F">
        <w:rPr>
          <w:kern w:val="36"/>
        </w:rPr>
        <w:t>“</w:t>
      </w:r>
      <w:r w:rsidR="008F5808" w:rsidRPr="00DE6F7F">
        <w:rPr>
          <w:kern w:val="36"/>
        </w:rPr>
        <w:t xml:space="preserve"> [Сборник доклади от</w:t>
      </w:r>
      <w:r w:rsidR="008C5538" w:rsidRPr="00DE6F7F">
        <w:rPr>
          <w:kern w:val="36"/>
          <w:lang w:val="en-US"/>
        </w:rPr>
        <w:t>]</w:t>
      </w:r>
      <w:r w:rsidR="008F5808" w:rsidRPr="00DE6F7F">
        <w:rPr>
          <w:kern w:val="36"/>
        </w:rPr>
        <w:t xml:space="preserve"> </w:t>
      </w:r>
      <w:r w:rsidR="008C5538" w:rsidRPr="00DE6F7F">
        <w:rPr>
          <w:kern w:val="36"/>
        </w:rPr>
        <w:t>Международна н</w:t>
      </w:r>
      <w:r w:rsidR="008F5808" w:rsidRPr="00DE6F7F">
        <w:rPr>
          <w:kern w:val="36"/>
        </w:rPr>
        <w:t xml:space="preserve">аучна конференция, </w:t>
      </w:r>
      <w:proofErr w:type="spellStart"/>
      <w:r w:rsidR="008F5808" w:rsidRPr="00DE6F7F">
        <w:rPr>
          <w:kern w:val="36"/>
        </w:rPr>
        <w:t>организ</w:t>
      </w:r>
      <w:proofErr w:type="spellEnd"/>
      <w:r w:rsidR="008F5808" w:rsidRPr="00DE6F7F">
        <w:rPr>
          <w:kern w:val="36"/>
        </w:rPr>
        <w:t xml:space="preserve">. от </w:t>
      </w:r>
      <w:r w:rsidR="007026A3" w:rsidRPr="00DE6F7F">
        <w:rPr>
          <w:kern w:val="36"/>
        </w:rPr>
        <w:t xml:space="preserve">ВТУ </w:t>
      </w:r>
      <w:r w:rsidR="00172227" w:rsidRPr="00DE6F7F">
        <w:rPr>
          <w:kern w:val="36"/>
        </w:rPr>
        <w:t>„</w:t>
      </w:r>
      <w:r w:rsidR="007026A3" w:rsidRPr="00DE6F7F">
        <w:rPr>
          <w:kern w:val="36"/>
        </w:rPr>
        <w:t>Св. св. Кирил и Методий“ – Юридически факултет</w:t>
      </w:r>
      <w:r w:rsidR="008F5808" w:rsidRPr="00DE6F7F">
        <w:rPr>
          <w:kern w:val="36"/>
        </w:rPr>
        <w:t>, проведена на 9</w:t>
      </w:r>
      <w:r w:rsidR="00172227" w:rsidRPr="00DE6F7F">
        <w:rPr>
          <w:kern w:val="36"/>
        </w:rPr>
        <w:t xml:space="preserve"> </w:t>
      </w:r>
      <w:r w:rsidR="008F5808" w:rsidRPr="00DE6F7F">
        <w:rPr>
          <w:kern w:val="36"/>
        </w:rPr>
        <w:t>-</w:t>
      </w:r>
      <w:r w:rsidR="00172227" w:rsidRPr="00DE6F7F">
        <w:rPr>
          <w:kern w:val="36"/>
        </w:rPr>
        <w:t xml:space="preserve"> </w:t>
      </w:r>
      <w:r w:rsidR="008F5808" w:rsidRPr="00DE6F7F">
        <w:rPr>
          <w:kern w:val="36"/>
        </w:rPr>
        <w:t xml:space="preserve">10. Ноември 2018 г.], Велико Търново, изд. </w:t>
      </w:r>
      <w:proofErr w:type="spellStart"/>
      <w:r w:rsidR="008C5538" w:rsidRPr="00DE6F7F">
        <w:rPr>
          <w:kern w:val="36"/>
        </w:rPr>
        <w:t>Фабер</w:t>
      </w:r>
      <w:proofErr w:type="spellEnd"/>
      <w:r w:rsidR="008C5538" w:rsidRPr="00DE6F7F">
        <w:rPr>
          <w:kern w:val="36"/>
        </w:rPr>
        <w:t xml:space="preserve">, </w:t>
      </w:r>
      <w:r w:rsidR="008C5538" w:rsidRPr="00CB5ACC">
        <w:rPr>
          <w:b/>
          <w:kern w:val="36"/>
        </w:rPr>
        <w:t>2019</w:t>
      </w:r>
      <w:r w:rsidR="008F5808" w:rsidRPr="00DE6F7F">
        <w:rPr>
          <w:kern w:val="36"/>
        </w:rPr>
        <w:t>, с</w:t>
      </w:r>
      <w:r w:rsidR="008C5538" w:rsidRPr="00DE6F7F">
        <w:rPr>
          <w:kern w:val="36"/>
        </w:rPr>
        <w:t>.</w:t>
      </w:r>
      <w:r w:rsidR="00172227" w:rsidRPr="00DE6F7F">
        <w:rPr>
          <w:kern w:val="36"/>
        </w:rPr>
        <w:t xml:space="preserve"> </w:t>
      </w:r>
      <w:r w:rsidR="008C5538" w:rsidRPr="00DE6F7F">
        <w:rPr>
          <w:kern w:val="36"/>
        </w:rPr>
        <w:t>30 – 42</w:t>
      </w:r>
      <w:r w:rsidR="007026A3" w:rsidRPr="00DE6F7F">
        <w:rPr>
          <w:kern w:val="36"/>
        </w:rPr>
        <w:t xml:space="preserve">. </w:t>
      </w:r>
      <w:r w:rsidR="007026A3" w:rsidRPr="00DE6F7F">
        <w:rPr>
          <w:kern w:val="36"/>
          <w:lang w:val="en-US"/>
        </w:rPr>
        <w:t>[</w:t>
      </w:r>
      <w:proofErr w:type="gramStart"/>
      <w:r w:rsidR="007026A3" w:rsidRPr="00DE6F7F">
        <w:rPr>
          <w:kern w:val="36"/>
        </w:rPr>
        <w:t>редакционна</w:t>
      </w:r>
      <w:proofErr w:type="gramEnd"/>
      <w:r w:rsidR="007026A3" w:rsidRPr="00DE6F7F">
        <w:rPr>
          <w:kern w:val="36"/>
        </w:rPr>
        <w:t xml:space="preserve"> колегия: проф. </w:t>
      </w:r>
      <w:proofErr w:type="spellStart"/>
      <w:r w:rsidR="007026A3" w:rsidRPr="00DE6F7F">
        <w:rPr>
          <w:kern w:val="36"/>
        </w:rPr>
        <w:t>д.ю.н</w:t>
      </w:r>
      <w:proofErr w:type="spellEnd"/>
      <w:r w:rsidR="007026A3" w:rsidRPr="00DE6F7F">
        <w:rPr>
          <w:kern w:val="36"/>
        </w:rPr>
        <w:t xml:space="preserve">. Цветан </w:t>
      </w:r>
      <w:proofErr w:type="spellStart"/>
      <w:r w:rsidR="007026A3" w:rsidRPr="00DE6F7F">
        <w:rPr>
          <w:kern w:val="36"/>
        </w:rPr>
        <w:t>Сивков</w:t>
      </w:r>
      <w:proofErr w:type="spellEnd"/>
      <w:r w:rsidR="007026A3" w:rsidRPr="00DE6F7F">
        <w:rPr>
          <w:kern w:val="36"/>
        </w:rPr>
        <w:t xml:space="preserve">, проф. </w:t>
      </w:r>
      <w:proofErr w:type="spellStart"/>
      <w:r w:rsidR="007026A3" w:rsidRPr="00DE6F7F">
        <w:rPr>
          <w:kern w:val="36"/>
        </w:rPr>
        <w:t>д.ю.н</w:t>
      </w:r>
      <w:proofErr w:type="spellEnd"/>
      <w:r w:rsidR="007026A3" w:rsidRPr="00DE6F7F">
        <w:rPr>
          <w:kern w:val="36"/>
        </w:rPr>
        <w:t xml:space="preserve">. Иван </w:t>
      </w:r>
      <w:proofErr w:type="spellStart"/>
      <w:r w:rsidR="007026A3" w:rsidRPr="00DE6F7F">
        <w:rPr>
          <w:kern w:val="36"/>
        </w:rPr>
        <w:t>Русчев</w:t>
      </w:r>
      <w:proofErr w:type="spellEnd"/>
      <w:r w:rsidR="007026A3" w:rsidRPr="00DE6F7F">
        <w:rPr>
          <w:kern w:val="36"/>
        </w:rPr>
        <w:t xml:space="preserve">, проф. </w:t>
      </w:r>
      <w:proofErr w:type="spellStart"/>
      <w:r w:rsidR="007026A3" w:rsidRPr="00DE6F7F">
        <w:rPr>
          <w:kern w:val="36"/>
        </w:rPr>
        <w:t>д.ю.н</w:t>
      </w:r>
      <w:proofErr w:type="spellEnd"/>
      <w:r w:rsidR="007026A3" w:rsidRPr="00DE6F7F">
        <w:rPr>
          <w:kern w:val="36"/>
        </w:rPr>
        <w:t xml:space="preserve">. Георги Митов, проф. </w:t>
      </w:r>
      <w:proofErr w:type="spellStart"/>
      <w:r w:rsidR="007026A3" w:rsidRPr="00DE6F7F">
        <w:rPr>
          <w:kern w:val="36"/>
        </w:rPr>
        <w:t>Игорь</w:t>
      </w:r>
      <w:proofErr w:type="spellEnd"/>
      <w:r w:rsidR="007026A3" w:rsidRPr="00DE6F7F">
        <w:rPr>
          <w:kern w:val="36"/>
        </w:rPr>
        <w:t xml:space="preserve"> </w:t>
      </w:r>
      <w:proofErr w:type="spellStart"/>
      <w:r w:rsidR="007026A3" w:rsidRPr="00DE6F7F">
        <w:rPr>
          <w:kern w:val="36"/>
        </w:rPr>
        <w:t>Филькевич</w:t>
      </w:r>
      <w:proofErr w:type="spellEnd"/>
      <w:r w:rsidR="007026A3" w:rsidRPr="00DE6F7F">
        <w:rPr>
          <w:kern w:val="36"/>
        </w:rPr>
        <w:t xml:space="preserve">, д-р </w:t>
      </w:r>
      <w:proofErr w:type="spellStart"/>
      <w:r w:rsidR="007026A3" w:rsidRPr="00DE6F7F">
        <w:rPr>
          <w:kern w:val="36"/>
        </w:rPr>
        <w:t>ик</w:t>
      </w:r>
      <w:proofErr w:type="spellEnd"/>
      <w:r w:rsidR="007026A3" w:rsidRPr="00DE6F7F">
        <w:rPr>
          <w:kern w:val="36"/>
        </w:rPr>
        <w:t xml:space="preserve">. науки., доц. д-р Янка </w:t>
      </w:r>
      <w:proofErr w:type="spellStart"/>
      <w:r w:rsidR="007026A3" w:rsidRPr="00DE6F7F">
        <w:rPr>
          <w:kern w:val="36"/>
        </w:rPr>
        <w:t>Тянкова</w:t>
      </w:r>
      <w:proofErr w:type="spellEnd"/>
      <w:r w:rsidR="007026A3" w:rsidRPr="00DE6F7F">
        <w:rPr>
          <w:kern w:val="36"/>
        </w:rPr>
        <w:t>, доц. д-р Венета Христова, доц. д-р Гергана Георгиева, доц. д-р Десислава Давидкова - Димитрова</w:t>
      </w:r>
      <w:r w:rsidR="007026A3" w:rsidRPr="00DE6F7F">
        <w:rPr>
          <w:kern w:val="36"/>
          <w:lang w:val="en-US"/>
        </w:rPr>
        <w:t>]</w:t>
      </w:r>
    </w:p>
    <w:p w:rsidR="00140DF9" w:rsidRDefault="00140DF9" w:rsidP="00140DF9">
      <w:pPr>
        <w:pStyle w:val="ListParagraph"/>
        <w:widowControl w:val="0"/>
        <w:tabs>
          <w:tab w:val="left" w:pos="7560"/>
        </w:tabs>
        <w:autoSpaceDE w:val="0"/>
        <w:autoSpaceDN w:val="0"/>
        <w:adjustRightInd w:val="0"/>
        <w:spacing w:after="120"/>
        <w:ind w:left="1440"/>
        <w:jc w:val="both"/>
        <w:rPr>
          <w:bCs/>
        </w:rPr>
      </w:pPr>
      <w:bookmarkStart w:id="0" w:name="_Hlk14207035"/>
    </w:p>
    <w:p w:rsidR="00C63447" w:rsidRPr="00DE6F7F" w:rsidRDefault="00C63447" w:rsidP="00140DF9">
      <w:pPr>
        <w:pStyle w:val="ListParagraph"/>
        <w:widowControl w:val="0"/>
        <w:tabs>
          <w:tab w:val="left" w:pos="7560"/>
        </w:tabs>
        <w:autoSpaceDE w:val="0"/>
        <w:autoSpaceDN w:val="0"/>
        <w:adjustRightInd w:val="0"/>
        <w:spacing w:after="120"/>
        <w:ind w:left="1440"/>
        <w:jc w:val="both"/>
      </w:pPr>
      <w:r w:rsidRPr="00DE6F7F">
        <w:rPr>
          <w:bCs/>
        </w:rPr>
        <w:t xml:space="preserve">Също  </w:t>
      </w:r>
      <w:r w:rsidRPr="00DE6F7F">
        <w:t xml:space="preserve">и в: </w:t>
      </w:r>
      <w:hyperlink r:id="rId16" w:history="1">
        <w:r w:rsidRPr="00DE6F7F">
          <w:rPr>
            <w:lang w:val="en-US"/>
          </w:rPr>
          <w:t>www.gramada.org</w:t>
        </w:r>
      </w:hyperlink>
      <w:r w:rsidR="006957C3">
        <w:rPr>
          <w:lang w:val="en-US"/>
        </w:rPr>
        <w:t xml:space="preserve">, </w:t>
      </w:r>
      <w:r w:rsidRPr="00DE6F7F">
        <w:t xml:space="preserve"> (</w:t>
      </w:r>
      <w:bookmarkEnd w:id="0"/>
      <w:r w:rsidRPr="00DE6F7F">
        <w:t>22.0</w:t>
      </w:r>
      <w:r w:rsidRPr="00DE6F7F">
        <w:rPr>
          <w:lang w:val="en-US"/>
        </w:rPr>
        <w:t>1</w:t>
      </w:r>
      <w:r w:rsidRPr="00DE6F7F">
        <w:t>.</w:t>
      </w:r>
      <w:r w:rsidRPr="00CB5ACC">
        <w:rPr>
          <w:b/>
        </w:rPr>
        <w:t>2019 г.</w:t>
      </w:r>
      <w:r w:rsidRPr="00DE6F7F">
        <w:rPr>
          <w:lang w:val="en-US"/>
        </w:rPr>
        <w:t>)</w:t>
      </w:r>
      <w:r w:rsidRPr="00DE6F7F">
        <w:t>, съкратен вариант.</w:t>
      </w:r>
    </w:p>
    <w:p w:rsidR="00424673" w:rsidRPr="00DE6F7F" w:rsidRDefault="00424673" w:rsidP="00424673">
      <w:pPr>
        <w:spacing w:after="0"/>
        <w:jc w:val="both"/>
        <w:rPr>
          <w:rFonts w:ascii="Times New Roman" w:hAnsi="Times New Roman" w:cs="Times New Roman"/>
          <w:b/>
          <w:bCs/>
          <w:sz w:val="24"/>
          <w:szCs w:val="24"/>
        </w:rPr>
      </w:pPr>
    </w:p>
    <w:p w:rsidR="0021094C" w:rsidRPr="0023265A" w:rsidRDefault="0021094C" w:rsidP="00ED718E">
      <w:pPr>
        <w:pStyle w:val="ListParagraph"/>
        <w:numPr>
          <w:ilvl w:val="0"/>
          <w:numId w:val="33"/>
        </w:numPr>
        <w:jc w:val="both"/>
      </w:pPr>
      <w:r w:rsidRPr="0023265A">
        <w:rPr>
          <w:b/>
          <w:bCs/>
        </w:rPr>
        <w:t>Реформата на висшето юридическо образование в Република България – необходимост и проблеми</w:t>
      </w:r>
      <w:r w:rsidRPr="0023265A">
        <w:t xml:space="preserve">.  </w:t>
      </w:r>
      <w:r w:rsidRPr="0023265A">
        <w:rPr>
          <w:lang w:val="en-US"/>
        </w:rPr>
        <w:t>In</w:t>
      </w:r>
      <w:r w:rsidRPr="0023265A">
        <w:t>:</w:t>
      </w:r>
      <w:r w:rsidRPr="0023265A">
        <w:rPr>
          <w:shd w:val="clear" w:color="auto" w:fill="FFFFFF"/>
        </w:rPr>
        <w:t xml:space="preserve"> </w:t>
      </w:r>
      <w:r w:rsidRPr="0023265A">
        <w:rPr>
          <w:i/>
          <w:lang w:val="en-US"/>
        </w:rPr>
        <w:t>M</w:t>
      </w:r>
      <w:proofErr w:type="spellStart"/>
      <w:r w:rsidRPr="0023265A">
        <w:rPr>
          <w:i/>
        </w:rPr>
        <w:t>anagement</w:t>
      </w:r>
      <w:proofErr w:type="spellEnd"/>
      <w:r w:rsidRPr="0023265A">
        <w:rPr>
          <w:i/>
        </w:rPr>
        <w:t xml:space="preserve"> </w:t>
      </w:r>
      <w:proofErr w:type="spellStart"/>
      <w:r w:rsidRPr="0023265A">
        <w:rPr>
          <w:i/>
        </w:rPr>
        <w:t>of</w:t>
      </w:r>
      <w:proofErr w:type="spellEnd"/>
      <w:r w:rsidRPr="0023265A">
        <w:rPr>
          <w:i/>
        </w:rPr>
        <w:t xml:space="preserve"> </w:t>
      </w:r>
      <w:proofErr w:type="spellStart"/>
      <w:r w:rsidRPr="0023265A">
        <w:rPr>
          <w:i/>
        </w:rPr>
        <w:t>Higher</w:t>
      </w:r>
      <w:proofErr w:type="spellEnd"/>
      <w:r w:rsidRPr="0023265A">
        <w:rPr>
          <w:i/>
        </w:rPr>
        <w:t xml:space="preserve"> </w:t>
      </w:r>
      <w:proofErr w:type="spellStart"/>
      <w:r w:rsidRPr="0023265A">
        <w:rPr>
          <w:i/>
        </w:rPr>
        <w:t>Education</w:t>
      </w:r>
      <w:proofErr w:type="spellEnd"/>
      <w:r w:rsidRPr="0023265A">
        <w:rPr>
          <w:i/>
        </w:rPr>
        <w:t xml:space="preserve"> Quality: </w:t>
      </w:r>
      <w:proofErr w:type="spellStart"/>
      <w:r w:rsidRPr="0023265A">
        <w:rPr>
          <w:i/>
        </w:rPr>
        <w:t>Problems</w:t>
      </w:r>
      <w:proofErr w:type="spellEnd"/>
      <w:r w:rsidRPr="0023265A">
        <w:rPr>
          <w:i/>
        </w:rPr>
        <w:t xml:space="preserve"> </w:t>
      </w:r>
      <w:proofErr w:type="spellStart"/>
      <w:r w:rsidRPr="0023265A">
        <w:rPr>
          <w:i/>
        </w:rPr>
        <w:t>and</w:t>
      </w:r>
      <w:proofErr w:type="spellEnd"/>
      <w:r w:rsidRPr="0023265A">
        <w:rPr>
          <w:i/>
        </w:rPr>
        <w:t xml:space="preserve"> </w:t>
      </w:r>
      <w:proofErr w:type="spellStart"/>
      <w:r w:rsidRPr="0023265A">
        <w:rPr>
          <w:i/>
        </w:rPr>
        <w:t>Prospects</w:t>
      </w:r>
      <w:proofErr w:type="spellEnd"/>
      <w:r w:rsidRPr="0023265A">
        <w:rPr>
          <w:i/>
        </w:rPr>
        <w:t>,</w:t>
      </w:r>
      <w:r w:rsidRPr="0023265A">
        <w:rPr>
          <w:shd w:val="clear" w:color="auto" w:fill="FFFFFF"/>
        </w:rPr>
        <w:t xml:space="preserve"> </w:t>
      </w:r>
      <w:r w:rsidRPr="0023265A">
        <w:rPr>
          <w:lang w:val="en-US"/>
        </w:rPr>
        <w:t>I</w:t>
      </w:r>
      <w:proofErr w:type="spellStart"/>
      <w:r w:rsidRPr="0023265A">
        <w:t>nternational</w:t>
      </w:r>
      <w:proofErr w:type="spellEnd"/>
      <w:r w:rsidRPr="0023265A">
        <w:t xml:space="preserve"> </w:t>
      </w:r>
      <w:proofErr w:type="spellStart"/>
      <w:r w:rsidRPr="0023265A">
        <w:t>Scientific</w:t>
      </w:r>
      <w:proofErr w:type="spellEnd"/>
      <w:r w:rsidRPr="0023265A">
        <w:t xml:space="preserve"> </w:t>
      </w:r>
      <w:proofErr w:type="spellStart"/>
      <w:r w:rsidRPr="0023265A">
        <w:t>and</w:t>
      </w:r>
      <w:proofErr w:type="spellEnd"/>
      <w:r w:rsidRPr="0023265A">
        <w:t xml:space="preserve"> </w:t>
      </w:r>
      <w:proofErr w:type="spellStart"/>
      <w:r w:rsidRPr="0023265A">
        <w:t>Practical</w:t>
      </w:r>
      <w:proofErr w:type="spellEnd"/>
      <w:r w:rsidRPr="0023265A">
        <w:t xml:space="preserve"> </w:t>
      </w:r>
      <w:proofErr w:type="spellStart"/>
      <w:r w:rsidRPr="0023265A">
        <w:t>Conference</w:t>
      </w:r>
      <w:proofErr w:type="spellEnd"/>
      <w:r w:rsidRPr="0023265A">
        <w:t xml:space="preserve"> с участието на </w:t>
      </w:r>
      <w:r w:rsidRPr="0023265A">
        <w:rPr>
          <w:shd w:val="clear" w:color="auto" w:fill="FFFFFF"/>
        </w:rPr>
        <w:t xml:space="preserve"> </w:t>
      </w:r>
      <w:r w:rsidRPr="0023265A">
        <w:t>ДВНЗ «</w:t>
      </w:r>
      <w:proofErr w:type="spellStart"/>
      <w:r w:rsidRPr="0023265A">
        <w:t>Університет</w:t>
      </w:r>
      <w:proofErr w:type="spellEnd"/>
      <w:r w:rsidRPr="0023265A">
        <w:t xml:space="preserve"> </w:t>
      </w:r>
      <w:proofErr w:type="spellStart"/>
      <w:r w:rsidRPr="0023265A">
        <w:t>менеджменту</w:t>
      </w:r>
      <w:proofErr w:type="spellEnd"/>
      <w:r w:rsidRPr="0023265A">
        <w:t xml:space="preserve"> </w:t>
      </w:r>
      <w:proofErr w:type="spellStart"/>
      <w:r w:rsidRPr="0023265A">
        <w:t>освіти</w:t>
      </w:r>
      <w:proofErr w:type="spellEnd"/>
      <w:r w:rsidRPr="0023265A">
        <w:t xml:space="preserve">» НАПН </w:t>
      </w:r>
      <w:proofErr w:type="spellStart"/>
      <w:r w:rsidRPr="0023265A">
        <w:t>України</w:t>
      </w:r>
      <w:proofErr w:type="spellEnd"/>
      <w:r w:rsidRPr="0023265A">
        <w:t xml:space="preserve"> (</w:t>
      </w:r>
      <w:proofErr w:type="spellStart"/>
      <w:r w:rsidRPr="0023265A">
        <w:t>Україна</w:t>
      </w:r>
      <w:proofErr w:type="spellEnd"/>
      <w:r w:rsidRPr="0023265A">
        <w:t xml:space="preserve">), SHEI Университет по образователно управление на NAESU (Украйна), ДНУ «Институт </w:t>
      </w:r>
      <w:proofErr w:type="spellStart"/>
      <w:r w:rsidRPr="0023265A">
        <w:t>модернізації</w:t>
      </w:r>
      <w:proofErr w:type="spellEnd"/>
      <w:r w:rsidRPr="0023265A">
        <w:t xml:space="preserve"> </w:t>
      </w:r>
      <w:proofErr w:type="spellStart"/>
      <w:r w:rsidRPr="0023265A">
        <w:t>звісту</w:t>
      </w:r>
      <w:proofErr w:type="spellEnd"/>
      <w:r w:rsidRPr="0023265A">
        <w:t xml:space="preserve"> </w:t>
      </w:r>
      <w:proofErr w:type="spellStart"/>
      <w:r w:rsidRPr="0023265A">
        <w:t>освіти</w:t>
      </w:r>
      <w:proofErr w:type="spellEnd"/>
      <w:r w:rsidRPr="0023265A">
        <w:t xml:space="preserve">» МОН </w:t>
      </w:r>
      <w:proofErr w:type="spellStart"/>
      <w:r w:rsidRPr="0023265A">
        <w:t>України</w:t>
      </w:r>
      <w:proofErr w:type="spellEnd"/>
      <w:r w:rsidRPr="0023265A">
        <w:t>, SSI «Институт по образователно съдържание» Министерство на образованието и науката</w:t>
      </w:r>
      <w:r w:rsidRPr="0023265A">
        <w:rPr>
          <w:lang w:val="en-US"/>
        </w:rPr>
        <w:t xml:space="preserve"> </w:t>
      </w:r>
      <w:r w:rsidRPr="0023265A">
        <w:t>(Украйна), Варненски свободен университет «Черноризец Храбър» (България),</w:t>
      </w:r>
      <w:r w:rsidRPr="0023265A">
        <w:rPr>
          <w:lang w:val="en-US"/>
        </w:rPr>
        <w:t xml:space="preserve"> </w:t>
      </w:r>
      <w:r w:rsidRPr="0023265A">
        <w:t>Европейски институт за следдипломна квалификация (Словакия),</w:t>
      </w:r>
      <w:r w:rsidRPr="0023265A">
        <w:rPr>
          <w:lang w:val="en-US"/>
        </w:rPr>
        <w:t xml:space="preserve"> </w:t>
      </w:r>
      <w:r w:rsidRPr="0023265A">
        <w:t>Международна академия на науките и висшето образование (Великобритания),</w:t>
      </w:r>
      <w:r w:rsidRPr="0023265A">
        <w:rPr>
          <w:lang w:val="en-US"/>
        </w:rPr>
        <w:t xml:space="preserve"> </w:t>
      </w:r>
      <w:r w:rsidRPr="0023265A">
        <w:t xml:space="preserve">Глобален международен научен аналитичен проект (Великобритания), </w:t>
      </w:r>
      <w:r w:rsidRPr="0023265A">
        <w:rPr>
          <w:lang w:val="en-US"/>
        </w:rPr>
        <w:t xml:space="preserve"> </w:t>
      </w:r>
      <w:r w:rsidRPr="0023265A">
        <w:t xml:space="preserve">проведена на </w:t>
      </w:r>
      <w:r w:rsidRPr="0023265A">
        <w:rPr>
          <w:lang w:val="en-US"/>
        </w:rPr>
        <w:t>29</w:t>
      </w:r>
      <w:r w:rsidRPr="0023265A">
        <w:t>.09.</w:t>
      </w:r>
      <w:r w:rsidRPr="00CB5ACC">
        <w:rPr>
          <w:b/>
        </w:rPr>
        <w:t>2017г</w:t>
      </w:r>
      <w:r w:rsidRPr="0023265A">
        <w:t xml:space="preserve">., Украйна, с. 23-27. Електронен сборник, публикуван на адрес: </w:t>
      </w:r>
      <w:r w:rsidR="0079134E" w:rsidRPr="0023265A">
        <w:rPr>
          <w:lang w:val="en-US"/>
        </w:rPr>
        <w:t xml:space="preserve">  </w:t>
      </w:r>
      <w:hyperlink r:id="rId17" w:history="1">
        <w:r w:rsidR="0079134E" w:rsidRPr="0023265A">
          <w:rPr>
            <w:rStyle w:val="Hyperlink"/>
          </w:rPr>
          <w:t>http://umo.edu.ua/images/content/novyny/%D0%97%D0%B1%D1%96%D1%80%D0%BD%D0%B8%D</w:t>
        </w:r>
      </w:hyperlink>
      <w:r w:rsidR="0079134E" w:rsidRPr="0023265A">
        <w:rPr>
          <w:lang w:val="en-US"/>
        </w:rPr>
        <w:t xml:space="preserve"> </w:t>
      </w:r>
      <w:r w:rsidRPr="0023265A">
        <w:t xml:space="preserve">    0%BA%20%D1%82%D0%B5%D0%B7%2029.09.17.pd</w:t>
      </w:r>
    </w:p>
    <w:p w:rsidR="00C10B8D" w:rsidRPr="00DE6F7F" w:rsidRDefault="00C10B8D" w:rsidP="00424673">
      <w:pPr>
        <w:spacing w:after="0"/>
        <w:jc w:val="both"/>
        <w:rPr>
          <w:rFonts w:ascii="Times New Roman" w:hAnsi="Times New Roman" w:cs="Times New Roman"/>
          <w:sz w:val="24"/>
          <w:szCs w:val="24"/>
        </w:rPr>
      </w:pPr>
    </w:p>
    <w:p w:rsidR="00C10B8D" w:rsidRDefault="00C10B8D" w:rsidP="00ED718E">
      <w:pPr>
        <w:pStyle w:val="ListParagraph"/>
        <w:numPr>
          <w:ilvl w:val="0"/>
          <w:numId w:val="33"/>
        </w:numPr>
        <w:jc w:val="both"/>
        <w:rPr>
          <w:lang w:val="en-US"/>
        </w:rPr>
      </w:pPr>
      <w:r w:rsidRPr="00DE6F7F">
        <w:rPr>
          <w:b/>
        </w:rPr>
        <w:t xml:space="preserve">Приложимост на Павловия иск към учредителния </w:t>
      </w:r>
      <w:proofErr w:type="spellStart"/>
      <w:r w:rsidRPr="00DE6F7F">
        <w:rPr>
          <w:b/>
        </w:rPr>
        <w:t>апорт</w:t>
      </w:r>
      <w:proofErr w:type="spellEnd"/>
      <w:r w:rsidRPr="00DE6F7F">
        <w:rPr>
          <w:b/>
        </w:rPr>
        <w:t>.</w:t>
      </w:r>
      <w:r w:rsidRPr="00DE6F7F">
        <w:t xml:space="preserve"> Правото-традиции и перспективи. С. </w:t>
      </w:r>
      <w:proofErr w:type="spellStart"/>
      <w:r w:rsidRPr="00DE6F7F">
        <w:t>Сиела</w:t>
      </w:r>
      <w:proofErr w:type="spellEnd"/>
      <w:r w:rsidRPr="00DE6F7F">
        <w:t xml:space="preserve">, </w:t>
      </w:r>
      <w:r w:rsidRPr="00140DF9">
        <w:rPr>
          <w:b/>
        </w:rPr>
        <w:t>2018</w:t>
      </w:r>
      <w:r w:rsidRPr="00DE6F7F">
        <w:t xml:space="preserve">, </w:t>
      </w:r>
      <w:r w:rsidRPr="00DE6F7F">
        <w:rPr>
          <w:lang w:val="en-US"/>
        </w:rPr>
        <w:t xml:space="preserve">ISBN </w:t>
      </w:r>
      <w:r w:rsidRPr="00DE6F7F">
        <w:t>9789542826255</w:t>
      </w:r>
      <w:r w:rsidR="00574146">
        <w:rPr>
          <w:lang w:val="en-US"/>
        </w:rPr>
        <w:t>.</w:t>
      </w:r>
    </w:p>
    <w:p w:rsidR="00574146" w:rsidRPr="00574146" w:rsidRDefault="00574146" w:rsidP="00574146">
      <w:pPr>
        <w:pStyle w:val="ListParagraph"/>
        <w:rPr>
          <w:lang w:val="en-US"/>
        </w:rPr>
      </w:pPr>
    </w:p>
    <w:p w:rsidR="003411BB" w:rsidRPr="00DE6F7F" w:rsidRDefault="003411BB" w:rsidP="003411BB">
      <w:pPr>
        <w:pStyle w:val="ListParagraph"/>
        <w:widowControl w:val="0"/>
        <w:numPr>
          <w:ilvl w:val="0"/>
          <w:numId w:val="33"/>
        </w:numPr>
        <w:autoSpaceDE w:val="0"/>
        <w:autoSpaceDN w:val="0"/>
        <w:adjustRightInd w:val="0"/>
        <w:jc w:val="both"/>
        <w:rPr>
          <w:shd w:val="clear" w:color="auto" w:fill="FFFFFF"/>
        </w:rPr>
      </w:pPr>
      <w:proofErr w:type="spellStart"/>
      <w:r w:rsidRPr="00DE6F7F">
        <w:rPr>
          <w:b/>
          <w:bCs/>
          <w:shd w:val="clear" w:color="auto" w:fill="FFFFFF"/>
        </w:rPr>
        <w:t>Subrogation</w:t>
      </w:r>
      <w:proofErr w:type="spellEnd"/>
      <w:r w:rsidRPr="00DE6F7F">
        <w:rPr>
          <w:b/>
          <w:bCs/>
          <w:shd w:val="clear" w:color="auto" w:fill="FFFFFF"/>
        </w:rPr>
        <w:t xml:space="preserve"> </w:t>
      </w:r>
      <w:proofErr w:type="spellStart"/>
      <w:r w:rsidRPr="00DE6F7F">
        <w:rPr>
          <w:b/>
          <w:bCs/>
          <w:shd w:val="clear" w:color="auto" w:fill="FFFFFF"/>
        </w:rPr>
        <w:t>and</w:t>
      </w:r>
      <w:proofErr w:type="spellEnd"/>
      <w:r w:rsidRPr="00DE6F7F">
        <w:rPr>
          <w:b/>
          <w:bCs/>
          <w:shd w:val="clear" w:color="auto" w:fill="FFFFFF"/>
        </w:rPr>
        <w:t xml:space="preserve"> </w:t>
      </w:r>
      <w:proofErr w:type="spellStart"/>
      <w:r w:rsidRPr="00DE6F7F">
        <w:rPr>
          <w:b/>
          <w:bCs/>
          <w:shd w:val="clear" w:color="auto" w:fill="FFFFFF"/>
        </w:rPr>
        <w:t>Regress</w:t>
      </w:r>
      <w:proofErr w:type="spellEnd"/>
      <w:r w:rsidRPr="00DE6F7F">
        <w:rPr>
          <w:b/>
          <w:bCs/>
          <w:shd w:val="clear" w:color="auto" w:fill="FFFFFF"/>
        </w:rPr>
        <w:t xml:space="preserve"> </w:t>
      </w:r>
      <w:proofErr w:type="spellStart"/>
      <w:r w:rsidRPr="00DE6F7F">
        <w:rPr>
          <w:b/>
          <w:bCs/>
          <w:shd w:val="clear" w:color="auto" w:fill="FFFFFF"/>
        </w:rPr>
        <w:t>on</w:t>
      </w:r>
      <w:proofErr w:type="spellEnd"/>
      <w:r w:rsidRPr="00DE6F7F">
        <w:rPr>
          <w:b/>
          <w:bCs/>
          <w:shd w:val="clear" w:color="auto" w:fill="FFFFFF"/>
        </w:rPr>
        <w:t xml:space="preserve"> </w:t>
      </w:r>
      <w:proofErr w:type="spellStart"/>
      <w:r w:rsidRPr="00DE6F7F">
        <w:rPr>
          <w:b/>
          <w:bCs/>
          <w:shd w:val="clear" w:color="auto" w:fill="FFFFFF"/>
        </w:rPr>
        <w:t>Bulgarian</w:t>
      </w:r>
      <w:proofErr w:type="spellEnd"/>
      <w:r w:rsidRPr="00DE6F7F">
        <w:rPr>
          <w:b/>
          <w:bCs/>
          <w:shd w:val="clear" w:color="auto" w:fill="FFFFFF"/>
        </w:rPr>
        <w:t xml:space="preserve"> Insurance </w:t>
      </w:r>
      <w:proofErr w:type="spellStart"/>
      <w:r w:rsidRPr="00DE6F7F">
        <w:rPr>
          <w:b/>
          <w:bCs/>
          <w:shd w:val="clear" w:color="auto" w:fill="FFFFFF"/>
        </w:rPr>
        <w:t>Law</w:t>
      </w:r>
      <w:proofErr w:type="spellEnd"/>
      <w:r w:rsidRPr="00DE6F7F">
        <w:rPr>
          <w:shd w:val="clear" w:color="auto" w:fill="FFFFFF"/>
        </w:rPr>
        <w:t xml:space="preserve">. </w:t>
      </w:r>
      <w:r w:rsidRPr="00DE6F7F">
        <w:rPr>
          <w:shd w:val="clear" w:color="auto" w:fill="FFFFFF"/>
          <w:lang w:val="en-US"/>
        </w:rPr>
        <w:t>In</w:t>
      </w:r>
      <w:r w:rsidRPr="00DE6F7F">
        <w:rPr>
          <w:shd w:val="clear" w:color="auto" w:fill="FFFFFF"/>
        </w:rPr>
        <w:t xml:space="preserve">: </w:t>
      </w:r>
      <w:proofErr w:type="spellStart"/>
      <w:r w:rsidRPr="00DE6F7F">
        <w:rPr>
          <w:i/>
          <w:shd w:val="clear" w:color="auto" w:fill="FFFFFF"/>
        </w:rPr>
        <w:t>Reforms</w:t>
      </w:r>
      <w:proofErr w:type="spellEnd"/>
      <w:r w:rsidRPr="00DE6F7F">
        <w:rPr>
          <w:i/>
          <w:shd w:val="clear" w:color="auto" w:fill="FFFFFF"/>
        </w:rPr>
        <w:t xml:space="preserve"> </w:t>
      </w:r>
      <w:proofErr w:type="spellStart"/>
      <w:r w:rsidRPr="00DE6F7F">
        <w:rPr>
          <w:i/>
          <w:shd w:val="clear" w:color="auto" w:fill="FFFFFF"/>
        </w:rPr>
        <w:t>in</w:t>
      </w:r>
      <w:proofErr w:type="spellEnd"/>
      <w:r w:rsidRPr="00DE6F7F">
        <w:rPr>
          <w:i/>
          <w:shd w:val="clear" w:color="auto" w:fill="FFFFFF"/>
        </w:rPr>
        <w:t xml:space="preserve"> </w:t>
      </w:r>
      <w:proofErr w:type="spellStart"/>
      <w:r w:rsidRPr="00DE6F7F">
        <w:rPr>
          <w:i/>
          <w:shd w:val="clear" w:color="auto" w:fill="FFFFFF"/>
        </w:rPr>
        <w:t>the</w:t>
      </w:r>
      <w:proofErr w:type="spellEnd"/>
      <w:r w:rsidRPr="00DE6F7F">
        <w:rPr>
          <w:i/>
          <w:shd w:val="clear" w:color="auto" w:fill="FFFFFF"/>
        </w:rPr>
        <w:t xml:space="preserve"> </w:t>
      </w:r>
      <w:proofErr w:type="spellStart"/>
      <w:r w:rsidRPr="00DE6F7F">
        <w:rPr>
          <w:i/>
          <w:shd w:val="clear" w:color="auto" w:fill="FFFFFF"/>
        </w:rPr>
        <w:t>Law</w:t>
      </w:r>
      <w:proofErr w:type="spellEnd"/>
      <w:r w:rsidRPr="00DE6F7F">
        <w:rPr>
          <w:i/>
          <w:shd w:val="clear" w:color="auto" w:fill="FFFFFF"/>
        </w:rPr>
        <w:t xml:space="preserve">: </w:t>
      </w:r>
      <w:proofErr w:type="spellStart"/>
      <w:r w:rsidRPr="00DE6F7F">
        <w:rPr>
          <w:i/>
          <w:shd w:val="clear" w:color="auto" w:fill="FFFFFF"/>
        </w:rPr>
        <w:t>Step</w:t>
      </w:r>
      <w:proofErr w:type="spellEnd"/>
      <w:r w:rsidRPr="00DE6F7F">
        <w:rPr>
          <w:i/>
          <w:shd w:val="clear" w:color="auto" w:fill="FFFFFF"/>
        </w:rPr>
        <w:t xml:space="preserve"> </w:t>
      </w:r>
      <w:proofErr w:type="spellStart"/>
      <w:r w:rsidRPr="00DE6F7F">
        <w:rPr>
          <w:i/>
          <w:shd w:val="clear" w:color="auto" w:fill="FFFFFF"/>
        </w:rPr>
        <w:t>forward</w:t>
      </w:r>
      <w:proofErr w:type="spellEnd"/>
      <w:r w:rsidRPr="00DE6F7F">
        <w:rPr>
          <w:i/>
          <w:shd w:val="clear" w:color="auto" w:fill="FFFFFF"/>
        </w:rPr>
        <w:t xml:space="preserve"> </w:t>
      </w:r>
      <w:proofErr w:type="spellStart"/>
      <w:r w:rsidRPr="00DE6F7F">
        <w:rPr>
          <w:i/>
          <w:shd w:val="clear" w:color="auto" w:fill="FFFFFF"/>
        </w:rPr>
        <w:t>to</w:t>
      </w:r>
      <w:proofErr w:type="spellEnd"/>
      <w:r w:rsidRPr="00DE6F7F">
        <w:rPr>
          <w:i/>
          <w:shd w:val="clear" w:color="auto" w:fill="FFFFFF"/>
        </w:rPr>
        <w:t xml:space="preserve"> </w:t>
      </w:r>
      <w:proofErr w:type="spellStart"/>
      <w:r w:rsidRPr="00DE6F7F">
        <w:rPr>
          <w:i/>
          <w:shd w:val="clear" w:color="auto" w:fill="FFFFFF"/>
        </w:rPr>
        <w:t>Rule</w:t>
      </w:r>
      <w:proofErr w:type="spellEnd"/>
      <w:r w:rsidRPr="00DE6F7F">
        <w:rPr>
          <w:i/>
          <w:shd w:val="clear" w:color="auto" w:fill="FFFFFF"/>
        </w:rPr>
        <w:t xml:space="preserve"> </w:t>
      </w:r>
      <w:proofErr w:type="spellStart"/>
      <w:r w:rsidRPr="00DE6F7F">
        <w:rPr>
          <w:i/>
          <w:shd w:val="clear" w:color="auto" w:fill="FFFFFF"/>
        </w:rPr>
        <w:t>of</w:t>
      </w:r>
      <w:proofErr w:type="spellEnd"/>
      <w:r w:rsidRPr="00DE6F7F">
        <w:rPr>
          <w:i/>
          <w:shd w:val="clear" w:color="auto" w:fill="FFFFFF"/>
        </w:rPr>
        <w:t xml:space="preserve"> </w:t>
      </w:r>
      <w:proofErr w:type="spellStart"/>
      <w:r w:rsidRPr="00DE6F7F">
        <w:rPr>
          <w:i/>
          <w:shd w:val="clear" w:color="auto" w:fill="FFFFFF"/>
        </w:rPr>
        <w:t>Law</w:t>
      </w:r>
      <w:proofErr w:type="spellEnd"/>
      <w:r w:rsidRPr="00DE6F7F">
        <w:rPr>
          <w:shd w:val="clear" w:color="auto" w:fill="FFFFFF"/>
        </w:rPr>
        <w:t xml:space="preserve">. </w:t>
      </w:r>
      <w:proofErr w:type="spellStart"/>
      <w:r w:rsidRPr="00DE6F7F">
        <w:rPr>
          <w:shd w:val="clear" w:color="auto" w:fill="FFFFFF"/>
        </w:rPr>
        <w:t>Fourth</w:t>
      </w:r>
      <w:proofErr w:type="spellEnd"/>
      <w:r w:rsidRPr="00DE6F7F">
        <w:rPr>
          <w:shd w:val="clear" w:color="auto" w:fill="FFFFFF"/>
        </w:rPr>
        <w:t xml:space="preserve"> International </w:t>
      </w:r>
      <w:proofErr w:type="spellStart"/>
      <w:r w:rsidRPr="00DE6F7F">
        <w:rPr>
          <w:shd w:val="clear" w:color="auto" w:fill="FFFFFF"/>
        </w:rPr>
        <w:t>Scientific</w:t>
      </w:r>
      <w:proofErr w:type="spellEnd"/>
      <w:r w:rsidRPr="00DE6F7F">
        <w:rPr>
          <w:shd w:val="clear" w:color="auto" w:fill="FFFFFF"/>
        </w:rPr>
        <w:t xml:space="preserve"> </w:t>
      </w:r>
      <w:proofErr w:type="spellStart"/>
      <w:r w:rsidRPr="00DE6F7F">
        <w:rPr>
          <w:shd w:val="clear" w:color="auto" w:fill="FFFFFF"/>
        </w:rPr>
        <w:t>Conference</w:t>
      </w:r>
      <w:proofErr w:type="spellEnd"/>
      <w:r w:rsidRPr="00DE6F7F">
        <w:rPr>
          <w:shd w:val="clear" w:color="auto" w:fill="FFFFFF"/>
        </w:rPr>
        <w:t xml:space="preserve"> – </w:t>
      </w:r>
      <w:proofErr w:type="spellStart"/>
      <w:r w:rsidRPr="00DE6F7F">
        <w:rPr>
          <w:shd w:val="clear" w:color="auto" w:fill="FFFFFF"/>
        </w:rPr>
        <w:t>Ohrid</w:t>
      </w:r>
      <w:proofErr w:type="spellEnd"/>
      <w:r w:rsidRPr="00DE6F7F">
        <w:rPr>
          <w:shd w:val="clear" w:color="auto" w:fill="FFFFFF"/>
        </w:rPr>
        <w:t xml:space="preserve"> </w:t>
      </w:r>
      <w:proofErr w:type="spellStart"/>
      <w:r w:rsidRPr="00DE6F7F">
        <w:rPr>
          <w:shd w:val="clear" w:color="auto" w:fill="FFFFFF"/>
        </w:rPr>
        <w:t>School</w:t>
      </w:r>
      <w:proofErr w:type="spellEnd"/>
      <w:r w:rsidRPr="00DE6F7F">
        <w:rPr>
          <w:shd w:val="clear" w:color="auto" w:fill="FFFFFF"/>
        </w:rPr>
        <w:t xml:space="preserve"> </w:t>
      </w:r>
      <w:proofErr w:type="spellStart"/>
      <w:r w:rsidRPr="00DE6F7F">
        <w:rPr>
          <w:shd w:val="clear" w:color="auto" w:fill="FFFFFF"/>
        </w:rPr>
        <w:t>of</w:t>
      </w:r>
      <w:proofErr w:type="spellEnd"/>
      <w:r w:rsidRPr="00DE6F7F">
        <w:rPr>
          <w:shd w:val="clear" w:color="auto" w:fill="FFFFFF"/>
        </w:rPr>
        <w:t xml:space="preserve"> </w:t>
      </w:r>
      <w:proofErr w:type="spellStart"/>
      <w:r w:rsidRPr="00DE6F7F">
        <w:rPr>
          <w:shd w:val="clear" w:color="auto" w:fill="FFFFFF"/>
        </w:rPr>
        <w:t>Law</w:t>
      </w:r>
      <w:proofErr w:type="spellEnd"/>
      <w:r w:rsidRPr="00DE6F7F">
        <w:rPr>
          <w:shd w:val="clear" w:color="auto" w:fill="FFFFFF"/>
        </w:rPr>
        <w:t xml:space="preserve"> - 10-13 </w:t>
      </w:r>
      <w:proofErr w:type="spellStart"/>
      <w:r w:rsidRPr="00DE6F7F">
        <w:rPr>
          <w:shd w:val="clear" w:color="auto" w:fill="FFFFFF"/>
        </w:rPr>
        <w:t>May</w:t>
      </w:r>
      <w:proofErr w:type="spellEnd"/>
      <w:r w:rsidRPr="00DE6F7F">
        <w:rPr>
          <w:shd w:val="clear" w:color="auto" w:fill="FFFFFF"/>
        </w:rPr>
        <w:t xml:space="preserve">, 2018, </w:t>
      </w:r>
      <w:proofErr w:type="spellStart"/>
      <w:r w:rsidRPr="00DE6F7F">
        <w:rPr>
          <w:shd w:val="clear" w:color="auto" w:fill="FFFFFF"/>
        </w:rPr>
        <w:t>Ohrid</w:t>
      </w:r>
      <w:proofErr w:type="spellEnd"/>
      <w:r w:rsidRPr="00DE6F7F">
        <w:rPr>
          <w:shd w:val="clear" w:color="auto" w:fill="FFFFFF"/>
        </w:rPr>
        <w:t xml:space="preserve">, </w:t>
      </w:r>
      <w:proofErr w:type="spellStart"/>
      <w:r w:rsidRPr="00DE6F7F">
        <w:rPr>
          <w:shd w:val="clear" w:color="auto" w:fill="FFFFFF"/>
        </w:rPr>
        <w:t>Book</w:t>
      </w:r>
      <w:proofErr w:type="spellEnd"/>
      <w:r w:rsidRPr="00DE6F7F">
        <w:rPr>
          <w:shd w:val="clear" w:color="auto" w:fill="FFFFFF"/>
        </w:rPr>
        <w:t xml:space="preserve"> </w:t>
      </w:r>
      <w:proofErr w:type="spellStart"/>
      <w:r w:rsidRPr="00DE6F7F">
        <w:rPr>
          <w:shd w:val="clear" w:color="auto" w:fill="FFFFFF"/>
        </w:rPr>
        <w:t>of</w:t>
      </w:r>
      <w:proofErr w:type="spellEnd"/>
      <w:r w:rsidRPr="00DE6F7F">
        <w:rPr>
          <w:shd w:val="clear" w:color="auto" w:fill="FFFFFF"/>
        </w:rPr>
        <w:t xml:space="preserve"> </w:t>
      </w:r>
      <w:proofErr w:type="spellStart"/>
      <w:r w:rsidRPr="00DE6F7F">
        <w:rPr>
          <w:shd w:val="clear" w:color="auto" w:fill="FFFFFF"/>
        </w:rPr>
        <w:t>Abstracts</w:t>
      </w:r>
      <w:proofErr w:type="spellEnd"/>
      <w:r w:rsidRPr="00DE6F7F">
        <w:rPr>
          <w:shd w:val="clear" w:color="auto" w:fill="FFFFFF"/>
        </w:rPr>
        <w:t xml:space="preserve">, </w:t>
      </w:r>
      <w:r w:rsidRPr="00DE6F7F">
        <w:rPr>
          <w:b/>
          <w:shd w:val="clear" w:color="auto" w:fill="FFFFFF"/>
        </w:rPr>
        <w:t>2018</w:t>
      </w:r>
      <w:r w:rsidRPr="00DE6F7F">
        <w:rPr>
          <w:shd w:val="clear" w:color="auto" w:fill="FFFFFF"/>
        </w:rPr>
        <w:t>, p. 50. [</w:t>
      </w:r>
      <w:proofErr w:type="spellStart"/>
      <w:r w:rsidRPr="00DE6F7F">
        <w:rPr>
          <w:shd w:val="clear" w:color="auto" w:fill="FFFFFF"/>
        </w:rPr>
        <w:t>Bilingual</w:t>
      </w:r>
      <w:proofErr w:type="spellEnd"/>
      <w:r w:rsidRPr="00DE6F7F">
        <w:rPr>
          <w:shd w:val="clear" w:color="auto" w:fill="FFFFFF"/>
        </w:rPr>
        <w:t xml:space="preserve"> </w:t>
      </w:r>
      <w:proofErr w:type="spellStart"/>
      <w:r w:rsidRPr="00DE6F7F">
        <w:rPr>
          <w:shd w:val="clear" w:color="auto" w:fill="FFFFFF"/>
        </w:rPr>
        <w:t>Edition</w:t>
      </w:r>
      <w:proofErr w:type="spellEnd"/>
      <w:r w:rsidRPr="00DE6F7F">
        <w:rPr>
          <w:shd w:val="clear" w:color="auto" w:fill="FFFFFF"/>
        </w:rPr>
        <w:t xml:space="preserve">] - Суброгация и регрес по българското застрахователно право, В: </w:t>
      </w:r>
      <w:r w:rsidRPr="00DE6F7F">
        <w:rPr>
          <w:i/>
          <w:shd w:val="clear" w:color="auto" w:fill="FFFFFF"/>
        </w:rPr>
        <w:t xml:space="preserve">Реформите во правото: Чекор </w:t>
      </w:r>
      <w:proofErr w:type="spellStart"/>
      <w:r w:rsidRPr="00DE6F7F">
        <w:rPr>
          <w:i/>
          <w:shd w:val="clear" w:color="auto" w:fill="FFFFFF"/>
        </w:rPr>
        <w:t>поблиску</w:t>
      </w:r>
      <w:proofErr w:type="spellEnd"/>
      <w:r w:rsidRPr="00DE6F7F">
        <w:rPr>
          <w:i/>
          <w:shd w:val="clear" w:color="auto" w:fill="FFFFFF"/>
        </w:rPr>
        <w:t xml:space="preserve"> до </w:t>
      </w:r>
      <w:proofErr w:type="spellStart"/>
      <w:r w:rsidRPr="00DE6F7F">
        <w:rPr>
          <w:i/>
          <w:shd w:val="clear" w:color="auto" w:fill="FFFFFF"/>
        </w:rPr>
        <w:t>владеењето</w:t>
      </w:r>
      <w:proofErr w:type="spellEnd"/>
      <w:r w:rsidRPr="00DE6F7F">
        <w:rPr>
          <w:i/>
          <w:shd w:val="clear" w:color="auto" w:fill="FFFFFF"/>
        </w:rPr>
        <w:t xml:space="preserve"> на правото</w:t>
      </w:r>
      <w:r w:rsidRPr="00DE6F7F">
        <w:rPr>
          <w:shd w:val="clear" w:color="auto" w:fill="FFFFFF"/>
        </w:rPr>
        <w:t xml:space="preserve">, 4-та </w:t>
      </w:r>
      <w:proofErr w:type="spellStart"/>
      <w:r w:rsidRPr="00DE6F7F">
        <w:rPr>
          <w:shd w:val="clear" w:color="auto" w:fill="FFFFFF"/>
        </w:rPr>
        <w:t>Мегународна</w:t>
      </w:r>
      <w:proofErr w:type="spellEnd"/>
      <w:r w:rsidRPr="00DE6F7F">
        <w:rPr>
          <w:shd w:val="clear" w:color="auto" w:fill="FFFFFF"/>
        </w:rPr>
        <w:t xml:space="preserve"> научна </w:t>
      </w:r>
      <w:proofErr w:type="spellStart"/>
      <w:r w:rsidRPr="00DE6F7F">
        <w:rPr>
          <w:shd w:val="clear" w:color="auto" w:fill="FFFFFF"/>
        </w:rPr>
        <w:t>конференциja</w:t>
      </w:r>
      <w:proofErr w:type="spellEnd"/>
      <w:r w:rsidRPr="00DE6F7F">
        <w:rPr>
          <w:shd w:val="clear" w:color="auto" w:fill="FFFFFF"/>
        </w:rPr>
        <w:t xml:space="preserve"> „Охридска школа на правото-2018“, 10-13 </w:t>
      </w:r>
      <w:proofErr w:type="spellStart"/>
      <w:r w:rsidRPr="00DE6F7F">
        <w:rPr>
          <w:shd w:val="clear" w:color="auto" w:fill="FFFFFF"/>
        </w:rPr>
        <w:t>Маj</w:t>
      </w:r>
      <w:proofErr w:type="spellEnd"/>
      <w:r w:rsidRPr="00DE6F7F">
        <w:rPr>
          <w:shd w:val="clear" w:color="auto" w:fill="FFFFFF"/>
        </w:rPr>
        <w:t xml:space="preserve"> 2018, Охрид, Република </w:t>
      </w:r>
      <w:proofErr w:type="spellStart"/>
      <w:r w:rsidRPr="00DE6F7F">
        <w:rPr>
          <w:shd w:val="clear" w:color="auto" w:fill="FFFFFF"/>
        </w:rPr>
        <w:t>Македониja</w:t>
      </w:r>
      <w:proofErr w:type="spellEnd"/>
      <w:r w:rsidRPr="00DE6F7F">
        <w:rPr>
          <w:shd w:val="clear" w:color="auto" w:fill="FFFFFF"/>
        </w:rPr>
        <w:t>.</w:t>
      </w:r>
      <w:r w:rsidRPr="00DE6F7F">
        <w:rPr>
          <w:shd w:val="clear" w:color="auto" w:fill="FFFFFF"/>
          <w:lang w:val="en-US"/>
        </w:rPr>
        <w:t xml:space="preserve"> </w:t>
      </w:r>
      <w:proofErr w:type="spellStart"/>
      <w:r w:rsidRPr="00DE6F7F">
        <w:rPr>
          <w:shd w:val="clear" w:color="auto" w:fill="FFFFFF"/>
        </w:rPr>
        <w:t>Jуридика</w:t>
      </w:r>
      <w:proofErr w:type="spellEnd"/>
      <w:r w:rsidRPr="00DE6F7F">
        <w:rPr>
          <w:shd w:val="clear" w:color="auto" w:fill="FFFFFF"/>
        </w:rPr>
        <w:t xml:space="preserve"> Прима – Институт за правно – </w:t>
      </w:r>
      <w:proofErr w:type="spellStart"/>
      <w:r w:rsidRPr="00DE6F7F">
        <w:rPr>
          <w:shd w:val="clear" w:color="auto" w:fill="FFFFFF"/>
        </w:rPr>
        <w:t>еко</w:t>
      </w:r>
      <w:r w:rsidR="00140DF9">
        <w:rPr>
          <w:shd w:val="clear" w:color="auto" w:fill="FFFFFF"/>
        </w:rPr>
        <w:t>номски</w:t>
      </w:r>
      <w:proofErr w:type="spellEnd"/>
      <w:r w:rsidR="00140DF9">
        <w:rPr>
          <w:shd w:val="clear" w:color="auto" w:fill="FFFFFF"/>
        </w:rPr>
        <w:t xml:space="preserve"> </w:t>
      </w:r>
      <w:proofErr w:type="spellStart"/>
      <w:r w:rsidR="00140DF9">
        <w:rPr>
          <w:shd w:val="clear" w:color="auto" w:fill="FFFFFF"/>
        </w:rPr>
        <w:t>истражуваньа</w:t>
      </w:r>
      <w:proofErr w:type="spellEnd"/>
      <w:r w:rsidR="00140DF9">
        <w:rPr>
          <w:shd w:val="clear" w:color="auto" w:fill="FFFFFF"/>
        </w:rPr>
        <w:t xml:space="preserve"> и </w:t>
      </w:r>
      <w:proofErr w:type="spellStart"/>
      <w:r w:rsidR="00140DF9">
        <w:rPr>
          <w:shd w:val="clear" w:color="auto" w:fill="FFFFFF"/>
        </w:rPr>
        <w:t>едукацjа</w:t>
      </w:r>
      <w:proofErr w:type="spellEnd"/>
      <w:r w:rsidR="00140DF9">
        <w:rPr>
          <w:shd w:val="clear" w:color="auto" w:fill="FFFFFF"/>
        </w:rPr>
        <w:t xml:space="preserve">, </w:t>
      </w:r>
      <w:r w:rsidRPr="00140DF9">
        <w:rPr>
          <w:b/>
          <w:shd w:val="clear" w:color="auto" w:fill="FFFFFF"/>
        </w:rPr>
        <w:t>2018.</w:t>
      </w:r>
      <w:r w:rsidRPr="00DE6F7F">
        <w:rPr>
          <w:shd w:val="clear" w:color="auto" w:fill="FFFFFF"/>
        </w:rPr>
        <w:t xml:space="preserve"> </w:t>
      </w:r>
    </w:p>
    <w:p w:rsidR="00574146" w:rsidRDefault="00574146" w:rsidP="003411BB">
      <w:pPr>
        <w:pStyle w:val="ListParagraph"/>
        <w:jc w:val="both"/>
        <w:rPr>
          <w:lang w:val="en-US"/>
        </w:rPr>
      </w:pPr>
    </w:p>
    <w:p w:rsidR="00140DF9" w:rsidRDefault="00140DF9" w:rsidP="003411BB">
      <w:pPr>
        <w:pStyle w:val="ListParagraph"/>
        <w:jc w:val="both"/>
        <w:rPr>
          <w:lang w:val="en-US"/>
        </w:rPr>
      </w:pPr>
    </w:p>
    <w:p w:rsidR="00554F57" w:rsidRDefault="00554F57" w:rsidP="00554F57">
      <w:pPr>
        <w:pStyle w:val="ListParagraph"/>
      </w:pPr>
    </w:p>
    <w:p w:rsidR="00554F57" w:rsidRPr="00554F57" w:rsidRDefault="00554F57" w:rsidP="00554F57">
      <w:pPr>
        <w:pStyle w:val="ListParagraph"/>
        <w:rPr>
          <w:b/>
          <w:u w:val="single"/>
          <w:lang w:val="en-US"/>
        </w:rPr>
      </w:pPr>
      <w:r w:rsidRPr="00554F57">
        <w:rPr>
          <w:b/>
          <w:u w:val="single"/>
          <w:lang w:val="en-US"/>
        </w:rPr>
        <w:t>2019</w:t>
      </w:r>
    </w:p>
    <w:p w:rsidR="00554F57" w:rsidRDefault="00554F57" w:rsidP="00554F57">
      <w:pPr>
        <w:pStyle w:val="ListParagraph"/>
      </w:pPr>
    </w:p>
    <w:p w:rsidR="00BC1F8A" w:rsidRPr="00DE6F7F" w:rsidRDefault="00BC1F8A" w:rsidP="00BC1F8A">
      <w:pPr>
        <w:pStyle w:val="ListParagraph"/>
        <w:jc w:val="both"/>
        <w:rPr>
          <w:lang w:val="en-US"/>
        </w:rPr>
      </w:pPr>
    </w:p>
    <w:p w:rsidR="00A17B94" w:rsidRPr="00DE6F7F" w:rsidRDefault="00A17B94" w:rsidP="00424673">
      <w:pPr>
        <w:spacing w:after="0"/>
        <w:jc w:val="both"/>
        <w:rPr>
          <w:rFonts w:ascii="Times New Roman" w:hAnsi="Times New Roman" w:cs="Times New Roman"/>
          <w:b/>
          <w:bCs/>
          <w:sz w:val="24"/>
          <w:szCs w:val="24"/>
          <w:u w:val="single"/>
        </w:rPr>
      </w:pPr>
    </w:p>
    <w:p w:rsidR="005272DF" w:rsidRPr="00DE6F7F" w:rsidRDefault="0021094C" w:rsidP="00ED718E">
      <w:pPr>
        <w:pStyle w:val="ListParagraph"/>
        <w:numPr>
          <w:ilvl w:val="0"/>
          <w:numId w:val="33"/>
        </w:numPr>
        <w:jc w:val="both"/>
      </w:pPr>
      <w:proofErr w:type="spellStart"/>
      <w:r w:rsidRPr="00DE6F7F">
        <w:rPr>
          <w:b/>
          <w:bCs/>
        </w:rPr>
        <w:t>Comparaison</w:t>
      </w:r>
      <w:proofErr w:type="spellEnd"/>
      <w:r w:rsidRPr="00DE6F7F">
        <w:rPr>
          <w:b/>
          <w:bCs/>
        </w:rPr>
        <w:t xml:space="preserve"> </w:t>
      </w:r>
      <w:proofErr w:type="spellStart"/>
      <w:r w:rsidRPr="00DE6F7F">
        <w:rPr>
          <w:b/>
          <w:bCs/>
        </w:rPr>
        <w:t>entre</w:t>
      </w:r>
      <w:proofErr w:type="spellEnd"/>
      <w:r w:rsidRPr="00DE6F7F">
        <w:rPr>
          <w:b/>
          <w:bCs/>
        </w:rPr>
        <w:t xml:space="preserve"> </w:t>
      </w:r>
      <w:proofErr w:type="spellStart"/>
      <w:r w:rsidRPr="00DE6F7F">
        <w:rPr>
          <w:b/>
          <w:bCs/>
        </w:rPr>
        <w:t>la</w:t>
      </w:r>
      <w:proofErr w:type="spellEnd"/>
      <w:r w:rsidRPr="00DE6F7F">
        <w:rPr>
          <w:b/>
          <w:bCs/>
        </w:rPr>
        <w:t xml:space="preserve"> </w:t>
      </w:r>
      <w:proofErr w:type="spellStart"/>
      <w:r w:rsidRPr="00DE6F7F">
        <w:rPr>
          <w:b/>
          <w:bCs/>
        </w:rPr>
        <w:t>réforme</w:t>
      </w:r>
      <w:proofErr w:type="spellEnd"/>
      <w:r w:rsidRPr="00DE6F7F">
        <w:rPr>
          <w:b/>
          <w:bCs/>
        </w:rPr>
        <w:t xml:space="preserve"> </w:t>
      </w:r>
      <w:proofErr w:type="spellStart"/>
      <w:r w:rsidRPr="00DE6F7F">
        <w:rPr>
          <w:b/>
          <w:bCs/>
        </w:rPr>
        <w:t>française</w:t>
      </w:r>
      <w:proofErr w:type="spellEnd"/>
      <w:r w:rsidRPr="00DE6F7F">
        <w:rPr>
          <w:b/>
          <w:bCs/>
        </w:rPr>
        <w:t xml:space="preserve"> </w:t>
      </w:r>
      <w:proofErr w:type="spellStart"/>
      <w:r w:rsidRPr="00DE6F7F">
        <w:rPr>
          <w:b/>
          <w:bCs/>
        </w:rPr>
        <w:t>du</w:t>
      </w:r>
      <w:proofErr w:type="spellEnd"/>
      <w:r w:rsidRPr="00DE6F7F">
        <w:rPr>
          <w:b/>
          <w:bCs/>
        </w:rPr>
        <w:t xml:space="preserve"> </w:t>
      </w:r>
      <w:proofErr w:type="spellStart"/>
      <w:r w:rsidRPr="00DE6F7F">
        <w:rPr>
          <w:b/>
          <w:bCs/>
        </w:rPr>
        <w:t>droit</w:t>
      </w:r>
      <w:proofErr w:type="spellEnd"/>
      <w:r w:rsidRPr="00DE6F7F">
        <w:rPr>
          <w:b/>
          <w:bCs/>
        </w:rPr>
        <w:t xml:space="preserve"> </w:t>
      </w:r>
      <w:proofErr w:type="spellStart"/>
      <w:r w:rsidRPr="00DE6F7F">
        <w:rPr>
          <w:b/>
          <w:bCs/>
        </w:rPr>
        <w:t>des</w:t>
      </w:r>
      <w:proofErr w:type="spellEnd"/>
      <w:r w:rsidRPr="00DE6F7F">
        <w:rPr>
          <w:b/>
          <w:bCs/>
        </w:rPr>
        <w:t xml:space="preserve"> </w:t>
      </w:r>
      <w:proofErr w:type="spellStart"/>
      <w:r w:rsidRPr="00DE6F7F">
        <w:rPr>
          <w:b/>
          <w:bCs/>
        </w:rPr>
        <w:t>contrats</w:t>
      </w:r>
      <w:proofErr w:type="spellEnd"/>
      <w:r w:rsidRPr="00DE6F7F">
        <w:rPr>
          <w:b/>
          <w:bCs/>
        </w:rPr>
        <w:t xml:space="preserve"> </w:t>
      </w:r>
      <w:proofErr w:type="spellStart"/>
      <w:r w:rsidRPr="00DE6F7F">
        <w:rPr>
          <w:b/>
          <w:bCs/>
        </w:rPr>
        <w:t>de</w:t>
      </w:r>
      <w:proofErr w:type="spellEnd"/>
      <w:r w:rsidRPr="00DE6F7F">
        <w:rPr>
          <w:b/>
          <w:bCs/>
        </w:rPr>
        <w:t xml:space="preserve"> 2016 </w:t>
      </w:r>
      <w:proofErr w:type="spellStart"/>
      <w:r w:rsidRPr="00DE6F7F">
        <w:rPr>
          <w:b/>
          <w:bCs/>
        </w:rPr>
        <w:t>et</w:t>
      </w:r>
      <w:proofErr w:type="spellEnd"/>
      <w:r w:rsidRPr="00DE6F7F">
        <w:rPr>
          <w:b/>
          <w:bCs/>
        </w:rPr>
        <w:t xml:space="preserve"> </w:t>
      </w:r>
      <w:proofErr w:type="spellStart"/>
      <w:r w:rsidRPr="00DE6F7F">
        <w:rPr>
          <w:b/>
          <w:bCs/>
        </w:rPr>
        <w:t>les</w:t>
      </w:r>
      <w:proofErr w:type="spellEnd"/>
      <w:r w:rsidRPr="00DE6F7F">
        <w:rPr>
          <w:b/>
          <w:bCs/>
        </w:rPr>
        <w:t xml:space="preserve"> </w:t>
      </w:r>
      <w:proofErr w:type="spellStart"/>
      <w:r w:rsidRPr="00DE6F7F">
        <w:rPr>
          <w:b/>
          <w:bCs/>
        </w:rPr>
        <w:t>problèmes</w:t>
      </w:r>
      <w:proofErr w:type="spellEnd"/>
      <w:r w:rsidRPr="00DE6F7F">
        <w:rPr>
          <w:b/>
          <w:bCs/>
        </w:rPr>
        <w:t xml:space="preserve"> </w:t>
      </w:r>
      <w:proofErr w:type="spellStart"/>
      <w:r w:rsidRPr="00DE6F7F">
        <w:rPr>
          <w:b/>
          <w:bCs/>
        </w:rPr>
        <w:t>de</w:t>
      </w:r>
      <w:proofErr w:type="spellEnd"/>
      <w:r w:rsidRPr="00DE6F7F">
        <w:rPr>
          <w:b/>
          <w:bCs/>
        </w:rPr>
        <w:t xml:space="preserve"> </w:t>
      </w:r>
      <w:proofErr w:type="spellStart"/>
      <w:r w:rsidRPr="00DE6F7F">
        <w:rPr>
          <w:b/>
          <w:bCs/>
        </w:rPr>
        <w:t>quelques</w:t>
      </w:r>
      <w:proofErr w:type="spellEnd"/>
      <w:r w:rsidRPr="00DE6F7F">
        <w:rPr>
          <w:b/>
          <w:bCs/>
        </w:rPr>
        <w:t xml:space="preserve"> </w:t>
      </w:r>
      <w:proofErr w:type="spellStart"/>
      <w:r w:rsidRPr="00DE6F7F">
        <w:rPr>
          <w:b/>
          <w:bCs/>
        </w:rPr>
        <w:t>prestations</w:t>
      </w:r>
      <w:proofErr w:type="spellEnd"/>
      <w:r w:rsidRPr="00DE6F7F">
        <w:rPr>
          <w:b/>
          <w:bCs/>
        </w:rPr>
        <w:t xml:space="preserve"> </w:t>
      </w:r>
      <w:proofErr w:type="spellStart"/>
      <w:r w:rsidRPr="00DE6F7F">
        <w:rPr>
          <w:b/>
          <w:bCs/>
        </w:rPr>
        <w:t>en</w:t>
      </w:r>
      <w:proofErr w:type="spellEnd"/>
      <w:r w:rsidRPr="00DE6F7F">
        <w:rPr>
          <w:b/>
          <w:bCs/>
        </w:rPr>
        <w:t xml:space="preserve"> </w:t>
      </w:r>
      <w:proofErr w:type="spellStart"/>
      <w:r w:rsidRPr="00DE6F7F">
        <w:rPr>
          <w:b/>
          <w:bCs/>
        </w:rPr>
        <w:t>droit</w:t>
      </w:r>
      <w:proofErr w:type="spellEnd"/>
      <w:r w:rsidRPr="00DE6F7F">
        <w:rPr>
          <w:b/>
          <w:bCs/>
        </w:rPr>
        <w:t xml:space="preserve"> </w:t>
      </w:r>
      <w:proofErr w:type="spellStart"/>
      <w:r w:rsidRPr="00DE6F7F">
        <w:rPr>
          <w:b/>
          <w:bCs/>
        </w:rPr>
        <w:t>bulgare</w:t>
      </w:r>
      <w:proofErr w:type="spellEnd"/>
      <w:r w:rsidRPr="00DE6F7F">
        <w:t xml:space="preserve">, </w:t>
      </w:r>
      <w:r w:rsidRPr="00DE6F7F">
        <w:rPr>
          <w:lang w:val="en-US"/>
        </w:rPr>
        <w:t>In</w:t>
      </w:r>
      <w:r w:rsidRPr="00DE6F7F">
        <w:t xml:space="preserve">: </w:t>
      </w:r>
      <w:r w:rsidRPr="00DE6F7F">
        <w:rPr>
          <w:lang w:val="en-US"/>
        </w:rPr>
        <w:t>[</w:t>
      </w:r>
      <w:proofErr w:type="spellStart"/>
      <w:r w:rsidRPr="00DE6F7F">
        <w:rPr>
          <w:lang w:val="en-US"/>
        </w:rPr>
        <w:t>Receuil</w:t>
      </w:r>
      <w:proofErr w:type="spellEnd"/>
      <w:r w:rsidRPr="00DE6F7F">
        <w:rPr>
          <w:lang w:val="en-US"/>
        </w:rPr>
        <w:t xml:space="preserve"> du </w:t>
      </w:r>
      <w:proofErr w:type="spellStart"/>
      <w:r w:rsidRPr="00DE6F7F">
        <w:t>Colloque</w:t>
      </w:r>
      <w:proofErr w:type="spellEnd"/>
      <w:r w:rsidRPr="00DE6F7F">
        <w:t xml:space="preserve"> </w:t>
      </w:r>
      <w:proofErr w:type="spellStart"/>
      <w:r w:rsidRPr="00DE6F7F">
        <w:t>scientifique</w:t>
      </w:r>
      <w:proofErr w:type="spellEnd"/>
      <w:r w:rsidRPr="00DE6F7F">
        <w:t xml:space="preserve"> </w:t>
      </w:r>
      <w:proofErr w:type="spellStart"/>
      <w:r w:rsidRPr="00DE6F7F">
        <w:t>international</w:t>
      </w:r>
      <w:proofErr w:type="spellEnd"/>
      <w:r w:rsidRPr="00DE6F7F">
        <w:rPr>
          <w:lang w:val="en-US"/>
        </w:rPr>
        <w:t>]</w:t>
      </w:r>
      <w:r w:rsidRPr="00DE6F7F">
        <w:rPr>
          <w:i/>
        </w:rPr>
        <w:t xml:space="preserve"> </w:t>
      </w:r>
      <w:proofErr w:type="spellStart"/>
      <w:r w:rsidRPr="00DE6F7F">
        <w:rPr>
          <w:i/>
        </w:rPr>
        <w:t>Journées</w:t>
      </w:r>
      <w:proofErr w:type="spellEnd"/>
      <w:r w:rsidRPr="00DE6F7F">
        <w:rPr>
          <w:i/>
        </w:rPr>
        <w:t xml:space="preserve"> </w:t>
      </w:r>
      <w:proofErr w:type="spellStart"/>
      <w:r w:rsidRPr="00DE6F7F">
        <w:rPr>
          <w:i/>
        </w:rPr>
        <w:t>juridiques</w:t>
      </w:r>
      <w:proofErr w:type="spellEnd"/>
      <w:r w:rsidRPr="00DE6F7F">
        <w:rPr>
          <w:i/>
        </w:rPr>
        <w:t xml:space="preserve"> </w:t>
      </w:r>
      <w:proofErr w:type="spellStart"/>
      <w:r w:rsidRPr="00DE6F7F">
        <w:rPr>
          <w:i/>
        </w:rPr>
        <w:t>francaises</w:t>
      </w:r>
      <w:proofErr w:type="spellEnd"/>
      <w:r w:rsidRPr="00DE6F7F">
        <w:t xml:space="preserve">, </w:t>
      </w:r>
      <w:proofErr w:type="spellStart"/>
      <w:r w:rsidRPr="00DE6F7F">
        <w:t>organiséе</w:t>
      </w:r>
      <w:proofErr w:type="spellEnd"/>
      <w:r w:rsidRPr="00DE6F7F">
        <w:rPr>
          <w:lang w:val="en-US"/>
        </w:rPr>
        <w:t>s</w:t>
      </w:r>
      <w:r w:rsidRPr="00DE6F7F">
        <w:t xml:space="preserve"> </w:t>
      </w:r>
      <w:proofErr w:type="spellStart"/>
      <w:r w:rsidRPr="00DE6F7F">
        <w:t>par</w:t>
      </w:r>
      <w:proofErr w:type="spellEnd"/>
      <w:r w:rsidRPr="00DE6F7F">
        <w:t xml:space="preserve"> </w:t>
      </w:r>
      <w:proofErr w:type="spellStart"/>
      <w:r w:rsidRPr="00DE6F7F">
        <w:t>la</w:t>
      </w:r>
      <w:proofErr w:type="spellEnd"/>
      <w:r w:rsidRPr="00DE6F7F">
        <w:t xml:space="preserve"> </w:t>
      </w:r>
      <w:proofErr w:type="spellStart"/>
      <w:r w:rsidRPr="00DE6F7F">
        <w:t>Faculté</w:t>
      </w:r>
      <w:proofErr w:type="spellEnd"/>
      <w:r w:rsidRPr="00DE6F7F">
        <w:t xml:space="preserve"> </w:t>
      </w:r>
      <w:proofErr w:type="spellStart"/>
      <w:r w:rsidRPr="00DE6F7F">
        <w:t>de</w:t>
      </w:r>
      <w:proofErr w:type="spellEnd"/>
      <w:r w:rsidRPr="00DE6F7F">
        <w:t xml:space="preserve"> </w:t>
      </w:r>
      <w:proofErr w:type="spellStart"/>
      <w:r w:rsidRPr="00DE6F7F">
        <w:t>droit</w:t>
      </w:r>
      <w:proofErr w:type="spellEnd"/>
      <w:r w:rsidRPr="00DE6F7F">
        <w:t xml:space="preserve"> </w:t>
      </w:r>
      <w:proofErr w:type="spellStart"/>
      <w:r w:rsidRPr="00DE6F7F">
        <w:t>de</w:t>
      </w:r>
      <w:proofErr w:type="spellEnd"/>
      <w:r w:rsidRPr="00DE6F7F">
        <w:t xml:space="preserve"> </w:t>
      </w:r>
      <w:proofErr w:type="spellStart"/>
      <w:r w:rsidRPr="00DE6F7F">
        <w:t>l’UENM</w:t>
      </w:r>
      <w:proofErr w:type="spellEnd"/>
      <w:r w:rsidRPr="00DE6F7F">
        <w:t xml:space="preserve">, </w:t>
      </w:r>
      <w:proofErr w:type="spellStart"/>
      <w:r w:rsidRPr="00DE6F7F">
        <w:t>avec</w:t>
      </w:r>
      <w:proofErr w:type="spellEnd"/>
      <w:r w:rsidRPr="00DE6F7F">
        <w:t xml:space="preserve"> </w:t>
      </w:r>
      <w:proofErr w:type="spellStart"/>
      <w:r w:rsidRPr="00DE6F7F">
        <w:t>la</w:t>
      </w:r>
      <w:proofErr w:type="spellEnd"/>
      <w:r w:rsidRPr="00DE6F7F">
        <w:t xml:space="preserve"> </w:t>
      </w:r>
      <w:proofErr w:type="spellStart"/>
      <w:r w:rsidRPr="00DE6F7F">
        <w:t>participation</w:t>
      </w:r>
      <w:proofErr w:type="spellEnd"/>
      <w:r w:rsidRPr="00DE6F7F">
        <w:t xml:space="preserve"> </w:t>
      </w:r>
      <w:proofErr w:type="spellStart"/>
      <w:r w:rsidRPr="00DE6F7F">
        <w:t>financière</w:t>
      </w:r>
      <w:proofErr w:type="spellEnd"/>
      <w:r w:rsidRPr="00DE6F7F">
        <w:t xml:space="preserve"> </w:t>
      </w:r>
      <w:proofErr w:type="spellStart"/>
      <w:r w:rsidRPr="00DE6F7F">
        <w:t>de</w:t>
      </w:r>
      <w:proofErr w:type="spellEnd"/>
      <w:r w:rsidRPr="00DE6F7F">
        <w:t xml:space="preserve"> </w:t>
      </w:r>
      <w:proofErr w:type="spellStart"/>
      <w:r w:rsidRPr="00DE6F7F">
        <w:t>l’Institut</w:t>
      </w:r>
      <w:proofErr w:type="spellEnd"/>
      <w:r w:rsidRPr="00DE6F7F">
        <w:t xml:space="preserve"> </w:t>
      </w:r>
      <w:proofErr w:type="spellStart"/>
      <w:r w:rsidRPr="00DE6F7F">
        <w:t>Français</w:t>
      </w:r>
      <w:proofErr w:type="spellEnd"/>
      <w:r w:rsidRPr="00DE6F7F">
        <w:t xml:space="preserve"> </w:t>
      </w:r>
      <w:proofErr w:type="spellStart"/>
      <w:r w:rsidRPr="00DE6F7F">
        <w:t>de</w:t>
      </w:r>
      <w:proofErr w:type="spellEnd"/>
      <w:r w:rsidRPr="00DE6F7F">
        <w:t xml:space="preserve"> </w:t>
      </w:r>
      <w:proofErr w:type="spellStart"/>
      <w:r w:rsidRPr="00DE6F7F">
        <w:t>Bulgarie</w:t>
      </w:r>
      <w:proofErr w:type="spellEnd"/>
      <w:r w:rsidRPr="00DE6F7F">
        <w:t xml:space="preserve">,  4-5 </w:t>
      </w:r>
      <w:proofErr w:type="spellStart"/>
      <w:r w:rsidRPr="00DE6F7F">
        <w:rPr>
          <w:lang w:val="en-US"/>
        </w:rPr>
        <w:t>avril</w:t>
      </w:r>
      <w:proofErr w:type="spellEnd"/>
      <w:r w:rsidRPr="00DE6F7F">
        <w:rPr>
          <w:lang w:val="en-US"/>
        </w:rPr>
        <w:t xml:space="preserve"> </w:t>
      </w:r>
      <w:r w:rsidRPr="00DE6F7F">
        <w:rPr>
          <w:b/>
        </w:rPr>
        <w:t>2019.</w:t>
      </w:r>
      <w:r w:rsidRPr="00DE6F7F">
        <w:t xml:space="preserve"> </w:t>
      </w:r>
      <w:r w:rsidRPr="00DE6F7F">
        <w:rPr>
          <w:lang w:val="en-US"/>
        </w:rPr>
        <w:t>(</w:t>
      </w:r>
      <w:r w:rsidRPr="0004679F">
        <w:rPr>
          <w:b/>
        </w:rPr>
        <w:t>Сравнение между реформата на общата част на облигационното право във ФГК от 2016 г. и проблемите на някои престации по българското право</w:t>
      </w:r>
      <w:r w:rsidRPr="0004679F">
        <w:rPr>
          <w:b/>
          <w:lang w:val="en-US"/>
        </w:rPr>
        <w:t>)</w:t>
      </w:r>
      <w:r w:rsidRPr="0004679F">
        <w:rPr>
          <w:b/>
        </w:rPr>
        <w:t>,</w:t>
      </w:r>
      <w:r w:rsidRPr="00DE6F7F">
        <w:t xml:space="preserve"> Международна научна среща-дискусия</w:t>
      </w:r>
      <w:r w:rsidR="0000214B">
        <w:t xml:space="preserve"> „Френски правни дни“, С. </w:t>
      </w:r>
      <w:r w:rsidR="0000214B" w:rsidRPr="00140DF9">
        <w:rPr>
          <w:b/>
        </w:rPr>
        <w:t>2019.</w:t>
      </w:r>
    </w:p>
    <w:p w:rsidR="00424673" w:rsidRPr="00DE6F7F" w:rsidRDefault="00424673" w:rsidP="00424673">
      <w:pPr>
        <w:spacing w:after="0"/>
        <w:jc w:val="both"/>
        <w:rPr>
          <w:rFonts w:ascii="Times New Roman" w:hAnsi="Times New Roman" w:cs="Times New Roman"/>
          <w:b/>
          <w:bCs/>
          <w:sz w:val="24"/>
          <w:szCs w:val="24"/>
        </w:rPr>
      </w:pPr>
    </w:p>
    <w:p w:rsidR="00AD0643" w:rsidRPr="00140DF9" w:rsidRDefault="00AD0643" w:rsidP="00ED718E">
      <w:pPr>
        <w:pStyle w:val="ListParagraph"/>
        <w:numPr>
          <w:ilvl w:val="0"/>
          <w:numId w:val="33"/>
        </w:numPr>
        <w:jc w:val="both"/>
      </w:pPr>
      <w:r w:rsidRPr="00140DF9">
        <w:rPr>
          <w:b/>
          <w:bCs/>
        </w:rPr>
        <w:lastRenderedPageBreak/>
        <w:t>Въпроси на обезщетението за вреди от неизпълнен договор – форма на санкцията в гражданското право</w:t>
      </w:r>
      <w:r w:rsidRPr="00140DF9">
        <w:t xml:space="preserve"> – В </w:t>
      </w:r>
      <w:proofErr w:type="spellStart"/>
      <w:r w:rsidRPr="00140DF9">
        <w:t>Сб</w:t>
      </w:r>
      <w:proofErr w:type="spellEnd"/>
      <w:r w:rsidRPr="00140DF9">
        <w:t xml:space="preserve">. </w:t>
      </w:r>
      <w:r w:rsidR="00172227" w:rsidRPr="00140DF9">
        <w:t xml:space="preserve">„Научни четения на тема „Санкциите в правото“. Посветени на 140-та годишнина от приемането на Търновската Конституция“ </w:t>
      </w:r>
      <w:r w:rsidR="00172227" w:rsidRPr="00140DF9">
        <w:rPr>
          <w:lang w:val="en-US"/>
        </w:rPr>
        <w:t>[</w:t>
      </w:r>
      <w:r w:rsidR="00172227" w:rsidRPr="00140DF9">
        <w:t xml:space="preserve">организирани от Катедра по теория и история на държавата и правото и Катедра по </w:t>
      </w:r>
      <w:proofErr w:type="spellStart"/>
      <w:r w:rsidR="00172227" w:rsidRPr="00140DF9">
        <w:t>наказателноправни</w:t>
      </w:r>
      <w:proofErr w:type="spellEnd"/>
      <w:r w:rsidR="00172227" w:rsidRPr="00140DF9">
        <w:t xml:space="preserve"> науки, Юридически факултет, СУ „Св. Климент Охридски“, проведена на 15 – 16. април 2019</w:t>
      </w:r>
      <w:r w:rsidR="00172227" w:rsidRPr="00140DF9">
        <w:rPr>
          <w:lang w:val="en-US"/>
        </w:rPr>
        <w:t>]</w:t>
      </w:r>
      <w:r w:rsidR="00172227" w:rsidRPr="00140DF9">
        <w:t xml:space="preserve">, София, </w:t>
      </w:r>
      <w:proofErr w:type="spellStart"/>
      <w:r w:rsidR="00172227" w:rsidRPr="00140DF9">
        <w:t>издат</w:t>
      </w:r>
      <w:proofErr w:type="spellEnd"/>
      <w:r w:rsidR="00590632" w:rsidRPr="00140DF9">
        <w:t>.</w:t>
      </w:r>
      <w:r w:rsidR="00172227" w:rsidRPr="00140DF9">
        <w:t xml:space="preserve"> на СУ „Св. Кл. Охридски“, </w:t>
      </w:r>
      <w:r w:rsidR="00172227" w:rsidRPr="00140DF9">
        <w:rPr>
          <w:b/>
        </w:rPr>
        <w:t>2019</w:t>
      </w:r>
      <w:r w:rsidR="00172227" w:rsidRPr="00140DF9">
        <w:t>, с</w:t>
      </w:r>
      <w:r w:rsidR="00B86290" w:rsidRPr="00140DF9">
        <w:t>.603-613</w:t>
      </w:r>
      <w:r w:rsidR="00172227" w:rsidRPr="00140DF9">
        <w:t>.</w:t>
      </w:r>
      <w:r w:rsidR="00590632" w:rsidRPr="00140DF9">
        <w:t xml:space="preserve"> </w:t>
      </w:r>
    </w:p>
    <w:p w:rsidR="007D6D23" w:rsidRPr="007D6D23" w:rsidRDefault="007D6D23" w:rsidP="007D6D23">
      <w:pPr>
        <w:pStyle w:val="ListParagraph"/>
        <w:rPr>
          <w:strike/>
        </w:rPr>
      </w:pPr>
    </w:p>
    <w:p w:rsidR="00484499" w:rsidRPr="00DE6F7F" w:rsidRDefault="000671A8" w:rsidP="00375E1A">
      <w:pPr>
        <w:pStyle w:val="ListParagraph"/>
        <w:ind w:left="1440"/>
        <w:jc w:val="both"/>
      </w:pPr>
      <w:r w:rsidRPr="00DE6F7F">
        <w:rPr>
          <w:bCs/>
        </w:rPr>
        <w:t xml:space="preserve">Също  </w:t>
      </w:r>
      <w:r w:rsidRPr="00DE6F7F">
        <w:t xml:space="preserve">и в: </w:t>
      </w:r>
      <w:hyperlink r:id="rId18" w:history="1">
        <w:r w:rsidRPr="005F76D0">
          <w:rPr>
            <w:bCs/>
            <w:lang w:val="en-US"/>
          </w:rPr>
          <w:t>www.gramada.org</w:t>
        </w:r>
      </w:hyperlink>
      <w:r w:rsidR="00162939" w:rsidRPr="005F76D0">
        <w:rPr>
          <w:bCs/>
        </w:rPr>
        <w:t xml:space="preserve"> </w:t>
      </w:r>
      <w:r w:rsidR="00162939" w:rsidRPr="005F76D0">
        <w:rPr>
          <w:bCs/>
          <w:lang w:val="en-US"/>
        </w:rPr>
        <w:t xml:space="preserve">(ISBN 2682-9703). </w:t>
      </w:r>
      <w:r w:rsidRPr="005F76D0">
        <w:rPr>
          <w:bCs/>
        </w:rPr>
        <w:t xml:space="preserve"> (</w:t>
      </w:r>
      <w:r w:rsidR="0045724B" w:rsidRPr="005F76D0">
        <w:rPr>
          <w:bCs/>
          <w:lang w:val="en-US"/>
        </w:rPr>
        <w:t>0</w:t>
      </w:r>
      <w:r w:rsidRPr="005F76D0">
        <w:rPr>
          <w:bCs/>
        </w:rPr>
        <w:t>5.</w:t>
      </w:r>
      <w:r w:rsidR="0045724B" w:rsidRPr="005F76D0">
        <w:rPr>
          <w:bCs/>
          <w:lang w:val="en-US"/>
        </w:rPr>
        <w:t>0</w:t>
      </w:r>
      <w:r w:rsidRPr="005F76D0">
        <w:rPr>
          <w:bCs/>
        </w:rPr>
        <w:t>7.</w:t>
      </w:r>
      <w:r w:rsidRPr="00DE6F7F">
        <w:rPr>
          <w:b/>
          <w:bCs/>
        </w:rPr>
        <w:t>2019</w:t>
      </w:r>
      <w:r w:rsidR="005F76D0">
        <w:rPr>
          <w:b/>
          <w:bCs/>
        </w:rPr>
        <w:t xml:space="preserve"> г.</w:t>
      </w:r>
      <w:r w:rsidR="0045724B" w:rsidRPr="00DE6F7F">
        <w:rPr>
          <w:lang w:val="en-US"/>
        </w:rPr>
        <w:t>)</w:t>
      </w:r>
      <w:r w:rsidR="005F5A17" w:rsidRPr="00DE6F7F">
        <w:t xml:space="preserve"> „</w:t>
      </w:r>
      <w:hyperlink r:id="rId19" w:tooltip="Въпроси на обезщетението за вреди от неизпълнен договор като форма на санкцията в гражданското право" w:history="1">
        <w:r w:rsidR="00AA2A6A" w:rsidRPr="00DE6F7F">
          <w:rPr>
            <w:kern w:val="36"/>
          </w:rPr>
          <w:t>Въпроси на обезщетението за вреди от неизпълнен договор като форма на санкцията в гражданското право</w:t>
        </w:r>
      </w:hyperlink>
      <w:r w:rsidR="00140DF9">
        <w:rPr>
          <w:kern w:val="36"/>
        </w:rPr>
        <w:t>“.</w:t>
      </w:r>
    </w:p>
    <w:p w:rsidR="00424673" w:rsidRPr="00DE6F7F" w:rsidRDefault="00424673" w:rsidP="00ED718E">
      <w:pPr>
        <w:tabs>
          <w:tab w:val="left" w:pos="5005"/>
        </w:tabs>
        <w:spacing w:after="0"/>
        <w:ind w:firstLine="5010"/>
        <w:jc w:val="both"/>
        <w:rPr>
          <w:rFonts w:ascii="Times New Roman" w:hAnsi="Times New Roman" w:cs="Times New Roman"/>
          <w:b/>
          <w:bCs/>
          <w:sz w:val="24"/>
          <w:szCs w:val="24"/>
          <w:lang w:val="en-US"/>
        </w:rPr>
      </w:pPr>
    </w:p>
    <w:p w:rsidR="004A58B4" w:rsidRPr="00DE6F7F" w:rsidRDefault="004A58B4" w:rsidP="00424673">
      <w:pPr>
        <w:spacing w:after="0"/>
        <w:jc w:val="both"/>
        <w:rPr>
          <w:rFonts w:ascii="Times New Roman" w:hAnsi="Times New Roman" w:cs="Times New Roman"/>
          <w:b/>
          <w:bCs/>
          <w:sz w:val="24"/>
          <w:szCs w:val="24"/>
          <w:lang w:val="en-US"/>
        </w:rPr>
      </w:pPr>
    </w:p>
    <w:p w:rsidR="00641319" w:rsidRPr="00DE6F7F" w:rsidRDefault="00641319" w:rsidP="00641319">
      <w:pPr>
        <w:pStyle w:val="ListParagraph"/>
        <w:widowControl w:val="0"/>
        <w:numPr>
          <w:ilvl w:val="0"/>
          <w:numId w:val="33"/>
        </w:numPr>
        <w:autoSpaceDE w:val="0"/>
        <w:autoSpaceDN w:val="0"/>
        <w:adjustRightInd w:val="0"/>
        <w:jc w:val="both"/>
        <w:rPr>
          <w:shd w:val="clear" w:color="auto" w:fill="FFFFFF"/>
        </w:rPr>
      </w:pPr>
      <w:r w:rsidRPr="00DE6F7F">
        <w:rPr>
          <w:b/>
          <w:bCs/>
          <w:shd w:val="clear" w:color="auto" w:fill="FFFFFF"/>
        </w:rPr>
        <w:t xml:space="preserve">Въпроси на невъзможния предмет по чл.26, ал.2 ЗЗД. </w:t>
      </w:r>
      <w:r w:rsidRPr="00DE6F7F">
        <w:rPr>
          <w:shd w:val="clear" w:color="auto" w:fill="FFFFFF"/>
        </w:rPr>
        <w:t>Сборник от Международна научна конференция в памет на доц. д-р Кристиян Таков, организирана от Катедра „Гражданскоправни науки“ при ЮФ на СУ „Св. Климент Охридски“ и Катедра „Частноправни науки“ при ЮФ на ВТУ „Св. св. Кирил и Методий“, проведена в София на 07.06.</w:t>
      </w:r>
      <w:r w:rsidRPr="005F76D0">
        <w:rPr>
          <w:b/>
          <w:shd w:val="clear" w:color="auto" w:fill="FFFFFF"/>
        </w:rPr>
        <w:t>2018</w:t>
      </w:r>
      <w:r w:rsidR="005F76D0">
        <w:rPr>
          <w:b/>
          <w:shd w:val="clear" w:color="auto" w:fill="FFFFFF"/>
        </w:rPr>
        <w:t xml:space="preserve"> г.</w:t>
      </w:r>
      <w:r w:rsidRPr="00DE6F7F">
        <w:rPr>
          <w:shd w:val="clear" w:color="auto" w:fill="FFFFFF"/>
        </w:rPr>
        <w:t xml:space="preserve">, </w:t>
      </w:r>
      <w:proofErr w:type="spellStart"/>
      <w:r w:rsidRPr="00DE6F7F">
        <w:rPr>
          <w:shd w:val="clear" w:color="auto" w:fill="FFFFFF"/>
        </w:rPr>
        <w:t>Унив</w:t>
      </w:r>
      <w:proofErr w:type="spellEnd"/>
      <w:r w:rsidRPr="00DE6F7F">
        <w:rPr>
          <w:shd w:val="clear" w:color="auto" w:fill="FFFFFF"/>
        </w:rPr>
        <w:t>. изд. „Св. Кл. Охридски“, 2018 /19</w:t>
      </w:r>
      <w:r>
        <w:rPr>
          <w:shd w:val="clear" w:color="auto" w:fill="FFFFFF"/>
          <w:lang w:val="en-US"/>
        </w:rPr>
        <w:t xml:space="preserve">. </w:t>
      </w:r>
      <w:r w:rsidRPr="00DE6F7F">
        <w:rPr>
          <w:bCs/>
          <w:lang w:val="en-US"/>
        </w:rPr>
        <w:t xml:space="preserve"> ISBN 978-954-07-4746-0. 54-60</w:t>
      </w:r>
    </w:p>
    <w:p w:rsidR="00140DF9" w:rsidRDefault="00140DF9" w:rsidP="00641319">
      <w:pPr>
        <w:pStyle w:val="ListParagraph"/>
        <w:widowControl w:val="0"/>
        <w:autoSpaceDE w:val="0"/>
        <w:autoSpaceDN w:val="0"/>
        <w:adjustRightInd w:val="0"/>
        <w:ind w:left="2160"/>
        <w:jc w:val="both"/>
        <w:rPr>
          <w:bCs/>
        </w:rPr>
      </w:pPr>
    </w:p>
    <w:p w:rsidR="00641319" w:rsidRPr="00140DF9" w:rsidRDefault="00641319" w:rsidP="00641319">
      <w:pPr>
        <w:pStyle w:val="ListParagraph"/>
        <w:widowControl w:val="0"/>
        <w:autoSpaceDE w:val="0"/>
        <w:autoSpaceDN w:val="0"/>
        <w:adjustRightInd w:val="0"/>
        <w:ind w:left="2160"/>
        <w:jc w:val="both"/>
      </w:pPr>
      <w:r w:rsidRPr="00140DF9">
        <w:rPr>
          <w:bCs/>
        </w:rPr>
        <w:t xml:space="preserve">Също  </w:t>
      </w:r>
      <w:r w:rsidRPr="00140DF9">
        <w:t xml:space="preserve">и в: </w:t>
      </w:r>
      <w:hyperlink r:id="rId20" w:history="1">
        <w:r w:rsidRPr="00140DF9">
          <w:rPr>
            <w:lang w:val="en-US"/>
          </w:rPr>
          <w:t>www.gramada.org</w:t>
        </w:r>
      </w:hyperlink>
      <w:r w:rsidRPr="00140DF9">
        <w:t xml:space="preserve"> (20.03.</w:t>
      </w:r>
      <w:r w:rsidRPr="005F76D0">
        <w:rPr>
          <w:b/>
        </w:rPr>
        <w:t>2019 г.</w:t>
      </w:r>
      <w:r w:rsidRPr="00140DF9">
        <w:rPr>
          <w:lang w:val="en-US"/>
        </w:rPr>
        <w:t>)</w:t>
      </w:r>
      <w:r w:rsidR="00140DF9" w:rsidRPr="00140DF9">
        <w:t>.</w:t>
      </w:r>
    </w:p>
    <w:p w:rsidR="004A58B4" w:rsidRPr="00140DF9" w:rsidRDefault="004A58B4" w:rsidP="00140DF9">
      <w:pPr>
        <w:pStyle w:val="ListParagraph"/>
        <w:jc w:val="both"/>
        <w:rPr>
          <w:bCs/>
          <w:lang w:val="en-US"/>
        </w:rPr>
      </w:pPr>
    </w:p>
    <w:p w:rsidR="000671A8" w:rsidRPr="00140DF9" w:rsidRDefault="000671A8" w:rsidP="00ED718E">
      <w:pPr>
        <w:pStyle w:val="ListParagraph"/>
        <w:numPr>
          <w:ilvl w:val="0"/>
          <w:numId w:val="33"/>
        </w:numPr>
        <w:jc w:val="both"/>
      </w:pPr>
      <w:r w:rsidRPr="00140DF9">
        <w:rPr>
          <w:b/>
          <w:bCs/>
          <w:lang w:val="en-US"/>
        </w:rPr>
        <w:t>Circumvention of regulations through legal agreements as a form of abuse of law</w:t>
      </w:r>
      <w:r w:rsidRPr="00140DF9">
        <w:t>, IURIDICA PRIMA</w:t>
      </w:r>
      <w:r w:rsidRPr="00140DF9">
        <w:rPr>
          <w:lang w:val="en-US"/>
        </w:rPr>
        <w:t>,</w:t>
      </w:r>
      <w:r w:rsidRPr="00140DF9">
        <w:t xml:space="preserve"> Institute </w:t>
      </w:r>
      <w:proofErr w:type="spellStart"/>
      <w:r w:rsidRPr="00140DF9">
        <w:t>for</w:t>
      </w:r>
      <w:proofErr w:type="spellEnd"/>
      <w:r w:rsidRPr="00140DF9">
        <w:t xml:space="preserve"> </w:t>
      </w:r>
      <w:proofErr w:type="spellStart"/>
      <w:r w:rsidRPr="00140DF9">
        <w:t>Legal</w:t>
      </w:r>
      <w:proofErr w:type="spellEnd"/>
      <w:r w:rsidRPr="00140DF9">
        <w:t xml:space="preserve"> – </w:t>
      </w:r>
      <w:proofErr w:type="spellStart"/>
      <w:r w:rsidRPr="00140DF9">
        <w:t>Economic</w:t>
      </w:r>
      <w:proofErr w:type="spellEnd"/>
      <w:r w:rsidRPr="00140DF9">
        <w:t xml:space="preserve"> </w:t>
      </w:r>
      <w:proofErr w:type="spellStart"/>
      <w:r w:rsidRPr="00140DF9">
        <w:t>Research</w:t>
      </w:r>
      <w:proofErr w:type="spellEnd"/>
      <w:r w:rsidRPr="00140DF9">
        <w:t xml:space="preserve"> </w:t>
      </w:r>
      <w:proofErr w:type="spellStart"/>
      <w:r w:rsidRPr="00140DF9">
        <w:t>and</w:t>
      </w:r>
      <w:proofErr w:type="spellEnd"/>
      <w:r w:rsidRPr="00140DF9">
        <w:t xml:space="preserve"> </w:t>
      </w:r>
      <w:proofErr w:type="spellStart"/>
      <w:r w:rsidRPr="00140DF9">
        <w:t>Education</w:t>
      </w:r>
      <w:proofErr w:type="spellEnd"/>
      <w:r w:rsidRPr="00140DF9">
        <w:rPr>
          <w:lang w:val="en-US"/>
        </w:rPr>
        <w:t>,</w:t>
      </w:r>
      <w:r w:rsidRPr="00140DF9">
        <w:t xml:space="preserve"> </w:t>
      </w:r>
      <w:r w:rsidRPr="00140DF9">
        <w:rPr>
          <w:shd w:val="clear" w:color="auto" w:fill="FFFFFF"/>
          <w:lang w:val="en-US"/>
        </w:rPr>
        <w:t>5-th</w:t>
      </w:r>
      <w:r w:rsidRPr="00140DF9">
        <w:rPr>
          <w:shd w:val="clear" w:color="auto" w:fill="FFFFFF"/>
        </w:rPr>
        <w:t xml:space="preserve"> International </w:t>
      </w:r>
      <w:proofErr w:type="spellStart"/>
      <w:r w:rsidRPr="00140DF9">
        <w:rPr>
          <w:shd w:val="clear" w:color="auto" w:fill="FFFFFF"/>
        </w:rPr>
        <w:t>Scientific</w:t>
      </w:r>
      <w:proofErr w:type="spellEnd"/>
      <w:r w:rsidRPr="00140DF9">
        <w:rPr>
          <w:shd w:val="clear" w:color="auto" w:fill="FFFFFF"/>
        </w:rPr>
        <w:t xml:space="preserve"> </w:t>
      </w:r>
      <w:proofErr w:type="spellStart"/>
      <w:r w:rsidRPr="00140DF9">
        <w:rPr>
          <w:shd w:val="clear" w:color="auto" w:fill="FFFFFF"/>
        </w:rPr>
        <w:t>Conference</w:t>
      </w:r>
      <w:proofErr w:type="spellEnd"/>
      <w:r w:rsidRPr="00140DF9">
        <w:rPr>
          <w:shd w:val="clear" w:color="auto" w:fill="FFFFFF"/>
        </w:rPr>
        <w:t xml:space="preserve"> – </w:t>
      </w:r>
      <w:proofErr w:type="spellStart"/>
      <w:r w:rsidRPr="00140DF9">
        <w:rPr>
          <w:shd w:val="clear" w:color="auto" w:fill="FFFFFF"/>
        </w:rPr>
        <w:t>Ohrid</w:t>
      </w:r>
      <w:proofErr w:type="spellEnd"/>
      <w:r w:rsidRPr="00140DF9">
        <w:rPr>
          <w:shd w:val="clear" w:color="auto" w:fill="FFFFFF"/>
        </w:rPr>
        <w:t xml:space="preserve"> </w:t>
      </w:r>
      <w:proofErr w:type="spellStart"/>
      <w:r w:rsidRPr="00140DF9">
        <w:rPr>
          <w:shd w:val="clear" w:color="auto" w:fill="FFFFFF"/>
        </w:rPr>
        <w:t>School</w:t>
      </w:r>
      <w:proofErr w:type="spellEnd"/>
      <w:r w:rsidRPr="00140DF9">
        <w:rPr>
          <w:shd w:val="clear" w:color="auto" w:fill="FFFFFF"/>
        </w:rPr>
        <w:t xml:space="preserve"> </w:t>
      </w:r>
      <w:proofErr w:type="spellStart"/>
      <w:r w:rsidRPr="00140DF9">
        <w:rPr>
          <w:shd w:val="clear" w:color="auto" w:fill="FFFFFF"/>
        </w:rPr>
        <w:t>of</w:t>
      </w:r>
      <w:proofErr w:type="spellEnd"/>
      <w:r w:rsidRPr="00140DF9">
        <w:rPr>
          <w:shd w:val="clear" w:color="auto" w:fill="FFFFFF"/>
        </w:rPr>
        <w:t xml:space="preserve"> </w:t>
      </w:r>
      <w:proofErr w:type="spellStart"/>
      <w:r w:rsidRPr="00140DF9">
        <w:rPr>
          <w:shd w:val="clear" w:color="auto" w:fill="FFFFFF"/>
        </w:rPr>
        <w:t>Law</w:t>
      </w:r>
      <w:proofErr w:type="spellEnd"/>
      <w:r w:rsidRPr="00140DF9">
        <w:rPr>
          <w:shd w:val="clear" w:color="auto" w:fill="FFFFFF"/>
        </w:rPr>
        <w:t xml:space="preserve"> - </w:t>
      </w:r>
      <w:r w:rsidRPr="00140DF9">
        <w:rPr>
          <w:b/>
          <w:shd w:val="clear" w:color="auto" w:fill="FFFFFF"/>
        </w:rPr>
        <w:t>2019</w:t>
      </w:r>
      <w:r w:rsidRPr="00140DF9">
        <w:rPr>
          <w:shd w:val="clear" w:color="auto" w:fill="FFFFFF"/>
        </w:rPr>
        <w:t xml:space="preserve">. </w:t>
      </w:r>
      <w:proofErr w:type="spellStart"/>
      <w:r w:rsidRPr="00140DF9">
        <w:rPr>
          <w:shd w:val="clear" w:color="auto" w:fill="FFFFFF"/>
        </w:rPr>
        <w:t>Topic</w:t>
      </w:r>
      <w:proofErr w:type="spellEnd"/>
      <w:r w:rsidRPr="00140DF9">
        <w:rPr>
          <w:shd w:val="clear" w:color="auto" w:fill="FFFFFF"/>
        </w:rPr>
        <w:t>: „</w:t>
      </w:r>
      <w:proofErr w:type="spellStart"/>
      <w:r w:rsidRPr="00140DF9">
        <w:rPr>
          <w:shd w:val="clear" w:color="auto" w:fill="FFFFFF"/>
        </w:rPr>
        <w:t>Abuse</w:t>
      </w:r>
      <w:proofErr w:type="spellEnd"/>
      <w:r w:rsidRPr="00140DF9">
        <w:rPr>
          <w:shd w:val="clear" w:color="auto" w:fill="FFFFFF"/>
        </w:rPr>
        <w:t xml:space="preserve"> </w:t>
      </w:r>
      <w:proofErr w:type="spellStart"/>
      <w:r w:rsidRPr="00140DF9">
        <w:rPr>
          <w:shd w:val="clear" w:color="auto" w:fill="FFFFFF"/>
        </w:rPr>
        <w:t>of</w:t>
      </w:r>
      <w:proofErr w:type="spellEnd"/>
      <w:r w:rsidRPr="00140DF9">
        <w:rPr>
          <w:shd w:val="clear" w:color="auto" w:fill="FFFFFF"/>
        </w:rPr>
        <w:t xml:space="preserve"> </w:t>
      </w:r>
      <w:proofErr w:type="spellStart"/>
      <w:r w:rsidRPr="00140DF9">
        <w:rPr>
          <w:shd w:val="clear" w:color="auto" w:fill="FFFFFF"/>
        </w:rPr>
        <w:t>the</w:t>
      </w:r>
      <w:proofErr w:type="spellEnd"/>
      <w:r w:rsidRPr="00140DF9">
        <w:rPr>
          <w:shd w:val="clear" w:color="auto" w:fill="FFFFFF"/>
        </w:rPr>
        <w:t xml:space="preserve"> </w:t>
      </w:r>
      <w:proofErr w:type="spellStart"/>
      <w:r w:rsidRPr="00140DF9">
        <w:rPr>
          <w:shd w:val="clear" w:color="auto" w:fill="FFFFFF"/>
        </w:rPr>
        <w:t>Law</w:t>
      </w:r>
      <w:proofErr w:type="spellEnd"/>
      <w:r w:rsidRPr="00140DF9">
        <w:rPr>
          <w:shd w:val="clear" w:color="auto" w:fill="FFFFFF"/>
        </w:rPr>
        <w:t xml:space="preserve"> </w:t>
      </w:r>
      <w:proofErr w:type="spellStart"/>
      <w:r w:rsidRPr="00140DF9">
        <w:rPr>
          <w:shd w:val="clear" w:color="auto" w:fill="FFFFFF"/>
        </w:rPr>
        <w:t>and</w:t>
      </w:r>
      <w:proofErr w:type="spellEnd"/>
      <w:r w:rsidRPr="00140DF9">
        <w:rPr>
          <w:shd w:val="clear" w:color="auto" w:fill="FFFFFF"/>
        </w:rPr>
        <w:t xml:space="preserve"> “</w:t>
      </w:r>
      <w:proofErr w:type="spellStart"/>
      <w:r w:rsidRPr="00140DF9">
        <w:rPr>
          <w:shd w:val="clear" w:color="auto" w:fill="FFFFFF"/>
        </w:rPr>
        <w:t>Abnormal</w:t>
      </w:r>
      <w:proofErr w:type="spellEnd"/>
      <w:r w:rsidRPr="00140DF9">
        <w:rPr>
          <w:shd w:val="clear" w:color="auto" w:fill="FFFFFF"/>
        </w:rPr>
        <w:t xml:space="preserve">” </w:t>
      </w:r>
      <w:proofErr w:type="spellStart"/>
      <w:r w:rsidRPr="00140DF9">
        <w:rPr>
          <w:shd w:val="clear" w:color="auto" w:fill="FFFFFF"/>
        </w:rPr>
        <w:t>Law</w:t>
      </w:r>
      <w:proofErr w:type="spellEnd"/>
      <w:r w:rsidRPr="00140DF9">
        <w:rPr>
          <w:shd w:val="clear" w:color="auto" w:fill="FFFFFF"/>
        </w:rPr>
        <w:t xml:space="preserve"> </w:t>
      </w:r>
      <w:proofErr w:type="spellStart"/>
      <w:r w:rsidRPr="00140DF9">
        <w:rPr>
          <w:shd w:val="clear" w:color="auto" w:fill="FFFFFF"/>
        </w:rPr>
        <w:t>Versus</w:t>
      </w:r>
      <w:proofErr w:type="spellEnd"/>
      <w:r w:rsidRPr="00140DF9">
        <w:rPr>
          <w:shd w:val="clear" w:color="auto" w:fill="FFFFFF"/>
        </w:rPr>
        <w:t xml:space="preserve"> </w:t>
      </w:r>
      <w:proofErr w:type="spellStart"/>
      <w:r w:rsidRPr="00140DF9">
        <w:rPr>
          <w:shd w:val="clear" w:color="auto" w:fill="FFFFFF"/>
        </w:rPr>
        <w:t>Rule</w:t>
      </w:r>
      <w:proofErr w:type="spellEnd"/>
      <w:r w:rsidRPr="00140DF9">
        <w:rPr>
          <w:shd w:val="clear" w:color="auto" w:fill="FFFFFF"/>
        </w:rPr>
        <w:t xml:space="preserve"> </w:t>
      </w:r>
      <w:proofErr w:type="spellStart"/>
      <w:r w:rsidRPr="00140DF9">
        <w:rPr>
          <w:shd w:val="clear" w:color="auto" w:fill="FFFFFF"/>
        </w:rPr>
        <w:t>of</w:t>
      </w:r>
      <w:proofErr w:type="spellEnd"/>
      <w:r w:rsidRPr="00140DF9">
        <w:rPr>
          <w:shd w:val="clear" w:color="auto" w:fill="FFFFFF"/>
        </w:rPr>
        <w:t xml:space="preserve"> </w:t>
      </w:r>
      <w:proofErr w:type="spellStart"/>
      <w:r w:rsidRPr="00140DF9">
        <w:rPr>
          <w:shd w:val="clear" w:color="auto" w:fill="FFFFFF"/>
        </w:rPr>
        <w:t>Law</w:t>
      </w:r>
      <w:proofErr w:type="spellEnd"/>
      <w:r w:rsidRPr="00140DF9">
        <w:rPr>
          <w:shd w:val="clear" w:color="auto" w:fill="FFFFFF"/>
        </w:rPr>
        <w:t>“</w:t>
      </w:r>
      <w:r w:rsidRPr="00140DF9">
        <w:rPr>
          <w:shd w:val="clear" w:color="auto" w:fill="FFFFFF"/>
          <w:lang w:val="en-US"/>
        </w:rPr>
        <w:t xml:space="preserve"> </w:t>
      </w:r>
      <w:r w:rsidRPr="00140DF9">
        <w:rPr>
          <w:shd w:val="clear" w:color="auto" w:fill="FFFFFF"/>
        </w:rPr>
        <w:t>(</w:t>
      </w:r>
      <w:proofErr w:type="spellStart"/>
      <w:r w:rsidRPr="00140DF9">
        <w:rPr>
          <w:shd w:val="clear" w:color="auto" w:fill="FFFFFF"/>
        </w:rPr>
        <w:t>Dedicated</w:t>
      </w:r>
      <w:proofErr w:type="spellEnd"/>
      <w:r w:rsidRPr="00140DF9">
        <w:rPr>
          <w:shd w:val="clear" w:color="auto" w:fill="FFFFFF"/>
        </w:rPr>
        <w:t xml:space="preserve"> </w:t>
      </w:r>
      <w:proofErr w:type="spellStart"/>
      <w:r w:rsidRPr="00140DF9">
        <w:rPr>
          <w:shd w:val="clear" w:color="auto" w:fill="FFFFFF"/>
        </w:rPr>
        <w:t>in</w:t>
      </w:r>
      <w:proofErr w:type="spellEnd"/>
      <w:r w:rsidRPr="00140DF9">
        <w:rPr>
          <w:shd w:val="clear" w:color="auto" w:fill="FFFFFF"/>
        </w:rPr>
        <w:t xml:space="preserve"> </w:t>
      </w:r>
      <w:proofErr w:type="spellStart"/>
      <w:r w:rsidRPr="00140DF9">
        <w:rPr>
          <w:shd w:val="clear" w:color="auto" w:fill="FFFFFF"/>
        </w:rPr>
        <w:t>Honor</w:t>
      </w:r>
      <w:proofErr w:type="spellEnd"/>
      <w:r w:rsidRPr="00140DF9">
        <w:rPr>
          <w:shd w:val="clear" w:color="auto" w:fill="FFFFFF"/>
        </w:rPr>
        <w:t xml:space="preserve"> </w:t>
      </w:r>
      <w:proofErr w:type="spellStart"/>
      <w:r w:rsidRPr="00140DF9">
        <w:rPr>
          <w:shd w:val="clear" w:color="auto" w:fill="FFFFFF"/>
        </w:rPr>
        <w:t>of</w:t>
      </w:r>
      <w:proofErr w:type="spellEnd"/>
      <w:r w:rsidRPr="00140DF9">
        <w:rPr>
          <w:shd w:val="clear" w:color="auto" w:fill="FFFFFF"/>
        </w:rPr>
        <w:t xml:space="preserve"> </w:t>
      </w:r>
      <w:proofErr w:type="spellStart"/>
      <w:r w:rsidRPr="00140DF9">
        <w:rPr>
          <w:shd w:val="clear" w:color="auto" w:fill="FFFFFF"/>
        </w:rPr>
        <w:t>Prof</w:t>
      </w:r>
      <w:proofErr w:type="spellEnd"/>
      <w:r w:rsidRPr="00140DF9">
        <w:rPr>
          <w:shd w:val="clear" w:color="auto" w:fill="FFFFFF"/>
        </w:rPr>
        <w:t xml:space="preserve">. </w:t>
      </w:r>
      <w:proofErr w:type="spellStart"/>
      <w:r w:rsidRPr="00140DF9">
        <w:rPr>
          <w:shd w:val="clear" w:color="auto" w:fill="FFFFFF"/>
        </w:rPr>
        <w:t>Slobodan</w:t>
      </w:r>
      <w:proofErr w:type="spellEnd"/>
      <w:r w:rsidRPr="00140DF9">
        <w:rPr>
          <w:shd w:val="clear" w:color="auto" w:fill="FFFFFF"/>
        </w:rPr>
        <w:t xml:space="preserve"> </w:t>
      </w:r>
      <w:proofErr w:type="spellStart"/>
      <w:r w:rsidRPr="00140DF9">
        <w:rPr>
          <w:shd w:val="clear" w:color="auto" w:fill="FFFFFF"/>
        </w:rPr>
        <w:t>Perovic</w:t>
      </w:r>
      <w:proofErr w:type="spellEnd"/>
      <w:r w:rsidRPr="00140DF9">
        <w:rPr>
          <w:shd w:val="clear" w:color="auto" w:fill="FFFFFF"/>
        </w:rPr>
        <w:t xml:space="preserve"> – </w:t>
      </w:r>
      <w:proofErr w:type="spellStart"/>
      <w:r w:rsidRPr="00140DF9">
        <w:rPr>
          <w:shd w:val="clear" w:color="auto" w:fill="FFFFFF"/>
        </w:rPr>
        <w:t>Founder</w:t>
      </w:r>
      <w:proofErr w:type="spellEnd"/>
      <w:r w:rsidRPr="00140DF9">
        <w:rPr>
          <w:shd w:val="clear" w:color="auto" w:fill="FFFFFF"/>
        </w:rPr>
        <w:t xml:space="preserve"> </w:t>
      </w:r>
      <w:proofErr w:type="spellStart"/>
      <w:r w:rsidRPr="00140DF9">
        <w:rPr>
          <w:shd w:val="clear" w:color="auto" w:fill="FFFFFF"/>
        </w:rPr>
        <w:t>of</w:t>
      </w:r>
      <w:proofErr w:type="spellEnd"/>
      <w:r w:rsidRPr="00140DF9">
        <w:rPr>
          <w:shd w:val="clear" w:color="auto" w:fill="FFFFFF"/>
        </w:rPr>
        <w:t xml:space="preserve"> </w:t>
      </w:r>
      <w:proofErr w:type="spellStart"/>
      <w:r w:rsidRPr="00140DF9">
        <w:rPr>
          <w:shd w:val="clear" w:color="auto" w:fill="FFFFFF"/>
        </w:rPr>
        <w:t>the</w:t>
      </w:r>
      <w:proofErr w:type="spellEnd"/>
      <w:r w:rsidRPr="00140DF9">
        <w:rPr>
          <w:shd w:val="clear" w:color="auto" w:fill="FFFFFF"/>
        </w:rPr>
        <w:t xml:space="preserve"> </w:t>
      </w:r>
      <w:proofErr w:type="spellStart"/>
      <w:r w:rsidRPr="00140DF9">
        <w:rPr>
          <w:shd w:val="clear" w:color="auto" w:fill="FFFFFF"/>
        </w:rPr>
        <w:t>Kopaonik</w:t>
      </w:r>
      <w:proofErr w:type="spellEnd"/>
      <w:r w:rsidRPr="00140DF9">
        <w:rPr>
          <w:shd w:val="clear" w:color="auto" w:fill="FFFFFF"/>
        </w:rPr>
        <w:t xml:space="preserve"> </w:t>
      </w:r>
      <w:proofErr w:type="spellStart"/>
      <w:r w:rsidRPr="00140DF9">
        <w:rPr>
          <w:shd w:val="clear" w:color="auto" w:fill="FFFFFF"/>
        </w:rPr>
        <w:t>School</w:t>
      </w:r>
      <w:proofErr w:type="spellEnd"/>
      <w:r w:rsidRPr="00140DF9">
        <w:rPr>
          <w:shd w:val="clear" w:color="auto" w:fill="FFFFFF"/>
        </w:rPr>
        <w:t xml:space="preserve"> </w:t>
      </w:r>
      <w:proofErr w:type="spellStart"/>
      <w:r w:rsidRPr="00140DF9">
        <w:rPr>
          <w:shd w:val="clear" w:color="auto" w:fill="FFFFFF"/>
        </w:rPr>
        <w:t>of</w:t>
      </w:r>
      <w:proofErr w:type="spellEnd"/>
      <w:r w:rsidRPr="00140DF9">
        <w:rPr>
          <w:shd w:val="clear" w:color="auto" w:fill="FFFFFF"/>
        </w:rPr>
        <w:t xml:space="preserve"> </w:t>
      </w:r>
      <w:proofErr w:type="spellStart"/>
      <w:r w:rsidRPr="00140DF9">
        <w:rPr>
          <w:shd w:val="clear" w:color="auto" w:fill="FFFFFF"/>
        </w:rPr>
        <w:t>Natural</w:t>
      </w:r>
      <w:proofErr w:type="spellEnd"/>
      <w:r w:rsidRPr="00140DF9">
        <w:rPr>
          <w:shd w:val="clear" w:color="auto" w:fill="FFFFFF"/>
        </w:rPr>
        <w:t xml:space="preserve"> </w:t>
      </w:r>
      <w:proofErr w:type="spellStart"/>
      <w:r w:rsidRPr="00140DF9">
        <w:rPr>
          <w:shd w:val="clear" w:color="auto" w:fill="FFFFFF"/>
        </w:rPr>
        <w:t>Law</w:t>
      </w:r>
      <w:proofErr w:type="spellEnd"/>
      <w:r w:rsidRPr="00140DF9">
        <w:rPr>
          <w:shd w:val="clear" w:color="auto" w:fill="FFFFFF"/>
        </w:rPr>
        <w:t xml:space="preserve">) 9-12 </w:t>
      </w:r>
      <w:proofErr w:type="spellStart"/>
      <w:r w:rsidRPr="00140DF9">
        <w:rPr>
          <w:shd w:val="clear" w:color="auto" w:fill="FFFFFF"/>
        </w:rPr>
        <w:t>May</w:t>
      </w:r>
      <w:proofErr w:type="spellEnd"/>
      <w:r w:rsidRPr="00140DF9">
        <w:rPr>
          <w:shd w:val="clear" w:color="auto" w:fill="FFFFFF"/>
        </w:rPr>
        <w:t xml:space="preserve">, 2019, </w:t>
      </w:r>
      <w:proofErr w:type="spellStart"/>
      <w:r w:rsidRPr="00140DF9">
        <w:rPr>
          <w:shd w:val="clear" w:color="auto" w:fill="FFFFFF"/>
        </w:rPr>
        <w:t>Ohrid</w:t>
      </w:r>
      <w:proofErr w:type="spellEnd"/>
      <w:r w:rsidRPr="00140DF9">
        <w:rPr>
          <w:shd w:val="clear" w:color="auto" w:fill="FFFFFF"/>
        </w:rPr>
        <w:t xml:space="preserve">, </w:t>
      </w:r>
      <w:proofErr w:type="spellStart"/>
      <w:r w:rsidRPr="00140DF9">
        <w:rPr>
          <w:shd w:val="clear" w:color="auto" w:fill="FFFFFF"/>
        </w:rPr>
        <w:t>Book</w:t>
      </w:r>
      <w:proofErr w:type="spellEnd"/>
      <w:r w:rsidRPr="00140DF9">
        <w:rPr>
          <w:shd w:val="clear" w:color="auto" w:fill="FFFFFF"/>
        </w:rPr>
        <w:t xml:space="preserve"> </w:t>
      </w:r>
      <w:proofErr w:type="spellStart"/>
      <w:r w:rsidRPr="00140DF9">
        <w:rPr>
          <w:shd w:val="clear" w:color="auto" w:fill="FFFFFF"/>
        </w:rPr>
        <w:t>of</w:t>
      </w:r>
      <w:proofErr w:type="spellEnd"/>
      <w:r w:rsidRPr="00140DF9">
        <w:rPr>
          <w:shd w:val="clear" w:color="auto" w:fill="FFFFFF"/>
        </w:rPr>
        <w:t xml:space="preserve"> </w:t>
      </w:r>
      <w:proofErr w:type="spellStart"/>
      <w:r w:rsidRPr="00140DF9">
        <w:rPr>
          <w:shd w:val="clear" w:color="auto" w:fill="FFFFFF"/>
        </w:rPr>
        <w:t>Abstracts</w:t>
      </w:r>
      <w:proofErr w:type="spellEnd"/>
      <w:r w:rsidRPr="00140DF9">
        <w:rPr>
          <w:shd w:val="clear" w:color="auto" w:fill="FFFFFF"/>
        </w:rPr>
        <w:t xml:space="preserve"> 2019, p. 15-16. [</w:t>
      </w:r>
      <w:proofErr w:type="spellStart"/>
      <w:r w:rsidRPr="00140DF9">
        <w:rPr>
          <w:shd w:val="clear" w:color="auto" w:fill="FFFFFF"/>
        </w:rPr>
        <w:t>Bilingual</w:t>
      </w:r>
      <w:proofErr w:type="spellEnd"/>
      <w:r w:rsidRPr="00140DF9">
        <w:rPr>
          <w:shd w:val="clear" w:color="auto" w:fill="FFFFFF"/>
        </w:rPr>
        <w:t xml:space="preserve"> </w:t>
      </w:r>
      <w:proofErr w:type="spellStart"/>
      <w:r w:rsidRPr="00140DF9">
        <w:rPr>
          <w:shd w:val="clear" w:color="auto" w:fill="FFFFFF"/>
        </w:rPr>
        <w:t>Edition</w:t>
      </w:r>
      <w:proofErr w:type="spellEnd"/>
      <w:r w:rsidRPr="00140DF9">
        <w:rPr>
          <w:shd w:val="clear" w:color="auto" w:fill="FFFFFF"/>
        </w:rPr>
        <w:t xml:space="preserve">] - </w:t>
      </w:r>
      <w:r w:rsidRPr="00140DF9">
        <w:t xml:space="preserve">Заобикалянето на закона чрез правни сделки като форма на злоупотреба с права, </w:t>
      </w:r>
      <w:r w:rsidRPr="00140DF9">
        <w:rPr>
          <w:shd w:val="clear" w:color="auto" w:fill="FFFFFF"/>
        </w:rPr>
        <w:t xml:space="preserve">ЈУРИДИКА ПРИМА - </w:t>
      </w:r>
      <w:r w:rsidRPr="00140DF9">
        <w:t xml:space="preserve">Институт за правно - </w:t>
      </w:r>
      <w:proofErr w:type="spellStart"/>
      <w:r w:rsidRPr="00140DF9">
        <w:t>економски</w:t>
      </w:r>
      <w:proofErr w:type="spellEnd"/>
      <w:r w:rsidRPr="00140DF9">
        <w:t xml:space="preserve"> </w:t>
      </w:r>
      <w:proofErr w:type="spellStart"/>
      <w:r w:rsidRPr="00140DF9">
        <w:t>истражувања</w:t>
      </w:r>
      <w:proofErr w:type="spellEnd"/>
      <w:r w:rsidRPr="00140DF9">
        <w:t xml:space="preserve"> и </w:t>
      </w:r>
      <w:proofErr w:type="spellStart"/>
      <w:r w:rsidRPr="00140DF9">
        <w:t>едукација</w:t>
      </w:r>
      <w:proofErr w:type="spellEnd"/>
      <w:r w:rsidRPr="00140DF9">
        <w:rPr>
          <w:lang w:val="en-US"/>
        </w:rPr>
        <w:t xml:space="preserve">, </w:t>
      </w:r>
      <w:r w:rsidRPr="00140DF9">
        <w:t xml:space="preserve">5-та </w:t>
      </w:r>
      <w:proofErr w:type="spellStart"/>
      <w:r w:rsidRPr="00140DF9">
        <w:t>Меѓународна</w:t>
      </w:r>
      <w:proofErr w:type="spellEnd"/>
      <w:r w:rsidRPr="00140DF9">
        <w:t xml:space="preserve"> научна </w:t>
      </w:r>
      <w:proofErr w:type="spellStart"/>
      <w:r w:rsidRPr="00140DF9">
        <w:t>конференција</w:t>
      </w:r>
      <w:proofErr w:type="spellEnd"/>
      <w:r w:rsidRPr="00140DF9">
        <w:rPr>
          <w:lang w:val="en-US"/>
        </w:rPr>
        <w:t xml:space="preserve">, </w:t>
      </w:r>
      <w:r w:rsidRPr="00140DF9">
        <w:t>Охридска школа на правото – 2019</w:t>
      </w:r>
      <w:r w:rsidRPr="00140DF9">
        <w:rPr>
          <w:lang w:val="en-US"/>
        </w:rPr>
        <w:t xml:space="preserve">, </w:t>
      </w:r>
      <w:r w:rsidRPr="00140DF9">
        <w:t xml:space="preserve">Тема: „Злоупотреба на правото и „ненормалното“ право наспроти </w:t>
      </w:r>
      <w:proofErr w:type="spellStart"/>
      <w:r w:rsidRPr="00140DF9">
        <w:t>владеење</w:t>
      </w:r>
      <w:proofErr w:type="spellEnd"/>
      <w:r w:rsidRPr="00140DF9">
        <w:t xml:space="preserve"> на правото“ (Посветена на </w:t>
      </w:r>
      <w:proofErr w:type="spellStart"/>
      <w:r w:rsidRPr="00140DF9">
        <w:t>животот</w:t>
      </w:r>
      <w:proofErr w:type="spellEnd"/>
      <w:r w:rsidRPr="00140DF9">
        <w:t xml:space="preserve"> и делото на проф. д-р Слободан </w:t>
      </w:r>
      <w:proofErr w:type="spellStart"/>
      <w:r w:rsidRPr="00140DF9">
        <w:t>Перовиќ</w:t>
      </w:r>
      <w:proofErr w:type="spellEnd"/>
      <w:r w:rsidRPr="00140DF9">
        <w:t xml:space="preserve"> – </w:t>
      </w:r>
      <w:proofErr w:type="spellStart"/>
      <w:r w:rsidRPr="00140DF9">
        <w:t>основноположник</w:t>
      </w:r>
      <w:proofErr w:type="spellEnd"/>
      <w:r w:rsidRPr="00140DF9">
        <w:t xml:space="preserve"> на </w:t>
      </w:r>
      <w:proofErr w:type="spellStart"/>
      <w:r w:rsidRPr="00140DF9">
        <w:t>Копаоничката</w:t>
      </w:r>
      <w:proofErr w:type="spellEnd"/>
      <w:r w:rsidRPr="00140DF9">
        <w:t xml:space="preserve"> школа на природното право), 9-12 </w:t>
      </w:r>
      <w:proofErr w:type="spellStart"/>
      <w:r w:rsidRPr="00140DF9">
        <w:t>Мај</w:t>
      </w:r>
      <w:proofErr w:type="spellEnd"/>
      <w:r w:rsidRPr="00140DF9">
        <w:t xml:space="preserve"> Охрид 2019, Книга на </w:t>
      </w:r>
      <w:proofErr w:type="spellStart"/>
      <w:r w:rsidRPr="00140DF9">
        <w:t>апстрaкти</w:t>
      </w:r>
      <w:proofErr w:type="spellEnd"/>
      <w:r w:rsidRPr="00140DF9">
        <w:t>, с. 15-16.</w:t>
      </w:r>
    </w:p>
    <w:p w:rsidR="00A17B94" w:rsidRPr="00140DF9" w:rsidRDefault="00A17B94" w:rsidP="00A17B94">
      <w:pPr>
        <w:spacing w:after="0"/>
        <w:jc w:val="both"/>
        <w:rPr>
          <w:rFonts w:ascii="Times New Roman" w:hAnsi="Times New Roman" w:cs="Times New Roman"/>
          <w:b/>
          <w:bCs/>
          <w:sz w:val="24"/>
          <w:szCs w:val="24"/>
          <w:lang w:val="en-US"/>
        </w:rPr>
      </w:pPr>
    </w:p>
    <w:p w:rsidR="00A17B94" w:rsidRPr="00140DF9" w:rsidRDefault="00F21DAA" w:rsidP="00A17B94">
      <w:pPr>
        <w:pStyle w:val="ListParagraph"/>
        <w:numPr>
          <w:ilvl w:val="0"/>
          <w:numId w:val="33"/>
        </w:numPr>
        <w:jc w:val="both"/>
      </w:pPr>
      <w:r w:rsidRPr="00140DF9">
        <w:rPr>
          <w:b/>
          <w:bCs/>
          <w:lang w:val="en-US"/>
        </w:rPr>
        <w:t>Abuse of Rights and some of its Manifold Manifestations in Private Law</w:t>
      </w:r>
      <w:r w:rsidRPr="00140DF9">
        <w:t xml:space="preserve">, </w:t>
      </w:r>
      <w:r w:rsidRPr="00140DF9">
        <w:rPr>
          <w:lang w:val="en-US"/>
        </w:rPr>
        <w:t>In</w:t>
      </w:r>
      <w:r w:rsidRPr="00140DF9">
        <w:rPr>
          <w:i/>
          <w:lang w:val="en-US"/>
        </w:rPr>
        <w:t xml:space="preserve"> Globalization, the State and the Individual</w:t>
      </w:r>
      <w:r w:rsidRPr="00140DF9">
        <w:rPr>
          <w:i/>
        </w:rPr>
        <w:t>.</w:t>
      </w:r>
      <w:r w:rsidRPr="00140DF9">
        <w:rPr>
          <w:i/>
          <w:lang w:val="en-US"/>
        </w:rPr>
        <w:t xml:space="preserve"> </w:t>
      </w:r>
      <w:r w:rsidRPr="00140DF9">
        <w:rPr>
          <w:lang w:val="en-US"/>
        </w:rPr>
        <w:t>(Index Copernicus International)</w:t>
      </w:r>
      <w:r w:rsidRPr="00140DF9">
        <w:t>,</w:t>
      </w:r>
      <w:r w:rsidRPr="00140DF9">
        <w:rPr>
          <w:lang w:val="en-US"/>
        </w:rPr>
        <w:t xml:space="preserve"> 4 (20) </w:t>
      </w:r>
      <w:r w:rsidRPr="00140DF9">
        <w:rPr>
          <w:b/>
          <w:lang w:val="en-US"/>
        </w:rPr>
        <w:t>201</w:t>
      </w:r>
      <w:r w:rsidRPr="00140DF9">
        <w:rPr>
          <w:b/>
        </w:rPr>
        <w:t>9</w:t>
      </w:r>
      <w:r w:rsidRPr="00140DF9">
        <w:rPr>
          <w:lang w:val="en-US"/>
        </w:rPr>
        <w:t>, University of Economics and Innovation in Lublin, Free University of Varna, International Scientific Journal</w:t>
      </w:r>
      <w:r w:rsidRPr="00140DF9">
        <w:t xml:space="preserve">, </w:t>
      </w:r>
      <w:r w:rsidRPr="00140DF9">
        <w:rPr>
          <w:lang w:val="en-US"/>
        </w:rPr>
        <w:t>Special number: Conference materials, Varna</w:t>
      </w:r>
      <w:r w:rsidRPr="00140DF9">
        <w:t xml:space="preserve">, </w:t>
      </w:r>
      <w:r w:rsidRPr="00140DF9">
        <w:rPr>
          <w:b/>
        </w:rPr>
        <w:t>2019</w:t>
      </w:r>
      <w:r w:rsidRPr="00140DF9">
        <w:t>, 12 – 18.</w:t>
      </w:r>
      <w:r w:rsidR="005E4282" w:rsidRPr="00140DF9">
        <w:rPr>
          <w:lang w:val="en-US"/>
        </w:rPr>
        <w:t xml:space="preserve"> </w:t>
      </w:r>
    </w:p>
    <w:p w:rsidR="00A17B94" w:rsidRPr="00DE6F7F" w:rsidRDefault="00A17B94" w:rsidP="00A17B94">
      <w:pPr>
        <w:widowControl w:val="0"/>
        <w:autoSpaceDE w:val="0"/>
        <w:autoSpaceDN w:val="0"/>
        <w:adjustRightInd w:val="0"/>
        <w:spacing w:after="0" w:line="276" w:lineRule="auto"/>
        <w:jc w:val="both"/>
        <w:rPr>
          <w:rFonts w:ascii="Times New Roman" w:hAnsi="Times New Roman" w:cs="Times New Roman"/>
          <w:b/>
          <w:bCs/>
          <w:sz w:val="24"/>
          <w:szCs w:val="24"/>
        </w:rPr>
      </w:pPr>
    </w:p>
    <w:p w:rsidR="00273942" w:rsidRPr="00DE6F7F" w:rsidRDefault="00273942" w:rsidP="00ED718E">
      <w:pPr>
        <w:pStyle w:val="ListParagraph"/>
        <w:widowControl w:val="0"/>
        <w:numPr>
          <w:ilvl w:val="0"/>
          <w:numId w:val="33"/>
        </w:numPr>
        <w:autoSpaceDE w:val="0"/>
        <w:autoSpaceDN w:val="0"/>
        <w:adjustRightInd w:val="0"/>
        <w:spacing w:line="276" w:lineRule="auto"/>
        <w:jc w:val="both"/>
      </w:pPr>
      <w:r w:rsidRPr="00DE6F7F">
        <w:rPr>
          <w:b/>
          <w:bCs/>
        </w:rPr>
        <w:t>Условие и условни задължения в гражданското право. Видове условни задължения</w:t>
      </w:r>
      <w:r w:rsidR="0086367B" w:rsidRPr="00DE6F7F">
        <w:rPr>
          <w:b/>
          <w:bCs/>
        </w:rPr>
        <w:t>-</w:t>
      </w:r>
      <w:r w:rsidR="0086367B" w:rsidRPr="00DE6F7F">
        <w:t xml:space="preserve">  </w:t>
      </w:r>
      <w:hyperlink r:id="rId21" w:history="1">
        <w:r w:rsidR="0086367B" w:rsidRPr="00DE6F7F">
          <w:rPr>
            <w:lang w:val="en-US"/>
          </w:rPr>
          <w:t>www.gramada.org</w:t>
        </w:r>
      </w:hyperlink>
      <w:r w:rsidR="0086367B" w:rsidRPr="00DE6F7F">
        <w:t xml:space="preserve"> - Електронно изд.,</w:t>
      </w:r>
      <w:r w:rsidR="0086367B" w:rsidRPr="00DE6F7F">
        <w:rPr>
          <w:lang w:val="en-US"/>
        </w:rPr>
        <w:t xml:space="preserve"> </w:t>
      </w:r>
      <w:proofErr w:type="spellStart"/>
      <w:r w:rsidR="0086367B" w:rsidRPr="00DE6F7F">
        <w:t>публ</w:t>
      </w:r>
      <w:proofErr w:type="spellEnd"/>
      <w:r w:rsidR="0086367B" w:rsidRPr="00DE6F7F">
        <w:t>. на 21.08.</w:t>
      </w:r>
      <w:r w:rsidR="0086367B" w:rsidRPr="00140DF9">
        <w:rPr>
          <w:b/>
        </w:rPr>
        <w:t>2019г</w:t>
      </w:r>
      <w:r w:rsidR="0086367B" w:rsidRPr="00DE6F7F">
        <w:t>.</w:t>
      </w:r>
    </w:p>
    <w:p w:rsidR="00A17B94" w:rsidRPr="00DE6F7F" w:rsidRDefault="00A17B94" w:rsidP="00A17B94">
      <w:pPr>
        <w:widowControl w:val="0"/>
        <w:autoSpaceDE w:val="0"/>
        <w:autoSpaceDN w:val="0"/>
        <w:adjustRightInd w:val="0"/>
        <w:spacing w:after="0" w:line="276" w:lineRule="auto"/>
        <w:jc w:val="both"/>
        <w:rPr>
          <w:rFonts w:ascii="Times New Roman" w:hAnsi="Times New Roman" w:cs="Times New Roman"/>
          <w:b/>
          <w:bCs/>
          <w:sz w:val="24"/>
          <w:szCs w:val="24"/>
        </w:rPr>
      </w:pPr>
    </w:p>
    <w:p w:rsidR="001664DE" w:rsidRPr="00DE6F7F" w:rsidRDefault="001664DE" w:rsidP="00ED718E">
      <w:pPr>
        <w:pStyle w:val="ListParagraph"/>
        <w:widowControl w:val="0"/>
        <w:numPr>
          <w:ilvl w:val="0"/>
          <w:numId w:val="33"/>
        </w:numPr>
        <w:autoSpaceDE w:val="0"/>
        <w:autoSpaceDN w:val="0"/>
        <w:adjustRightInd w:val="0"/>
        <w:spacing w:line="276" w:lineRule="auto"/>
        <w:jc w:val="both"/>
      </w:pPr>
      <w:r w:rsidRPr="00DE6F7F">
        <w:rPr>
          <w:b/>
          <w:bCs/>
        </w:rPr>
        <w:t>Видове условни задължения по българското гражданско право</w:t>
      </w:r>
      <w:r w:rsidRPr="00DE6F7F">
        <w:t>-</w:t>
      </w:r>
      <w:hyperlink r:id="rId22" w:history="1">
        <w:r w:rsidRPr="00DE6F7F">
          <w:rPr>
            <w:lang w:val="en-US"/>
          </w:rPr>
          <w:t>www.gramada.org</w:t>
        </w:r>
      </w:hyperlink>
      <w:r w:rsidRPr="00DE6F7F">
        <w:t xml:space="preserve"> - Електронно изд.,</w:t>
      </w:r>
      <w:r w:rsidRPr="00DE6F7F">
        <w:rPr>
          <w:lang w:val="en-US"/>
        </w:rPr>
        <w:t xml:space="preserve"> </w:t>
      </w:r>
      <w:proofErr w:type="spellStart"/>
      <w:r w:rsidRPr="00DE6F7F">
        <w:t>публ</w:t>
      </w:r>
      <w:proofErr w:type="spellEnd"/>
      <w:r w:rsidRPr="00DE6F7F">
        <w:t>. на 22.08.</w:t>
      </w:r>
      <w:r w:rsidRPr="00140DF9">
        <w:rPr>
          <w:b/>
        </w:rPr>
        <w:t>2019г</w:t>
      </w:r>
      <w:r w:rsidRPr="00DE6F7F">
        <w:t>.</w:t>
      </w:r>
    </w:p>
    <w:p w:rsidR="00A17B94" w:rsidRPr="00DE6F7F" w:rsidRDefault="00A17B94" w:rsidP="00A17B94">
      <w:pPr>
        <w:widowControl w:val="0"/>
        <w:autoSpaceDE w:val="0"/>
        <w:autoSpaceDN w:val="0"/>
        <w:adjustRightInd w:val="0"/>
        <w:spacing w:after="0" w:line="276" w:lineRule="auto"/>
        <w:jc w:val="both"/>
        <w:rPr>
          <w:rFonts w:ascii="Times New Roman" w:hAnsi="Times New Roman" w:cs="Times New Roman"/>
          <w:b/>
          <w:bCs/>
          <w:sz w:val="24"/>
          <w:szCs w:val="24"/>
        </w:rPr>
      </w:pPr>
    </w:p>
    <w:p w:rsidR="00BB4347" w:rsidRPr="00DE6F7F" w:rsidRDefault="00BB4347" w:rsidP="00ED718E">
      <w:pPr>
        <w:pStyle w:val="ListParagraph"/>
        <w:widowControl w:val="0"/>
        <w:numPr>
          <w:ilvl w:val="0"/>
          <w:numId w:val="33"/>
        </w:numPr>
        <w:autoSpaceDE w:val="0"/>
        <w:autoSpaceDN w:val="0"/>
        <w:adjustRightInd w:val="0"/>
        <w:spacing w:line="276" w:lineRule="auto"/>
        <w:jc w:val="both"/>
      </w:pPr>
      <w:r w:rsidRPr="00DE6F7F">
        <w:rPr>
          <w:b/>
          <w:bCs/>
        </w:rPr>
        <w:t>Изисквания за валидност на условието в гражданското право</w:t>
      </w:r>
      <w:r w:rsidRPr="00DE6F7F">
        <w:t>-</w:t>
      </w:r>
      <w:bookmarkStart w:id="1" w:name="_Hlk63193308"/>
      <w:r w:rsidRPr="00DE6F7F">
        <w:fldChar w:fldCharType="begin"/>
      </w:r>
      <w:r w:rsidRPr="00DE6F7F">
        <w:instrText xml:space="preserve"> HYPERLINK "http://www.gramada.org" </w:instrText>
      </w:r>
      <w:r w:rsidRPr="00DE6F7F">
        <w:fldChar w:fldCharType="separate"/>
      </w:r>
      <w:r w:rsidRPr="00DE6F7F">
        <w:rPr>
          <w:lang w:val="en-US"/>
        </w:rPr>
        <w:t>www.gramada.org</w:t>
      </w:r>
      <w:r w:rsidRPr="00DE6F7F">
        <w:rPr>
          <w:lang w:val="en-US"/>
        </w:rPr>
        <w:fldChar w:fldCharType="end"/>
      </w:r>
      <w:r w:rsidRPr="00DE6F7F">
        <w:t xml:space="preserve"> - Електронно изд.,</w:t>
      </w:r>
      <w:r w:rsidRPr="00DE6F7F">
        <w:rPr>
          <w:lang w:val="en-US"/>
        </w:rPr>
        <w:t xml:space="preserve"> </w:t>
      </w:r>
      <w:proofErr w:type="spellStart"/>
      <w:r w:rsidRPr="00DE6F7F">
        <w:t>публ</w:t>
      </w:r>
      <w:proofErr w:type="spellEnd"/>
      <w:r w:rsidRPr="00DE6F7F">
        <w:t>. на 22.08.</w:t>
      </w:r>
      <w:r w:rsidRPr="00140DF9">
        <w:rPr>
          <w:b/>
        </w:rPr>
        <w:t>2019г</w:t>
      </w:r>
      <w:r w:rsidRPr="00DE6F7F">
        <w:t>.</w:t>
      </w:r>
    </w:p>
    <w:bookmarkEnd w:id="1"/>
    <w:p w:rsidR="00A17B94" w:rsidRPr="00DE6F7F" w:rsidRDefault="00A17B94" w:rsidP="00A17B94">
      <w:pPr>
        <w:widowControl w:val="0"/>
        <w:autoSpaceDE w:val="0"/>
        <w:autoSpaceDN w:val="0"/>
        <w:adjustRightInd w:val="0"/>
        <w:spacing w:after="0" w:line="276" w:lineRule="auto"/>
        <w:jc w:val="both"/>
        <w:rPr>
          <w:rFonts w:ascii="Times New Roman" w:hAnsi="Times New Roman" w:cs="Times New Roman"/>
          <w:b/>
          <w:bCs/>
          <w:sz w:val="24"/>
          <w:szCs w:val="24"/>
        </w:rPr>
      </w:pPr>
    </w:p>
    <w:p w:rsidR="0095045D" w:rsidRPr="00DE6F7F" w:rsidRDefault="00AF0839" w:rsidP="00ED718E">
      <w:pPr>
        <w:pStyle w:val="ListParagraph"/>
        <w:widowControl w:val="0"/>
        <w:numPr>
          <w:ilvl w:val="0"/>
          <w:numId w:val="33"/>
        </w:numPr>
        <w:autoSpaceDE w:val="0"/>
        <w:autoSpaceDN w:val="0"/>
        <w:adjustRightInd w:val="0"/>
        <w:spacing w:line="276" w:lineRule="auto"/>
        <w:jc w:val="both"/>
      </w:pPr>
      <w:r w:rsidRPr="00DE6F7F">
        <w:rPr>
          <w:b/>
          <w:bCs/>
        </w:rPr>
        <w:lastRenderedPageBreak/>
        <w:t>Действие на условието до неговото сбъдване - правното</w:t>
      </w:r>
      <w:r w:rsidRPr="00DE6F7F">
        <w:t xml:space="preserve"> </w:t>
      </w:r>
      <w:r w:rsidRPr="00DE6F7F">
        <w:rPr>
          <w:b/>
          <w:bCs/>
        </w:rPr>
        <w:t>очакване</w:t>
      </w:r>
      <w:r w:rsidR="00BB4347" w:rsidRPr="00DE6F7F">
        <w:rPr>
          <w:b/>
          <w:bCs/>
        </w:rPr>
        <w:t>-</w:t>
      </w:r>
      <w:hyperlink r:id="rId23" w:history="1">
        <w:r w:rsidR="00BB4347" w:rsidRPr="00DE6F7F">
          <w:rPr>
            <w:rStyle w:val="Hyperlink"/>
            <w:color w:val="auto"/>
            <w:u w:val="none"/>
            <w:lang w:val="en-US"/>
          </w:rPr>
          <w:t>www.gramada.org</w:t>
        </w:r>
      </w:hyperlink>
      <w:r w:rsidR="00BB4347" w:rsidRPr="00DE6F7F">
        <w:t xml:space="preserve"> - Електронно изд.,</w:t>
      </w:r>
      <w:r w:rsidR="00BB4347" w:rsidRPr="00DE6F7F">
        <w:rPr>
          <w:lang w:val="en-US"/>
        </w:rPr>
        <w:t xml:space="preserve"> </w:t>
      </w:r>
      <w:proofErr w:type="spellStart"/>
      <w:r w:rsidR="00BB4347" w:rsidRPr="00DE6F7F">
        <w:t>публ</w:t>
      </w:r>
      <w:proofErr w:type="spellEnd"/>
      <w:r w:rsidR="00BB4347" w:rsidRPr="00DE6F7F">
        <w:t>. на 23.08.</w:t>
      </w:r>
      <w:r w:rsidR="00BB4347" w:rsidRPr="00140DF9">
        <w:rPr>
          <w:b/>
        </w:rPr>
        <w:t>2019г</w:t>
      </w:r>
      <w:r w:rsidR="00BB4347" w:rsidRPr="00DE6F7F">
        <w:t>.</w:t>
      </w:r>
    </w:p>
    <w:p w:rsidR="00A17B94" w:rsidRPr="00DE6F7F" w:rsidRDefault="00A17B94" w:rsidP="00A17B94">
      <w:pPr>
        <w:widowControl w:val="0"/>
        <w:autoSpaceDE w:val="0"/>
        <w:autoSpaceDN w:val="0"/>
        <w:adjustRightInd w:val="0"/>
        <w:spacing w:after="0" w:line="276" w:lineRule="auto"/>
        <w:jc w:val="both"/>
        <w:rPr>
          <w:rFonts w:ascii="Times New Roman" w:eastAsia="Times New Roman" w:hAnsi="Times New Roman" w:cs="Times New Roman"/>
          <w:b/>
          <w:bCs/>
          <w:sz w:val="24"/>
          <w:szCs w:val="24"/>
        </w:rPr>
      </w:pPr>
    </w:p>
    <w:p w:rsidR="00BB4347" w:rsidRPr="00DE6F7F" w:rsidRDefault="00AF0839" w:rsidP="00ED718E">
      <w:pPr>
        <w:pStyle w:val="ListParagraph"/>
        <w:widowControl w:val="0"/>
        <w:numPr>
          <w:ilvl w:val="0"/>
          <w:numId w:val="33"/>
        </w:numPr>
        <w:autoSpaceDE w:val="0"/>
        <w:autoSpaceDN w:val="0"/>
        <w:adjustRightInd w:val="0"/>
        <w:spacing w:line="276" w:lineRule="auto"/>
        <w:jc w:val="both"/>
      </w:pPr>
      <w:r w:rsidRPr="00DE6F7F">
        <w:rPr>
          <w:b/>
          <w:bCs/>
        </w:rPr>
        <w:t>Правно положение на задължението след сбъдване на условието</w:t>
      </w:r>
      <w:r w:rsidR="00BB4347" w:rsidRPr="00DE6F7F">
        <w:rPr>
          <w:b/>
          <w:bCs/>
        </w:rPr>
        <w:t>-</w:t>
      </w:r>
      <w:hyperlink r:id="rId24" w:history="1">
        <w:r w:rsidR="00BB4347" w:rsidRPr="00DE6F7F">
          <w:rPr>
            <w:rStyle w:val="Hyperlink"/>
            <w:color w:val="auto"/>
            <w:u w:val="none"/>
            <w:lang w:val="en-US"/>
          </w:rPr>
          <w:t>www.gramada.org</w:t>
        </w:r>
      </w:hyperlink>
      <w:r w:rsidR="00BB4347" w:rsidRPr="00DE6F7F">
        <w:t xml:space="preserve"> - Електронно изд.,</w:t>
      </w:r>
      <w:r w:rsidR="00BB4347" w:rsidRPr="00DE6F7F">
        <w:rPr>
          <w:lang w:val="en-US"/>
        </w:rPr>
        <w:t xml:space="preserve"> </w:t>
      </w:r>
      <w:proofErr w:type="spellStart"/>
      <w:r w:rsidR="00BB4347" w:rsidRPr="00DE6F7F">
        <w:t>публ</w:t>
      </w:r>
      <w:proofErr w:type="spellEnd"/>
      <w:r w:rsidR="00BB4347" w:rsidRPr="00DE6F7F">
        <w:t>. на 23.08.</w:t>
      </w:r>
      <w:r w:rsidR="00BB4347" w:rsidRPr="00140DF9">
        <w:rPr>
          <w:b/>
        </w:rPr>
        <w:t>2019г</w:t>
      </w:r>
      <w:r w:rsidR="00BB4347" w:rsidRPr="00DE6F7F">
        <w:t>.</w:t>
      </w:r>
    </w:p>
    <w:p w:rsidR="00A17B94" w:rsidRPr="00DE6F7F" w:rsidRDefault="00A17B94" w:rsidP="00A17B94">
      <w:pPr>
        <w:spacing w:after="120" w:line="276" w:lineRule="auto"/>
        <w:contextualSpacing/>
        <w:jc w:val="both"/>
        <w:rPr>
          <w:rFonts w:ascii="Times New Roman" w:eastAsia="Times New Roman" w:hAnsi="Times New Roman" w:cs="Times New Roman"/>
          <w:b/>
          <w:bCs/>
          <w:sz w:val="24"/>
          <w:szCs w:val="24"/>
        </w:rPr>
      </w:pPr>
    </w:p>
    <w:p w:rsidR="00BB4347" w:rsidRPr="00DE6F7F" w:rsidRDefault="00BB4347" w:rsidP="00ED718E">
      <w:pPr>
        <w:pStyle w:val="ListParagraph"/>
        <w:numPr>
          <w:ilvl w:val="0"/>
          <w:numId w:val="33"/>
        </w:numPr>
        <w:spacing w:after="120" w:line="276" w:lineRule="auto"/>
        <w:jc w:val="both"/>
      </w:pPr>
      <w:r w:rsidRPr="00DE6F7F">
        <w:rPr>
          <w:b/>
          <w:bCs/>
        </w:rPr>
        <w:t>Срок и срочни задължения в българското гражданско право. Понятие и видове.-</w:t>
      </w:r>
      <w:r w:rsidR="00F63C91">
        <w:rPr>
          <w:rStyle w:val="Hyperlink"/>
          <w:color w:val="auto"/>
          <w:u w:val="none"/>
          <w:lang w:val="en-US"/>
        </w:rPr>
        <w:fldChar w:fldCharType="begin"/>
      </w:r>
      <w:r w:rsidR="00F63C91">
        <w:rPr>
          <w:rStyle w:val="Hyperlink"/>
          <w:color w:val="auto"/>
          <w:u w:val="none"/>
          <w:lang w:val="en-US"/>
        </w:rPr>
        <w:instrText xml:space="preserve"> HYPERLINK "http://www.gramada.org" </w:instrText>
      </w:r>
      <w:r w:rsidR="00F63C91">
        <w:rPr>
          <w:rStyle w:val="Hyperlink"/>
          <w:color w:val="auto"/>
          <w:u w:val="none"/>
          <w:lang w:val="en-US"/>
        </w:rPr>
        <w:fldChar w:fldCharType="separate"/>
      </w:r>
      <w:r w:rsidRPr="00DE6F7F">
        <w:rPr>
          <w:rStyle w:val="Hyperlink"/>
          <w:color w:val="auto"/>
          <w:u w:val="none"/>
          <w:lang w:val="en-US"/>
        </w:rPr>
        <w:t>www.gramada.org</w:t>
      </w:r>
      <w:r w:rsidR="00F63C91">
        <w:rPr>
          <w:rStyle w:val="Hyperlink"/>
          <w:color w:val="auto"/>
          <w:u w:val="none"/>
          <w:lang w:val="en-US"/>
        </w:rPr>
        <w:fldChar w:fldCharType="end"/>
      </w:r>
      <w:r w:rsidRPr="00DE6F7F">
        <w:t xml:space="preserve"> - Електронно </w:t>
      </w:r>
      <w:proofErr w:type="gramStart"/>
      <w:r w:rsidRPr="00DE6F7F">
        <w:t>изд.,</w:t>
      </w:r>
      <w:proofErr w:type="gramEnd"/>
      <w:r w:rsidRPr="00DE6F7F">
        <w:rPr>
          <w:lang w:val="en-US"/>
        </w:rPr>
        <w:t xml:space="preserve"> </w:t>
      </w:r>
      <w:proofErr w:type="spellStart"/>
      <w:r w:rsidRPr="00DE6F7F">
        <w:t>публ</w:t>
      </w:r>
      <w:proofErr w:type="spellEnd"/>
      <w:r w:rsidRPr="00DE6F7F">
        <w:t>. на 23.08.</w:t>
      </w:r>
      <w:r w:rsidRPr="00140DF9">
        <w:rPr>
          <w:b/>
        </w:rPr>
        <w:t>2019г.</w:t>
      </w:r>
    </w:p>
    <w:p w:rsidR="00A17B94" w:rsidRPr="00DE6F7F" w:rsidRDefault="00A17B94" w:rsidP="00A17B94">
      <w:pPr>
        <w:spacing w:after="120" w:line="276" w:lineRule="auto"/>
        <w:contextualSpacing/>
        <w:jc w:val="both"/>
        <w:rPr>
          <w:rFonts w:ascii="Times New Roman" w:eastAsia="Times New Roman" w:hAnsi="Times New Roman" w:cs="Times New Roman"/>
          <w:b/>
          <w:bCs/>
          <w:sz w:val="24"/>
          <w:szCs w:val="24"/>
        </w:rPr>
      </w:pPr>
    </w:p>
    <w:p w:rsidR="00BB4347" w:rsidRPr="00140DF9" w:rsidRDefault="00AF0839" w:rsidP="00ED718E">
      <w:pPr>
        <w:pStyle w:val="ListParagraph"/>
        <w:numPr>
          <w:ilvl w:val="0"/>
          <w:numId w:val="33"/>
        </w:numPr>
        <w:spacing w:after="120" w:line="276" w:lineRule="auto"/>
        <w:jc w:val="both"/>
        <w:rPr>
          <w:b/>
        </w:rPr>
      </w:pPr>
      <w:r w:rsidRPr="00DE6F7F">
        <w:rPr>
          <w:b/>
          <w:bCs/>
        </w:rPr>
        <w:t>Изрично и мълчаливо определени срокове в гражданското право. Срокове в полза на длъжника, в полза на кредитора, и  на кредитора и на длъжника</w:t>
      </w:r>
      <w:r w:rsidR="00BB4347" w:rsidRPr="00DE6F7F">
        <w:rPr>
          <w:b/>
          <w:bCs/>
        </w:rPr>
        <w:t>-</w:t>
      </w:r>
      <w:hyperlink r:id="rId25" w:history="1">
        <w:r w:rsidR="00BB4347" w:rsidRPr="00DE6F7F">
          <w:rPr>
            <w:rStyle w:val="Hyperlink"/>
            <w:color w:val="auto"/>
            <w:u w:val="none"/>
            <w:lang w:val="en-US"/>
          </w:rPr>
          <w:t>www.gramada.org</w:t>
        </w:r>
      </w:hyperlink>
      <w:r w:rsidR="00F366B3">
        <w:rPr>
          <w:rStyle w:val="Hyperlink"/>
          <w:color w:val="auto"/>
          <w:u w:val="none"/>
        </w:rPr>
        <w:t xml:space="preserve">, (ISBN 2682-9703), </w:t>
      </w:r>
      <w:r w:rsidR="00BB4347" w:rsidRPr="00DE6F7F">
        <w:t xml:space="preserve"> 23.08.</w:t>
      </w:r>
      <w:r w:rsidR="00BB4347" w:rsidRPr="00140DF9">
        <w:rPr>
          <w:b/>
        </w:rPr>
        <w:t>2019г.</w:t>
      </w:r>
    </w:p>
    <w:p w:rsidR="00A17B94" w:rsidRPr="00DE6F7F" w:rsidRDefault="00A17B94" w:rsidP="00A17B94">
      <w:pPr>
        <w:spacing w:after="120" w:line="276" w:lineRule="auto"/>
        <w:contextualSpacing/>
        <w:jc w:val="both"/>
        <w:rPr>
          <w:rFonts w:ascii="Times New Roman" w:eastAsia="Times New Roman" w:hAnsi="Times New Roman" w:cs="Times New Roman"/>
          <w:b/>
          <w:bCs/>
          <w:sz w:val="24"/>
          <w:szCs w:val="24"/>
        </w:rPr>
      </w:pPr>
    </w:p>
    <w:p w:rsidR="00BB4347" w:rsidRPr="00DE6F7F" w:rsidRDefault="00AF0839" w:rsidP="00ED718E">
      <w:pPr>
        <w:pStyle w:val="ListParagraph"/>
        <w:numPr>
          <w:ilvl w:val="0"/>
          <w:numId w:val="33"/>
        </w:numPr>
        <w:spacing w:after="120" w:line="276" w:lineRule="auto"/>
        <w:jc w:val="both"/>
      </w:pPr>
      <w:r w:rsidRPr="00DE6F7F">
        <w:rPr>
          <w:b/>
          <w:bCs/>
        </w:rPr>
        <w:t>Законни срокове и срокове по милост (</w:t>
      </w:r>
      <w:proofErr w:type="spellStart"/>
      <w:r w:rsidRPr="00DE6F7F">
        <w:rPr>
          <w:b/>
          <w:bCs/>
          <w:i/>
        </w:rPr>
        <w:t>delais</w:t>
      </w:r>
      <w:proofErr w:type="spellEnd"/>
      <w:r w:rsidRPr="00DE6F7F">
        <w:rPr>
          <w:b/>
          <w:bCs/>
          <w:i/>
        </w:rPr>
        <w:t xml:space="preserve"> </w:t>
      </w:r>
      <w:proofErr w:type="spellStart"/>
      <w:r w:rsidRPr="00DE6F7F">
        <w:rPr>
          <w:b/>
          <w:bCs/>
          <w:i/>
        </w:rPr>
        <w:t>de</w:t>
      </w:r>
      <w:proofErr w:type="spellEnd"/>
      <w:r w:rsidRPr="00DE6F7F">
        <w:rPr>
          <w:b/>
          <w:bCs/>
          <w:i/>
        </w:rPr>
        <w:t xml:space="preserve"> </w:t>
      </w:r>
      <w:proofErr w:type="spellStart"/>
      <w:r w:rsidRPr="00DE6F7F">
        <w:rPr>
          <w:b/>
          <w:bCs/>
          <w:i/>
        </w:rPr>
        <w:t>grace</w:t>
      </w:r>
      <w:proofErr w:type="spellEnd"/>
      <w:r w:rsidRPr="00DE6F7F">
        <w:rPr>
          <w:b/>
          <w:bCs/>
        </w:rPr>
        <w:t>) в материалното право</w:t>
      </w:r>
      <w:r w:rsidR="00BB4347" w:rsidRPr="00DE6F7F">
        <w:rPr>
          <w:b/>
          <w:bCs/>
        </w:rPr>
        <w:t>-</w:t>
      </w:r>
      <w:hyperlink r:id="rId26" w:history="1">
        <w:r w:rsidR="00BB4347" w:rsidRPr="00DE6F7F">
          <w:rPr>
            <w:rStyle w:val="Hyperlink"/>
            <w:color w:val="auto"/>
            <w:u w:val="none"/>
            <w:lang w:val="en-US"/>
          </w:rPr>
          <w:t>www.gramada.org</w:t>
        </w:r>
      </w:hyperlink>
      <w:r w:rsidR="00F366B3">
        <w:rPr>
          <w:rStyle w:val="Hyperlink"/>
          <w:color w:val="auto"/>
          <w:u w:val="none"/>
        </w:rPr>
        <w:t xml:space="preserve"> (ISBN 2682-9703)</w:t>
      </w:r>
      <w:r w:rsidR="00BB4347" w:rsidRPr="00DE6F7F">
        <w:t xml:space="preserve"> 23.08.</w:t>
      </w:r>
      <w:r w:rsidR="00BB4347" w:rsidRPr="00140DF9">
        <w:rPr>
          <w:b/>
        </w:rPr>
        <w:t>2019г.</w:t>
      </w:r>
    </w:p>
    <w:p w:rsidR="00A17B94" w:rsidRPr="00DE6F7F" w:rsidRDefault="00A17B94" w:rsidP="00A17B94">
      <w:pPr>
        <w:spacing w:after="120" w:line="276" w:lineRule="auto"/>
        <w:contextualSpacing/>
        <w:jc w:val="both"/>
        <w:rPr>
          <w:rFonts w:ascii="Times New Roman" w:hAnsi="Times New Roman" w:cs="Times New Roman"/>
          <w:b/>
          <w:bCs/>
          <w:sz w:val="24"/>
          <w:szCs w:val="24"/>
        </w:rPr>
      </w:pPr>
    </w:p>
    <w:p w:rsidR="0095045D" w:rsidRPr="00DE6F7F" w:rsidRDefault="00AF0839" w:rsidP="00ED718E">
      <w:pPr>
        <w:pStyle w:val="ListParagraph"/>
        <w:numPr>
          <w:ilvl w:val="0"/>
          <w:numId w:val="33"/>
        </w:numPr>
        <w:spacing w:after="120" w:line="276" w:lineRule="auto"/>
        <w:jc w:val="both"/>
      </w:pPr>
      <w:r w:rsidRPr="00DE6F7F">
        <w:rPr>
          <w:b/>
          <w:bCs/>
        </w:rPr>
        <w:t>Задължения произтичащи от клауза за тежест. Понятие и правна същност на тежестта</w:t>
      </w:r>
      <w:r w:rsidR="003F5E8A" w:rsidRPr="00DE6F7F">
        <w:t>-</w:t>
      </w:r>
      <w:hyperlink r:id="rId27" w:history="1">
        <w:r w:rsidR="003F5E8A" w:rsidRPr="00DE6F7F">
          <w:rPr>
            <w:rStyle w:val="Hyperlink"/>
            <w:color w:val="auto"/>
            <w:u w:val="none"/>
            <w:lang w:val="en-US"/>
          </w:rPr>
          <w:t>www.gramada.org</w:t>
        </w:r>
      </w:hyperlink>
      <w:r w:rsidR="003F5E8A" w:rsidRPr="00DE6F7F">
        <w:t xml:space="preserve"> - Електронно изд.,</w:t>
      </w:r>
      <w:r w:rsidR="003F5E8A" w:rsidRPr="00DE6F7F">
        <w:rPr>
          <w:lang w:val="en-US"/>
        </w:rPr>
        <w:t xml:space="preserve"> </w:t>
      </w:r>
      <w:proofErr w:type="spellStart"/>
      <w:r w:rsidR="003F5E8A" w:rsidRPr="00DE6F7F">
        <w:t>публ</w:t>
      </w:r>
      <w:proofErr w:type="spellEnd"/>
      <w:r w:rsidR="003F5E8A" w:rsidRPr="00DE6F7F">
        <w:t>. на 26.08.</w:t>
      </w:r>
      <w:r w:rsidR="003F5E8A" w:rsidRPr="00140DF9">
        <w:rPr>
          <w:b/>
        </w:rPr>
        <w:t>2019г.</w:t>
      </w:r>
    </w:p>
    <w:p w:rsidR="00145BCB" w:rsidRPr="00DE6F7F" w:rsidRDefault="00145BCB" w:rsidP="00145BCB">
      <w:pPr>
        <w:spacing w:after="120" w:line="276" w:lineRule="auto"/>
        <w:contextualSpacing/>
        <w:jc w:val="both"/>
        <w:rPr>
          <w:rFonts w:ascii="Times New Roman" w:hAnsi="Times New Roman" w:cs="Times New Roman"/>
          <w:b/>
          <w:bCs/>
          <w:sz w:val="24"/>
          <w:szCs w:val="24"/>
        </w:rPr>
      </w:pPr>
    </w:p>
    <w:p w:rsidR="0095045D" w:rsidRDefault="00AF0839" w:rsidP="00ED718E">
      <w:pPr>
        <w:pStyle w:val="ListParagraph"/>
        <w:numPr>
          <w:ilvl w:val="0"/>
          <w:numId w:val="33"/>
        </w:numPr>
        <w:spacing w:after="120" w:line="276" w:lineRule="auto"/>
        <w:jc w:val="both"/>
      </w:pPr>
      <w:r w:rsidRPr="00DE6F7F">
        <w:rPr>
          <w:b/>
          <w:bCs/>
        </w:rPr>
        <w:t xml:space="preserve">Тежестта в гражданското право </w:t>
      </w:r>
      <w:r w:rsidR="00140DF9">
        <w:rPr>
          <w:b/>
          <w:bCs/>
        </w:rPr>
        <w:t>–</w:t>
      </w:r>
      <w:r w:rsidRPr="00DE6F7F">
        <w:rPr>
          <w:b/>
          <w:bCs/>
        </w:rPr>
        <w:t xml:space="preserve"> </w:t>
      </w:r>
      <w:proofErr w:type="spellStart"/>
      <w:r w:rsidRPr="00DE6F7F">
        <w:rPr>
          <w:b/>
          <w:bCs/>
        </w:rPr>
        <w:t>отграничение</w:t>
      </w:r>
      <w:proofErr w:type="spellEnd"/>
      <w:r w:rsidRPr="00DE6F7F">
        <w:rPr>
          <w:b/>
          <w:bCs/>
        </w:rPr>
        <w:t xml:space="preserve"> от някои сходни фигури</w:t>
      </w:r>
      <w:r w:rsidR="003F5E8A" w:rsidRPr="00DE6F7F">
        <w:rPr>
          <w:b/>
          <w:bCs/>
        </w:rPr>
        <w:t xml:space="preserve">- </w:t>
      </w:r>
      <w:hyperlink r:id="rId28" w:history="1">
        <w:r w:rsidR="003F5E8A" w:rsidRPr="00DE6F7F">
          <w:rPr>
            <w:rStyle w:val="Hyperlink"/>
            <w:color w:val="auto"/>
            <w:u w:val="none"/>
            <w:lang w:val="en-US"/>
          </w:rPr>
          <w:t>www.gramada.org</w:t>
        </w:r>
      </w:hyperlink>
      <w:r w:rsidR="003F5E8A" w:rsidRPr="00DE6F7F">
        <w:t xml:space="preserve"> - Електронно изд.,</w:t>
      </w:r>
      <w:r w:rsidR="003F5E8A" w:rsidRPr="00DE6F7F">
        <w:rPr>
          <w:lang w:val="en-US"/>
        </w:rPr>
        <w:t xml:space="preserve"> </w:t>
      </w:r>
      <w:proofErr w:type="spellStart"/>
      <w:r w:rsidR="003F5E8A" w:rsidRPr="00DE6F7F">
        <w:t>публ</w:t>
      </w:r>
      <w:proofErr w:type="spellEnd"/>
      <w:r w:rsidR="003F5E8A" w:rsidRPr="00DE6F7F">
        <w:t>. на 26.08.</w:t>
      </w:r>
      <w:r w:rsidR="003F5E8A" w:rsidRPr="00140DF9">
        <w:rPr>
          <w:b/>
        </w:rPr>
        <w:t>2019г.</w:t>
      </w:r>
    </w:p>
    <w:p w:rsidR="00231C70" w:rsidRDefault="00231C70" w:rsidP="00231C70">
      <w:pPr>
        <w:pStyle w:val="ListParagraph"/>
      </w:pPr>
    </w:p>
    <w:p w:rsidR="00231C70" w:rsidRPr="00DE6F7F" w:rsidRDefault="00231C70" w:rsidP="00140DF9">
      <w:pPr>
        <w:spacing w:after="120" w:line="276" w:lineRule="auto"/>
        <w:jc w:val="both"/>
      </w:pPr>
    </w:p>
    <w:p w:rsidR="00145BCB" w:rsidRPr="00DE6F7F" w:rsidRDefault="00AF0839" w:rsidP="00ED718E">
      <w:pPr>
        <w:pStyle w:val="ListParagraph"/>
        <w:numPr>
          <w:ilvl w:val="0"/>
          <w:numId w:val="33"/>
        </w:numPr>
        <w:spacing w:after="120" w:line="276" w:lineRule="auto"/>
        <w:jc w:val="both"/>
      </w:pPr>
      <w:r w:rsidRPr="00DE6F7F">
        <w:rPr>
          <w:b/>
          <w:bCs/>
        </w:rPr>
        <w:t>Приложно поле и условия за валидност на тежестта в гражданското право</w:t>
      </w:r>
      <w:r w:rsidRPr="00DE6F7F">
        <w:t xml:space="preserve"> </w:t>
      </w:r>
      <w:r w:rsidR="003F5E8A" w:rsidRPr="00DE6F7F">
        <w:t>-</w:t>
      </w:r>
      <w:hyperlink r:id="rId29" w:history="1">
        <w:r w:rsidR="003F5E8A" w:rsidRPr="00DE6F7F">
          <w:rPr>
            <w:rStyle w:val="Hyperlink"/>
            <w:color w:val="auto"/>
            <w:u w:val="none"/>
            <w:lang w:val="en-US"/>
          </w:rPr>
          <w:t>www.gramada.org</w:t>
        </w:r>
      </w:hyperlink>
      <w:r w:rsidR="003F5E8A" w:rsidRPr="00DE6F7F">
        <w:t xml:space="preserve"> - Електронно изд.,</w:t>
      </w:r>
      <w:r w:rsidR="003F5E8A" w:rsidRPr="00DE6F7F">
        <w:rPr>
          <w:lang w:val="en-US"/>
        </w:rPr>
        <w:t xml:space="preserve"> </w:t>
      </w:r>
      <w:proofErr w:type="spellStart"/>
      <w:r w:rsidR="003F5E8A" w:rsidRPr="00DE6F7F">
        <w:t>публ</w:t>
      </w:r>
      <w:proofErr w:type="spellEnd"/>
      <w:r w:rsidR="003F5E8A" w:rsidRPr="00DE6F7F">
        <w:t>. на 26.08.</w:t>
      </w:r>
      <w:r w:rsidR="003F5E8A" w:rsidRPr="00140DF9">
        <w:rPr>
          <w:b/>
        </w:rPr>
        <w:t>2019г.</w:t>
      </w:r>
    </w:p>
    <w:p w:rsidR="00145BCB" w:rsidRPr="00DE6F7F" w:rsidRDefault="00145BCB" w:rsidP="00145BCB">
      <w:pPr>
        <w:spacing w:after="120" w:line="276" w:lineRule="auto"/>
        <w:contextualSpacing/>
        <w:jc w:val="both"/>
        <w:rPr>
          <w:rFonts w:ascii="Times New Roman" w:hAnsi="Times New Roman" w:cs="Times New Roman"/>
          <w:sz w:val="24"/>
          <w:szCs w:val="24"/>
        </w:rPr>
      </w:pPr>
    </w:p>
    <w:p w:rsidR="00644E1E" w:rsidRPr="00DE6F7F" w:rsidRDefault="00AF0839" w:rsidP="00ED718E">
      <w:pPr>
        <w:pStyle w:val="ListParagraph"/>
        <w:numPr>
          <w:ilvl w:val="0"/>
          <w:numId w:val="33"/>
        </w:numPr>
        <w:spacing w:after="120" w:line="276" w:lineRule="auto"/>
        <w:jc w:val="both"/>
      </w:pPr>
      <w:r w:rsidRPr="00DE6F7F">
        <w:rPr>
          <w:b/>
        </w:rPr>
        <w:t>Иск за изпълнение на задължението произтичащо от тежест. Правни средства за защита срещу неизпълнение на задължението произтичащо от тежестта</w:t>
      </w:r>
      <w:r w:rsidR="00644E1E" w:rsidRPr="00DE6F7F">
        <w:rPr>
          <w:b/>
        </w:rPr>
        <w:t>-</w:t>
      </w:r>
      <w:hyperlink r:id="rId30" w:history="1">
        <w:r w:rsidR="00644E1E" w:rsidRPr="00DE6F7F">
          <w:rPr>
            <w:rStyle w:val="Hyperlink"/>
            <w:color w:val="auto"/>
            <w:u w:val="none"/>
            <w:lang w:val="en-US"/>
          </w:rPr>
          <w:t>www.gramada.org</w:t>
        </w:r>
      </w:hyperlink>
      <w:r w:rsidR="00644E1E" w:rsidRPr="00DE6F7F">
        <w:t xml:space="preserve"> - Електронно изд.,</w:t>
      </w:r>
      <w:r w:rsidR="00644E1E" w:rsidRPr="00DE6F7F">
        <w:rPr>
          <w:lang w:val="en-US"/>
        </w:rPr>
        <w:t xml:space="preserve"> </w:t>
      </w:r>
      <w:proofErr w:type="spellStart"/>
      <w:r w:rsidR="00644E1E" w:rsidRPr="00DE6F7F">
        <w:t>публ</w:t>
      </w:r>
      <w:proofErr w:type="spellEnd"/>
      <w:r w:rsidR="00644E1E" w:rsidRPr="00DE6F7F">
        <w:t>. на 26.08.</w:t>
      </w:r>
      <w:r w:rsidR="00644E1E" w:rsidRPr="00140DF9">
        <w:rPr>
          <w:b/>
        </w:rPr>
        <w:t>2019г.</w:t>
      </w:r>
    </w:p>
    <w:p w:rsidR="00145BCB" w:rsidRPr="00DE6F7F" w:rsidRDefault="00145BCB" w:rsidP="00145BCB">
      <w:pPr>
        <w:spacing w:after="120" w:line="276" w:lineRule="auto"/>
        <w:contextualSpacing/>
        <w:jc w:val="both"/>
        <w:rPr>
          <w:rFonts w:ascii="Times New Roman" w:eastAsia="Times New Roman" w:hAnsi="Times New Roman" w:cs="Times New Roman"/>
          <w:b/>
          <w:bCs/>
          <w:sz w:val="24"/>
          <w:szCs w:val="24"/>
        </w:rPr>
      </w:pPr>
    </w:p>
    <w:p w:rsidR="00644E1E" w:rsidRPr="00DE6F7F" w:rsidRDefault="00AF0839" w:rsidP="00ED718E">
      <w:pPr>
        <w:pStyle w:val="ListParagraph"/>
        <w:numPr>
          <w:ilvl w:val="0"/>
          <w:numId w:val="33"/>
        </w:numPr>
        <w:spacing w:after="120" w:line="276" w:lineRule="auto"/>
        <w:jc w:val="both"/>
      </w:pPr>
      <w:r w:rsidRPr="00DE6F7F">
        <w:rPr>
          <w:b/>
          <w:bCs/>
        </w:rPr>
        <w:t>Броене на сроковете в материалното право. Значение на срока с оглед забавата и погасителната давност</w:t>
      </w:r>
      <w:r w:rsidR="00644E1E" w:rsidRPr="00DE6F7F">
        <w:t>-</w:t>
      </w:r>
      <w:hyperlink r:id="rId31" w:history="1">
        <w:r w:rsidR="00644E1E" w:rsidRPr="00DE6F7F">
          <w:rPr>
            <w:rStyle w:val="Hyperlink"/>
            <w:color w:val="auto"/>
            <w:u w:val="none"/>
            <w:lang w:val="en-US"/>
          </w:rPr>
          <w:t>www.gramada.org</w:t>
        </w:r>
      </w:hyperlink>
      <w:r w:rsidR="00644E1E" w:rsidRPr="00DE6F7F">
        <w:t xml:space="preserve"> - Електронно изд.,</w:t>
      </w:r>
      <w:r w:rsidR="00644E1E" w:rsidRPr="00DE6F7F">
        <w:rPr>
          <w:lang w:val="en-US"/>
        </w:rPr>
        <w:t xml:space="preserve"> </w:t>
      </w:r>
      <w:proofErr w:type="spellStart"/>
      <w:r w:rsidR="00644E1E" w:rsidRPr="00DE6F7F">
        <w:t>публ</w:t>
      </w:r>
      <w:proofErr w:type="spellEnd"/>
      <w:r w:rsidR="00644E1E" w:rsidRPr="00DE6F7F">
        <w:t>. на 26.08.</w:t>
      </w:r>
      <w:r w:rsidR="00644E1E" w:rsidRPr="00140DF9">
        <w:rPr>
          <w:b/>
        </w:rPr>
        <w:t>2019г.</w:t>
      </w:r>
    </w:p>
    <w:p w:rsidR="00145BCB" w:rsidRPr="00DE6F7F" w:rsidRDefault="00145BCB" w:rsidP="00145BCB">
      <w:pPr>
        <w:spacing w:after="120" w:line="276" w:lineRule="auto"/>
        <w:contextualSpacing/>
        <w:jc w:val="both"/>
        <w:rPr>
          <w:rFonts w:ascii="Times New Roman" w:eastAsia="Times New Roman" w:hAnsi="Times New Roman" w:cs="Times New Roman"/>
          <w:b/>
          <w:bCs/>
          <w:sz w:val="24"/>
          <w:szCs w:val="24"/>
        </w:rPr>
      </w:pPr>
    </w:p>
    <w:p w:rsidR="00644E1E" w:rsidRPr="00DE6F7F" w:rsidRDefault="00AF0839" w:rsidP="00ED718E">
      <w:pPr>
        <w:pStyle w:val="ListParagraph"/>
        <w:numPr>
          <w:ilvl w:val="0"/>
          <w:numId w:val="33"/>
        </w:numPr>
        <w:spacing w:after="120" w:line="276" w:lineRule="auto"/>
        <w:jc w:val="both"/>
      </w:pPr>
      <w:r w:rsidRPr="00DE6F7F">
        <w:rPr>
          <w:b/>
          <w:bCs/>
        </w:rPr>
        <w:t xml:space="preserve">Изисквания към валидността на клаузата за срок. Приложно поле на срока. Обуславяне </w:t>
      </w:r>
      <w:proofErr w:type="spellStart"/>
      <w:r w:rsidRPr="00DE6F7F">
        <w:rPr>
          <w:b/>
          <w:bCs/>
        </w:rPr>
        <w:t>вещноправното</w:t>
      </w:r>
      <w:proofErr w:type="spellEnd"/>
      <w:r w:rsidRPr="00DE6F7F">
        <w:rPr>
          <w:b/>
          <w:bCs/>
        </w:rPr>
        <w:t xml:space="preserve"> действие на сделката от срок.</w:t>
      </w:r>
      <w:r w:rsidR="00644E1E" w:rsidRPr="00DE6F7F">
        <w:rPr>
          <w:b/>
          <w:bCs/>
        </w:rPr>
        <w:t>-</w:t>
      </w:r>
      <w:r w:rsidR="00644E1E" w:rsidRPr="00DE6F7F">
        <w:rPr>
          <w:lang w:val="en-US"/>
        </w:rPr>
        <w:t xml:space="preserve"> </w:t>
      </w:r>
      <w:r w:rsidR="00F63C91">
        <w:rPr>
          <w:rStyle w:val="Hyperlink"/>
          <w:color w:val="auto"/>
          <w:u w:val="none"/>
          <w:lang w:val="en-US"/>
        </w:rPr>
        <w:fldChar w:fldCharType="begin"/>
      </w:r>
      <w:r w:rsidR="00F63C91">
        <w:rPr>
          <w:rStyle w:val="Hyperlink"/>
          <w:color w:val="auto"/>
          <w:u w:val="none"/>
          <w:lang w:val="en-US"/>
        </w:rPr>
        <w:instrText xml:space="preserve"> HYPERLINK "http://www.gramada.org" </w:instrText>
      </w:r>
      <w:r w:rsidR="00F63C91">
        <w:rPr>
          <w:rStyle w:val="Hyperlink"/>
          <w:color w:val="auto"/>
          <w:u w:val="none"/>
          <w:lang w:val="en-US"/>
        </w:rPr>
        <w:fldChar w:fldCharType="separate"/>
      </w:r>
      <w:r w:rsidR="00644E1E" w:rsidRPr="00DE6F7F">
        <w:rPr>
          <w:rStyle w:val="Hyperlink"/>
          <w:color w:val="auto"/>
          <w:u w:val="none"/>
          <w:lang w:val="en-US"/>
        </w:rPr>
        <w:t>www.gramada.org</w:t>
      </w:r>
      <w:r w:rsidR="00F63C91">
        <w:rPr>
          <w:rStyle w:val="Hyperlink"/>
          <w:color w:val="auto"/>
          <w:u w:val="none"/>
          <w:lang w:val="en-US"/>
        </w:rPr>
        <w:fldChar w:fldCharType="end"/>
      </w:r>
      <w:r w:rsidR="006325A4">
        <w:rPr>
          <w:rStyle w:val="Hyperlink"/>
          <w:color w:val="auto"/>
          <w:u w:val="none"/>
        </w:rPr>
        <w:t>,</w:t>
      </w:r>
      <w:r w:rsidR="00644E1E" w:rsidRPr="00DE6F7F">
        <w:t xml:space="preserve"> 26.08.</w:t>
      </w:r>
      <w:r w:rsidR="00644E1E" w:rsidRPr="00140DF9">
        <w:rPr>
          <w:b/>
        </w:rPr>
        <w:t>2019г.</w:t>
      </w:r>
    </w:p>
    <w:p w:rsidR="00644E1E" w:rsidRPr="00DE6F7F" w:rsidRDefault="00644E1E" w:rsidP="00644E1E">
      <w:pPr>
        <w:spacing w:line="276" w:lineRule="auto"/>
        <w:contextualSpacing/>
        <w:jc w:val="both"/>
        <w:rPr>
          <w:rFonts w:ascii="Times New Roman" w:hAnsi="Times New Roman" w:cs="Times New Roman"/>
          <w:b/>
          <w:sz w:val="24"/>
          <w:szCs w:val="24"/>
        </w:rPr>
      </w:pPr>
    </w:p>
    <w:p w:rsidR="00BD0769" w:rsidRPr="00DE6F7F" w:rsidRDefault="00BD0769" w:rsidP="00B63361">
      <w:pPr>
        <w:shd w:val="clear" w:color="auto" w:fill="FFFFFF"/>
        <w:spacing w:after="0" w:line="240" w:lineRule="auto"/>
        <w:ind w:firstLine="768"/>
        <w:jc w:val="center"/>
        <w:outlineLvl w:val="0"/>
        <w:rPr>
          <w:rFonts w:ascii="Times New Roman" w:eastAsia="Times New Roman" w:hAnsi="Times New Roman" w:cs="Times New Roman"/>
          <w:color w:val="000000"/>
          <w:kern w:val="36"/>
          <w:sz w:val="24"/>
          <w:szCs w:val="24"/>
          <w:lang w:eastAsia="bg-BG"/>
        </w:rPr>
      </w:pPr>
    </w:p>
    <w:p w:rsidR="00C339BD" w:rsidRPr="00140DF9" w:rsidRDefault="00A83CBF" w:rsidP="00140DF9">
      <w:pPr>
        <w:pStyle w:val="ListParagraph"/>
        <w:numPr>
          <w:ilvl w:val="0"/>
          <w:numId w:val="33"/>
        </w:numPr>
        <w:shd w:val="clear" w:color="auto" w:fill="FFFFFF"/>
        <w:jc w:val="both"/>
        <w:outlineLvl w:val="0"/>
        <w:rPr>
          <w:rStyle w:val="Hyperlink"/>
          <w:color w:val="000000"/>
          <w:u w:val="none"/>
        </w:rPr>
      </w:pPr>
      <w:r w:rsidRPr="00DE6F7F">
        <w:rPr>
          <w:b/>
          <w:bCs/>
          <w:color w:val="000000"/>
          <w:kern w:val="36"/>
        </w:rPr>
        <w:lastRenderedPageBreak/>
        <w:t xml:space="preserve">Дължи ли здравната каса плащане на лечебните заведения за </w:t>
      </w:r>
      <w:proofErr w:type="spellStart"/>
      <w:r w:rsidRPr="00DE6F7F">
        <w:rPr>
          <w:b/>
          <w:bCs/>
          <w:color w:val="000000"/>
          <w:kern w:val="36"/>
        </w:rPr>
        <w:t>надлимитна</w:t>
      </w:r>
      <w:proofErr w:type="spellEnd"/>
      <w:r w:rsidRPr="00DE6F7F">
        <w:rPr>
          <w:b/>
          <w:bCs/>
          <w:color w:val="000000"/>
          <w:kern w:val="36"/>
        </w:rPr>
        <w:t xml:space="preserve"> дейност?</w:t>
      </w:r>
      <w:r w:rsidR="00BC3951" w:rsidRPr="00DE6F7F">
        <w:rPr>
          <w:b/>
          <w:bCs/>
          <w:color w:val="000000"/>
          <w:kern w:val="36"/>
        </w:rPr>
        <w:t>“</w:t>
      </w:r>
      <w:r w:rsidR="00F86A97" w:rsidRPr="00DE6F7F">
        <w:rPr>
          <w:b/>
          <w:bCs/>
          <w:color w:val="000000"/>
          <w:kern w:val="36"/>
        </w:rPr>
        <w:t xml:space="preserve">  </w:t>
      </w:r>
      <w:r w:rsidRPr="00DE6F7F">
        <w:rPr>
          <w:color w:val="000000"/>
        </w:rPr>
        <w:t>Или за противоречията в съдебната практика</w:t>
      </w:r>
      <w:r w:rsidR="00380E4E" w:rsidRPr="00DE6F7F">
        <w:rPr>
          <w:color w:val="000000"/>
        </w:rPr>
        <w:t>.</w:t>
      </w:r>
      <w:r w:rsidR="00140DF9">
        <w:rPr>
          <w:color w:val="000000"/>
        </w:rPr>
        <w:t xml:space="preserve"> </w:t>
      </w:r>
      <w:r w:rsidR="0074330F" w:rsidRPr="00140DF9">
        <w:rPr>
          <w:color w:val="000000"/>
        </w:rPr>
        <w:t xml:space="preserve">Проф. д-р Дарина </w:t>
      </w:r>
      <w:proofErr w:type="spellStart"/>
      <w:r w:rsidR="0074330F" w:rsidRPr="00140DF9">
        <w:rPr>
          <w:color w:val="000000"/>
        </w:rPr>
        <w:t>Зиновиева</w:t>
      </w:r>
      <w:proofErr w:type="spellEnd"/>
      <w:r w:rsidR="0074330F" w:rsidRPr="00140DF9">
        <w:rPr>
          <w:color w:val="000000"/>
        </w:rPr>
        <w:t>, проф. д-р Иван Русчев-07.10.</w:t>
      </w:r>
      <w:r w:rsidR="0074330F" w:rsidRPr="00140DF9">
        <w:rPr>
          <w:b/>
          <w:color w:val="000000"/>
        </w:rPr>
        <w:t>2019</w:t>
      </w:r>
      <w:r w:rsidR="00380E4E" w:rsidRPr="00140DF9">
        <w:rPr>
          <w:color w:val="000000"/>
        </w:rPr>
        <w:t>-</w:t>
      </w:r>
      <w:r w:rsidR="00380E4E" w:rsidRPr="00E72740">
        <w:rPr>
          <w:rStyle w:val="Hyperlink"/>
        </w:rPr>
        <w:t>https://new</w:t>
      </w:r>
      <w:r w:rsidR="00E72740">
        <w:rPr>
          <w:rStyle w:val="Hyperlink"/>
        </w:rPr>
        <w:t>s.lex.bg/</w:t>
      </w:r>
    </w:p>
    <w:p w:rsidR="002D021E" w:rsidRPr="00DE6F7F" w:rsidRDefault="002D021E" w:rsidP="00380E4E">
      <w:pPr>
        <w:shd w:val="clear" w:color="auto" w:fill="FFFFFF"/>
        <w:spacing w:after="0" w:line="240" w:lineRule="auto"/>
        <w:outlineLvl w:val="0"/>
        <w:rPr>
          <w:rFonts w:ascii="Times New Roman" w:hAnsi="Times New Roman" w:cs="Times New Roman"/>
          <w:sz w:val="24"/>
          <w:szCs w:val="24"/>
        </w:rPr>
      </w:pPr>
    </w:p>
    <w:p w:rsidR="00803696" w:rsidRPr="00140DF9" w:rsidRDefault="00C339BD" w:rsidP="00140DF9">
      <w:pPr>
        <w:pStyle w:val="ListParagraph"/>
        <w:numPr>
          <w:ilvl w:val="0"/>
          <w:numId w:val="33"/>
        </w:numPr>
        <w:shd w:val="clear" w:color="auto" w:fill="FFFFFF"/>
        <w:jc w:val="both"/>
        <w:outlineLvl w:val="0"/>
        <w:rPr>
          <w:rStyle w:val="Hyperlink"/>
          <w:color w:val="auto"/>
        </w:rPr>
      </w:pPr>
      <w:r w:rsidRPr="00140DF9">
        <w:rPr>
          <w:b/>
          <w:bCs/>
          <w:kern w:val="36"/>
        </w:rPr>
        <w:t>Възможно ли е обезпечение върху всички бъдещи вземания на</w:t>
      </w:r>
      <w:r w:rsidR="00380E4E" w:rsidRPr="00140DF9">
        <w:rPr>
          <w:b/>
          <w:bCs/>
          <w:kern w:val="36"/>
        </w:rPr>
        <w:t xml:space="preserve"> залогодателя.</w:t>
      </w:r>
      <w:r w:rsidR="00BC3951" w:rsidRPr="00140DF9">
        <w:rPr>
          <w:b/>
          <w:bCs/>
          <w:kern w:val="36"/>
        </w:rPr>
        <w:t>“</w:t>
      </w:r>
      <w:r w:rsidR="00380E4E" w:rsidRPr="00140DF9">
        <w:rPr>
          <w:b/>
          <w:bCs/>
          <w:kern w:val="36"/>
        </w:rPr>
        <w:t xml:space="preserve"> </w:t>
      </w:r>
      <w:r w:rsidR="00380E4E" w:rsidRPr="00140DF9">
        <w:rPr>
          <w:kern w:val="36"/>
        </w:rPr>
        <w:t xml:space="preserve">Проф. Иван </w:t>
      </w:r>
      <w:proofErr w:type="spellStart"/>
      <w:r w:rsidR="00380E4E" w:rsidRPr="00140DF9">
        <w:rPr>
          <w:kern w:val="36"/>
        </w:rPr>
        <w:t>Русчев</w:t>
      </w:r>
      <w:proofErr w:type="spellEnd"/>
      <w:r w:rsidR="00380E4E" w:rsidRPr="00140DF9">
        <w:rPr>
          <w:kern w:val="36"/>
        </w:rPr>
        <w:t xml:space="preserve"> проф. </w:t>
      </w:r>
      <w:proofErr w:type="spellStart"/>
      <w:r w:rsidR="00380E4E" w:rsidRPr="00140DF9">
        <w:rPr>
          <w:kern w:val="36"/>
        </w:rPr>
        <w:t>д.н</w:t>
      </w:r>
      <w:proofErr w:type="spellEnd"/>
      <w:r w:rsidR="00380E4E" w:rsidRPr="00140DF9">
        <w:rPr>
          <w:kern w:val="36"/>
        </w:rPr>
        <w:t>. ЮФ, СУ-01.11.</w:t>
      </w:r>
      <w:r w:rsidR="00380E4E" w:rsidRPr="00140DF9">
        <w:rPr>
          <w:b/>
          <w:kern w:val="36"/>
        </w:rPr>
        <w:t>2019г.</w:t>
      </w:r>
      <w:r w:rsidR="00140DF9">
        <w:rPr>
          <w:kern w:val="36"/>
        </w:rPr>
        <w:t xml:space="preserve"> </w:t>
      </w:r>
      <w:r w:rsidR="00380E4E" w:rsidRPr="00140DF9">
        <w:t xml:space="preserve">https://news.lex.bg </w:t>
      </w:r>
      <w:hyperlink r:id="rId32" w:history="1">
        <w:r w:rsidR="00380E4E" w:rsidRPr="00140DF9">
          <w:rPr>
            <w:rStyle w:val="Hyperlink"/>
            <w:color w:val="auto"/>
          </w:rPr>
          <w:t>https://news.lex.bg/</w:t>
        </w:r>
      </w:hyperlink>
    </w:p>
    <w:p w:rsidR="004A58B4" w:rsidRPr="00DE6F7F" w:rsidRDefault="004A58B4" w:rsidP="00145BCB">
      <w:pPr>
        <w:shd w:val="clear" w:color="auto" w:fill="FFFFFF"/>
        <w:spacing w:after="0" w:line="240" w:lineRule="auto"/>
        <w:outlineLvl w:val="0"/>
        <w:rPr>
          <w:rStyle w:val="Hyperlink"/>
          <w:rFonts w:ascii="Times New Roman" w:hAnsi="Times New Roman" w:cs="Times New Roman"/>
          <w:sz w:val="24"/>
          <w:szCs w:val="24"/>
        </w:rPr>
      </w:pPr>
    </w:p>
    <w:p w:rsidR="009F19F8" w:rsidRPr="00DE6F7F" w:rsidRDefault="009F19F8" w:rsidP="00145BCB">
      <w:pPr>
        <w:shd w:val="clear" w:color="auto" w:fill="FFFFFF"/>
        <w:spacing w:after="0" w:line="240" w:lineRule="auto"/>
        <w:outlineLvl w:val="0"/>
        <w:rPr>
          <w:rStyle w:val="Hyperlink"/>
          <w:rFonts w:ascii="Times New Roman" w:hAnsi="Times New Roman" w:cs="Times New Roman"/>
          <w:b/>
          <w:color w:val="auto"/>
          <w:sz w:val="24"/>
          <w:szCs w:val="24"/>
        </w:rPr>
      </w:pPr>
    </w:p>
    <w:p w:rsidR="009F19F8" w:rsidRPr="00DE6F7F" w:rsidRDefault="009F19F8" w:rsidP="00ED718E">
      <w:pPr>
        <w:pStyle w:val="ListParagraph"/>
        <w:numPr>
          <w:ilvl w:val="0"/>
          <w:numId w:val="33"/>
        </w:numPr>
        <w:shd w:val="clear" w:color="auto" w:fill="FFFFFF"/>
        <w:outlineLvl w:val="0"/>
        <w:rPr>
          <w:rStyle w:val="Hyperlink"/>
          <w:color w:val="auto"/>
          <w:u w:val="none"/>
        </w:rPr>
      </w:pPr>
      <w:r w:rsidRPr="00E72740">
        <w:rPr>
          <w:rStyle w:val="Hyperlink"/>
          <w:b/>
          <w:color w:val="auto"/>
          <w:u w:val="none"/>
        </w:rPr>
        <w:t>По п</w:t>
      </w:r>
      <w:r w:rsidRPr="00DE6F7F">
        <w:rPr>
          <w:rStyle w:val="Hyperlink"/>
          <w:b/>
          <w:color w:val="auto"/>
          <w:u w:val="none"/>
        </w:rPr>
        <w:t>овод противоречията в нормативната уредба относно правата и задълженията в здравното осигуряване в републ</w:t>
      </w:r>
      <w:r w:rsidR="00E72740">
        <w:rPr>
          <w:rStyle w:val="Hyperlink"/>
          <w:b/>
          <w:color w:val="auto"/>
          <w:u w:val="none"/>
        </w:rPr>
        <w:t>ика България и някои въпроси, п</w:t>
      </w:r>
      <w:r w:rsidRPr="00DE6F7F">
        <w:rPr>
          <w:rStyle w:val="Hyperlink"/>
          <w:b/>
          <w:color w:val="auto"/>
          <w:u w:val="none"/>
        </w:rPr>
        <w:t xml:space="preserve">овдигнати в съдебната практика, постановена по искове на лечебни заведения за плащане на медицинска помощ. </w:t>
      </w:r>
      <w:r w:rsidRPr="00DE6F7F">
        <w:rPr>
          <w:rStyle w:val="Hyperlink"/>
          <w:color w:val="auto"/>
          <w:u w:val="none"/>
        </w:rPr>
        <w:t xml:space="preserve">Търговско право, </w:t>
      </w:r>
      <w:r w:rsidRPr="00140DF9">
        <w:rPr>
          <w:rStyle w:val="Hyperlink"/>
          <w:b/>
          <w:color w:val="auto"/>
          <w:u w:val="none"/>
        </w:rPr>
        <w:t>2019</w:t>
      </w:r>
      <w:r w:rsidRPr="00DE6F7F">
        <w:rPr>
          <w:rStyle w:val="Hyperlink"/>
          <w:color w:val="auto"/>
          <w:u w:val="none"/>
        </w:rPr>
        <w:t>, №4,</w:t>
      </w:r>
      <w:r w:rsidR="00C10B8D" w:rsidRPr="00DE6F7F">
        <w:rPr>
          <w:rStyle w:val="Hyperlink"/>
          <w:color w:val="auto"/>
          <w:u w:val="none"/>
        </w:rPr>
        <w:t xml:space="preserve"> 5-21.</w:t>
      </w:r>
    </w:p>
    <w:p w:rsidR="00FC5AA0" w:rsidRDefault="00FC5AA0" w:rsidP="00145BCB">
      <w:pPr>
        <w:shd w:val="clear" w:color="auto" w:fill="FFFFFF"/>
        <w:spacing w:after="0" w:line="240" w:lineRule="auto"/>
        <w:outlineLvl w:val="0"/>
        <w:rPr>
          <w:rStyle w:val="Hyperlink"/>
          <w:rFonts w:ascii="Times New Roman" w:hAnsi="Times New Roman" w:cs="Times New Roman"/>
          <w:b/>
          <w:color w:val="auto"/>
          <w:sz w:val="24"/>
          <w:szCs w:val="24"/>
        </w:rPr>
      </w:pPr>
    </w:p>
    <w:p w:rsidR="006675C4" w:rsidRPr="009F3F2F" w:rsidRDefault="006675C4" w:rsidP="00ED718E">
      <w:pPr>
        <w:pStyle w:val="ListParagraph"/>
        <w:numPr>
          <w:ilvl w:val="0"/>
          <w:numId w:val="33"/>
        </w:numPr>
        <w:shd w:val="clear" w:color="auto" w:fill="FFFFFF"/>
        <w:outlineLvl w:val="0"/>
        <w:rPr>
          <w:rStyle w:val="Hyperlink"/>
          <w:color w:val="auto"/>
          <w:u w:val="none"/>
          <w:lang w:val="en-US"/>
        </w:rPr>
      </w:pPr>
      <w:proofErr w:type="spellStart"/>
      <w:r>
        <w:rPr>
          <w:rStyle w:val="Hyperlink"/>
          <w:b/>
          <w:color w:val="auto"/>
          <w:u w:val="none"/>
          <w:lang w:val="en-US"/>
        </w:rPr>
        <w:t>Controversa</w:t>
      </w:r>
      <w:r w:rsidR="00A906B9">
        <w:rPr>
          <w:rStyle w:val="Hyperlink"/>
          <w:b/>
          <w:color w:val="auto"/>
          <w:u w:val="none"/>
          <w:lang w:val="en-US"/>
        </w:rPr>
        <w:t>l</w:t>
      </w:r>
      <w:proofErr w:type="spellEnd"/>
      <w:r w:rsidR="00A906B9">
        <w:rPr>
          <w:rStyle w:val="Hyperlink"/>
          <w:b/>
          <w:color w:val="auto"/>
          <w:u w:val="none"/>
          <w:lang w:val="en-US"/>
        </w:rPr>
        <w:t xml:space="preserve"> issue under EU Regulation 650</w:t>
      </w:r>
      <w:r w:rsidR="00A906B9">
        <w:rPr>
          <w:rStyle w:val="Hyperlink"/>
          <w:b/>
          <w:color w:val="auto"/>
          <w:u w:val="none"/>
        </w:rPr>
        <w:t>/</w:t>
      </w:r>
      <w:r>
        <w:rPr>
          <w:rStyle w:val="Hyperlink"/>
          <w:b/>
          <w:color w:val="auto"/>
          <w:u w:val="none"/>
          <w:lang w:val="en-US"/>
        </w:rPr>
        <w:t>2021 on inheritance – does it apply only to EU citizens or to all legal entities</w:t>
      </w:r>
      <w:r>
        <w:rPr>
          <w:rStyle w:val="Hyperlink"/>
          <w:b/>
          <w:color w:val="auto"/>
          <w:u w:val="none"/>
        </w:rPr>
        <w:t xml:space="preserve">? </w:t>
      </w:r>
      <w:r w:rsidR="009F3F2F" w:rsidRPr="009F3F2F">
        <w:rPr>
          <w:rStyle w:val="Hyperlink"/>
          <w:color w:val="auto"/>
          <w:u w:val="none"/>
          <w:lang w:val="en-US"/>
        </w:rPr>
        <w:t xml:space="preserve">International </w:t>
      </w:r>
      <w:proofErr w:type="spellStart"/>
      <w:r w:rsidR="009F3F2F" w:rsidRPr="009F3F2F">
        <w:rPr>
          <w:rStyle w:val="Hyperlink"/>
          <w:color w:val="auto"/>
          <w:u w:val="none"/>
          <w:lang w:val="en-US"/>
        </w:rPr>
        <w:t>ascientific</w:t>
      </w:r>
      <w:proofErr w:type="spellEnd"/>
      <w:r w:rsidR="009F3F2F" w:rsidRPr="009F3F2F">
        <w:rPr>
          <w:rStyle w:val="Hyperlink"/>
          <w:color w:val="auto"/>
          <w:u w:val="none"/>
          <w:lang w:val="en-US"/>
        </w:rPr>
        <w:t xml:space="preserve"> Symposium “The relation between national and EU Law: challenges </w:t>
      </w:r>
      <w:proofErr w:type="spellStart"/>
      <w:r w:rsidR="009F3F2F" w:rsidRPr="009F3F2F">
        <w:rPr>
          <w:rStyle w:val="Hyperlink"/>
          <w:color w:val="auto"/>
          <w:u w:val="none"/>
          <w:lang w:val="en-US"/>
        </w:rPr>
        <w:t>towads</w:t>
      </w:r>
      <w:proofErr w:type="spellEnd"/>
      <w:r w:rsidR="009F3F2F" w:rsidRPr="009F3F2F">
        <w:rPr>
          <w:rStyle w:val="Hyperlink"/>
          <w:color w:val="auto"/>
          <w:u w:val="none"/>
          <w:lang w:val="en-US"/>
        </w:rPr>
        <w:t xml:space="preserve"> the way to the European Union”, </w:t>
      </w:r>
      <w:r w:rsidR="009F3F2F" w:rsidRPr="00140DF9">
        <w:rPr>
          <w:rStyle w:val="Hyperlink"/>
          <w:b/>
          <w:color w:val="auto"/>
          <w:u w:val="none"/>
          <w:lang w:val="en-US"/>
        </w:rPr>
        <w:t>2019.</w:t>
      </w:r>
    </w:p>
    <w:p w:rsidR="00FC5AA0" w:rsidRPr="00DE6F7F" w:rsidRDefault="00FC5AA0" w:rsidP="00145BCB">
      <w:pPr>
        <w:shd w:val="clear" w:color="auto" w:fill="FFFFFF"/>
        <w:spacing w:after="0" w:line="240" w:lineRule="auto"/>
        <w:outlineLvl w:val="0"/>
        <w:rPr>
          <w:rStyle w:val="Hyperlink"/>
          <w:rFonts w:ascii="Times New Roman" w:hAnsi="Times New Roman" w:cs="Times New Roman"/>
          <w:b/>
          <w:color w:val="auto"/>
          <w:sz w:val="24"/>
          <w:szCs w:val="24"/>
        </w:rPr>
      </w:pPr>
    </w:p>
    <w:p w:rsidR="00FC5AA0" w:rsidRPr="00DE6F7F" w:rsidRDefault="00FC5AA0" w:rsidP="00145BCB">
      <w:pPr>
        <w:shd w:val="clear" w:color="auto" w:fill="FFFFFF"/>
        <w:spacing w:after="0" w:line="240" w:lineRule="auto"/>
        <w:outlineLvl w:val="0"/>
        <w:rPr>
          <w:rStyle w:val="Hyperlink"/>
          <w:rFonts w:ascii="Times New Roman" w:hAnsi="Times New Roman" w:cs="Times New Roman"/>
          <w:b/>
          <w:color w:val="auto"/>
          <w:sz w:val="24"/>
          <w:szCs w:val="24"/>
        </w:rPr>
      </w:pPr>
    </w:p>
    <w:p w:rsidR="004A58B4" w:rsidRPr="00DE6F7F" w:rsidRDefault="004A58B4" w:rsidP="00375E1A">
      <w:pPr>
        <w:pStyle w:val="ListParagraph"/>
        <w:shd w:val="clear" w:color="auto" w:fill="FFFFFF"/>
        <w:ind w:left="1440"/>
        <w:outlineLvl w:val="0"/>
        <w:rPr>
          <w:rStyle w:val="Hyperlink"/>
          <w:b/>
          <w:color w:val="auto"/>
        </w:rPr>
      </w:pPr>
      <w:r w:rsidRPr="00DE6F7F">
        <w:rPr>
          <w:rStyle w:val="Hyperlink"/>
          <w:b/>
          <w:color w:val="auto"/>
        </w:rPr>
        <w:t>2020</w:t>
      </w:r>
    </w:p>
    <w:p w:rsidR="004A58B4" w:rsidRPr="00DE6F7F" w:rsidRDefault="004A58B4" w:rsidP="0023265A">
      <w:pPr>
        <w:pStyle w:val="ListParagraph"/>
        <w:shd w:val="clear" w:color="auto" w:fill="FFFFFF"/>
        <w:outlineLvl w:val="0"/>
        <w:rPr>
          <w:rStyle w:val="Hyperlink"/>
          <w:color w:val="auto"/>
        </w:rPr>
      </w:pPr>
    </w:p>
    <w:p w:rsidR="002D021E" w:rsidRPr="00DE6F7F" w:rsidRDefault="002D021E" w:rsidP="00380E4E">
      <w:pPr>
        <w:shd w:val="clear" w:color="auto" w:fill="FFFFFF"/>
        <w:spacing w:after="0" w:line="240" w:lineRule="auto"/>
        <w:ind w:firstLine="708"/>
        <w:outlineLvl w:val="0"/>
        <w:rPr>
          <w:rFonts w:ascii="Times New Roman" w:hAnsi="Times New Roman" w:cs="Times New Roman"/>
          <w:color w:val="0000FF"/>
          <w:sz w:val="24"/>
          <w:szCs w:val="24"/>
          <w:u w:val="single"/>
        </w:rPr>
      </w:pPr>
    </w:p>
    <w:p w:rsidR="003D1DD2" w:rsidRPr="00140DF9" w:rsidRDefault="003D1DD2" w:rsidP="00140DF9">
      <w:pPr>
        <w:pStyle w:val="ListParagraph"/>
        <w:numPr>
          <w:ilvl w:val="0"/>
          <w:numId w:val="33"/>
        </w:numPr>
        <w:jc w:val="both"/>
        <w:rPr>
          <w:color w:val="000000"/>
        </w:rPr>
      </w:pPr>
      <w:proofErr w:type="spellStart"/>
      <w:r w:rsidRPr="00DE6F7F">
        <w:rPr>
          <w:b/>
          <w:bCs/>
          <w:color w:val="000000"/>
        </w:rPr>
        <w:t>Constitutional</w:t>
      </w:r>
      <w:proofErr w:type="spellEnd"/>
      <w:r w:rsidRPr="00DE6F7F">
        <w:rPr>
          <w:b/>
          <w:bCs/>
          <w:color w:val="000000"/>
        </w:rPr>
        <w:t xml:space="preserve"> </w:t>
      </w:r>
      <w:proofErr w:type="spellStart"/>
      <w:r w:rsidRPr="00DE6F7F">
        <w:rPr>
          <w:b/>
          <w:bCs/>
          <w:color w:val="000000"/>
        </w:rPr>
        <w:t>and</w:t>
      </w:r>
      <w:proofErr w:type="spellEnd"/>
      <w:r w:rsidRPr="00DE6F7F">
        <w:rPr>
          <w:b/>
          <w:bCs/>
          <w:color w:val="000000"/>
        </w:rPr>
        <w:t xml:space="preserve"> </w:t>
      </w:r>
      <w:proofErr w:type="spellStart"/>
      <w:r w:rsidRPr="00DE6F7F">
        <w:rPr>
          <w:b/>
          <w:bCs/>
          <w:color w:val="000000"/>
        </w:rPr>
        <w:t>Normative</w:t>
      </w:r>
      <w:proofErr w:type="spellEnd"/>
      <w:r w:rsidRPr="00DE6F7F">
        <w:rPr>
          <w:b/>
          <w:bCs/>
          <w:color w:val="000000"/>
        </w:rPr>
        <w:t xml:space="preserve"> </w:t>
      </w:r>
      <w:proofErr w:type="spellStart"/>
      <w:r w:rsidRPr="00DE6F7F">
        <w:rPr>
          <w:b/>
          <w:bCs/>
          <w:color w:val="000000"/>
        </w:rPr>
        <w:t>Regulation</w:t>
      </w:r>
      <w:proofErr w:type="spellEnd"/>
      <w:r w:rsidRPr="00DE6F7F">
        <w:rPr>
          <w:b/>
          <w:bCs/>
          <w:color w:val="000000"/>
        </w:rPr>
        <w:t xml:space="preserve"> </w:t>
      </w:r>
      <w:proofErr w:type="spellStart"/>
      <w:r w:rsidRPr="00DE6F7F">
        <w:rPr>
          <w:b/>
          <w:bCs/>
          <w:color w:val="000000"/>
        </w:rPr>
        <w:t>of</w:t>
      </w:r>
      <w:proofErr w:type="spellEnd"/>
      <w:r w:rsidRPr="00DE6F7F">
        <w:rPr>
          <w:b/>
          <w:bCs/>
          <w:color w:val="000000"/>
        </w:rPr>
        <w:t xml:space="preserve"> </w:t>
      </w:r>
      <w:proofErr w:type="spellStart"/>
      <w:r w:rsidRPr="00DE6F7F">
        <w:rPr>
          <w:b/>
          <w:bCs/>
          <w:color w:val="000000"/>
        </w:rPr>
        <w:t>Property</w:t>
      </w:r>
      <w:proofErr w:type="spellEnd"/>
      <w:r w:rsidRPr="00DE6F7F">
        <w:rPr>
          <w:b/>
          <w:bCs/>
          <w:color w:val="000000"/>
        </w:rPr>
        <w:t xml:space="preserve"> </w:t>
      </w:r>
      <w:proofErr w:type="spellStart"/>
      <w:r w:rsidRPr="00DE6F7F">
        <w:rPr>
          <w:b/>
          <w:bCs/>
          <w:color w:val="000000"/>
        </w:rPr>
        <w:t>Rights</w:t>
      </w:r>
      <w:proofErr w:type="spellEnd"/>
      <w:r w:rsidRPr="00DE6F7F">
        <w:rPr>
          <w:b/>
          <w:bCs/>
          <w:color w:val="000000"/>
        </w:rPr>
        <w:t xml:space="preserve"> </w:t>
      </w:r>
      <w:proofErr w:type="spellStart"/>
      <w:r w:rsidRPr="00DE6F7F">
        <w:rPr>
          <w:b/>
          <w:bCs/>
          <w:color w:val="000000"/>
        </w:rPr>
        <w:t>in</w:t>
      </w:r>
      <w:proofErr w:type="spellEnd"/>
      <w:r w:rsidRPr="00DE6F7F">
        <w:rPr>
          <w:b/>
          <w:bCs/>
          <w:color w:val="000000"/>
        </w:rPr>
        <w:t xml:space="preserve"> </w:t>
      </w:r>
      <w:proofErr w:type="spellStart"/>
      <w:r w:rsidRPr="00DE6F7F">
        <w:rPr>
          <w:b/>
          <w:bCs/>
          <w:color w:val="000000"/>
        </w:rPr>
        <w:t>Bulgaria</w:t>
      </w:r>
      <w:proofErr w:type="spellEnd"/>
      <w:r w:rsidRPr="00DE6F7F">
        <w:rPr>
          <w:b/>
          <w:bCs/>
          <w:color w:val="000000"/>
        </w:rPr>
        <w:t xml:space="preserve"> </w:t>
      </w:r>
      <w:proofErr w:type="spellStart"/>
      <w:r w:rsidRPr="00DE6F7F">
        <w:rPr>
          <w:b/>
          <w:bCs/>
          <w:color w:val="000000"/>
        </w:rPr>
        <w:t>at</w:t>
      </w:r>
      <w:proofErr w:type="spellEnd"/>
      <w:r w:rsidRPr="00DE6F7F">
        <w:rPr>
          <w:b/>
          <w:bCs/>
          <w:color w:val="000000"/>
        </w:rPr>
        <w:t xml:space="preserve"> </w:t>
      </w:r>
      <w:proofErr w:type="spellStart"/>
      <w:r w:rsidRPr="00DE6F7F">
        <w:rPr>
          <w:b/>
          <w:bCs/>
          <w:color w:val="000000"/>
        </w:rPr>
        <w:t>the</w:t>
      </w:r>
      <w:proofErr w:type="spellEnd"/>
      <w:r w:rsidRPr="00DE6F7F">
        <w:rPr>
          <w:b/>
          <w:bCs/>
          <w:color w:val="000000"/>
        </w:rPr>
        <w:t xml:space="preserve"> </w:t>
      </w:r>
      <w:proofErr w:type="spellStart"/>
      <w:r w:rsidRPr="00DE6F7F">
        <w:rPr>
          <w:b/>
          <w:bCs/>
          <w:color w:val="000000"/>
        </w:rPr>
        <w:t>Transition</w:t>
      </w:r>
      <w:proofErr w:type="spellEnd"/>
      <w:r w:rsidRPr="00DE6F7F">
        <w:rPr>
          <w:b/>
          <w:bCs/>
          <w:color w:val="000000"/>
        </w:rPr>
        <w:t xml:space="preserve"> </w:t>
      </w:r>
      <w:proofErr w:type="spellStart"/>
      <w:r w:rsidRPr="00DE6F7F">
        <w:rPr>
          <w:b/>
          <w:bCs/>
          <w:color w:val="000000"/>
        </w:rPr>
        <w:t>from</w:t>
      </w:r>
      <w:proofErr w:type="spellEnd"/>
      <w:r w:rsidRPr="00DE6F7F">
        <w:rPr>
          <w:b/>
          <w:bCs/>
          <w:color w:val="000000"/>
        </w:rPr>
        <w:t xml:space="preserve"> </w:t>
      </w:r>
      <w:proofErr w:type="spellStart"/>
      <w:r w:rsidRPr="00DE6F7F">
        <w:rPr>
          <w:b/>
          <w:bCs/>
          <w:color w:val="000000"/>
        </w:rPr>
        <w:t>Planned</w:t>
      </w:r>
      <w:proofErr w:type="spellEnd"/>
      <w:r w:rsidRPr="00DE6F7F">
        <w:rPr>
          <w:b/>
          <w:bCs/>
          <w:color w:val="000000"/>
        </w:rPr>
        <w:t xml:space="preserve"> </w:t>
      </w:r>
      <w:proofErr w:type="spellStart"/>
      <w:r w:rsidRPr="00DE6F7F">
        <w:rPr>
          <w:b/>
          <w:bCs/>
          <w:color w:val="000000"/>
        </w:rPr>
        <w:t>to</w:t>
      </w:r>
      <w:proofErr w:type="spellEnd"/>
      <w:r w:rsidRPr="00DE6F7F">
        <w:rPr>
          <w:b/>
          <w:bCs/>
          <w:color w:val="000000"/>
        </w:rPr>
        <w:t xml:space="preserve"> </w:t>
      </w:r>
      <w:proofErr w:type="spellStart"/>
      <w:r w:rsidRPr="00DE6F7F">
        <w:rPr>
          <w:b/>
          <w:bCs/>
          <w:color w:val="000000"/>
        </w:rPr>
        <w:t>Liberal</w:t>
      </w:r>
      <w:proofErr w:type="spellEnd"/>
      <w:r w:rsidRPr="00DE6F7F">
        <w:rPr>
          <w:b/>
          <w:bCs/>
          <w:color w:val="000000"/>
        </w:rPr>
        <w:t xml:space="preserve"> </w:t>
      </w:r>
      <w:proofErr w:type="spellStart"/>
      <w:r w:rsidRPr="00DE6F7F">
        <w:rPr>
          <w:b/>
          <w:bCs/>
          <w:color w:val="000000"/>
        </w:rPr>
        <w:t>Economy</w:t>
      </w:r>
      <w:proofErr w:type="spellEnd"/>
      <w:r w:rsidRPr="00DE6F7F">
        <w:rPr>
          <w:b/>
          <w:bCs/>
          <w:color w:val="000000"/>
        </w:rPr>
        <w:t xml:space="preserve"> (1989 – 2019), </w:t>
      </w:r>
      <w:r w:rsidRPr="00DE6F7F">
        <w:rPr>
          <w:color w:val="000000"/>
        </w:rPr>
        <w:t> </w:t>
      </w:r>
      <w:proofErr w:type="spellStart"/>
      <w:r w:rsidRPr="00DE6F7F">
        <w:rPr>
          <w:color w:val="000000"/>
        </w:rPr>
        <w:t>Annual</w:t>
      </w:r>
      <w:proofErr w:type="spellEnd"/>
      <w:r w:rsidRPr="00DE6F7F">
        <w:rPr>
          <w:color w:val="000000"/>
        </w:rPr>
        <w:t xml:space="preserve"> International </w:t>
      </w:r>
      <w:proofErr w:type="spellStart"/>
      <w:r w:rsidRPr="00DE6F7F">
        <w:rPr>
          <w:color w:val="000000"/>
        </w:rPr>
        <w:t>Conference</w:t>
      </w:r>
      <w:proofErr w:type="spellEnd"/>
      <w:r w:rsidRPr="00DE6F7F">
        <w:rPr>
          <w:color w:val="000000"/>
        </w:rPr>
        <w:t xml:space="preserve">. </w:t>
      </w:r>
      <w:proofErr w:type="spellStart"/>
      <w:r w:rsidRPr="00DE6F7F">
        <w:rPr>
          <w:color w:val="000000"/>
        </w:rPr>
        <w:t>Transition</w:t>
      </w:r>
      <w:proofErr w:type="spellEnd"/>
      <w:r w:rsidRPr="00DE6F7F">
        <w:rPr>
          <w:color w:val="000000"/>
        </w:rPr>
        <w:t xml:space="preserve"> </w:t>
      </w:r>
      <w:proofErr w:type="spellStart"/>
      <w:r w:rsidRPr="00DE6F7F">
        <w:rPr>
          <w:color w:val="000000"/>
        </w:rPr>
        <w:t>of</w:t>
      </w:r>
      <w:proofErr w:type="spellEnd"/>
      <w:r w:rsidRPr="00DE6F7F">
        <w:rPr>
          <w:color w:val="000000"/>
        </w:rPr>
        <w:t xml:space="preserve"> </w:t>
      </w:r>
      <w:proofErr w:type="spellStart"/>
      <w:r w:rsidRPr="00DE6F7F">
        <w:rPr>
          <w:color w:val="000000"/>
        </w:rPr>
        <w:t>Legal</w:t>
      </w:r>
      <w:proofErr w:type="spellEnd"/>
      <w:r w:rsidRPr="00DE6F7F">
        <w:rPr>
          <w:color w:val="000000"/>
        </w:rPr>
        <w:t xml:space="preserve"> Systems. 30 </w:t>
      </w:r>
      <w:proofErr w:type="spellStart"/>
      <w:r w:rsidRPr="00DE6F7F">
        <w:rPr>
          <w:color w:val="000000"/>
        </w:rPr>
        <w:t>years</w:t>
      </w:r>
      <w:proofErr w:type="spellEnd"/>
      <w:r w:rsidRPr="00DE6F7F">
        <w:rPr>
          <w:color w:val="000000"/>
        </w:rPr>
        <w:t xml:space="preserve"> </w:t>
      </w:r>
      <w:proofErr w:type="spellStart"/>
      <w:r w:rsidRPr="00DE6F7F">
        <w:rPr>
          <w:color w:val="000000"/>
        </w:rPr>
        <w:t>after</w:t>
      </w:r>
      <w:proofErr w:type="spellEnd"/>
      <w:r w:rsidRPr="00DE6F7F">
        <w:rPr>
          <w:color w:val="000000"/>
        </w:rPr>
        <w:t xml:space="preserve"> </w:t>
      </w:r>
      <w:proofErr w:type="spellStart"/>
      <w:r w:rsidRPr="00DE6F7F">
        <w:rPr>
          <w:color w:val="000000"/>
        </w:rPr>
        <w:t>the</w:t>
      </w:r>
      <w:proofErr w:type="spellEnd"/>
      <w:r w:rsidRPr="00DE6F7F">
        <w:rPr>
          <w:color w:val="000000"/>
        </w:rPr>
        <w:t xml:space="preserve"> </w:t>
      </w:r>
      <w:proofErr w:type="spellStart"/>
      <w:r w:rsidRPr="00DE6F7F">
        <w:rPr>
          <w:color w:val="000000"/>
        </w:rPr>
        <w:t>Fall</w:t>
      </w:r>
      <w:proofErr w:type="spellEnd"/>
      <w:r w:rsidRPr="00DE6F7F">
        <w:rPr>
          <w:color w:val="000000"/>
        </w:rPr>
        <w:t xml:space="preserve"> </w:t>
      </w:r>
      <w:proofErr w:type="spellStart"/>
      <w:r w:rsidRPr="00DE6F7F">
        <w:rPr>
          <w:color w:val="000000"/>
        </w:rPr>
        <w:t>of</w:t>
      </w:r>
      <w:proofErr w:type="spellEnd"/>
      <w:r w:rsidRPr="00DE6F7F">
        <w:rPr>
          <w:color w:val="000000"/>
        </w:rPr>
        <w:t xml:space="preserve"> </w:t>
      </w:r>
      <w:proofErr w:type="spellStart"/>
      <w:r w:rsidRPr="00DE6F7F">
        <w:rPr>
          <w:color w:val="000000"/>
        </w:rPr>
        <w:t>the</w:t>
      </w:r>
      <w:proofErr w:type="spellEnd"/>
      <w:r w:rsidRPr="00DE6F7F">
        <w:rPr>
          <w:color w:val="000000"/>
        </w:rPr>
        <w:t xml:space="preserve"> </w:t>
      </w:r>
      <w:proofErr w:type="spellStart"/>
      <w:r w:rsidRPr="00DE6F7F">
        <w:rPr>
          <w:color w:val="000000"/>
        </w:rPr>
        <w:t>Berlin</w:t>
      </w:r>
      <w:proofErr w:type="spellEnd"/>
      <w:r w:rsidRPr="00DE6F7F">
        <w:rPr>
          <w:color w:val="000000"/>
        </w:rPr>
        <w:t xml:space="preserve"> </w:t>
      </w:r>
      <w:proofErr w:type="spellStart"/>
      <w:r w:rsidRPr="00DE6F7F">
        <w:rPr>
          <w:color w:val="000000"/>
        </w:rPr>
        <w:t>Wall</w:t>
      </w:r>
      <w:proofErr w:type="spellEnd"/>
      <w:r w:rsidRPr="00DE6F7F">
        <w:rPr>
          <w:color w:val="000000"/>
        </w:rPr>
        <w:t xml:space="preserve">. </w:t>
      </w:r>
      <w:proofErr w:type="spellStart"/>
      <w:r w:rsidRPr="00DE6F7F">
        <w:rPr>
          <w:color w:val="000000"/>
        </w:rPr>
        <w:t>Skopje</w:t>
      </w:r>
      <w:proofErr w:type="spellEnd"/>
      <w:r w:rsidRPr="00DE6F7F">
        <w:rPr>
          <w:color w:val="000000"/>
        </w:rPr>
        <w:t xml:space="preserve">, North </w:t>
      </w:r>
      <w:proofErr w:type="spellStart"/>
      <w:r w:rsidRPr="00DE6F7F">
        <w:rPr>
          <w:color w:val="000000"/>
        </w:rPr>
        <w:t>Macedonia</w:t>
      </w:r>
      <w:proofErr w:type="spellEnd"/>
      <w:r w:rsidRPr="00DE6F7F">
        <w:rPr>
          <w:color w:val="000000"/>
        </w:rPr>
        <w:t xml:space="preserve">, 8-9. </w:t>
      </w:r>
      <w:proofErr w:type="spellStart"/>
      <w:r w:rsidRPr="00DE6F7F">
        <w:rPr>
          <w:color w:val="000000"/>
        </w:rPr>
        <w:t>November</w:t>
      </w:r>
      <w:proofErr w:type="spellEnd"/>
      <w:r w:rsidRPr="00DE6F7F">
        <w:rPr>
          <w:color w:val="000000"/>
        </w:rPr>
        <w:t xml:space="preserve"> 2019, </w:t>
      </w:r>
      <w:proofErr w:type="spellStart"/>
      <w:r w:rsidRPr="00DE6F7F">
        <w:rPr>
          <w:color w:val="000000"/>
        </w:rPr>
        <w:t>Iustinianus</w:t>
      </w:r>
      <w:proofErr w:type="spellEnd"/>
      <w:r w:rsidRPr="00DE6F7F">
        <w:rPr>
          <w:color w:val="000000"/>
        </w:rPr>
        <w:t xml:space="preserve"> Primus </w:t>
      </w:r>
      <w:proofErr w:type="spellStart"/>
      <w:r w:rsidRPr="00DE6F7F">
        <w:rPr>
          <w:color w:val="000000"/>
        </w:rPr>
        <w:t>Faculty</w:t>
      </w:r>
      <w:proofErr w:type="spellEnd"/>
      <w:r w:rsidRPr="00DE6F7F">
        <w:rPr>
          <w:color w:val="000000"/>
        </w:rPr>
        <w:t xml:space="preserve"> </w:t>
      </w:r>
      <w:proofErr w:type="spellStart"/>
      <w:r w:rsidRPr="00DE6F7F">
        <w:rPr>
          <w:color w:val="000000"/>
        </w:rPr>
        <w:t>of</w:t>
      </w:r>
      <w:proofErr w:type="spellEnd"/>
      <w:r w:rsidRPr="00DE6F7F">
        <w:rPr>
          <w:color w:val="000000"/>
        </w:rPr>
        <w:t xml:space="preserve"> </w:t>
      </w:r>
      <w:proofErr w:type="spellStart"/>
      <w:r w:rsidRPr="00DE6F7F">
        <w:rPr>
          <w:color w:val="000000"/>
        </w:rPr>
        <w:t>Law</w:t>
      </w:r>
      <w:proofErr w:type="spellEnd"/>
      <w:r w:rsidRPr="00DE6F7F">
        <w:rPr>
          <w:color w:val="000000"/>
        </w:rPr>
        <w:t xml:space="preserve">, </w:t>
      </w:r>
      <w:proofErr w:type="spellStart"/>
      <w:r w:rsidRPr="00DE6F7F">
        <w:rPr>
          <w:color w:val="000000"/>
        </w:rPr>
        <w:t>Ss</w:t>
      </w:r>
      <w:proofErr w:type="spellEnd"/>
      <w:r w:rsidRPr="00DE6F7F">
        <w:rPr>
          <w:color w:val="000000"/>
        </w:rPr>
        <w:t xml:space="preserve">. </w:t>
      </w:r>
      <w:proofErr w:type="spellStart"/>
      <w:r w:rsidRPr="00DE6F7F">
        <w:rPr>
          <w:color w:val="000000"/>
        </w:rPr>
        <w:t>Cyril</w:t>
      </w:r>
      <w:proofErr w:type="spellEnd"/>
      <w:r w:rsidRPr="00DE6F7F">
        <w:rPr>
          <w:color w:val="000000"/>
        </w:rPr>
        <w:t xml:space="preserve"> </w:t>
      </w:r>
      <w:proofErr w:type="spellStart"/>
      <w:r w:rsidRPr="00DE6F7F">
        <w:rPr>
          <w:color w:val="000000"/>
        </w:rPr>
        <w:t>and</w:t>
      </w:r>
      <w:proofErr w:type="spellEnd"/>
      <w:r w:rsidRPr="00DE6F7F">
        <w:rPr>
          <w:color w:val="000000"/>
        </w:rPr>
        <w:t xml:space="preserve"> </w:t>
      </w:r>
      <w:proofErr w:type="spellStart"/>
      <w:r w:rsidRPr="00DE6F7F">
        <w:rPr>
          <w:color w:val="000000"/>
        </w:rPr>
        <w:t>Methodiu</w:t>
      </w:r>
      <w:r w:rsidR="00140DF9">
        <w:rPr>
          <w:color w:val="000000"/>
        </w:rPr>
        <w:t>s</w:t>
      </w:r>
      <w:proofErr w:type="spellEnd"/>
      <w:r w:rsidR="00140DF9">
        <w:rPr>
          <w:color w:val="000000"/>
        </w:rPr>
        <w:t xml:space="preserve"> </w:t>
      </w:r>
      <w:proofErr w:type="spellStart"/>
      <w:r w:rsidR="00140DF9">
        <w:rPr>
          <w:color w:val="000000"/>
        </w:rPr>
        <w:t>University</w:t>
      </w:r>
      <w:proofErr w:type="spellEnd"/>
      <w:r w:rsidR="00140DF9">
        <w:rPr>
          <w:color w:val="000000"/>
        </w:rPr>
        <w:t xml:space="preserve">, </w:t>
      </w:r>
      <w:proofErr w:type="spellStart"/>
      <w:r w:rsidR="00140DF9">
        <w:rPr>
          <w:color w:val="000000"/>
        </w:rPr>
        <w:t>Scopje</w:t>
      </w:r>
      <w:proofErr w:type="spellEnd"/>
      <w:r w:rsidR="00140DF9">
        <w:rPr>
          <w:color w:val="000000"/>
        </w:rPr>
        <w:t xml:space="preserve">, </w:t>
      </w:r>
      <w:r w:rsidR="00140DF9" w:rsidRPr="005F76D0">
        <w:rPr>
          <w:b/>
          <w:color w:val="000000"/>
        </w:rPr>
        <w:t>2020</w:t>
      </w:r>
      <w:r w:rsidR="00140DF9">
        <w:rPr>
          <w:color w:val="000000"/>
        </w:rPr>
        <w:t xml:space="preserve">, </w:t>
      </w:r>
      <w:proofErr w:type="spellStart"/>
      <w:r w:rsidR="00140DF9">
        <w:rPr>
          <w:color w:val="000000"/>
        </w:rPr>
        <w:t>Faculty</w:t>
      </w:r>
      <w:proofErr w:type="spellEnd"/>
      <w:r w:rsidR="00140DF9">
        <w:rPr>
          <w:color w:val="000000"/>
        </w:rPr>
        <w:t xml:space="preserve"> </w:t>
      </w:r>
      <w:proofErr w:type="spellStart"/>
      <w:r w:rsidR="00140DF9">
        <w:rPr>
          <w:color w:val="000000"/>
        </w:rPr>
        <w:t>of</w:t>
      </w:r>
      <w:proofErr w:type="spellEnd"/>
      <w:r w:rsidR="00140DF9">
        <w:rPr>
          <w:color w:val="000000"/>
        </w:rPr>
        <w:t xml:space="preserve"> </w:t>
      </w:r>
      <w:proofErr w:type="spellStart"/>
      <w:r w:rsidR="00140DF9">
        <w:rPr>
          <w:color w:val="000000"/>
        </w:rPr>
        <w:t>Law</w:t>
      </w:r>
      <w:proofErr w:type="spellEnd"/>
      <w:r w:rsidR="00140DF9">
        <w:rPr>
          <w:color w:val="000000"/>
        </w:rPr>
        <w:t>.</w:t>
      </w:r>
    </w:p>
    <w:p w:rsidR="002D021E" w:rsidRPr="00DE6F7F" w:rsidRDefault="002D021E" w:rsidP="00380E4E">
      <w:pPr>
        <w:spacing w:after="0" w:line="240" w:lineRule="auto"/>
        <w:jc w:val="both"/>
        <w:rPr>
          <w:rFonts w:ascii="Times New Roman" w:eastAsia="Times New Roman" w:hAnsi="Times New Roman" w:cs="Times New Roman"/>
          <w:color w:val="000000"/>
          <w:sz w:val="24"/>
          <w:szCs w:val="24"/>
          <w:lang w:eastAsia="bg-BG"/>
        </w:rPr>
      </w:pPr>
    </w:p>
    <w:p w:rsidR="004B09B5" w:rsidRPr="00DE6F7F" w:rsidRDefault="004B09B5" w:rsidP="004B09B5">
      <w:pPr>
        <w:shd w:val="clear" w:color="auto" w:fill="FFFFFF"/>
        <w:spacing w:after="0" w:line="240" w:lineRule="auto"/>
        <w:jc w:val="both"/>
        <w:outlineLvl w:val="0"/>
        <w:rPr>
          <w:rFonts w:ascii="Times New Roman" w:eastAsia="Times New Roman" w:hAnsi="Times New Roman" w:cs="Times New Roman"/>
          <w:b/>
          <w:bCs/>
          <w:color w:val="000000"/>
          <w:sz w:val="24"/>
          <w:szCs w:val="24"/>
          <w:lang w:eastAsia="bg-BG"/>
        </w:rPr>
      </w:pPr>
    </w:p>
    <w:p w:rsidR="00EA56BF" w:rsidRPr="00DE6F7F" w:rsidRDefault="00F86A97" w:rsidP="00ED718E">
      <w:pPr>
        <w:pStyle w:val="ListParagraph"/>
        <w:numPr>
          <w:ilvl w:val="0"/>
          <w:numId w:val="33"/>
        </w:numPr>
        <w:shd w:val="clear" w:color="auto" w:fill="FFFFFF"/>
        <w:jc w:val="both"/>
        <w:outlineLvl w:val="0"/>
      </w:pPr>
      <w:r w:rsidRPr="00DE6F7F">
        <w:rPr>
          <w:b/>
        </w:rPr>
        <w:t xml:space="preserve">Възможно ли е обезпечение върху всички бъдещи вземания на залогодателя“ </w:t>
      </w:r>
      <w:r w:rsidRPr="00DE6F7F">
        <w:t xml:space="preserve"> / </w:t>
      </w:r>
      <w:proofErr w:type="spellStart"/>
      <w:r w:rsidRPr="00DE6F7F">
        <w:t>Is</w:t>
      </w:r>
      <w:proofErr w:type="spellEnd"/>
      <w:r w:rsidRPr="00DE6F7F">
        <w:t xml:space="preserve"> </w:t>
      </w:r>
      <w:proofErr w:type="spellStart"/>
      <w:r w:rsidRPr="00DE6F7F">
        <w:t>possible</w:t>
      </w:r>
      <w:proofErr w:type="spellEnd"/>
      <w:r w:rsidRPr="00DE6F7F">
        <w:t xml:space="preserve"> </w:t>
      </w:r>
      <w:proofErr w:type="spellStart"/>
      <w:r w:rsidRPr="00DE6F7F">
        <w:t>to</w:t>
      </w:r>
      <w:proofErr w:type="spellEnd"/>
      <w:r w:rsidRPr="00DE6F7F">
        <w:t xml:space="preserve"> </w:t>
      </w:r>
      <w:proofErr w:type="spellStart"/>
      <w:r w:rsidRPr="00DE6F7F">
        <w:t>have</w:t>
      </w:r>
      <w:proofErr w:type="spellEnd"/>
      <w:r w:rsidRPr="00DE6F7F">
        <w:t xml:space="preserve"> </w:t>
      </w:r>
      <w:proofErr w:type="spellStart"/>
      <w:r w:rsidRPr="00DE6F7F">
        <w:t>security</w:t>
      </w:r>
      <w:proofErr w:type="spellEnd"/>
      <w:r w:rsidRPr="00DE6F7F">
        <w:t xml:space="preserve"> </w:t>
      </w:r>
      <w:proofErr w:type="spellStart"/>
      <w:r w:rsidRPr="00DE6F7F">
        <w:t>on</w:t>
      </w:r>
      <w:proofErr w:type="spellEnd"/>
      <w:r w:rsidRPr="00DE6F7F">
        <w:t xml:space="preserve"> </w:t>
      </w:r>
      <w:proofErr w:type="spellStart"/>
      <w:r w:rsidRPr="00DE6F7F">
        <w:t>all</w:t>
      </w:r>
      <w:proofErr w:type="spellEnd"/>
      <w:r w:rsidRPr="00DE6F7F">
        <w:t xml:space="preserve"> </w:t>
      </w:r>
      <w:proofErr w:type="spellStart"/>
      <w:r w:rsidRPr="00DE6F7F">
        <w:t>future</w:t>
      </w:r>
      <w:proofErr w:type="spellEnd"/>
      <w:r w:rsidRPr="00DE6F7F">
        <w:t xml:space="preserve"> </w:t>
      </w:r>
      <w:proofErr w:type="spellStart"/>
      <w:r w:rsidRPr="00DE6F7F">
        <w:t>claims</w:t>
      </w:r>
      <w:proofErr w:type="spellEnd"/>
      <w:r w:rsidRPr="00DE6F7F">
        <w:t xml:space="preserve"> </w:t>
      </w:r>
      <w:proofErr w:type="spellStart"/>
      <w:r w:rsidRPr="00DE6F7F">
        <w:t>the</w:t>
      </w:r>
      <w:proofErr w:type="spellEnd"/>
      <w:r w:rsidRPr="00DE6F7F">
        <w:t xml:space="preserve"> </w:t>
      </w:r>
      <w:proofErr w:type="spellStart"/>
      <w:r w:rsidRPr="00DE6F7F">
        <w:t>pledger</w:t>
      </w:r>
      <w:proofErr w:type="spellEnd"/>
      <w:r w:rsidRPr="00DE6F7F">
        <w:t>? В:</w:t>
      </w:r>
      <w:r w:rsidRPr="00DE6F7F">
        <w:rPr>
          <w:b/>
          <w:bCs/>
          <w:color w:val="000000"/>
        </w:rPr>
        <w:t xml:space="preserve"> </w:t>
      </w:r>
      <w:r w:rsidRPr="00DE6F7F">
        <w:rPr>
          <w:color w:val="000000"/>
        </w:rPr>
        <w:t>Сборник с доклади от Международна научна конференция</w:t>
      </w:r>
      <w:r w:rsidRPr="00DE6F7F">
        <w:rPr>
          <w:b/>
          <w:bCs/>
          <w:color w:val="000000"/>
        </w:rPr>
        <w:t xml:space="preserve"> на тема: „Конфликтът и неговото разрешаване - юридически, исторически, икономически и психологически аспекти“</w:t>
      </w:r>
      <w:r w:rsidRPr="00DE6F7F">
        <w:rPr>
          <w:color w:val="000000"/>
        </w:rPr>
        <w:t xml:space="preserve">, организирана от Великотърновски университет „Св. св. Кирил и Методий“, проведена  на 29 ноември 2019 г. във Велико Търново, </w:t>
      </w:r>
      <w:bookmarkStart w:id="2" w:name="_Hlk56542041"/>
      <w:r w:rsidRPr="00DE6F7F">
        <w:rPr>
          <w:color w:val="000000"/>
        </w:rPr>
        <w:t>изд. на ВТУ</w:t>
      </w:r>
      <w:r w:rsidR="00140DF9">
        <w:t xml:space="preserve"> Издателство „</w:t>
      </w:r>
      <w:proofErr w:type="spellStart"/>
      <w:r w:rsidR="00140DF9">
        <w:t>Фабер</w:t>
      </w:r>
      <w:proofErr w:type="spellEnd"/>
      <w:r w:rsidR="00140DF9">
        <w:t xml:space="preserve">“, </w:t>
      </w:r>
      <w:r w:rsidRPr="00140DF9">
        <w:rPr>
          <w:b/>
        </w:rPr>
        <w:t>2020</w:t>
      </w:r>
      <w:r w:rsidRPr="00DE6F7F">
        <w:rPr>
          <w:lang w:val="en-US"/>
        </w:rPr>
        <w:t xml:space="preserve"> </w:t>
      </w:r>
      <w:r w:rsidRPr="00DE6F7F">
        <w:t xml:space="preserve">, </w:t>
      </w:r>
      <w:r w:rsidRPr="00DE6F7F">
        <w:rPr>
          <w:color w:val="000000"/>
        </w:rPr>
        <w:t xml:space="preserve"> с</w:t>
      </w:r>
      <w:r w:rsidRPr="00DE6F7F">
        <w:t>.19-31.</w:t>
      </w:r>
      <w:bookmarkEnd w:id="2"/>
    </w:p>
    <w:p w:rsidR="002D021E" w:rsidRPr="00140DF9" w:rsidRDefault="002D021E" w:rsidP="00380E4E">
      <w:pPr>
        <w:shd w:val="clear" w:color="auto" w:fill="FFFFFF"/>
        <w:spacing w:after="0" w:line="240" w:lineRule="auto"/>
        <w:ind w:firstLine="708"/>
        <w:jc w:val="both"/>
        <w:outlineLvl w:val="0"/>
        <w:rPr>
          <w:rFonts w:ascii="Times New Roman" w:hAnsi="Times New Roman" w:cs="Times New Roman"/>
          <w:strike/>
          <w:sz w:val="24"/>
          <w:szCs w:val="24"/>
          <w:lang w:val="en-US"/>
        </w:rPr>
      </w:pPr>
    </w:p>
    <w:p w:rsidR="004B09B5" w:rsidRPr="00140DF9" w:rsidRDefault="00B2032E" w:rsidP="00140DF9">
      <w:pPr>
        <w:pStyle w:val="NormalWeb"/>
        <w:numPr>
          <w:ilvl w:val="0"/>
          <w:numId w:val="33"/>
        </w:numPr>
        <w:shd w:val="clear" w:color="auto" w:fill="FFFFFF"/>
        <w:spacing w:before="0" w:beforeAutospacing="0" w:after="0" w:afterAutospacing="0" w:line="276" w:lineRule="auto"/>
        <w:jc w:val="both"/>
      </w:pPr>
      <w:r w:rsidRPr="00140DF9">
        <w:rPr>
          <w:b/>
          <w:bCs/>
          <w:shd w:val="clear" w:color="auto" w:fill="FFFFFF"/>
        </w:rPr>
        <w:t>За разграничението между частното и публичното право при определяне мястото на гражданското пр</w:t>
      </w:r>
      <w:r w:rsidR="00062AE7" w:rsidRPr="00140DF9">
        <w:rPr>
          <w:b/>
          <w:bCs/>
          <w:shd w:val="clear" w:color="auto" w:fill="FFFFFF"/>
        </w:rPr>
        <w:t>аво като частноправен отрасъл“. -</w:t>
      </w:r>
      <w:r w:rsidR="00062AE7" w:rsidRPr="00140DF9">
        <w:rPr>
          <w:shd w:val="clear" w:color="auto" w:fill="FFFFFF"/>
        </w:rPr>
        <w:t>Годишник на Софийския университет „Св. Кл. Охридски“, Юридически факултет, издаден на 21.11.2019г. том 86, том: Годишник</w:t>
      </w:r>
      <w:r w:rsidR="00E72740" w:rsidRPr="00140DF9">
        <w:rPr>
          <w:shd w:val="clear" w:color="auto" w:fill="FFFFFF"/>
        </w:rPr>
        <w:t xml:space="preserve"> на Софийския университет, №</w:t>
      </w:r>
      <w:r w:rsidR="00062AE7" w:rsidRPr="00140DF9">
        <w:rPr>
          <w:shd w:val="clear" w:color="auto" w:fill="FFFFFF"/>
        </w:rPr>
        <w:t xml:space="preserve">86, </w:t>
      </w:r>
      <w:proofErr w:type="spellStart"/>
      <w:r w:rsidR="00062AE7" w:rsidRPr="00140DF9">
        <w:rPr>
          <w:shd w:val="clear" w:color="auto" w:fill="FFFFFF"/>
        </w:rPr>
        <w:t>СУт</w:t>
      </w:r>
      <w:proofErr w:type="spellEnd"/>
      <w:r w:rsidR="00062AE7" w:rsidRPr="00140DF9">
        <w:rPr>
          <w:shd w:val="clear" w:color="auto" w:fill="FFFFFF"/>
        </w:rPr>
        <w:t xml:space="preserve"> "</w:t>
      </w:r>
      <w:proofErr w:type="spellStart"/>
      <w:r w:rsidR="00062AE7" w:rsidRPr="00140DF9">
        <w:rPr>
          <w:shd w:val="clear" w:color="auto" w:fill="FFFFFF"/>
        </w:rPr>
        <w:t>Св.Кл.Охридски</w:t>
      </w:r>
      <w:proofErr w:type="spellEnd"/>
      <w:r w:rsidR="00062AE7" w:rsidRPr="00140DF9">
        <w:rPr>
          <w:shd w:val="clear" w:color="auto" w:fill="FFFFFF"/>
        </w:rPr>
        <w:t>", 2019, стр.:149-183, ISSN (</w:t>
      </w:r>
      <w:proofErr w:type="spellStart"/>
      <w:r w:rsidR="00062AE7" w:rsidRPr="00140DF9">
        <w:rPr>
          <w:shd w:val="clear" w:color="auto" w:fill="FFFFFF"/>
        </w:rPr>
        <w:t>print</w:t>
      </w:r>
      <w:proofErr w:type="spellEnd"/>
      <w:r w:rsidR="00062AE7" w:rsidRPr="00140DF9">
        <w:rPr>
          <w:shd w:val="clear" w:color="auto" w:fill="FFFFFF"/>
        </w:rPr>
        <w:t>):0081-1866-</w:t>
      </w:r>
      <w:r w:rsidR="00062AE7" w:rsidRPr="00140DF9">
        <w:t>,  /електронен вариант/.</w:t>
      </w:r>
      <w:r w:rsidR="00B31E83" w:rsidRPr="00140DF9">
        <w:t xml:space="preserve">/.   </w:t>
      </w:r>
      <w:hyperlink r:id="rId33" w:history="1">
        <w:r w:rsidR="00B31E83" w:rsidRPr="00140DF9">
          <w:rPr>
            <w:rStyle w:val="Hyperlink"/>
            <w:color w:val="auto"/>
          </w:rPr>
          <w:t>https://unipress.bg/image/catalog/1pdf/GSU-UF-tom-86.pdf</w:t>
        </w:r>
      </w:hyperlink>
    </w:p>
    <w:p w:rsidR="002D021E" w:rsidRPr="00DE6F7F" w:rsidRDefault="00EB3414" w:rsidP="00ED718E">
      <w:pPr>
        <w:pStyle w:val="ListParagraph"/>
        <w:numPr>
          <w:ilvl w:val="0"/>
          <w:numId w:val="33"/>
        </w:numPr>
        <w:shd w:val="clear" w:color="auto" w:fill="FFFFFF"/>
        <w:spacing w:before="161"/>
        <w:jc w:val="both"/>
        <w:outlineLvl w:val="0"/>
        <w:rPr>
          <w:shd w:val="clear" w:color="auto" w:fill="FFFFFF"/>
        </w:rPr>
      </w:pPr>
      <w:r w:rsidRPr="00DE6F7F">
        <w:rPr>
          <w:b/>
          <w:bCs/>
          <w:color w:val="000000"/>
          <w:kern w:val="36"/>
        </w:rPr>
        <w:t xml:space="preserve">Има ли </w:t>
      </w:r>
      <w:proofErr w:type="spellStart"/>
      <w:r w:rsidRPr="00DE6F7F">
        <w:rPr>
          <w:b/>
          <w:bCs/>
          <w:color w:val="000000"/>
          <w:kern w:val="36"/>
        </w:rPr>
        <w:t>прехвърлителен</w:t>
      </w:r>
      <w:proofErr w:type="spellEnd"/>
      <w:r w:rsidRPr="00DE6F7F">
        <w:rPr>
          <w:b/>
          <w:bCs/>
          <w:color w:val="000000"/>
          <w:kern w:val="36"/>
        </w:rPr>
        <w:t xml:space="preserve"> ефект джирото на акции при липса на съгласие за придобиването им-</w:t>
      </w:r>
      <w:r w:rsidRPr="00DE6F7F">
        <w:rPr>
          <w:kern w:val="36"/>
        </w:rPr>
        <w:t xml:space="preserve">проф. д-р Иван </w:t>
      </w:r>
      <w:proofErr w:type="spellStart"/>
      <w:r w:rsidRPr="00DE6F7F">
        <w:rPr>
          <w:kern w:val="36"/>
        </w:rPr>
        <w:t>Русчев</w:t>
      </w:r>
      <w:proofErr w:type="spellEnd"/>
      <w:r w:rsidRPr="00DE6F7F">
        <w:rPr>
          <w:kern w:val="36"/>
        </w:rPr>
        <w:t xml:space="preserve">, Юридически факултет, СУ „Св. Св. </w:t>
      </w:r>
      <w:proofErr w:type="spellStart"/>
      <w:r w:rsidRPr="00DE6F7F">
        <w:rPr>
          <w:kern w:val="36"/>
        </w:rPr>
        <w:t>Климет</w:t>
      </w:r>
      <w:proofErr w:type="spellEnd"/>
      <w:r w:rsidRPr="00DE6F7F">
        <w:rPr>
          <w:kern w:val="36"/>
        </w:rPr>
        <w:t xml:space="preserve"> Охридски“- публикувано на 14 май </w:t>
      </w:r>
      <w:r w:rsidRPr="00140DF9">
        <w:rPr>
          <w:b/>
          <w:kern w:val="36"/>
        </w:rPr>
        <w:t xml:space="preserve">2020 г. </w:t>
      </w:r>
      <w:r w:rsidRPr="00DE6F7F">
        <w:rPr>
          <w:kern w:val="36"/>
        </w:rPr>
        <w:t xml:space="preserve">в </w:t>
      </w:r>
      <w:hyperlink r:id="rId34" w:history="1">
        <w:r w:rsidRPr="00DE6F7F">
          <w:rPr>
            <w:rStyle w:val="Hyperlink"/>
            <w:color w:val="auto"/>
            <w:u w:val="none"/>
          </w:rPr>
          <w:t>https://news.lex.bg/-електронно</w:t>
        </w:r>
      </w:hyperlink>
      <w:r w:rsidRPr="00DE6F7F">
        <w:t xml:space="preserve"> издание </w:t>
      </w:r>
      <w:r w:rsidRPr="00DE6F7F">
        <w:rPr>
          <w:shd w:val="clear" w:color="auto" w:fill="FFFFFF"/>
        </w:rPr>
        <w:t> ISSN 2682-9606</w:t>
      </w:r>
    </w:p>
    <w:p w:rsidR="004B09B5" w:rsidRPr="00DE6F7F" w:rsidRDefault="004B09B5" w:rsidP="004B09B5">
      <w:pPr>
        <w:shd w:val="clear" w:color="auto" w:fill="FFFFFF"/>
        <w:spacing w:after="0" w:line="240" w:lineRule="auto"/>
        <w:jc w:val="both"/>
        <w:outlineLvl w:val="0"/>
        <w:rPr>
          <w:rFonts w:ascii="Times New Roman" w:eastAsia="Times New Roman" w:hAnsi="Times New Roman" w:cs="Times New Roman"/>
          <w:b/>
          <w:bCs/>
          <w:color w:val="000000"/>
          <w:kern w:val="36"/>
          <w:sz w:val="24"/>
          <w:szCs w:val="24"/>
          <w:lang w:eastAsia="bg-BG"/>
        </w:rPr>
      </w:pPr>
    </w:p>
    <w:p w:rsidR="00F24C36" w:rsidRPr="00140DF9" w:rsidRDefault="00F24C36" w:rsidP="00140DF9">
      <w:pPr>
        <w:pStyle w:val="ListParagraph"/>
        <w:numPr>
          <w:ilvl w:val="0"/>
          <w:numId w:val="33"/>
        </w:numPr>
        <w:shd w:val="clear" w:color="auto" w:fill="FFFFFF"/>
        <w:jc w:val="both"/>
        <w:outlineLvl w:val="0"/>
        <w:rPr>
          <w:kern w:val="36"/>
        </w:rPr>
      </w:pPr>
      <w:r w:rsidRPr="00DE6F7F">
        <w:rPr>
          <w:b/>
          <w:bCs/>
          <w:color w:val="000000"/>
          <w:kern w:val="36"/>
        </w:rPr>
        <w:lastRenderedPageBreak/>
        <w:t>Приложно поле и правни последици на стопанската непоносимост“</w:t>
      </w:r>
      <w:r w:rsidR="00140DF9">
        <w:rPr>
          <w:kern w:val="36"/>
        </w:rPr>
        <w:t xml:space="preserve">, </w:t>
      </w:r>
      <w:r w:rsidRPr="00140DF9">
        <w:rPr>
          <w:kern w:val="36"/>
        </w:rPr>
        <w:t xml:space="preserve">17 март </w:t>
      </w:r>
      <w:r w:rsidRPr="00140DF9">
        <w:rPr>
          <w:b/>
          <w:kern w:val="36"/>
        </w:rPr>
        <w:t>2021 г.</w:t>
      </w:r>
      <w:r w:rsidRPr="00140DF9">
        <w:rPr>
          <w:kern w:val="36"/>
        </w:rPr>
        <w:t xml:space="preserve"> в </w:t>
      </w:r>
      <w:hyperlink r:id="rId35" w:history="1">
        <w:r w:rsidRPr="00140DF9">
          <w:rPr>
            <w:rStyle w:val="Hyperlink"/>
            <w:color w:val="auto"/>
            <w:u w:val="none"/>
          </w:rPr>
          <w:t>https://news.lex.bg/-електронно</w:t>
        </w:r>
      </w:hyperlink>
      <w:r w:rsidRPr="00DE6F7F">
        <w:t xml:space="preserve"> издание </w:t>
      </w:r>
      <w:r w:rsidRPr="00140DF9">
        <w:rPr>
          <w:shd w:val="clear" w:color="auto" w:fill="FFFFFF"/>
        </w:rPr>
        <w:t> ISSN 2682-9606</w:t>
      </w:r>
    </w:p>
    <w:p w:rsidR="0012537F" w:rsidRPr="00DE6F7F" w:rsidRDefault="0012537F" w:rsidP="0012537F">
      <w:pPr>
        <w:shd w:val="clear" w:color="auto" w:fill="FFFFFF"/>
        <w:spacing w:after="0" w:line="240" w:lineRule="auto"/>
        <w:jc w:val="both"/>
        <w:rPr>
          <w:rFonts w:ascii="Times New Roman" w:eastAsia="Times New Roman" w:hAnsi="Times New Roman" w:cs="Times New Roman"/>
          <w:bCs/>
          <w:color w:val="222222"/>
          <w:sz w:val="24"/>
          <w:szCs w:val="24"/>
          <w:lang w:eastAsia="bg-BG"/>
        </w:rPr>
      </w:pPr>
    </w:p>
    <w:p w:rsidR="0012537F" w:rsidRPr="00DE6F7F" w:rsidRDefault="0012537F" w:rsidP="0012537F">
      <w:pPr>
        <w:shd w:val="clear" w:color="auto" w:fill="FFFFFF"/>
        <w:spacing w:after="0" w:line="240" w:lineRule="auto"/>
        <w:jc w:val="both"/>
        <w:rPr>
          <w:rFonts w:ascii="Times New Roman" w:eastAsia="Times New Roman" w:hAnsi="Times New Roman" w:cs="Times New Roman"/>
          <w:color w:val="222222"/>
          <w:sz w:val="24"/>
          <w:szCs w:val="24"/>
          <w:lang w:eastAsia="bg-BG"/>
        </w:rPr>
      </w:pPr>
    </w:p>
    <w:p w:rsidR="00B31E83" w:rsidRPr="007C134C" w:rsidRDefault="00B31E83" w:rsidP="007C134C">
      <w:pPr>
        <w:pStyle w:val="ListParagraph"/>
        <w:numPr>
          <w:ilvl w:val="0"/>
          <w:numId w:val="33"/>
        </w:numPr>
        <w:ind w:right="-284"/>
        <w:jc w:val="both"/>
        <w:rPr>
          <w:bCs/>
        </w:rPr>
      </w:pPr>
      <w:r w:rsidRPr="00DE6F7F">
        <w:rPr>
          <w:b/>
        </w:rPr>
        <w:t>Субсидиарното правоприлагане в режима на ЮЛНЦ</w:t>
      </w:r>
      <w:r w:rsidR="001407A3" w:rsidRPr="00DE6F7F">
        <w:t>. -</w:t>
      </w:r>
      <w:r w:rsidRPr="00DE6F7F">
        <w:t>В. „</w:t>
      </w:r>
      <w:r w:rsidRPr="00DE6F7F">
        <w:rPr>
          <w:bCs/>
        </w:rPr>
        <w:t>Право и общество“,</w:t>
      </w:r>
      <w:r w:rsidRPr="00DE6F7F">
        <w:t xml:space="preserve"> </w:t>
      </w:r>
      <w:r w:rsidRPr="00DE6F7F">
        <w:rPr>
          <w:bCs/>
        </w:rPr>
        <w:t>Сборник с доклади от Научната конференция на Юридическия факултет на Варненския свободен университет,</w:t>
      </w:r>
      <w:r w:rsidRPr="00DE6F7F">
        <w:t xml:space="preserve"> </w:t>
      </w:r>
      <w:r w:rsidRPr="00DE6F7F">
        <w:rPr>
          <w:bCs/>
        </w:rPr>
        <w:t xml:space="preserve">ХХ Юбилейна лятна научна сесия на ЮФ, в рамките на честванията „30 години </w:t>
      </w:r>
      <w:bookmarkStart w:id="3" w:name="_Hlk73565751"/>
      <w:r w:rsidRPr="00DE6F7F">
        <w:rPr>
          <w:bCs/>
        </w:rPr>
        <w:t xml:space="preserve">Варненския свободен университет „Черноризец Храбър“, </w:t>
      </w:r>
      <w:bookmarkEnd w:id="3"/>
      <w:r w:rsidRPr="00DE6F7F">
        <w:rPr>
          <w:bCs/>
        </w:rPr>
        <w:t xml:space="preserve">проведена 25-27 юни </w:t>
      </w:r>
      <w:r w:rsidRPr="00140DF9">
        <w:rPr>
          <w:b/>
          <w:bCs/>
        </w:rPr>
        <w:t>2021 г.</w:t>
      </w:r>
      <w:r w:rsidRPr="00DE6F7F">
        <w:rPr>
          <w:bCs/>
        </w:rPr>
        <w:t xml:space="preserve"> Варненския свободен университет „Черноризец Храбър“,</w:t>
      </w:r>
      <w:r w:rsidR="007C134C">
        <w:rPr>
          <w:bCs/>
        </w:rPr>
        <w:t xml:space="preserve"> </w:t>
      </w:r>
      <w:r w:rsidRPr="007C134C">
        <w:rPr>
          <w:bCs/>
          <w:lang w:val="en-US"/>
        </w:rPr>
        <w:t>ISSN 1313-7263 (</w:t>
      </w:r>
      <w:r w:rsidRPr="007C134C">
        <w:rPr>
          <w:bCs/>
        </w:rPr>
        <w:t>серия “Юридически науки и обществена сигурност</w:t>
      </w:r>
      <w:r w:rsidRPr="007C134C">
        <w:rPr>
          <w:bCs/>
          <w:lang w:val="en-US"/>
        </w:rPr>
        <w:t>)</w:t>
      </w:r>
      <w:r w:rsidR="006325A4" w:rsidRPr="007C134C">
        <w:rPr>
          <w:bCs/>
        </w:rPr>
        <w:t>.</w:t>
      </w:r>
    </w:p>
    <w:p w:rsidR="006325A4" w:rsidRDefault="006325A4" w:rsidP="00231C70">
      <w:pPr>
        <w:pStyle w:val="ListParagraph"/>
        <w:ind w:right="-284"/>
        <w:jc w:val="both"/>
        <w:rPr>
          <w:bCs/>
        </w:rPr>
      </w:pPr>
    </w:p>
    <w:p w:rsidR="006325A4" w:rsidRPr="006325A4" w:rsidRDefault="006325A4" w:rsidP="00ED718E">
      <w:pPr>
        <w:pStyle w:val="ListParagraph"/>
        <w:numPr>
          <w:ilvl w:val="0"/>
          <w:numId w:val="33"/>
        </w:numPr>
        <w:ind w:right="-284"/>
        <w:jc w:val="both"/>
        <w:rPr>
          <w:bCs/>
        </w:rPr>
      </w:pPr>
      <w:r w:rsidRPr="001C7557">
        <w:rPr>
          <w:b/>
          <w:bCs/>
        </w:rPr>
        <w:t>Ограничаване на правоспособността на лица</w:t>
      </w:r>
      <w:r w:rsidR="001C7557" w:rsidRPr="001C7557">
        <w:rPr>
          <w:b/>
          <w:bCs/>
        </w:rPr>
        <w:t>, небългарски граждани, при придобиване на вещни права в България</w:t>
      </w:r>
      <w:r w:rsidR="001C7557">
        <w:rPr>
          <w:bCs/>
        </w:rPr>
        <w:t xml:space="preserve">. </w:t>
      </w:r>
      <w:r w:rsidR="001C7557">
        <w:rPr>
          <w:bCs/>
          <w:lang w:val="en-US"/>
        </w:rPr>
        <w:t xml:space="preserve">IURIDICA PRIMA, </w:t>
      </w:r>
      <w:r w:rsidR="001C7557" w:rsidRPr="00140DF9">
        <w:rPr>
          <w:b/>
          <w:bCs/>
        </w:rPr>
        <w:t>2020</w:t>
      </w:r>
      <w:r w:rsidR="001C7557">
        <w:rPr>
          <w:bCs/>
        </w:rPr>
        <w:t>, под печат.</w:t>
      </w:r>
    </w:p>
    <w:p w:rsidR="004A58B4" w:rsidRPr="00DE6F7F" w:rsidRDefault="004A58B4" w:rsidP="000566F7">
      <w:pPr>
        <w:spacing w:after="0"/>
        <w:ind w:right="-284"/>
        <w:jc w:val="both"/>
        <w:rPr>
          <w:rFonts w:ascii="Times New Roman" w:eastAsia="Times New Roman" w:hAnsi="Times New Roman" w:cs="Times New Roman"/>
          <w:bCs/>
          <w:sz w:val="24"/>
          <w:szCs w:val="24"/>
          <w:lang w:val="en-US" w:eastAsia="bg-BG"/>
        </w:rPr>
      </w:pPr>
    </w:p>
    <w:p w:rsidR="006070DB" w:rsidRPr="006070DB" w:rsidRDefault="004A58B4" w:rsidP="00ED718E">
      <w:pPr>
        <w:pStyle w:val="ListParagraph"/>
        <w:numPr>
          <w:ilvl w:val="0"/>
          <w:numId w:val="33"/>
        </w:numPr>
        <w:ind w:right="-284"/>
        <w:jc w:val="both"/>
        <w:rPr>
          <w:b/>
          <w:bCs/>
          <w:lang w:val="en-US"/>
        </w:rPr>
      </w:pPr>
      <w:proofErr w:type="spellStart"/>
      <w:r w:rsidRPr="006070DB">
        <w:rPr>
          <w:b/>
          <w:bCs/>
          <w:lang w:val="en-US"/>
        </w:rPr>
        <w:t>Конкуренция</w:t>
      </w:r>
      <w:proofErr w:type="spellEnd"/>
      <w:r w:rsidRPr="006070DB">
        <w:rPr>
          <w:b/>
          <w:bCs/>
          <w:lang w:val="en-US"/>
        </w:rPr>
        <w:t xml:space="preserve"> </w:t>
      </w:r>
      <w:proofErr w:type="spellStart"/>
      <w:r w:rsidRPr="006070DB">
        <w:rPr>
          <w:b/>
          <w:bCs/>
          <w:lang w:val="en-US"/>
        </w:rPr>
        <w:t>между</w:t>
      </w:r>
      <w:proofErr w:type="spellEnd"/>
      <w:r w:rsidRPr="006070DB">
        <w:rPr>
          <w:b/>
          <w:bCs/>
          <w:lang w:val="en-US"/>
        </w:rPr>
        <w:t xml:space="preserve"> </w:t>
      </w:r>
      <w:proofErr w:type="spellStart"/>
      <w:r w:rsidRPr="006070DB">
        <w:rPr>
          <w:b/>
          <w:bCs/>
          <w:lang w:val="en-US"/>
        </w:rPr>
        <w:t>основанията</w:t>
      </w:r>
      <w:proofErr w:type="spellEnd"/>
      <w:r w:rsidRPr="006070DB">
        <w:rPr>
          <w:b/>
          <w:bCs/>
          <w:lang w:val="en-US"/>
        </w:rPr>
        <w:t xml:space="preserve"> </w:t>
      </w:r>
      <w:proofErr w:type="spellStart"/>
      <w:r w:rsidRPr="006070DB">
        <w:rPr>
          <w:b/>
          <w:bCs/>
          <w:lang w:val="en-US"/>
        </w:rPr>
        <w:t>за</w:t>
      </w:r>
      <w:proofErr w:type="spellEnd"/>
      <w:r w:rsidRPr="006070DB">
        <w:rPr>
          <w:b/>
          <w:bCs/>
          <w:lang w:val="en-US"/>
        </w:rPr>
        <w:t xml:space="preserve"> </w:t>
      </w:r>
      <w:proofErr w:type="spellStart"/>
      <w:r w:rsidRPr="006070DB">
        <w:rPr>
          <w:b/>
          <w:bCs/>
          <w:lang w:val="en-US"/>
        </w:rPr>
        <w:t>нищожност</w:t>
      </w:r>
      <w:proofErr w:type="spellEnd"/>
      <w:r w:rsidRPr="006070DB">
        <w:rPr>
          <w:b/>
          <w:bCs/>
          <w:lang w:val="en-US"/>
        </w:rPr>
        <w:t xml:space="preserve"> </w:t>
      </w:r>
      <w:proofErr w:type="spellStart"/>
      <w:r w:rsidRPr="006070DB">
        <w:rPr>
          <w:b/>
          <w:bCs/>
          <w:lang w:val="en-US"/>
        </w:rPr>
        <w:t>по</w:t>
      </w:r>
      <w:proofErr w:type="spellEnd"/>
      <w:r w:rsidRPr="006070DB">
        <w:rPr>
          <w:b/>
          <w:bCs/>
          <w:lang w:val="en-US"/>
        </w:rPr>
        <w:t xml:space="preserve"> чл.26, ал.1 и </w:t>
      </w:r>
      <w:proofErr w:type="spellStart"/>
      <w:r w:rsidRPr="006070DB">
        <w:rPr>
          <w:b/>
          <w:bCs/>
          <w:lang w:val="en-US"/>
        </w:rPr>
        <w:t>ал</w:t>
      </w:r>
      <w:proofErr w:type="spellEnd"/>
      <w:r w:rsidRPr="006070DB">
        <w:rPr>
          <w:b/>
          <w:bCs/>
          <w:lang w:val="en-US"/>
        </w:rPr>
        <w:t xml:space="preserve">. 2 ЗЗД – </w:t>
      </w:r>
      <w:proofErr w:type="spellStart"/>
      <w:r w:rsidRPr="006070DB">
        <w:rPr>
          <w:b/>
          <w:bCs/>
          <w:lang w:val="en-US"/>
        </w:rPr>
        <w:t>процесуалноправни</w:t>
      </w:r>
      <w:proofErr w:type="spellEnd"/>
      <w:r w:rsidRPr="006070DB">
        <w:rPr>
          <w:b/>
          <w:bCs/>
          <w:lang w:val="en-US"/>
        </w:rPr>
        <w:t xml:space="preserve"> и </w:t>
      </w:r>
      <w:proofErr w:type="spellStart"/>
      <w:r w:rsidRPr="006070DB">
        <w:rPr>
          <w:b/>
          <w:bCs/>
          <w:lang w:val="en-US"/>
        </w:rPr>
        <w:t>материалноправни</w:t>
      </w:r>
      <w:proofErr w:type="spellEnd"/>
      <w:r w:rsidRPr="006070DB">
        <w:rPr>
          <w:b/>
          <w:bCs/>
          <w:lang w:val="en-US"/>
        </w:rPr>
        <w:t xml:space="preserve"> </w:t>
      </w:r>
      <w:proofErr w:type="spellStart"/>
      <w:r w:rsidRPr="006070DB">
        <w:rPr>
          <w:b/>
          <w:bCs/>
          <w:lang w:val="en-US"/>
        </w:rPr>
        <w:t>въпроси</w:t>
      </w:r>
      <w:proofErr w:type="spellEnd"/>
      <w:r w:rsidRPr="006070DB">
        <w:rPr>
          <w:b/>
          <w:bCs/>
          <w:lang w:val="en-US"/>
        </w:rPr>
        <w:t xml:space="preserve">, </w:t>
      </w:r>
      <w:proofErr w:type="spellStart"/>
      <w:r w:rsidRPr="000F664A">
        <w:rPr>
          <w:bCs/>
          <w:lang w:val="en-US"/>
        </w:rPr>
        <w:t>Алманах</w:t>
      </w:r>
      <w:proofErr w:type="spellEnd"/>
      <w:r w:rsidRPr="000F664A">
        <w:rPr>
          <w:bCs/>
          <w:lang w:val="en-US"/>
        </w:rPr>
        <w:t xml:space="preserve"> 2014-2019. </w:t>
      </w:r>
      <w:proofErr w:type="spellStart"/>
      <w:r w:rsidRPr="000F664A">
        <w:rPr>
          <w:bCs/>
          <w:lang w:val="en-US"/>
        </w:rPr>
        <w:t>Грамада</w:t>
      </w:r>
      <w:proofErr w:type="spellEnd"/>
      <w:r w:rsidRPr="000F664A">
        <w:rPr>
          <w:bCs/>
          <w:lang w:val="en-US"/>
        </w:rPr>
        <w:t xml:space="preserve">, </w:t>
      </w:r>
      <w:proofErr w:type="spellStart"/>
      <w:r w:rsidRPr="000F664A">
        <w:rPr>
          <w:bCs/>
          <w:lang w:val="en-US"/>
        </w:rPr>
        <w:t>портал</w:t>
      </w:r>
      <w:proofErr w:type="spellEnd"/>
      <w:r w:rsidRPr="000F664A">
        <w:rPr>
          <w:bCs/>
          <w:lang w:val="en-US"/>
        </w:rPr>
        <w:t xml:space="preserve"> </w:t>
      </w:r>
      <w:proofErr w:type="spellStart"/>
      <w:r w:rsidRPr="000F664A">
        <w:rPr>
          <w:bCs/>
          <w:lang w:val="en-US"/>
        </w:rPr>
        <w:t>на</w:t>
      </w:r>
      <w:proofErr w:type="spellEnd"/>
      <w:r w:rsidRPr="000F664A">
        <w:rPr>
          <w:bCs/>
          <w:lang w:val="en-US"/>
        </w:rPr>
        <w:t xml:space="preserve"> </w:t>
      </w:r>
      <w:proofErr w:type="spellStart"/>
      <w:r w:rsidRPr="000F664A">
        <w:rPr>
          <w:bCs/>
          <w:lang w:val="en-US"/>
        </w:rPr>
        <w:t>българския</w:t>
      </w:r>
      <w:proofErr w:type="spellEnd"/>
      <w:r w:rsidRPr="000F664A">
        <w:rPr>
          <w:bCs/>
          <w:lang w:val="en-US"/>
        </w:rPr>
        <w:t xml:space="preserve"> </w:t>
      </w:r>
      <w:proofErr w:type="spellStart"/>
      <w:r w:rsidRPr="000F664A">
        <w:rPr>
          <w:bCs/>
          <w:lang w:val="en-US"/>
        </w:rPr>
        <w:t>юрист</w:t>
      </w:r>
      <w:proofErr w:type="gramStart"/>
      <w:r w:rsidRPr="000F664A">
        <w:rPr>
          <w:bCs/>
          <w:lang w:val="en-US"/>
        </w:rPr>
        <w:t>,С</w:t>
      </w:r>
      <w:proofErr w:type="spellEnd"/>
      <w:proofErr w:type="gramEnd"/>
      <w:r w:rsidRPr="000F664A">
        <w:rPr>
          <w:bCs/>
          <w:lang w:val="en-US"/>
        </w:rPr>
        <w:t>., ISBN 978-619-7368-30-7, с. 32-39.</w:t>
      </w:r>
      <w:r w:rsidRPr="006070DB">
        <w:rPr>
          <w:b/>
          <w:bCs/>
          <w:lang w:val="en-US"/>
        </w:rPr>
        <w:t xml:space="preserve"> </w:t>
      </w:r>
    </w:p>
    <w:p w:rsidR="006070DB" w:rsidRPr="006070DB" w:rsidRDefault="006070DB" w:rsidP="006070DB">
      <w:pPr>
        <w:pStyle w:val="ListParagraph"/>
        <w:rPr>
          <w:b/>
          <w:bCs/>
          <w:lang w:val="en-US"/>
        </w:rPr>
      </w:pPr>
    </w:p>
    <w:p w:rsidR="004A58B4" w:rsidRPr="0000214B" w:rsidRDefault="006070DB" w:rsidP="00140DF9">
      <w:pPr>
        <w:pStyle w:val="ListParagraph"/>
        <w:ind w:left="2160" w:right="-284"/>
        <w:jc w:val="both"/>
        <w:rPr>
          <w:bCs/>
          <w:lang w:val="en-US"/>
        </w:rPr>
      </w:pPr>
      <w:r w:rsidRPr="0000214B">
        <w:rPr>
          <w:bCs/>
        </w:rPr>
        <w:t>Също и в</w:t>
      </w:r>
      <w:r w:rsidR="008F769F">
        <w:rPr>
          <w:bCs/>
        </w:rPr>
        <w:t>:</w:t>
      </w:r>
      <w:r w:rsidRPr="0000214B">
        <w:rPr>
          <w:bCs/>
        </w:rPr>
        <w:t xml:space="preserve"> </w:t>
      </w:r>
      <w:proofErr w:type="spellStart"/>
      <w:r w:rsidR="004A58B4" w:rsidRPr="008F769F">
        <w:rPr>
          <w:bCs/>
          <w:i/>
          <w:lang w:val="en-US"/>
        </w:rPr>
        <w:t>Предизвикателствата</w:t>
      </w:r>
      <w:proofErr w:type="spellEnd"/>
      <w:r w:rsidR="004A58B4" w:rsidRPr="008F769F">
        <w:rPr>
          <w:bCs/>
          <w:i/>
          <w:lang w:val="en-US"/>
        </w:rPr>
        <w:t xml:space="preserve"> </w:t>
      </w:r>
      <w:proofErr w:type="spellStart"/>
      <w:r w:rsidR="004A58B4" w:rsidRPr="008F769F">
        <w:rPr>
          <w:bCs/>
          <w:i/>
          <w:lang w:val="en-US"/>
        </w:rPr>
        <w:t>на</w:t>
      </w:r>
      <w:proofErr w:type="spellEnd"/>
      <w:r w:rsidR="004A58B4" w:rsidRPr="008F769F">
        <w:rPr>
          <w:bCs/>
          <w:i/>
          <w:lang w:val="en-US"/>
        </w:rPr>
        <w:t xml:space="preserve"> </w:t>
      </w:r>
      <w:proofErr w:type="spellStart"/>
      <w:r w:rsidR="004A58B4" w:rsidRPr="008F769F">
        <w:rPr>
          <w:bCs/>
          <w:i/>
          <w:lang w:val="en-US"/>
        </w:rPr>
        <w:t>правото</w:t>
      </w:r>
      <w:proofErr w:type="spellEnd"/>
      <w:r w:rsidR="004A58B4" w:rsidRPr="008F769F">
        <w:rPr>
          <w:bCs/>
          <w:i/>
          <w:lang w:val="en-US"/>
        </w:rPr>
        <w:t xml:space="preserve"> в </w:t>
      </w:r>
      <w:proofErr w:type="spellStart"/>
      <w:r w:rsidR="004A58B4" w:rsidRPr="008F769F">
        <w:rPr>
          <w:bCs/>
          <w:i/>
          <w:lang w:val="en-US"/>
        </w:rPr>
        <w:t>контекста</w:t>
      </w:r>
      <w:proofErr w:type="spellEnd"/>
      <w:r w:rsidR="004A58B4" w:rsidRPr="008F769F">
        <w:rPr>
          <w:bCs/>
          <w:i/>
          <w:lang w:val="en-US"/>
        </w:rPr>
        <w:t xml:space="preserve"> </w:t>
      </w:r>
      <w:proofErr w:type="spellStart"/>
      <w:r w:rsidR="004A58B4" w:rsidRPr="008F769F">
        <w:rPr>
          <w:bCs/>
          <w:i/>
          <w:lang w:val="en-US"/>
        </w:rPr>
        <w:t>н</w:t>
      </w:r>
      <w:r w:rsidRPr="008F769F">
        <w:rPr>
          <w:bCs/>
          <w:i/>
          <w:lang w:val="en-US"/>
        </w:rPr>
        <w:t>а</w:t>
      </w:r>
      <w:proofErr w:type="spellEnd"/>
      <w:r w:rsidRPr="008F769F">
        <w:rPr>
          <w:bCs/>
          <w:i/>
          <w:lang w:val="en-US"/>
        </w:rPr>
        <w:t xml:space="preserve"> </w:t>
      </w:r>
      <w:proofErr w:type="spellStart"/>
      <w:r w:rsidRPr="008F769F">
        <w:rPr>
          <w:bCs/>
          <w:i/>
          <w:lang w:val="en-US"/>
        </w:rPr>
        <w:t>дигитализацията</w:t>
      </w:r>
      <w:proofErr w:type="spellEnd"/>
      <w:r w:rsidRPr="008F769F">
        <w:rPr>
          <w:bCs/>
          <w:i/>
          <w:lang w:val="en-US"/>
        </w:rPr>
        <w:t>.</w:t>
      </w:r>
      <w:r w:rsidRPr="0000214B">
        <w:rPr>
          <w:bCs/>
          <w:lang w:val="en-US"/>
        </w:rPr>
        <w:t xml:space="preserve"> </w:t>
      </w:r>
    </w:p>
    <w:p w:rsidR="004A58B4" w:rsidRPr="00DE6F7F" w:rsidRDefault="004A58B4" w:rsidP="000566F7">
      <w:pPr>
        <w:spacing w:after="0"/>
        <w:ind w:right="-284"/>
        <w:jc w:val="both"/>
        <w:rPr>
          <w:rFonts w:ascii="Times New Roman" w:eastAsia="Times New Roman" w:hAnsi="Times New Roman" w:cs="Times New Roman"/>
          <w:bCs/>
          <w:sz w:val="24"/>
          <w:szCs w:val="24"/>
          <w:lang w:val="en-US" w:eastAsia="bg-BG"/>
        </w:rPr>
      </w:pPr>
    </w:p>
    <w:p w:rsidR="00F24C36" w:rsidRPr="00DE6F7F" w:rsidRDefault="004A58B4" w:rsidP="00140DF9">
      <w:pPr>
        <w:pStyle w:val="ListParagraph"/>
        <w:shd w:val="clear" w:color="auto" w:fill="FFFFFF"/>
        <w:spacing w:before="161"/>
        <w:ind w:left="1440"/>
        <w:jc w:val="both"/>
        <w:outlineLvl w:val="0"/>
        <w:rPr>
          <w:b/>
          <w:u w:val="single"/>
          <w:shd w:val="clear" w:color="auto" w:fill="FFFFFF"/>
        </w:rPr>
      </w:pPr>
      <w:r w:rsidRPr="00DE6F7F">
        <w:rPr>
          <w:b/>
          <w:u w:val="single"/>
          <w:shd w:val="clear" w:color="auto" w:fill="FFFFFF"/>
        </w:rPr>
        <w:t>2021</w:t>
      </w:r>
    </w:p>
    <w:p w:rsidR="004A58B4" w:rsidRPr="00DE6F7F" w:rsidRDefault="004A58B4" w:rsidP="004A58B4">
      <w:pPr>
        <w:shd w:val="clear" w:color="auto" w:fill="FFFFFF"/>
        <w:spacing w:before="161" w:after="0" w:line="240" w:lineRule="auto"/>
        <w:jc w:val="both"/>
        <w:outlineLvl w:val="0"/>
        <w:rPr>
          <w:rFonts w:ascii="Times New Roman" w:hAnsi="Times New Roman" w:cs="Times New Roman"/>
          <w:b/>
          <w:sz w:val="24"/>
          <w:szCs w:val="24"/>
          <w:u w:val="single"/>
          <w:shd w:val="clear" w:color="auto" w:fill="FFFFFF"/>
        </w:rPr>
      </w:pPr>
    </w:p>
    <w:p w:rsidR="004A58B4" w:rsidRDefault="004A58B4" w:rsidP="00ED718E">
      <w:pPr>
        <w:pStyle w:val="ListParagraph"/>
        <w:numPr>
          <w:ilvl w:val="0"/>
          <w:numId w:val="33"/>
        </w:numPr>
        <w:shd w:val="clear" w:color="auto" w:fill="FFFFFF"/>
        <w:spacing w:before="161"/>
        <w:jc w:val="both"/>
        <w:outlineLvl w:val="0"/>
        <w:rPr>
          <w:shd w:val="clear" w:color="auto" w:fill="FFFFFF"/>
        </w:rPr>
      </w:pPr>
      <w:r w:rsidRPr="00DE6F7F">
        <w:rPr>
          <w:b/>
          <w:shd w:val="clear" w:color="auto" w:fill="FFFFFF"/>
        </w:rPr>
        <w:t xml:space="preserve">За съотношението между чл. 26, ал. 2 и чл. 31 ЗЗД – десет години по-късно. </w:t>
      </w:r>
      <w:r w:rsidRPr="00DE6F7F">
        <w:rPr>
          <w:shd w:val="clear" w:color="auto" w:fill="FFFFFF"/>
        </w:rPr>
        <w:t>С. ,с. 65-84. Сборник научни изследвания в памет на професор Мари</w:t>
      </w:r>
      <w:r w:rsidR="0023265A">
        <w:rPr>
          <w:shd w:val="clear" w:color="auto" w:fill="FFFFFF"/>
        </w:rPr>
        <w:t>я</w:t>
      </w:r>
      <w:r w:rsidRPr="00DE6F7F">
        <w:rPr>
          <w:shd w:val="clear" w:color="auto" w:fill="FFFFFF"/>
        </w:rPr>
        <w:t xml:space="preserve"> Павлова. Университетско издателство „Св. Климент Охридски“, </w:t>
      </w:r>
      <w:r w:rsidRPr="00140DF9">
        <w:rPr>
          <w:b/>
          <w:shd w:val="clear" w:color="auto" w:fill="FFFFFF"/>
        </w:rPr>
        <w:t>2021.</w:t>
      </w:r>
    </w:p>
    <w:p w:rsidR="003F6B18" w:rsidRDefault="003F6B18" w:rsidP="003F6B18">
      <w:pPr>
        <w:pStyle w:val="ListParagraph"/>
        <w:shd w:val="clear" w:color="auto" w:fill="FFFFFF"/>
        <w:spacing w:before="161"/>
        <w:jc w:val="both"/>
        <w:outlineLvl w:val="0"/>
        <w:rPr>
          <w:shd w:val="clear" w:color="auto" w:fill="FFFFFF"/>
        </w:rPr>
      </w:pPr>
    </w:p>
    <w:p w:rsidR="003F6B18" w:rsidRPr="006D0822" w:rsidRDefault="003F6B18" w:rsidP="00ED718E">
      <w:pPr>
        <w:pStyle w:val="ListParagraph"/>
        <w:numPr>
          <w:ilvl w:val="0"/>
          <w:numId w:val="33"/>
        </w:numPr>
        <w:shd w:val="clear" w:color="auto" w:fill="FFFFFF"/>
        <w:spacing w:before="161"/>
        <w:jc w:val="both"/>
        <w:outlineLvl w:val="0"/>
        <w:rPr>
          <w:shd w:val="clear" w:color="auto" w:fill="FFFFFF"/>
          <w:lang w:val="en-US"/>
        </w:rPr>
      </w:pPr>
      <w:r w:rsidRPr="003F6B18">
        <w:rPr>
          <w:b/>
          <w:shd w:val="clear" w:color="auto" w:fill="FFFFFF"/>
        </w:rPr>
        <w:t xml:space="preserve">Особености на задължението </w:t>
      </w:r>
      <w:r w:rsidRPr="003F6B18">
        <w:rPr>
          <w:b/>
          <w:shd w:val="clear" w:color="auto" w:fill="FFFFFF"/>
          <w:lang w:val="en-US"/>
        </w:rPr>
        <w:t xml:space="preserve">DARE </w:t>
      </w:r>
      <w:r w:rsidRPr="003F6B18">
        <w:rPr>
          <w:b/>
          <w:shd w:val="clear" w:color="auto" w:fill="FFFFFF"/>
        </w:rPr>
        <w:t xml:space="preserve">в </w:t>
      </w:r>
      <w:proofErr w:type="spellStart"/>
      <w:r w:rsidRPr="003F6B18">
        <w:rPr>
          <w:b/>
          <w:shd w:val="clear" w:color="auto" w:fill="FFFFFF"/>
        </w:rPr>
        <w:t>сравнителноправен</w:t>
      </w:r>
      <w:proofErr w:type="spellEnd"/>
      <w:r w:rsidRPr="003F6B18">
        <w:rPr>
          <w:b/>
          <w:shd w:val="clear" w:color="auto" w:fill="FFFFFF"/>
        </w:rPr>
        <w:t xml:space="preserve"> план и по българското законодателство</w:t>
      </w:r>
      <w:r>
        <w:rPr>
          <w:shd w:val="clear" w:color="auto" w:fill="FFFFFF"/>
        </w:rPr>
        <w:t xml:space="preserve">. Сборник доклади </w:t>
      </w:r>
      <w:r>
        <w:rPr>
          <w:shd w:val="clear" w:color="auto" w:fill="FFFFFF"/>
          <w:lang w:val="en-US"/>
        </w:rPr>
        <w:t>Eighth international scientific conference “Social changes in the global world”</w:t>
      </w:r>
      <w:r w:rsidR="00C03719">
        <w:rPr>
          <w:shd w:val="clear" w:color="auto" w:fill="FFFFFF"/>
        </w:rPr>
        <w:t xml:space="preserve">, </w:t>
      </w:r>
      <w:r w:rsidR="00C03719" w:rsidRPr="00140DF9">
        <w:rPr>
          <w:b/>
          <w:shd w:val="clear" w:color="auto" w:fill="FFFFFF"/>
        </w:rPr>
        <w:t>2021</w:t>
      </w:r>
      <w:r>
        <w:rPr>
          <w:shd w:val="clear" w:color="auto" w:fill="FFFFFF"/>
        </w:rPr>
        <w:t xml:space="preserve"> – под печат.</w:t>
      </w:r>
    </w:p>
    <w:p w:rsidR="006D0822" w:rsidRPr="006D0822" w:rsidRDefault="006D0822" w:rsidP="006D0822">
      <w:pPr>
        <w:pStyle w:val="ListParagraph"/>
        <w:rPr>
          <w:shd w:val="clear" w:color="auto" w:fill="FFFFFF"/>
          <w:lang w:val="en-US"/>
        </w:rPr>
      </w:pPr>
    </w:p>
    <w:p w:rsidR="00140DF9" w:rsidRDefault="006D0822" w:rsidP="00145C0D">
      <w:pPr>
        <w:pStyle w:val="ListParagraph"/>
        <w:numPr>
          <w:ilvl w:val="0"/>
          <w:numId w:val="33"/>
        </w:numPr>
      </w:pPr>
      <w:r w:rsidRPr="00446542">
        <w:rPr>
          <w:b/>
        </w:rPr>
        <w:t>Тълкувателните актове на общите съб</w:t>
      </w:r>
      <w:r>
        <w:rPr>
          <w:b/>
        </w:rPr>
        <w:t>р</w:t>
      </w:r>
      <w:r w:rsidRPr="00446542">
        <w:rPr>
          <w:b/>
        </w:rPr>
        <w:t>ания на колегиите на ВКС и на ВАС и въпросът за източниците на правото.</w:t>
      </w:r>
      <w:r w:rsidRPr="00446542">
        <w:t xml:space="preserve"> </w:t>
      </w:r>
      <w:r w:rsidRPr="0000214B">
        <w:rPr>
          <w:i/>
        </w:rPr>
        <w:t xml:space="preserve">Научни трудове на Русенския университет, </w:t>
      </w:r>
      <w:r w:rsidRPr="008F769F">
        <w:rPr>
          <w:b/>
        </w:rPr>
        <w:t>2015</w:t>
      </w:r>
      <w:r w:rsidRPr="00446542">
        <w:t>, том 54, серия 7.</w:t>
      </w:r>
      <w:r>
        <w:t xml:space="preserve"> </w:t>
      </w:r>
      <w:r w:rsidRPr="00446542">
        <w:t>ISSN 1311-3321</w:t>
      </w:r>
      <w:bookmarkStart w:id="4" w:name="_GoBack"/>
      <w:bookmarkEnd w:id="4"/>
    </w:p>
    <w:p w:rsidR="00140DF9" w:rsidRPr="00446542" w:rsidRDefault="00140DF9" w:rsidP="00140DF9">
      <w:pPr>
        <w:pStyle w:val="ListParagraph"/>
      </w:pPr>
    </w:p>
    <w:p w:rsidR="006D0822" w:rsidRPr="0071252E" w:rsidRDefault="006D0822" w:rsidP="006D0822">
      <w:pPr>
        <w:pStyle w:val="ListParagraph"/>
        <w:widowControl w:val="0"/>
        <w:numPr>
          <w:ilvl w:val="0"/>
          <w:numId w:val="33"/>
        </w:numPr>
        <w:autoSpaceDE w:val="0"/>
        <w:autoSpaceDN w:val="0"/>
        <w:adjustRightInd w:val="0"/>
        <w:jc w:val="both"/>
        <w:rPr>
          <w:bCs/>
        </w:rPr>
      </w:pPr>
      <w:r w:rsidRPr="0071252E">
        <w:rPr>
          <w:b/>
          <w:bCs/>
        </w:rPr>
        <w:t xml:space="preserve">Върху наследяването на налични акции и на </w:t>
      </w:r>
      <w:proofErr w:type="spellStart"/>
      <w:r w:rsidRPr="0071252E">
        <w:rPr>
          <w:b/>
          <w:bCs/>
        </w:rPr>
        <w:t>членствено</w:t>
      </w:r>
      <w:proofErr w:type="spellEnd"/>
      <w:r w:rsidRPr="0071252E">
        <w:rPr>
          <w:b/>
          <w:bCs/>
        </w:rPr>
        <w:t xml:space="preserve"> правоотношение. </w:t>
      </w:r>
      <w:r w:rsidRPr="0071252E">
        <w:rPr>
          <w:bCs/>
        </w:rPr>
        <w:t xml:space="preserve">– В: Развитие на правото в контекста на хуманитарната криза в Близкия изток и Украйна. [Сборник с доклади от лятната научна сесия на ЮФ, катедра „Правни науки“ във ВСУ „Черноризец Храбър“, 24-25 юни 2016 г.]. Варна, ВСУ, </w:t>
      </w:r>
      <w:r w:rsidRPr="00140DF9">
        <w:rPr>
          <w:b/>
          <w:bCs/>
        </w:rPr>
        <w:t>2016</w:t>
      </w:r>
      <w:r w:rsidRPr="0071252E">
        <w:rPr>
          <w:bCs/>
        </w:rPr>
        <w:t xml:space="preserve">, 154-166. </w:t>
      </w:r>
    </w:p>
    <w:p w:rsidR="006D0822" w:rsidRPr="006D0822" w:rsidRDefault="006D0822" w:rsidP="0023265A">
      <w:pPr>
        <w:pStyle w:val="ListParagraph"/>
        <w:shd w:val="clear" w:color="auto" w:fill="FFFFFF"/>
        <w:spacing w:before="161"/>
        <w:jc w:val="both"/>
        <w:outlineLvl w:val="0"/>
        <w:rPr>
          <w:shd w:val="clear" w:color="auto" w:fill="FFFFFF"/>
          <w:lang w:val="en-US"/>
        </w:rPr>
      </w:pPr>
    </w:p>
    <w:p w:rsidR="006D0822" w:rsidRPr="006D0822" w:rsidRDefault="006D0822" w:rsidP="006D0822">
      <w:pPr>
        <w:pStyle w:val="ListParagraph"/>
        <w:rPr>
          <w:shd w:val="clear" w:color="auto" w:fill="FFFFFF"/>
          <w:lang w:val="en-US"/>
        </w:rPr>
      </w:pPr>
    </w:p>
    <w:p w:rsidR="006D0822" w:rsidRPr="006D0822" w:rsidRDefault="006D0822" w:rsidP="006D0822">
      <w:pPr>
        <w:shd w:val="clear" w:color="auto" w:fill="FFFFFF"/>
        <w:spacing w:before="161"/>
        <w:jc w:val="both"/>
        <w:outlineLvl w:val="0"/>
        <w:rPr>
          <w:shd w:val="clear" w:color="auto" w:fill="FFFFFF"/>
          <w:lang w:val="en-US"/>
        </w:rPr>
      </w:pPr>
    </w:p>
    <w:p w:rsidR="00AC1727" w:rsidRPr="00DE6F7F" w:rsidRDefault="00AC1727" w:rsidP="00244798">
      <w:pPr>
        <w:spacing w:after="0" w:line="240" w:lineRule="auto"/>
        <w:rPr>
          <w:rFonts w:ascii="Times New Roman" w:hAnsi="Times New Roman" w:cs="Times New Roman"/>
          <w:strike/>
          <w:sz w:val="24"/>
          <w:szCs w:val="24"/>
        </w:rPr>
      </w:pPr>
    </w:p>
    <w:p w:rsidR="005B3C71" w:rsidRPr="00DE6F7F" w:rsidRDefault="005B3C71" w:rsidP="00244798">
      <w:pPr>
        <w:spacing w:after="0" w:line="240" w:lineRule="auto"/>
        <w:rPr>
          <w:rFonts w:ascii="Times New Roman" w:hAnsi="Times New Roman" w:cs="Times New Roman"/>
          <w:strike/>
          <w:sz w:val="24"/>
          <w:szCs w:val="24"/>
        </w:rPr>
      </w:pPr>
    </w:p>
    <w:p w:rsidR="003E44DC" w:rsidRDefault="003E44DC" w:rsidP="003E44DC"/>
    <w:p w:rsidR="008D5378" w:rsidRPr="008F769F" w:rsidRDefault="008D5378" w:rsidP="008F769F">
      <w:pPr>
        <w:rPr>
          <w:lang w:val="en-US"/>
        </w:rPr>
      </w:pPr>
    </w:p>
    <w:sectPr w:rsidR="008D5378" w:rsidRPr="008F769F" w:rsidSect="0020199D">
      <w:headerReference w:type="default" r:id="rId36"/>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8AC" w:rsidRDefault="007C48AC" w:rsidP="00AD0849">
      <w:pPr>
        <w:spacing w:after="0" w:line="240" w:lineRule="auto"/>
      </w:pPr>
      <w:r>
        <w:separator/>
      </w:r>
    </w:p>
  </w:endnote>
  <w:endnote w:type="continuationSeparator" w:id="0">
    <w:p w:rsidR="007C48AC" w:rsidRDefault="007C48AC" w:rsidP="00AD08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ok">
    <w:altName w:val="Agency FB"/>
    <w:charset w:val="00"/>
    <w:family w:val="swiss"/>
    <w:pitch w:val="variable"/>
    <w:sig w:usb0="00000003" w:usb1="00000000" w:usb2="00000000" w:usb3="00000000" w:csb0="0000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8AC" w:rsidRDefault="007C48AC" w:rsidP="00AD0849">
      <w:pPr>
        <w:spacing w:after="0" w:line="240" w:lineRule="auto"/>
      </w:pPr>
      <w:r>
        <w:separator/>
      </w:r>
    </w:p>
  </w:footnote>
  <w:footnote w:type="continuationSeparator" w:id="0">
    <w:p w:rsidR="007C48AC" w:rsidRDefault="007C48AC" w:rsidP="00AD08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2806732"/>
      <w:docPartObj>
        <w:docPartGallery w:val="Page Numbers (Top of Page)"/>
        <w:docPartUnique/>
      </w:docPartObj>
    </w:sdtPr>
    <w:sdtEndPr>
      <w:rPr>
        <w:noProof/>
      </w:rPr>
    </w:sdtEndPr>
    <w:sdtContent>
      <w:p w:rsidR="006D0822" w:rsidRDefault="006D0822">
        <w:pPr>
          <w:pStyle w:val="Header"/>
          <w:jc w:val="center"/>
        </w:pPr>
        <w:r>
          <w:fldChar w:fldCharType="begin"/>
        </w:r>
        <w:r>
          <w:instrText xml:space="preserve"> PAGE   \* MERGEFORMAT </w:instrText>
        </w:r>
        <w:r>
          <w:fldChar w:fldCharType="separate"/>
        </w:r>
        <w:r w:rsidR="00145C0D">
          <w:rPr>
            <w:noProof/>
          </w:rPr>
          <w:t>19</w:t>
        </w:r>
        <w:r>
          <w:rPr>
            <w:noProof/>
          </w:rPr>
          <w:fldChar w:fldCharType="end"/>
        </w:r>
      </w:p>
    </w:sdtContent>
  </w:sdt>
  <w:p w:rsidR="006D0822" w:rsidRDefault="006D08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3867"/>
    <w:multiLevelType w:val="multilevel"/>
    <w:tmpl w:val="18D03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CB560D"/>
    <w:multiLevelType w:val="hybridMultilevel"/>
    <w:tmpl w:val="9B2C4E46"/>
    <w:lvl w:ilvl="0" w:tplc="DB3667B2">
      <w:start w:val="32"/>
      <w:numFmt w:val="decimal"/>
      <w:lvlText w:val="%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5F2EE8"/>
    <w:multiLevelType w:val="hybridMultilevel"/>
    <w:tmpl w:val="985ECE0C"/>
    <w:lvl w:ilvl="0" w:tplc="C8AC28D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0A6A31B0"/>
    <w:multiLevelType w:val="singleLevel"/>
    <w:tmpl w:val="E8022DA8"/>
    <w:lvl w:ilvl="0">
      <w:start w:val="2"/>
      <w:numFmt w:val="decimal"/>
      <w:lvlText w:val="%1."/>
      <w:legacy w:legacy="1" w:legacySpace="0" w:legacyIndent="182"/>
      <w:lvlJc w:val="left"/>
      <w:rPr>
        <w:rFonts w:ascii="Times New Roman" w:hAnsi="Times New Roman" w:cs="Times New Roman" w:hint="default"/>
      </w:rPr>
    </w:lvl>
  </w:abstractNum>
  <w:abstractNum w:abstractNumId="4" w15:restartNumberingAfterBreak="0">
    <w:nsid w:val="0C321296"/>
    <w:multiLevelType w:val="hybridMultilevel"/>
    <w:tmpl w:val="37CC0212"/>
    <w:lvl w:ilvl="0" w:tplc="C1DA6236">
      <w:start w:val="1"/>
      <w:numFmt w:val="decimal"/>
      <w:lvlText w:val="%1."/>
      <w:lvlJc w:val="left"/>
      <w:pPr>
        <w:ind w:left="1080" w:hanging="360"/>
      </w:pPr>
      <w:rPr>
        <w:rFonts w:ascii="Times New Roman" w:eastAsia="Times New Roman" w:hAnsi="Times New Roman" w:cs="Times New Roman"/>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15:restartNumberingAfterBreak="0">
    <w:nsid w:val="0C75096A"/>
    <w:multiLevelType w:val="hybridMultilevel"/>
    <w:tmpl w:val="4D02D64E"/>
    <w:lvl w:ilvl="0" w:tplc="199CBFA2">
      <w:start w:val="1"/>
      <w:numFmt w:val="decimal"/>
      <w:lvlText w:val="%1."/>
      <w:lvlJc w:val="left"/>
      <w:pPr>
        <w:ind w:left="1260" w:hanging="360"/>
      </w:pPr>
      <w:rPr>
        <w:rFonts w:hint="default"/>
      </w:rPr>
    </w:lvl>
    <w:lvl w:ilvl="1" w:tplc="04020019" w:tentative="1">
      <w:start w:val="1"/>
      <w:numFmt w:val="lowerLetter"/>
      <w:lvlText w:val="%2."/>
      <w:lvlJc w:val="left"/>
      <w:pPr>
        <w:ind w:left="1980" w:hanging="360"/>
      </w:pPr>
    </w:lvl>
    <w:lvl w:ilvl="2" w:tplc="0402001B" w:tentative="1">
      <w:start w:val="1"/>
      <w:numFmt w:val="lowerRoman"/>
      <w:lvlText w:val="%3."/>
      <w:lvlJc w:val="right"/>
      <w:pPr>
        <w:ind w:left="2700" w:hanging="180"/>
      </w:pPr>
    </w:lvl>
    <w:lvl w:ilvl="3" w:tplc="0402000F" w:tentative="1">
      <w:start w:val="1"/>
      <w:numFmt w:val="decimal"/>
      <w:lvlText w:val="%4."/>
      <w:lvlJc w:val="left"/>
      <w:pPr>
        <w:ind w:left="3420" w:hanging="360"/>
      </w:pPr>
    </w:lvl>
    <w:lvl w:ilvl="4" w:tplc="04020019" w:tentative="1">
      <w:start w:val="1"/>
      <w:numFmt w:val="lowerLetter"/>
      <w:lvlText w:val="%5."/>
      <w:lvlJc w:val="left"/>
      <w:pPr>
        <w:ind w:left="4140" w:hanging="360"/>
      </w:pPr>
    </w:lvl>
    <w:lvl w:ilvl="5" w:tplc="0402001B" w:tentative="1">
      <w:start w:val="1"/>
      <w:numFmt w:val="lowerRoman"/>
      <w:lvlText w:val="%6."/>
      <w:lvlJc w:val="right"/>
      <w:pPr>
        <w:ind w:left="4860" w:hanging="180"/>
      </w:pPr>
    </w:lvl>
    <w:lvl w:ilvl="6" w:tplc="0402000F" w:tentative="1">
      <w:start w:val="1"/>
      <w:numFmt w:val="decimal"/>
      <w:lvlText w:val="%7."/>
      <w:lvlJc w:val="left"/>
      <w:pPr>
        <w:ind w:left="5580" w:hanging="360"/>
      </w:pPr>
    </w:lvl>
    <w:lvl w:ilvl="7" w:tplc="04020019" w:tentative="1">
      <w:start w:val="1"/>
      <w:numFmt w:val="lowerLetter"/>
      <w:lvlText w:val="%8."/>
      <w:lvlJc w:val="left"/>
      <w:pPr>
        <w:ind w:left="6300" w:hanging="360"/>
      </w:pPr>
    </w:lvl>
    <w:lvl w:ilvl="8" w:tplc="0402001B" w:tentative="1">
      <w:start w:val="1"/>
      <w:numFmt w:val="lowerRoman"/>
      <w:lvlText w:val="%9."/>
      <w:lvlJc w:val="right"/>
      <w:pPr>
        <w:ind w:left="7020" w:hanging="180"/>
      </w:pPr>
    </w:lvl>
  </w:abstractNum>
  <w:abstractNum w:abstractNumId="6" w15:restartNumberingAfterBreak="0">
    <w:nsid w:val="11372EC4"/>
    <w:multiLevelType w:val="hybridMultilevel"/>
    <w:tmpl w:val="0A6AEB22"/>
    <w:lvl w:ilvl="0" w:tplc="39888A3E">
      <w:start w:val="1"/>
      <w:numFmt w:val="decimal"/>
      <w:lvlText w:val="%1."/>
      <w:lvlJc w:val="left"/>
      <w:pPr>
        <w:tabs>
          <w:tab w:val="num" w:pos="1080"/>
        </w:tabs>
        <w:ind w:left="1080" w:hanging="360"/>
      </w:pPr>
      <w:rPr>
        <w:rFonts w:ascii="Times New Roman" w:eastAsia="Times New Roman" w:hAnsi="Times New Roman" w:cs="Times New Roman"/>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15:restartNumberingAfterBreak="0">
    <w:nsid w:val="125D2130"/>
    <w:multiLevelType w:val="hybridMultilevel"/>
    <w:tmpl w:val="0A6AEB22"/>
    <w:lvl w:ilvl="0" w:tplc="39888A3E">
      <w:start w:val="1"/>
      <w:numFmt w:val="decimal"/>
      <w:lvlText w:val="%1."/>
      <w:lvlJc w:val="left"/>
      <w:pPr>
        <w:tabs>
          <w:tab w:val="num" w:pos="1080"/>
        </w:tabs>
        <w:ind w:left="1080" w:hanging="360"/>
      </w:pPr>
      <w:rPr>
        <w:rFonts w:ascii="Times New Roman" w:eastAsia="Times New Roman" w:hAnsi="Times New Roman" w:cs="Times New Roman"/>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8" w15:restartNumberingAfterBreak="0">
    <w:nsid w:val="131420FC"/>
    <w:multiLevelType w:val="hybridMultilevel"/>
    <w:tmpl w:val="5094A4C0"/>
    <w:lvl w:ilvl="0" w:tplc="6684760E">
      <w:start w:val="1"/>
      <w:numFmt w:val="decimal"/>
      <w:lvlText w:val="%1."/>
      <w:lvlJc w:val="left"/>
      <w:pPr>
        <w:tabs>
          <w:tab w:val="num" w:pos="1068"/>
        </w:tabs>
        <w:ind w:left="1068" w:hanging="360"/>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9" w15:restartNumberingAfterBreak="0">
    <w:nsid w:val="138C0DA4"/>
    <w:multiLevelType w:val="hybridMultilevel"/>
    <w:tmpl w:val="4C78E560"/>
    <w:lvl w:ilvl="0" w:tplc="2304A2CA">
      <w:start w:val="1"/>
      <w:numFmt w:val="decimal"/>
      <w:lvlText w:val="%1."/>
      <w:lvlJc w:val="left"/>
      <w:pPr>
        <w:ind w:left="81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4F5ADE"/>
    <w:multiLevelType w:val="hybridMultilevel"/>
    <w:tmpl w:val="15B41C42"/>
    <w:lvl w:ilvl="0" w:tplc="6BAE5BE6">
      <w:start w:val="1"/>
      <w:numFmt w:val="decimal"/>
      <w:lvlText w:val="%1."/>
      <w:lvlJc w:val="left"/>
      <w:pPr>
        <w:tabs>
          <w:tab w:val="num" w:pos="1068"/>
        </w:tabs>
        <w:ind w:left="106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AE73ACF"/>
    <w:multiLevelType w:val="hybridMultilevel"/>
    <w:tmpl w:val="9274090E"/>
    <w:lvl w:ilvl="0" w:tplc="FE2EE248">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2" w15:restartNumberingAfterBreak="0">
    <w:nsid w:val="1BAB197B"/>
    <w:multiLevelType w:val="singleLevel"/>
    <w:tmpl w:val="A7CCABB4"/>
    <w:lvl w:ilvl="0">
      <w:start w:val="1"/>
      <w:numFmt w:val="decimal"/>
      <w:lvlText w:val="%1."/>
      <w:legacy w:legacy="1" w:legacySpace="0" w:legacyIndent="307"/>
      <w:lvlJc w:val="left"/>
      <w:pPr>
        <w:ind w:left="0" w:firstLine="0"/>
      </w:pPr>
      <w:rPr>
        <w:rFonts w:ascii="Times New Roman" w:hAnsi="Times New Roman" w:cs="Times New Roman" w:hint="default"/>
        <w:b w:val="0"/>
        <w:i w:val="0"/>
      </w:rPr>
    </w:lvl>
  </w:abstractNum>
  <w:abstractNum w:abstractNumId="13" w15:restartNumberingAfterBreak="0">
    <w:nsid w:val="24AB7140"/>
    <w:multiLevelType w:val="hybridMultilevel"/>
    <w:tmpl w:val="3E4A2240"/>
    <w:lvl w:ilvl="0" w:tplc="D4FC8720">
      <w:start w:val="1"/>
      <w:numFmt w:val="decimal"/>
      <w:lvlText w:val="%1."/>
      <w:lvlJc w:val="left"/>
      <w:pPr>
        <w:ind w:left="1068" w:hanging="360"/>
      </w:pPr>
      <w:rPr>
        <w:rFonts w:hint="default"/>
        <w:i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15:restartNumberingAfterBreak="0">
    <w:nsid w:val="29A312A1"/>
    <w:multiLevelType w:val="singleLevel"/>
    <w:tmpl w:val="C132445A"/>
    <w:lvl w:ilvl="0">
      <w:start w:val="1"/>
      <w:numFmt w:val="decimal"/>
      <w:lvlText w:val="%1."/>
      <w:legacy w:legacy="1" w:legacySpace="0" w:legacyIndent="250"/>
      <w:lvlJc w:val="left"/>
      <w:pPr>
        <w:ind w:left="0" w:firstLine="0"/>
      </w:pPr>
      <w:rPr>
        <w:rFonts w:ascii="Times New Roman" w:hAnsi="Times New Roman" w:cs="Times New Roman" w:hint="default"/>
      </w:rPr>
    </w:lvl>
  </w:abstractNum>
  <w:abstractNum w:abstractNumId="15" w15:restartNumberingAfterBreak="0">
    <w:nsid w:val="3AB620F2"/>
    <w:multiLevelType w:val="hybridMultilevel"/>
    <w:tmpl w:val="603A2852"/>
    <w:lvl w:ilvl="0" w:tplc="566CF74A">
      <w:start w:val="1991"/>
      <w:numFmt w:val="decimal"/>
      <w:lvlText w:val="%1"/>
      <w:lvlJc w:val="left"/>
      <w:pPr>
        <w:ind w:left="1470" w:hanging="480"/>
      </w:pPr>
      <w:rPr>
        <w:rFonts w:hint="default"/>
        <w:u w:val="singl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424A5252"/>
    <w:multiLevelType w:val="hybridMultilevel"/>
    <w:tmpl w:val="1FC06638"/>
    <w:lvl w:ilvl="0" w:tplc="4F8411DA">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31778F1"/>
    <w:multiLevelType w:val="hybridMultilevel"/>
    <w:tmpl w:val="D4EE3594"/>
    <w:lvl w:ilvl="0" w:tplc="0402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8E36C88"/>
    <w:multiLevelType w:val="hybridMultilevel"/>
    <w:tmpl w:val="8334FF28"/>
    <w:lvl w:ilvl="0" w:tplc="F610785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15:restartNumberingAfterBreak="0">
    <w:nsid w:val="48F63D4C"/>
    <w:multiLevelType w:val="hybridMultilevel"/>
    <w:tmpl w:val="9532201A"/>
    <w:lvl w:ilvl="0" w:tplc="88885B3C">
      <w:start w:val="1"/>
      <w:numFmt w:val="decimal"/>
      <w:lvlText w:val="%1."/>
      <w:lvlJc w:val="left"/>
      <w:pPr>
        <w:ind w:left="720" w:hanging="360"/>
      </w:pPr>
      <w:rPr>
        <w:rFonts w:hint="default"/>
        <w:color w:val="2222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FFE1ABA"/>
    <w:multiLevelType w:val="hybridMultilevel"/>
    <w:tmpl w:val="D138F382"/>
    <w:lvl w:ilvl="0" w:tplc="23609B0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1" w15:restartNumberingAfterBreak="0">
    <w:nsid w:val="51A86B56"/>
    <w:multiLevelType w:val="hybridMultilevel"/>
    <w:tmpl w:val="974A99B0"/>
    <w:lvl w:ilvl="0" w:tplc="B8D2CBDE">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2" w15:restartNumberingAfterBreak="0">
    <w:nsid w:val="53F93CD2"/>
    <w:multiLevelType w:val="hybridMultilevel"/>
    <w:tmpl w:val="0AB04ECE"/>
    <w:lvl w:ilvl="0" w:tplc="0402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481886"/>
    <w:multiLevelType w:val="singleLevel"/>
    <w:tmpl w:val="13284A54"/>
    <w:lvl w:ilvl="0">
      <w:start w:val="1"/>
      <w:numFmt w:val="decimal"/>
      <w:lvlText w:val="%1."/>
      <w:legacy w:legacy="1" w:legacySpace="0" w:legacyIndent="182"/>
      <w:lvlJc w:val="left"/>
      <w:pPr>
        <w:ind w:left="0" w:firstLine="0"/>
      </w:pPr>
      <w:rPr>
        <w:rFonts w:ascii="Times New Roman" w:hAnsi="Times New Roman" w:cs="Times New Roman" w:hint="default"/>
      </w:rPr>
    </w:lvl>
  </w:abstractNum>
  <w:abstractNum w:abstractNumId="24" w15:restartNumberingAfterBreak="0">
    <w:nsid w:val="565F4664"/>
    <w:multiLevelType w:val="hybridMultilevel"/>
    <w:tmpl w:val="6798BB66"/>
    <w:lvl w:ilvl="0" w:tplc="0402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220F3F"/>
    <w:multiLevelType w:val="hybridMultilevel"/>
    <w:tmpl w:val="B1E04DEC"/>
    <w:lvl w:ilvl="0" w:tplc="B91603F8">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6" w15:restartNumberingAfterBreak="0">
    <w:nsid w:val="657A4C31"/>
    <w:multiLevelType w:val="singleLevel"/>
    <w:tmpl w:val="4C0AA5EA"/>
    <w:lvl w:ilvl="0">
      <w:start w:val="1"/>
      <w:numFmt w:val="decimal"/>
      <w:lvlText w:val="%1."/>
      <w:legacy w:legacy="1" w:legacySpace="0" w:legacyIndent="230"/>
      <w:lvlJc w:val="left"/>
      <w:pPr>
        <w:ind w:left="0" w:firstLine="0"/>
      </w:pPr>
      <w:rPr>
        <w:rFonts w:ascii="Times New Roman" w:hAnsi="Times New Roman" w:cs="Times New Roman" w:hint="default"/>
      </w:rPr>
    </w:lvl>
  </w:abstractNum>
  <w:abstractNum w:abstractNumId="27" w15:restartNumberingAfterBreak="0">
    <w:nsid w:val="73986D95"/>
    <w:multiLevelType w:val="multilevel"/>
    <w:tmpl w:val="591C0C4C"/>
    <w:lvl w:ilvl="0">
      <w:start w:val="1"/>
      <w:numFmt w:val="decimal"/>
      <w:lvlText w:val="%1."/>
      <w:legacy w:legacy="1" w:legacySpace="0" w:legacyIndent="259"/>
      <w:lvlJc w:val="left"/>
      <w:rPr>
        <w:rFonts w:ascii="Times New Roman" w:eastAsia="Times New Roman" w:hAnsi="Times New Roman" w:cs="Times New Roman"/>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8" w15:restartNumberingAfterBreak="0">
    <w:nsid w:val="7B495FC8"/>
    <w:multiLevelType w:val="singleLevel"/>
    <w:tmpl w:val="98906B9E"/>
    <w:lvl w:ilvl="0">
      <w:start w:val="1"/>
      <w:numFmt w:val="decimal"/>
      <w:lvlText w:val="%1."/>
      <w:legacy w:legacy="1" w:legacySpace="0" w:legacyIndent="192"/>
      <w:lvlJc w:val="left"/>
      <w:pPr>
        <w:ind w:left="0" w:firstLine="0"/>
      </w:pPr>
      <w:rPr>
        <w:rFonts w:ascii="Times New Roman" w:hAnsi="Times New Roman" w:cs="Times New Roman" w:hint="default"/>
      </w:rPr>
    </w:lvl>
  </w:abstractNum>
  <w:abstractNum w:abstractNumId="29" w15:restartNumberingAfterBreak="0">
    <w:nsid w:val="7C3E3B9B"/>
    <w:multiLevelType w:val="hybridMultilevel"/>
    <w:tmpl w:val="6D804E78"/>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7DF20C12"/>
    <w:multiLevelType w:val="hybridMultilevel"/>
    <w:tmpl w:val="16A2B494"/>
    <w:lvl w:ilvl="0" w:tplc="C9EE2D16">
      <w:start w:val="1"/>
      <w:numFmt w:val="decimal"/>
      <w:lvlText w:val="%1."/>
      <w:lvlJc w:val="left"/>
      <w:pPr>
        <w:tabs>
          <w:tab w:val="num" w:pos="1068"/>
        </w:tabs>
        <w:ind w:left="1068" w:hanging="360"/>
      </w:p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num w:numId="1">
    <w:abstractNumId w:val="21"/>
  </w:num>
  <w:num w:numId="2">
    <w:abstractNumId w:val="14"/>
    <w:lvlOverride w:ilvl="0">
      <w:startOverride w:val="1"/>
    </w:lvlOverride>
  </w:num>
  <w:num w:numId="3">
    <w:abstractNumId w:val="26"/>
    <w:lvlOverride w:ilvl="0">
      <w:startOverride w:val="1"/>
    </w:lvlOverride>
  </w:num>
  <w:num w:numId="4">
    <w:abstractNumId w:val="23"/>
    <w:lvlOverride w:ilvl="0">
      <w:startOverride w:val="1"/>
    </w:lvlOverride>
  </w:num>
  <w:num w:numId="5">
    <w:abstractNumId w:val="28"/>
    <w:lvlOverride w:ilvl="0">
      <w:startOverride w:val="1"/>
    </w:lvlOverride>
  </w:num>
  <w:num w:numId="6">
    <w:abstractNumId w:val="3"/>
  </w:num>
  <w:num w:numId="7">
    <w:abstractNumId w:val="12"/>
    <w:lvlOverride w:ilvl="0">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7"/>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5"/>
  </w:num>
  <w:num w:numId="14">
    <w:abstractNumId w:val="2"/>
  </w:num>
  <w:num w:numId="15">
    <w:abstractNumId w:val="4"/>
  </w:num>
  <w:num w:numId="16">
    <w:abstractNumId w:val="18"/>
  </w:num>
  <w:num w:numId="17">
    <w:abstractNumId w:val="20"/>
  </w:num>
  <w:num w:numId="18">
    <w:abstractNumId w:val="13"/>
  </w:num>
  <w:num w:numId="19">
    <w:abstractNumId w:val="6"/>
  </w:num>
  <w:num w:numId="20">
    <w:abstractNumId w:val="0"/>
  </w:num>
  <w:num w:numId="21">
    <w:abstractNumId w:val="19"/>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9"/>
  </w:num>
  <w:num w:numId="25">
    <w:abstractNumId w:val="10"/>
  </w:num>
  <w:num w:numId="26">
    <w:abstractNumId w:val="24"/>
  </w:num>
  <w:num w:numId="27">
    <w:abstractNumId w:val="9"/>
  </w:num>
  <w:num w:numId="28">
    <w:abstractNumId w:val="15"/>
  </w:num>
  <w:num w:numId="29">
    <w:abstractNumId w:val="22"/>
  </w:num>
  <w:num w:numId="30">
    <w:abstractNumId w:val="1"/>
  </w:num>
  <w:num w:numId="31">
    <w:abstractNumId w:val="11"/>
  </w:num>
  <w:num w:numId="32">
    <w:abstractNumId w:val="25"/>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6A3"/>
    <w:rsid w:val="0000214B"/>
    <w:rsid w:val="0001225B"/>
    <w:rsid w:val="00022FED"/>
    <w:rsid w:val="00033FBD"/>
    <w:rsid w:val="00037972"/>
    <w:rsid w:val="000455E3"/>
    <w:rsid w:val="0004679F"/>
    <w:rsid w:val="000566F7"/>
    <w:rsid w:val="00062AE7"/>
    <w:rsid w:val="000655B5"/>
    <w:rsid w:val="000671A8"/>
    <w:rsid w:val="0008061C"/>
    <w:rsid w:val="000829EF"/>
    <w:rsid w:val="00091311"/>
    <w:rsid w:val="000B00D4"/>
    <w:rsid w:val="000E1B16"/>
    <w:rsid w:val="000E63C7"/>
    <w:rsid w:val="000F263C"/>
    <w:rsid w:val="000F4896"/>
    <w:rsid w:val="000F4D71"/>
    <w:rsid w:val="000F5EA2"/>
    <w:rsid w:val="000F664A"/>
    <w:rsid w:val="0010163B"/>
    <w:rsid w:val="0011506D"/>
    <w:rsid w:val="00122701"/>
    <w:rsid w:val="001231C5"/>
    <w:rsid w:val="0012537F"/>
    <w:rsid w:val="00127DE5"/>
    <w:rsid w:val="00132E0B"/>
    <w:rsid w:val="00137343"/>
    <w:rsid w:val="001407A3"/>
    <w:rsid w:val="00140DF9"/>
    <w:rsid w:val="00145BCB"/>
    <w:rsid w:val="00145C0D"/>
    <w:rsid w:val="00146764"/>
    <w:rsid w:val="00156104"/>
    <w:rsid w:val="00162939"/>
    <w:rsid w:val="00164D31"/>
    <w:rsid w:val="001664DE"/>
    <w:rsid w:val="00166B12"/>
    <w:rsid w:val="0017178C"/>
    <w:rsid w:val="00172227"/>
    <w:rsid w:val="0017637E"/>
    <w:rsid w:val="00186484"/>
    <w:rsid w:val="00195A7A"/>
    <w:rsid w:val="001A4C83"/>
    <w:rsid w:val="001B0196"/>
    <w:rsid w:val="001B102D"/>
    <w:rsid w:val="001C6699"/>
    <w:rsid w:val="001C7557"/>
    <w:rsid w:val="001D1EA3"/>
    <w:rsid w:val="001E5831"/>
    <w:rsid w:val="001E7848"/>
    <w:rsid w:val="001F25AA"/>
    <w:rsid w:val="0020199D"/>
    <w:rsid w:val="0021094C"/>
    <w:rsid w:val="00215C87"/>
    <w:rsid w:val="00231C70"/>
    <w:rsid w:val="0023265A"/>
    <w:rsid w:val="00237395"/>
    <w:rsid w:val="00244798"/>
    <w:rsid w:val="00262207"/>
    <w:rsid w:val="00263D93"/>
    <w:rsid w:val="002738B5"/>
    <w:rsid w:val="00273942"/>
    <w:rsid w:val="00274516"/>
    <w:rsid w:val="00295B05"/>
    <w:rsid w:val="002974CD"/>
    <w:rsid w:val="002A2072"/>
    <w:rsid w:val="002B4CFD"/>
    <w:rsid w:val="002B6676"/>
    <w:rsid w:val="002D021E"/>
    <w:rsid w:val="002D07C9"/>
    <w:rsid w:val="002D1640"/>
    <w:rsid w:val="002D6FB3"/>
    <w:rsid w:val="002E1108"/>
    <w:rsid w:val="002E210F"/>
    <w:rsid w:val="002F0082"/>
    <w:rsid w:val="002F2680"/>
    <w:rsid w:val="002F6E33"/>
    <w:rsid w:val="00305D08"/>
    <w:rsid w:val="0031122E"/>
    <w:rsid w:val="00315121"/>
    <w:rsid w:val="00327289"/>
    <w:rsid w:val="0032763B"/>
    <w:rsid w:val="00336FA2"/>
    <w:rsid w:val="003374E6"/>
    <w:rsid w:val="00337E68"/>
    <w:rsid w:val="003411BB"/>
    <w:rsid w:val="00341677"/>
    <w:rsid w:val="00342F0A"/>
    <w:rsid w:val="00357F9A"/>
    <w:rsid w:val="00375E1A"/>
    <w:rsid w:val="00380E4E"/>
    <w:rsid w:val="003857BD"/>
    <w:rsid w:val="003875FF"/>
    <w:rsid w:val="00387634"/>
    <w:rsid w:val="003A4A09"/>
    <w:rsid w:val="003B1937"/>
    <w:rsid w:val="003B77B2"/>
    <w:rsid w:val="003C1915"/>
    <w:rsid w:val="003C3DB6"/>
    <w:rsid w:val="003C40EE"/>
    <w:rsid w:val="003D1DD2"/>
    <w:rsid w:val="003E44DC"/>
    <w:rsid w:val="003F5E8A"/>
    <w:rsid w:val="003F6B18"/>
    <w:rsid w:val="00424673"/>
    <w:rsid w:val="0043221C"/>
    <w:rsid w:val="004411B0"/>
    <w:rsid w:val="004449FE"/>
    <w:rsid w:val="00446542"/>
    <w:rsid w:val="0045724B"/>
    <w:rsid w:val="0046160C"/>
    <w:rsid w:val="00463123"/>
    <w:rsid w:val="00480BE6"/>
    <w:rsid w:val="004836CC"/>
    <w:rsid w:val="00484499"/>
    <w:rsid w:val="004A5682"/>
    <w:rsid w:val="004A58B4"/>
    <w:rsid w:val="004B09B5"/>
    <w:rsid w:val="004D3001"/>
    <w:rsid w:val="004D55E6"/>
    <w:rsid w:val="004E231A"/>
    <w:rsid w:val="004E7B9C"/>
    <w:rsid w:val="004F440B"/>
    <w:rsid w:val="00506CA1"/>
    <w:rsid w:val="005127B8"/>
    <w:rsid w:val="005133EB"/>
    <w:rsid w:val="00516672"/>
    <w:rsid w:val="005168BF"/>
    <w:rsid w:val="005272DF"/>
    <w:rsid w:val="00534FD5"/>
    <w:rsid w:val="00554F57"/>
    <w:rsid w:val="00557180"/>
    <w:rsid w:val="00560708"/>
    <w:rsid w:val="00567BE0"/>
    <w:rsid w:val="00572BC8"/>
    <w:rsid w:val="00574146"/>
    <w:rsid w:val="00576A45"/>
    <w:rsid w:val="00585752"/>
    <w:rsid w:val="005860DE"/>
    <w:rsid w:val="00590632"/>
    <w:rsid w:val="00594ECE"/>
    <w:rsid w:val="005A1766"/>
    <w:rsid w:val="005B3C71"/>
    <w:rsid w:val="005B6EC6"/>
    <w:rsid w:val="005C4FE3"/>
    <w:rsid w:val="005D535F"/>
    <w:rsid w:val="005D6347"/>
    <w:rsid w:val="005D6A32"/>
    <w:rsid w:val="005E4282"/>
    <w:rsid w:val="005F5A17"/>
    <w:rsid w:val="005F76D0"/>
    <w:rsid w:val="00606246"/>
    <w:rsid w:val="006070DB"/>
    <w:rsid w:val="00616A7B"/>
    <w:rsid w:val="00622B9E"/>
    <w:rsid w:val="006325A4"/>
    <w:rsid w:val="0063509C"/>
    <w:rsid w:val="0063639B"/>
    <w:rsid w:val="00637868"/>
    <w:rsid w:val="00641319"/>
    <w:rsid w:val="00644E1E"/>
    <w:rsid w:val="00647D42"/>
    <w:rsid w:val="006528BC"/>
    <w:rsid w:val="00652E76"/>
    <w:rsid w:val="00653F53"/>
    <w:rsid w:val="00654258"/>
    <w:rsid w:val="0066168E"/>
    <w:rsid w:val="00661A3D"/>
    <w:rsid w:val="00664DBF"/>
    <w:rsid w:val="00665616"/>
    <w:rsid w:val="0066583E"/>
    <w:rsid w:val="006675C4"/>
    <w:rsid w:val="00676379"/>
    <w:rsid w:val="006957C3"/>
    <w:rsid w:val="006A2536"/>
    <w:rsid w:val="006A673D"/>
    <w:rsid w:val="006B10D9"/>
    <w:rsid w:val="006B3025"/>
    <w:rsid w:val="006B6620"/>
    <w:rsid w:val="006B78E3"/>
    <w:rsid w:val="006B793A"/>
    <w:rsid w:val="006C065B"/>
    <w:rsid w:val="006C55C5"/>
    <w:rsid w:val="006D0822"/>
    <w:rsid w:val="006D1EC0"/>
    <w:rsid w:val="006D2750"/>
    <w:rsid w:val="006D6EEE"/>
    <w:rsid w:val="006E24C7"/>
    <w:rsid w:val="006E4670"/>
    <w:rsid w:val="006E6B2C"/>
    <w:rsid w:val="006F1695"/>
    <w:rsid w:val="006F32AA"/>
    <w:rsid w:val="007026A3"/>
    <w:rsid w:val="0071252E"/>
    <w:rsid w:val="007220DC"/>
    <w:rsid w:val="0072584D"/>
    <w:rsid w:val="00731791"/>
    <w:rsid w:val="00731995"/>
    <w:rsid w:val="00732155"/>
    <w:rsid w:val="0074330F"/>
    <w:rsid w:val="00751BBD"/>
    <w:rsid w:val="00762833"/>
    <w:rsid w:val="00764B65"/>
    <w:rsid w:val="00777187"/>
    <w:rsid w:val="00787082"/>
    <w:rsid w:val="007877F6"/>
    <w:rsid w:val="0079134E"/>
    <w:rsid w:val="007B5E4D"/>
    <w:rsid w:val="007C134C"/>
    <w:rsid w:val="007C48AC"/>
    <w:rsid w:val="007D075F"/>
    <w:rsid w:val="007D11D5"/>
    <w:rsid w:val="007D27F0"/>
    <w:rsid w:val="007D4A6A"/>
    <w:rsid w:val="007D6D23"/>
    <w:rsid w:val="007E5B02"/>
    <w:rsid w:val="007F0091"/>
    <w:rsid w:val="008012C6"/>
    <w:rsid w:val="00801BCF"/>
    <w:rsid w:val="00803696"/>
    <w:rsid w:val="00803BA5"/>
    <w:rsid w:val="00804859"/>
    <w:rsid w:val="00815A1B"/>
    <w:rsid w:val="00815E35"/>
    <w:rsid w:val="00817D1C"/>
    <w:rsid w:val="008315C3"/>
    <w:rsid w:val="00831A6F"/>
    <w:rsid w:val="00832E12"/>
    <w:rsid w:val="00834474"/>
    <w:rsid w:val="00836795"/>
    <w:rsid w:val="00840365"/>
    <w:rsid w:val="00843421"/>
    <w:rsid w:val="00856F4C"/>
    <w:rsid w:val="00862743"/>
    <w:rsid w:val="0086367B"/>
    <w:rsid w:val="008707ED"/>
    <w:rsid w:val="00870B43"/>
    <w:rsid w:val="008872B7"/>
    <w:rsid w:val="008A5FA1"/>
    <w:rsid w:val="008B235D"/>
    <w:rsid w:val="008C5538"/>
    <w:rsid w:val="008D1E70"/>
    <w:rsid w:val="008D30D4"/>
    <w:rsid w:val="008D5378"/>
    <w:rsid w:val="008F5808"/>
    <w:rsid w:val="008F6887"/>
    <w:rsid w:val="008F769F"/>
    <w:rsid w:val="0090322B"/>
    <w:rsid w:val="009079F1"/>
    <w:rsid w:val="0091188C"/>
    <w:rsid w:val="009305DF"/>
    <w:rsid w:val="00945736"/>
    <w:rsid w:val="0095045D"/>
    <w:rsid w:val="009650AF"/>
    <w:rsid w:val="00970102"/>
    <w:rsid w:val="00973F08"/>
    <w:rsid w:val="0097570D"/>
    <w:rsid w:val="00975D53"/>
    <w:rsid w:val="0098032F"/>
    <w:rsid w:val="00984F4D"/>
    <w:rsid w:val="009B03FD"/>
    <w:rsid w:val="009D5250"/>
    <w:rsid w:val="009D5784"/>
    <w:rsid w:val="009E76FB"/>
    <w:rsid w:val="009F079F"/>
    <w:rsid w:val="009F19F8"/>
    <w:rsid w:val="009F3F2F"/>
    <w:rsid w:val="009F76D6"/>
    <w:rsid w:val="00A079AB"/>
    <w:rsid w:val="00A17B94"/>
    <w:rsid w:val="00A20E00"/>
    <w:rsid w:val="00A26BDC"/>
    <w:rsid w:val="00A3752F"/>
    <w:rsid w:val="00A40512"/>
    <w:rsid w:val="00A474EF"/>
    <w:rsid w:val="00A53AC5"/>
    <w:rsid w:val="00A65A19"/>
    <w:rsid w:val="00A72450"/>
    <w:rsid w:val="00A77F87"/>
    <w:rsid w:val="00A83CBF"/>
    <w:rsid w:val="00A906B9"/>
    <w:rsid w:val="00A97E76"/>
    <w:rsid w:val="00AA1CD7"/>
    <w:rsid w:val="00AA2A6A"/>
    <w:rsid w:val="00AA55FF"/>
    <w:rsid w:val="00AC1727"/>
    <w:rsid w:val="00AC7FFA"/>
    <w:rsid w:val="00AD0643"/>
    <w:rsid w:val="00AD0849"/>
    <w:rsid w:val="00AF0839"/>
    <w:rsid w:val="00B01C8F"/>
    <w:rsid w:val="00B10F1C"/>
    <w:rsid w:val="00B2032E"/>
    <w:rsid w:val="00B20499"/>
    <w:rsid w:val="00B20D64"/>
    <w:rsid w:val="00B265E2"/>
    <w:rsid w:val="00B27F36"/>
    <w:rsid w:val="00B31E83"/>
    <w:rsid w:val="00B37CA2"/>
    <w:rsid w:val="00B40B4B"/>
    <w:rsid w:val="00B52973"/>
    <w:rsid w:val="00B535B0"/>
    <w:rsid w:val="00B56553"/>
    <w:rsid w:val="00B576AF"/>
    <w:rsid w:val="00B63361"/>
    <w:rsid w:val="00B64253"/>
    <w:rsid w:val="00B65F63"/>
    <w:rsid w:val="00B719D3"/>
    <w:rsid w:val="00B745C7"/>
    <w:rsid w:val="00B848F6"/>
    <w:rsid w:val="00B86290"/>
    <w:rsid w:val="00B867E1"/>
    <w:rsid w:val="00B96CFD"/>
    <w:rsid w:val="00BA5FAF"/>
    <w:rsid w:val="00BB4347"/>
    <w:rsid w:val="00BC1F8A"/>
    <w:rsid w:val="00BC3951"/>
    <w:rsid w:val="00BD0769"/>
    <w:rsid w:val="00BD3FFE"/>
    <w:rsid w:val="00BE1EEF"/>
    <w:rsid w:val="00BE36A4"/>
    <w:rsid w:val="00BE3A19"/>
    <w:rsid w:val="00BF657A"/>
    <w:rsid w:val="00BF7FCC"/>
    <w:rsid w:val="00C03719"/>
    <w:rsid w:val="00C10B8D"/>
    <w:rsid w:val="00C14E68"/>
    <w:rsid w:val="00C204A0"/>
    <w:rsid w:val="00C26D0B"/>
    <w:rsid w:val="00C339BD"/>
    <w:rsid w:val="00C36CC7"/>
    <w:rsid w:val="00C50174"/>
    <w:rsid w:val="00C50685"/>
    <w:rsid w:val="00C60B0A"/>
    <w:rsid w:val="00C63447"/>
    <w:rsid w:val="00C65D12"/>
    <w:rsid w:val="00C676D2"/>
    <w:rsid w:val="00C70C97"/>
    <w:rsid w:val="00C80584"/>
    <w:rsid w:val="00C806C3"/>
    <w:rsid w:val="00C829CE"/>
    <w:rsid w:val="00CA287E"/>
    <w:rsid w:val="00CA31A1"/>
    <w:rsid w:val="00CB5ACC"/>
    <w:rsid w:val="00CC7AEA"/>
    <w:rsid w:val="00CD00D3"/>
    <w:rsid w:val="00CD3E12"/>
    <w:rsid w:val="00CE2565"/>
    <w:rsid w:val="00CE2AEF"/>
    <w:rsid w:val="00CE2C63"/>
    <w:rsid w:val="00CF1FB1"/>
    <w:rsid w:val="00D101B1"/>
    <w:rsid w:val="00D11D32"/>
    <w:rsid w:val="00D220EA"/>
    <w:rsid w:val="00D445F9"/>
    <w:rsid w:val="00D53BA4"/>
    <w:rsid w:val="00D53EDF"/>
    <w:rsid w:val="00D56842"/>
    <w:rsid w:val="00D57945"/>
    <w:rsid w:val="00D603F8"/>
    <w:rsid w:val="00D61350"/>
    <w:rsid w:val="00D6486B"/>
    <w:rsid w:val="00D7160E"/>
    <w:rsid w:val="00D76C69"/>
    <w:rsid w:val="00D77EC6"/>
    <w:rsid w:val="00D91EA9"/>
    <w:rsid w:val="00D92792"/>
    <w:rsid w:val="00DA37CE"/>
    <w:rsid w:val="00DA7632"/>
    <w:rsid w:val="00DB4F1C"/>
    <w:rsid w:val="00DB5668"/>
    <w:rsid w:val="00DB5BF3"/>
    <w:rsid w:val="00DC2C32"/>
    <w:rsid w:val="00DD39CD"/>
    <w:rsid w:val="00DE5310"/>
    <w:rsid w:val="00DE6F7F"/>
    <w:rsid w:val="00DF29BD"/>
    <w:rsid w:val="00DF5A53"/>
    <w:rsid w:val="00E00520"/>
    <w:rsid w:val="00E26CF4"/>
    <w:rsid w:val="00E32D8D"/>
    <w:rsid w:val="00E336A3"/>
    <w:rsid w:val="00E54216"/>
    <w:rsid w:val="00E60B62"/>
    <w:rsid w:val="00E676B6"/>
    <w:rsid w:val="00E72740"/>
    <w:rsid w:val="00E73F09"/>
    <w:rsid w:val="00E80966"/>
    <w:rsid w:val="00E90AC5"/>
    <w:rsid w:val="00EA2311"/>
    <w:rsid w:val="00EA4519"/>
    <w:rsid w:val="00EA56BF"/>
    <w:rsid w:val="00EB3414"/>
    <w:rsid w:val="00EB3575"/>
    <w:rsid w:val="00EC0D5D"/>
    <w:rsid w:val="00EC29DE"/>
    <w:rsid w:val="00EC7CB3"/>
    <w:rsid w:val="00ED60B5"/>
    <w:rsid w:val="00ED718E"/>
    <w:rsid w:val="00ED78A5"/>
    <w:rsid w:val="00EE2057"/>
    <w:rsid w:val="00F15C92"/>
    <w:rsid w:val="00F20186"/>
    <w:rsid w:val="00F21DAA"/>
    <w:rsid w:val="00F24C36"/>
    <w:rsid w:val="00F2592B"/>
    <w:rsid w:val="00F26F78"/>
    <w:rsid w:val="00F313B4"/>
    <w:rsid w:val="00F366B3"/>
    <w:rsid w:val="00F373CA"/>
    <w:rsid w:val="00F45AC3"/>
    <w:rsid w:val="00F52B57"/>
    <w:rsid w:val="00F5451E"/>
    <w:rsid w:val="00F60438"/>
    <w:rsid w:val="00F62AA9"/>
    <w:rsid w:val="00F63C91"/>
    <w:rsid w:val="00F80162"/>
    <w:rsid w:val="00F86A97"/>
    <w:rsid w:val="00F952AD"/>
    <w:rsid w:val="00FA0465"/>
    <w:rsid w:val="00FA06BF"/>
    <w:rsid w:val="00FA5F43"/>
    <w:rsid w:val="00FA6933"/>
    <w:rsid w:val="00FC434E"/>
    <w:rsid w:val="00FC5AA0"/>
    <w:rsid w:val="00FE216C"/>
    <w:rsid w:val="00FE62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3DCFD8-F87F-41D9-B74D-E8C08ED32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336A3"/>
    <w:pPr>
      <w:keepNext/>
      <w:spacing w:after="0" w:line="240" w:lineRule="auto"/>
      <w:ind w:firstLine="720"/>
      <w:outlineLvl w:val="0"/>
    </w:pPr>
    <w:rPr>
      <w:rFonts w:ascii="Times New Roman" w:eastAsia="Times New Roman" w:hAnsi="Times New Roman" w:cs="Times New Roman"/>
      <w:b/>
      <w:sz w:val="20"/>
      <w:szCs w:val="20"/>
    </w:rPr>
  </w:style>
  <w:style w:type="paragraph" w:styleId="Heading2">
    <w:name w:val="heading 2"/>
    <w:basedOn w:val="Normal"/>
    <w:next w:val="Normal"/>
    <w:link w:val="Heading2Char"/>
    <w:qFormat/>
    <w:rsid w:val="00E336A3"/>
    <w:pPr>
      <w:keepNext/>
      <w:spacing w:after="0" w:line="240" w:lineRule="auto"/>
      <w:ind w:firstLine="720"/>
      <w:jc w:val="both"/>
      <w:outlineLvl w:val="1"/>
    </w:pPr>
    <w:rPr>
      <w:rFonts w:ascii="Times New Roman" w:eastAsia="Times New Roman" w:hAnsi="Times New Roman" w:cs="Times New Roman"/>
      <w:b/>
      <w:szCs w:val="20"/>
    </w:rPr>
  </w:style>
  <w:style w:type="paragraph" w:styleId="Heading3">
    <w:name w:val="heading 3"/>
    <w:basedOn w:val="Normal"/>
    <w:next w:val="Normal"/>
    <w:link w:val="Heading3Char"/>
    <w:qFormat/>
    <w:rsid w:val="00E336A3"/>
    <w:pPr>
      <w:keepNext/>
      <w:spacing w:after="0" w:line="240" w:lineRule="auto"/>
      <w:ind w:firstLine="720"/>
      <w:jc w:val="both"/>
      <w:outlineLvl w:val="2"/>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36A3"/>
    <w:rPr>
      <w:rFonts w:ascii="Times New Roman" w:eastAsia="Times New Roman" w:hAnsi="Times New Roman" w:cs="Times New Roman"/>
      <w:b/>
      <w:sz w:val="20"/>
      <w:szCs w:val="20"/>
    </w:rPr>
  </w:style>
  <w:style w:type="character" w:customStyle="1" w:styleId="Heading2Char">
    <w:name w:val="Heading 2 Char"/>
    <w:basedOn w:val="DefaultParagraphFont"/>
    <w:link w:val="Heading2"/>
    <w:rsid w:val="00E336A3"/>
    <w:rPr>
      <w:rFonts w:ascii="Times New Roman" w:eastAsia="Times New Roman" w:hAnsi="Times New Roman" w:cs="Times New Roman"/>
      <w:b/>
      <w:szCs w:val="20"/>
    </w:rPr>
  </w:style>
  <w:style w:type="character" w:customStyle="1" w:styleId="Heading3Char">
    <w:name w:val="Heading 3 Char"/>
    <w:basedOn w:val="DefaultParagraphFont"/>
    <w:link w:val="Heading3"/>
    <w:rsid w:val="00E336A3"/>
    <w:rPr>
      <w:rFonts w:ascii="Times New Roman" w:eastAsia="Times New Roman" w:hAnsi="Times New Roman" w:cs="Times New Roman"/>
      <w:b/>
      <w:sz w:val="28"/>
      <w:szCs w:val="20"/>
    </w:rPr>
  </w:style>
  <w:style w:type="numbering" w:customStyle="1" w:styleId="1">
    <w:name w:val="Без списък1"/>
    <w:next w:val="NoList"/>
    <w:semiHidden/>
    <w:rsid w:val="00E336A3"/>
  </w:style>
  <w:style w:type="paragraph" w:styleId="BodyText">
    <w:name w:val="Body Text"/>
    <w:basedOn w:val="Normal"/>
    <w:link w:val="BodyTextChar"/>
    <w:rsid w:val="00E336A3"/>
    <w:pPr>
      <w:spacing w:after="0" w:line="240" w:lineRule="auto"/>
      <w:jc w:val="both"/>
    </w:pPr>
    <w:rPr>
      <w:rFonts w:ascii="Timok" w:eastAsia="Times New Roman" w:hAnsi="Timok" w:cs="Times New Roman"/>
      <w:sz w:val="28"/>
      <w:szCs w:val="20"/>
    </w:rPr>
  </w:style>
  <w:style w:type="character" w:customStyle="1" w:styleId="BodyTextChar">
    <w:name w:val="Body Text Char"/>
    <w:basedOn w:val="DefaultParagraphFont"/>
    <w:link w:val="BodyText"/>
    <w:rsid w:val="00E336A3"/>
    <w:rPr>
      <w:rFonts w:ascii="Timok" w:eastAsia="Times New Roman" w:hAnsi="Timok" w:cs="Times New Roman"/>
      <w:sz w:val="28"/>
      <w:szCs w:val="20"/>
    </w:rPr>
  </w:style>
  <w:style w:type="character" w:customStyle="1" w:styleId="FontStyle13">
    <w:name w:val="Font Style13"/>
    <w:rsid w:val="00E336A3"/>
    <w:rPr>
      <w:rFonts w:ascii="Times New Roman" w:hAnsi="Times New Roman" w:cs="Times New Roman" w:hint="default"/>
    </w:rPr>
  </w:style>
  <w:style w:type="paragraph" w:customStyle="1" w:styleId="Style6">
    <w:name w:val="Style6"/>
    <w:basedOn w:val="Normal"/>
    <w:rsid w:val="00E336A3"/>
    <w:pPr>
      <w:widowControl w:val="0"/>
      <w:autoSpaceDE w:val="0"/>
      <w:autoSpaceDN w:val="0"/>
      <w:adjustRightInd w:val="0"/>
      <w:spacing w:after="0" w:line="240" w:lineRule="exact"/>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rsid w:val="00E336A3"/>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bg-BG"/>
    </w:rPr>
  </w:style>
  <w:style w:type="character" w:customStyle="1" w:styleId="BodyTextIndentChar">
    <w:name w:val="Body Text Indent Char"/>
    <w:basedOn w:val="DefaultParagraphFont"/>
    <w:link w:val="BodyTextIndent"/>
    <w:rsid w:val="00E336A3"/>
    <w:rPr>
      <w:rFonts w:ascii="Times New Roman" w:eastAsia="Times New Roman" w:hAnsi="Times New Roman" w:cs="Times New Roman"/>
      <w:sz w:val="20"/>
      <w:szCs w:val="20"/>
      <w:lang w:eastAsia="bg-BG"/>
    </w:rPr>
  </w:style>
  <w:style w:type="character" w:styleId="Hyperlink">
    <w:name w:val="Hyperlink"/>
    <w:rsid w:val="00E336A3"/>
    <w:rPr>
      <w:color w:val="0000FF"/>
      <w:u w:val="single"/>
    </w:rPr>
  </w:style>
  <w:style w:type="paragraph" w:styleId="BodyTextIndent2">
    <w:name w:val="Body Text Indent 2"/>
    <w:basedOn w:val="Normal"/>
    <w:link w:val="BodyTextIndent2Char"/>
    <w:rsid w:val="00E336A3"/>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bg-BG"/>
    </w:rPr>
  </w:style>
  <w:style w:type="character" w:customStyle="1" w:styleId="BodyTextIndent2Char">
    <w:name w:val="Body Text Indent 2 Char"/>
    <w:basedOn w:val="DefaultParagraphFont"/>
    <w:link w:val="BodyTextIndent2"/>
    <w:rsid w:val="00E336A3"/>
    <w:rPr>
      <w:rFonts w:ascii="Times New Roman" w:eastAsia="Times New Roman" w:hAnsi="Times New Roman" w:cs="Times New Roman"/>
      <w:sz w:val="20"/>
      <w:szCs w:val="20"/>
      <w:lang w:eastAsia="bg-BG"/>
    </w:rPr>
  </w:style>
  <w:style w:type="character" w:styleId="Strong">
    <w:name w:val="Strong"/>
    <w:uiPriority w:val="22"/>
    <w:qFormat/>
    <w:rsid w:val="00E336A3"/>
    <w:rPr>
      <w:b/>
      <w:bCs/>
    </w:rPr>
  </w:style>
  <w:style w:type="paragraph" w:styleId="NormalWeb">
    <w:name w:val="Normal (Web)"/>
    <w:basedOn w:val="Normal"/>
    <w:uiPriority w:val="99"/>
    <w:rsid w:val="00E336A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PlainText">
    <w:name w:val="Plain Text"/>
    <w:basedOn w:val="Normal"/>
    <w:link w:val="PlainTextChar"/>
    <w:rsid w:val="00E336A3"/>
    <w:pPr>
      <w:spacing w:after="0" w:line="240" w:lineRule="auto"/>
    </w:pPr>
    <w:rPr>
      <w:rFonts w:ascii="Courier New" w:eastAsia="Times New Roman" w:hAnsi="Courier New" w:cs="Courier New"/>
      <w:sz w:val="20"/>
      <w:szCs w:val="20"/>
      <w:lang w:val="en-GB" w:eastAsia="bg-BG"/>
    </w:rPr>
  </w:style>
  <w:style w:type="character" w:customStyle="1" w:styleId="PlainTextChar">
    <w:name w:val="Plain Text Char"/>
    <w:basedOn w:val="DefaultParagraphFont"/>
    <w:link w:val="PlainText"/>
    <w:rsid w:val="00E336A3"/>
    <w:rPr>
      <w:rFonts w:ascii="Courier New" w:eastAsia="Times New Roman" w:hAnsi="Courier New" w:cs="Courier New"/>
      <w:sz w:val="20"/>
      <w:szCs w:val="20"/>
      <w:lang w:val="en-GB" w:eastAsia="bg-BG"/>
    </w:rPr>
  </w:style>
  <w:style w:type="paragraph" w:customStyle="1" w:styleId="NoSpacing1">
    <w:name w:val="No Spacing1"/>
    <w:qFormat/>
    <w:rsid w:val="00E336A3"/>
    <w:pPr>
      <w:spacing w:after="0" w:line="240" w:lineRule="auto"/>
    </w:pPr>
    <w:rPr>
      <w:rFonts w:ascii="Calibri" w:eastAsia="Calibri" w:hAnsi="Calibri" w:cs="Times New Roman"/>
    </w:rPr>
  </w:style>
  <w:style w:type="paragraph" w:styleId="FootnoteText">
    <w:name w:val="footnote text"/>
    <w:aliases w:val="ZAS-Fußnotentext"/>
    <w:basedOn w:val="Normal"/>
    <w:link w:val="FootnoteTextChar"/>
    <w:uiPriority w:val="99"/>
    <w:rsid w:val="00E336A3"/>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ZAS-Fußnotentext Char"/>
    <w:basedOn w:val="DefaultParagraphFont"/>
    <w:link w:val="FootnoteText"/>
    <w:uiPriority w:val="99"/>
    <w:rsid w:val="00E336A3"/>
    <w:rPr>
      <w:rFonts w:ascii="Times New Roman" w:eastAsia="Times New Roman" w:hAnsi="Times New Roman" w:cs="Times New Roman"/>
      <w:sz w:val="20"/>
      <w:szCs w:val="20"/>
      <w:lang w:val="en-US"/>
    </w:rPr>
  </w:style>
  <w:style w:type="character" w:styleId="Emphasis">
    <w:name w:val="Emphasis"/>
    <w:uiPriority w:val="20"/>
    <w:qFormat/>
    <w:rsid w:val="00E336A3"/>
    <w:rPr>
      <w:i/>
      <w:iCs/>
    </w:rPr>
  </w:style>
  <w:style w:type="paragraph" w:customStyle="1" w:styleId="style0">
    <w:name w:val="style0"/>
    <w:basedOn w:val="Normal"/>
    <w:rsid w:val="00E336A3"/>
    <w:pPr>
      <w:overflowPunct w:val="0"/>
      <w:autoSpaceDE w:val="0"/>
      <w:autoSpaceDN w:val="0"/>
      <w:adjustRightInd w:val="0"/>
      <w:spacing w:after="0" w:line="240" w:lineRule="auto"/>
      <w:ind w:firstLine="1200"/>
      <w:jc w:val="both"/>
    </w:pPr>
    <w:rPr>
      <w:rFonts w:ascii="Times New Roman" w:eastAsia="Times New Roman" w:hAnsi="Times New Roman" w:cs="Times New Roman"/>
      <w:sz w:val="32"/>
      <w:szCs w:val="20"/>
      <w:lang w:eastAsia="bg-BG"/>
    </w:rPr>
  </w:style>
  <w:style w:type="paragraph" w:customStyle="1" w:styleId="msonormalcxspmiddle">
    <w:name w:val="msonormalcxspmiddle"/>
    <w:basedOn w:val="Normal"/>
    <w:rsid w:val="00E336A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sonormalcxspmiddlecxspmiddle">
    <w:name w:val="msonormalcxspmiddlecxspmiddle"/>
    <w:basedOn w:val="Normal"/>
    <w:rsid w:val="00E336A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sonormalcxspmiddlecxsplast">
    <w:name w:val="msonormalcxspmiddlecxsplast"/>
    <w:basedOn w:val="Normal"/>
    <w:rsid w:val="00E336A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harChar1">
    <w:name w:val="Char Char1"/>
    <w:basedOn w:val="Normal"/>
    <w:semiHidden/>
    <w:rsid w:val="00E336A3"/>
    <w:pPr>
      <w:tabs>
        <w:tab w:val="left" w:pos="709"/>
      </w:tabs>
      <w:spacing w:after="0" w:line="240" w:lineRule="auto"/>
    </w:pPr>
    <w:rPr>
      <w:rFonts w:ascii="Futura Bk" w:eastAsia="Times New Roman" w:hAnsi="Futura Bk" w:cs="Times New Roman"/>
      <w:sz w:val="20"/>
      <w:szCs w:val="24"/>
      <w:lang w:val="pl-PL" w:eastAsia="pl-PL"/>
    </w:rPr>
  </w:style>
  <w:style w:type="paragraph" w:styleId="Header">
    <w:name w:val="header"/>
    <w:basedOn w:val="Normal"/>
    <w:link w:val="HeaderChar"/>
    <w:uiPriority w:val="99"/>
    <w:rsid w:val="00E336A3"/>
    <w:pPr>
      <w:tabs>
        <w:tab w:val="center" w:pos="4320"/>
        <w:tab w:val="right" w:pos="8640"/>
      </w:tabs>
      <w:spacing w:after="0" w:line="240" w:lineRule="auto"/>
    </w:pPr>
    <w:rPr>
      <w:rFonts w:ascii="Times New Roman" w:eastAsia="Times New Roman" w:hAnsi="Times New Roman" w:cs="Times New Roman"/>
      <w:sz w:val="24"/>
      <w:szCs w:val="20"/>
      <w:lang w:val="en-US" w:eastAsia="bg-BG"/>
    </w:rPr>
  </w:style>
  <w:style w:type="character" w:customStyle="1" w:styleId="HeaderChar">
    <w:name w:val="Header Char"/>
    <w:basedOn w:val="DefaultParagraphFont"/>
    <w:link w:val="Header"/>
    <w:uiPriority w:val="99"/>
    <w:rsid w:val="00E336A3"/>
    <w:rPr>
      <w:rFonts w:ascii="Times New Roman" w:eastAsia="Times New Roman" w:hAnsi="Times New Roman" w:cs="Times New Roman"/>
      <w:sz w:val="24"/>
      <w:szCs w:val="20"/>
      <w:lang w:val="en-US" w:eastAsia="bg-BG"/>
    </w:rPr>
  </w:style>
  <w:style w:type="character" w:customStyle="1" w:styleId="st1">
    <w:name w:val="st1"/>
    <w:rsid w:val="00E336A3"/>
  </w:style>
  <w:style w:type="paragraph" w:customStyle="1" w:styleId="CharChar1CharCharCharCharCharCharCharChar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Char Char Char Char Char Char Char Char"/>
    <w:basedOn w:val="Normal"/>
    <w:semiHidden/>
    <w:rsid w:val="00E336A3"/>
    <w:pPr>
      <w:tabs>
        <w:tab w:val="left" w:pos="709"/>
      </w:tabs>
      <w:spacing w:after="0" w:line="240" w:lineRule="auto"/>
    </w:pPr>
    <w:rPr>
      <w:rFonts w:ascii="Futura Bk" w:eastAsia="Times New Roman" w:hAnsi="Futura Bk" w:cs="Times New Roman"/>
      <w:sz w:val="20"/>
      <w:szCs w:val="24"/>
      <w:lang w:val="pl-PL" w:eastAsia="pl-PL"/>
    </w:rPr>
  </w:style>
  <w:style w:type="character" w:styleId="CommentReference">
    <w:name w:val="annotation reference"/>
    <w:rsid w:val="00E336A3"/>
    <w:rPr>
      <w:sz w:val="16"/>
      <w:szCs w:val="16"/>
    </w:rPr>
  </w:style>
  <w:style w:type="paragraph" w:styleId="CommentText">
    <w:name w:val="annotation text"/>
    <w:basedOn w:val="Normal"/>
    <w:link w:val="CommentTextChar"/>
    <w:rsid w:val="00E336A3"/>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customStyle="1" w:styleId="CommentTextChar">
    <w:name w:val="Comment Text Char"/>
    <w:basedOn w:val="DefaultParagraphFont"/>
    <w:link w:val="CommentText"/>
    <w:rsid w:val="00E336A3"/>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rsid w:val="00E336A3"/>
    <w:rPr>
      <w:b/>
      <w:bCs/>
    </w:rPr>
  </w:style>
  <w:style w:type="character" w:customStyle="1" w:styleId="CommentSubjectChar">
    <w:name w:val="Comment Subject Char"/>
    <w:basedOn w:val="CommentTextChar"/>
    <w:link w:val="CommentSubject"/>
    <w:rsid w:val="00E336A3"/>
    <w:rPr>
      <w:rFonts w:ascii="Times New Roman" w:eastAsia="Times New Roman" w:hAnsi="Times New Roman" w:cs="Times New Roman"/>
      <w:b/>
      <w:bCs/>
      <w:sz w:val="20"/>
      <w:szCs w:val="20"/>
      <w:lang w:eastAsia="bg-BG"/>
    </w:rPr>
  </w:style>
  <w:style w:type="paragraph" w:styleId="BalloonText">
    <w:name w:val="Balloon Text"/>
    <w:basedOn w:val="Normal"/>
    <w:link w:val="BalloonTextChar"/>
    <w:rsid w:val="00E336A3"/>
    <w:pPr>
      <w:widowControl w:val="0"/>
      <w:autoSpaceDE w:val="0"/>
      <w:autoSpaceDN w:val="0"/>
      <w:adjustRightInd w:val="0"/>
      <w:spacing w:after="0" w:line="240" w:lineRule="auto"/>
    </w:pPr>
    <w:rPr>
      <w:rFonts w:ascii="Segoe UI" w:eastAsia="Times New Roman" w:hAnsi="Segoe UI" w:cs="Segoe UI"/>
      <w:sz w:val="18"/>
      <w:szCs w:val="18"/>
      <w:lang w:eastAsia="bg-BG"/>
    </w:rPr>
  </w:style>
  <w:style w:type="character" w:customStyle="1" w:styleId="BalloonTextChar">
    <w:name w:val="Balloon Text Char"/>
    <w:basedOn w:val="DefaultParagraphFont"/>
    <w:link w:val="BalloonText"/>
    <w:rsid w:val="00E336A3"/>
    <w:rPr>
      <w:rFonts w:ascii="Segoe UI" w:eastAsia="Times New Roman" w:hAnsi="Segoe UI" w:cs="Segoe UI"/>
      <w:sz w:val="18"/>
      <w:szCs w:val="18"/>
      <w:lang w:eastAsia="bg-BG"/>
    </w:rPr>
  </w:style>
  <w:style w:type="paragraph" w:styleId="Footer">
    <w:name w:val="footer"/>
    <w:basedOn w:val="Normal"/>
    <w:link w:val="FooterChar"/>
    <w:rsid w:val="00E336A3"/>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customStyle="1" w:styleId="FooterChar">
    <w:name w:val="Footer Char"/>
    <w:basedOn w:val="DefaultParagraphFont"/>
    <w:link w:val="Footer"/>
    <w:rsid w:val="00E336A3"/>
    <w:rPr>
      <w:rFonts w:ascii="Times New Roman" w:eastAsia="Times New Roman" w:hAnsi="Times New Roman" w:cs="Times New Roman"/>
      <w:sz w:val="20"/>
      <w:szCs w:val="20"/>
      <w:lang w:eastAsia="bg-BG"/>
    </w:rPr>
  </w:style>
  <w:style w:type="paragraph" w:styleId="ListParagraph">
    <w:name w:val="List Paragraph"/>
    <w:basedOn w:val="Normal"/>
    <w:uiPriority w:val="34"/>
    <w:qFormat/>
    <w:rsid w:val="00E336A3"/>
    <w:pPr>
      <w:spacing w:after="0" w:line="240" w:lineRule="auto"/>
      <w:ind w:left="720"/>
      <w:contextualSpacing/>
    </w:pPr>
    <w:rPr>
      <w:rFonts w:ascii="Times New Roman" w:eastAsia="Times New Roman" w:hAnsi="Times New Roman" w:cs="Times New Roman"/>
      <w:sz w:val="24"/>
      <w:szCs w:val="24"/>
      <w:lang w:eastAsia="bg-BG"/>
    </w:rPr>
  </w:style>
  <w:style w:type="paragraph" w:styleId="Title">
    <w:name w:val="Title"/>
    <w:basedOn w:val="Normal"/>
    <w:link w:val="TitleChar"/>
    <w:qFormat/>
    <w:rsid w:val="00E336A3"/>
    <w:pPr>
      <w:spacing w:after="0" w:line="240" w:lineRule="auto"/>
      <w:jc w:val="center"/>
    </w:pPr>
    <w:rPr>
      <w:rFonts w:ascii="Arial" w:eastAsia="Times New Roman" w:hAnsi="Arial" w:cs="Times New Roman"/>
      <w:b/>
      <w:bCs/>
      <w:sz w:val="28"/>
      <w:szCs w:val="24"/>
    </w:rPr>
  </w:style>
  <w:style w:type="character" w:customStyle="1" w:styleId="TitleChar">
    <w:name w:val="Title Char"/>
    <w:basedOn w:val="DefaultParagraphFont"/>
    <w:link w:val="Title"/>
    <w:rsid w:val="00E336A3"/>
    <w:rPr>
      <w:rFonts w:ascii="Arial" w:eastAsia="Times New Roman" w:hAnsi="Arial" w:cs="Times New Roman"/>
      <w:b/>
      <w:bCs/>
      <w:sz w:val="28"/>
      <w:szCs w:val="24"/>
    </w:rPr>
  </w:style>
  <w:style w:type="character" w:customStyle="1" w:styleId="A3">
    <w:name w:val="A3"/>
    <w:rsid w:val="00E336A3"/>
    <w:rPr>
      <w:rFonts w:cs="Book Antiqua"/>
      <w:b/>
      <w:bCs/>
      <w:color w:val="000000"/>
      <w:sz w:val="18"/>
      <w:szCs w:val="18"/>
    </w:rPr>
  </w:style>
  <w:style w:type="character" w:styleId="FootnoteReference">
    <w:name w:val="footnote reference"/>
    <w:rsid w:val="00E336A3"/>
    <w:rPr>
      <w:vertAlign w:val="superscript"/>
    </w:rPr>
  </w:style>
  <w:style w:type="character" w:styleId="FollowedHyperlink">
    <w:name w:val="FollowedHyperlink"/>
    <w:rsid w:val="00E336A3"/>
    <w:rPr>
      <w:color w:val="954F72"/>
      <w:u w:val="single"/>
    </w:rPr>
  </w:style>
  <w:style w:type="character" w:styleId="HTMLCite">
    <w:name w:val="HTML Cite"/>
    <w:uiPriority w:val="99"/>
    <w:unhideWhenUsed/>
    <w:rsid w:val="00E336A3"/>
    <w:rPr>
      <w:i/>
      <w:iCs/>
    </w:rPr>
  </w:style>
  <w:style w:type="paragraph" w:customStyle="1" w:styleId="Default">
    <w:name w:val="Default"/>
    <w:rsid w:val="00E336A3"/>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msolistparagraph0">
    <w:name w:val="msolistparagraph"/>
    <w:basedOn w:val="Normal"/>
    <w:rsid w:val="00E336A3"/>
    <w:pPr>
      <w:spacing w:after="0" w:line="240" w:lineRule="auto"/>
      <w:ind w:left="720"/>
    </w:pPr>
    <w:rPr>
      <w:rFonts w:ascii="Calibri" w:eastAsia="Times New Roman" w:hAnsi="Calibri" w:cs="Times New Roman"/>
      <w:lang w:eastAsia="bg-BG"/>
    </w:rPr>
  </w:style>
  <w:style w:type="character" w:customStyle="1" w:styleId="10">
    <w:name w:val="Неразрешено споменаване1"/>
    <w:basedOn w:val="DefaultParagraphFont"/>
    <w:uiPriority w:val="99"/>
    <w:semiHidden/>
    <w:unhideWhenUsed/>
    <w:rsid w:val="00CF1FB1"/>
    <w:rPr>
      <w:color w:val="605E5C"/>
      <w:shd w:val="clear" w:color="auto" w:fill="E1DFDD"/>
    </w:rPr>
  </w:style>
  <w:style w:type="character" w:customStyle="1" w:styleId="2">
    <w:name w:val="Неразрешено споменаване2"/>
    <w:basedOn w:val="DefaultParagraphFont"/>
    <w:uiPriority w:val="99"/>
    <w:semiHidden/>
    <w:unhideWhenUsed/>
    <w:rsid w:val="00B2032E"/>
    <w:rPr>
      <w:color w:val="605E5C"/>
      <w:shd w:val="clear" w:color="auto" w:fill="E1DFDD"/>
    </w:rPr>
  </w:style>
  <w:style w:type="character" w:customStyle="1" w:styleId="3">
    <w:name w:val="Неразрешено споменаване3"/>
    <w:basedOn w:val="DefaultParagraphFont"/>
    <w:uiPriority w:val="99"/>
    <w:semiHidden/>
    <w:unhideWhenUsed/>
    <w:rsid w:val="00BB43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88112">
      <w:bodyDiv w:val="1"/>
      <w:marLeft w:val="0"/>
      <w:marRight w:val="0"/>
      <w:marTop w:val="0"/>
      <w:marBottom w:val="0"/>
      <w:divBdr>
        <w:top w:val="none" w:sz="0" w:space="0" w:color="auto"/>
        <w:left w:val="none" w:sz="0" w:space="0" w:color="auto"/>
        <w:bottom w:val="none" w:sz="0" w:space="0" w:color="auto"/>
        <w:right w:val="none" w:sz="0" w:space="0" w:color="auto"/>
      </w:divBdr>
      <w:divsChild>
        <w:div w:id="2114741906">
          <w:marLeft w:val="0"/>
          <w:marRight w:val="150"/>
          <w:marTop w:val="0"/>
          <w:marBottom w:val="0"/>
          <w:divBdr>
            <w:top w:val="none" w:sz="0" w:space="0" w:color="auto"/>
            <w:left w:val="none" w:sz="0" w:space="0" w:color="auto"/>
            <w:bottom w:val="none" w:sz="0" w:space="0" w:color="auto"/>
            <w:right w:val="none" w:sz="0" w:space="0" w:color="auto"/>
          </w:divBdr>
        </w:div>
        <w:div w:id="524485155">
          <w:marLeft w:val="0"/>
          <w:marRight w:val="150"/>
          <w:marTop w:val="0"/>
          <w:marBottom w:val="0"/>
          <w:divBdr>
            <w:top w:val="none" w:sz="0" w:space="0" w:color="auto"/>
            <w:left w:val="none" w:sz="0" w:space="0" w:color="auto"/>
            <w:bottom w:val="none" w:sz="0" w:space="0" w:color="auto"/>
            <w:right w:val="none" w:sz="0" w:space="0" w:color="auto"/>
          </w:divBdr>
        </w:div>
      </w:divsChild>
    </w:div>
    <w:div w:id="184289644">
      <w:bodyDiv w:val="1"/>
      <w:marLeft w:val="0"/>
      <w:marRight w:val="0"/>
      <w:marTop w:val="0"/>
      <w:marBottom w:val="0"/>
      <w:divBdr>
        <w:top w:val="none" w:sz="0" w:space="0" w:color="auto"/>
        <w:left w:val="none" w:sz="0" w:space="0" w:color="auto"/>
        <w:bottom w:val="none" w:sz="0" w:space="0" w:color="auto"/>
        <w:right w:val="none" w:sz="0" w:space="0" w:color="auto"/>
      </w:divBdr>
      <w:divsChild>
        <w:div w:id="678704585">
          <w:marLeft w:val="0"/>
          <w:marRight w:val="0"/>
          <w:marTop w:val="0"/>
          <w:marBottom w:val="0"/>
          <w:divBdr>
            <w:top w:val="none" w:sz="0" w:space="0" w:color="auto"/>
            <w:left w:val="none" w:sz="0" w:space="0" w:color="auto"/>
            <w:bottom w:val="none" w:sz="0" w:space="0" w:color="auto"/>
            <w:right w:val="none" w:sz="0" w:space="0" w:color="auto"/>
          </w:divBdr>
          <w:divsChild>
            <w:div w:id="199996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415643">
      <w:bodyDiv w:val="1"/>
      <w:marLeft w:val="0"/>
      <w:marRight w:val="0"/>
      <w:marTop w:val="0"/>
      <w:marBottom w:val="0"/>
      <w:divBdr>
        <w:top w:val="none" w:sz="0" w:space="0" w:color="auto"/>
        <w:left w:val="none" w:sz="0" w:space="0" w:color="auto"/>
        <w:bottom w:val="none" w:sz="0" w:space="0" w:color="auto"/>
        <w:right w:val="none" w:sz="0" w:space="0" w:color="auto"/>
      </w:divBdr>
      <w:divsChild>
        <w:div w:id="989290933">
          <w:marLeft w:val="0"/>
          <w:marRight w:val="0"/>
          <w:marTop w:val="0"/>
          <w:marBottom w:val="0"/>
          <w:divBdr>
            <w:top w:val="none" w:sz="0" w:space="0" w:color="auto"/>
            <w:left w:val="none" w:sz="0" w:space="0" w:color="auto"/>
            <w:bottom w:val="none" w:sz="0" w:space="0" w:color="auto"/>
            <w:right w:val="none" w:sz="0" w:space="0" w:color="auto"/>
          </w:divBdr>
        </w:div>
        <w:div w:id="85004829">
          <w:marLeft w:val="0"/>
          <w:marRight w:val="0"/>
          <w:marTop w:val="0"/>
          <w:marBottom w:val="0"/>
          <w:divBdr>
            <w:top w:val="none" w:sz="0" w:space="0" w:color="auto"/>
            <w:left w:val="none" w:sz="0" w:space="0" w:color="auto"/>
            <w:bottom w:val="none" w:sz="0" w:space="0" w:color="auto"/>
            <w:right w:val="none" w:sz="0" w:space="0" w:color="auto"/>
          </w:divBdr>
        </w:div>
        <w:div w:id="1201700516">
          <w:marLeft w:val="0"/>
          <w:marRight w:val="0"/>
          <w:marTop w:val="150"/>
          <w:marBottom w:val="0"/>
          <w:divBdr>
            <w:top w:val="none" w:sz="0" w:space="0" w:color="auto"/>
            <w:left w:val="none" w:sz="0" w:space="0" w:color="auto"/>
            <w:bottom w:val="none" w:sz="0" w:space="0" w:color="auto"/>
            <w:right w:val="none" w:sz="0" w:space="0" w:color="auto"/>
          </w:divBdr>
        </w:div>
      </w:divsChild>
    </w:div>
    <w:div w:id="410810047">
      <w:bodyDiv w:val="1"/>
      <w:marLeft w:val="0"/>
      <w:marRight w:val="0"/>
      <w:marTop w:val="0"/>
      <w:marBottom w:val="0"/>
      <w:divBdr>
        <w:top w:val="none" w:sz="0" w:space="0" w:color="auto"/>
        <w:left w:val="none" w:sz="0" w:space="0" w:color="auto"/>
        <w:bottom w:val="none" w:sz="0" w:space="0" w:color="auto"/>
        <w:right w:val="none" w:sz="0" w:space="0" w:color="auto"/>
      </w:divBdr>
    </w:div>
    <w:div w:id="468981151">
      <w:bodyDiv w:val="1"/>
      <w:marLeft w:val="0"/>
      <w:marRight w:val="0"/>
      <w:marTop w:val="0"/>
      <w:marBottom w:val="0"/>
      <w:divBdr>
        <w:top w:val="none" w:sz="0" w:space="0" w:color="auto"/>
        <w:left w:val="none" w:sz="0" w:space="0" w:color="auto"/>
        <w:bottom w:val="none" w:sz="0" w:space="0" w:color="auto"/>
        <w:right w:val="none" w:sz="0" w:space="0" w:color="auto"/>
      </w:divBdr>
    </w:div>
    <w:div w:id="617100445">
      <w:bodyDiv w:val="1"/>
      <w:marLeft w:val="0"/>
      <w:marRight w:val="0"/>
      <w:marTop w:val="0"/>
      <w:marBottom w:val="0"/>
      <w:divBdr>
        <w:top w:val="none" w:sz="0" w:space="0" w:color="auto"/>
        <w:left w:val="none" w:sz="0" w:space="0" w:color="auto"/>
        <w:bottom w:val="none" w:sz="0" w:space="0" w:color="auto"/>
        <w:right w:val="none" w:sz="0" w:space="0" w:color="auto"/>
      </w:divBdr>
      <w:divsChild>
        <w:div w:id="247350931">
          <w:marLeft w:val="0"/>
          <w:marRight w:val="0"/>
          <w:marTop w:val="0"/>
          <w:marBottom w:val="0"/>
          <w:divBdr>
            <w:top w:val="none" w:sz="0" w:space="0" w:color="auto"/>
            <w:left w:val="none" w:sz="0" w:space="0" w:color="auto"/>
            <w:bottom w:val="none" w:sz="0" w:space="0" w:color="auto"/>
            <w:right w:val="none" w:sz="0" w:space="0" w:color="auto"/>
          </w:divBdr>
          <w:divsChild>
            <w:div w:id="92938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06573">
      <w:bodyDiv w:val="1"/>
      <w:marLeft w:val="0"/>
      <w:marRight w:val="0"/>
      <w:marTop w:val="0"/>
      <w:marBottom w:val="0"/>
      <w:divBdr>
        <w:top w:val="none" w:sz="0" w:space="0" w:color="auto"/>
        <w:left w:val="none" w:sz="0" w:space="0" w:color="auto"/>
        <w:bottom w:val="none" w:sz="0" w:space="0" w:color="auto"/>
        <w:right w:val="none" w:sz="0" w:space="0" w:color="auto"/>
      </w:divBdr>
    </w:div>
    <w:div w:id="1196308029">
      <w:bodyDiv w:val="1"/>
      <w:marLeft w:val="0"/>
      <w:marRight w:val="0"/>
      <w:marTop w:val="0"/>
      <w:marBottom w:val="0"/>
      <w:divBdr>
        <w:top w:val="none" w:sz="0" w:space="0" w:color="auto"/>
        <w:left w:val="none" w:sz="0" w:space="0" w:color="auto"/>
        <w:bottom w:val="none" w:sz="0" w:space="0" w:color="auto"/>
        <w:right w:val="none" w:sz="0" w:space="0" w:color="auto"/>
      </w:divBdr>
      <w:divsChild>
        <w:div w:id="24913094">
          <w:marLeft w:val="0"/>
          <w:marRight w:val="0"/>
          <w:marTop w:val="0"/>
          <w:marBottom w:val="0"/>
          <w:divBdr>
            <w:top w:val="none" w:sz="0" w:space="0" w:color="auto"/>
            <w:left w:val="none" w:sz="0" w:space="0" w:color="auto"/>
            <w:bottom w:val="none" w:sz="0" w:space="0" w:color="auto"/>
            <w:right w:val="none" w:sz="0" w:space="0" w:color="auto"/>
          </w:divBdr>
          <w:divsChild>
            <w:div w:id="159567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928282">
      <w:bodyDiv w:val="1"/>
      <w:marLeft w:val="0"/>
      <w:marRight w:val="0"/>
      <w:marTop w:val="0"/>
      <w:marBottom w:val="0"/>
      <w:divBdr>
        <w:top w:val="none" w:sz="0" w:space="0" w:color="auto"/>
        <w:left w:val="none" w:sz="0" w:space="0" w:color="auto"/>
        <w:bottom w:val="none" w:sz="0" w:space="0" w:color="auto"/>
        <w:right w:val="none" w:sz="0" w:space="0" w:color="auto"/>
      </w:divBdr>
    </w:div>
    <w:div w:id="1686862269">
      <w:bodyDiv w:val="1"/>
      <w:marLeft w:val="0"/>
      <w:marRight w:val="0"/>
      <w:marTop w:val="0"/>
      <w:marBottom w:val="0"/>
      <w:divBdr>
        <w:top w:val="none" w:sz="0" w:space="0" w:color="auto"/>
        <w:left w:val="none" w:sz="0" w:space="0" w:color="auto"/>
        <w:bottom w:val="none" w:sz="0" w:space="0" w:color="auto"/>
        <w:right w:val="none" w:sz="0" w:space="0" w:color="auto"/>
      </w:divBdr>
    </w:div>
    <w:div w:id="1702853381">
      <w:bodyDiv w:val="1"/>
      <w:marLeft w:val="0"/>
      <w:marRight w:val="0"/>
      <w:marTop w:val="0"/>
      <w:marBottom w:val="0"/>
      <w:divBdr>
        <w:top w:val="none" w:sz="0" w:space="0" w:color="auto"/>
        <w:left w:val="none" w:sz="0" w:space="0" w:color="auto"/>
        <w:bottom w:val="none" w:sz="0" w:space="0" w:color="auto"/>
        <w:right w:val="none" w:sz="0" w:space="0" w:color="auto"/>
      </w:divBdr>
    </w:div>
    <w:div w:id="2143843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ada.org" TargetMode="External"/><Relationship Id="rId13" Type="http://schemas.openxmlformats.org/officeDocument/2006/relationships/hyperlink" Target="http://www.gramada.org" TargetMode="External"/><Relationship Id="rId18" Type="http://schemas.openxmlformats.org/officeDocument/2006/relationships/hyperlink" Target="http://www.gramada.org" TargetMode="External"/><Relationship Id="rId26" Type="http://schemas.openxmlformats.org/officeDocument/2006/relationships/hyperlink" Target="http://www.gramada.org" TargetMode="External"/><Relationship Id="rId3" Type="http://schemas.openxmlformats.org/officeDocument/2006/relationships/styles" Target="styles.xml"/><Relationship Id="rId21" Type="http://schemas.openxmlformats.org/officeDocument/2006/relationships/hyperlink" Target="http://www.gramada.org" TargetMode="External"/><Relationship Id="rId34" Type="http://schemas.openxmlformats.org/officeDocument/2006/relationships/hyperlink" Target="https://news.lex.bg/-&#1077;&#1083;&#1077;&#1082;&#1090;&#1088;&#1086;&#1085;&#1085;&#1086;" TargetMode="External"/><Relationship Id="rId7" Type="http://schemas.openxmlformats.org/officeDocument/2006/relationships/endnotes" Target="endnotes.xml"/><Relationship Id="rId12" Type="http://schemas.openxmlformats.org/officeDocument/2006/relationships/hyperlink" Target="http://gramada.org/%d0%b7%d0%bb%d0%be%d1%83%d0%bf%d0%be%d1%82%d1%80%d0%b5%d0%b1%d0%b0%d1%82%d0%b0-%d1%81-%d0%bf%d1%80%d0%b0%d0%b2%d0%be-%d0%b8-%d0%bd%d1%8f%d0%ba%d0%be%d0%b8-%d0%bd%d0%b5%d0%b9%d0%bd%d0%b8-%d0%bf%d1%80/" TargetMode="External"/><Relationship Id="rId17" Type="http://schemas.openxmlformats.org/officeDocument/2006/relationships/hyperlink" Target="http://umo.edu.ua/images/content/novyny/%D0%97%D0%B1%D1%96%D1%80%D0%BD%D0%B8%25D" TargetMode="External"/><Relationship Id="rId25" Type="http://schemas.openxmlformats.org/officeDocument/2006/relationships/hyperlink" Target="http://www.gramada.org" TargetMode="External"/><Relationship Id="rId33" Type="http://schemas.openxmlformats.org/officeDocument/2006/relationships/hyperlink" Target="https://unipress.bg/image/catalog/1pdf/GSU-UF-tom-86.pdf"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ramada.org" TargetMode="External"/><Relationship Id="rId20" Type="http://schemas.openxmlformats.org/officeDocument/2006/relationships/hyperlink" Target="http://www.gramada.org" TargetMode="External"/><Relationship Id="rId29" Type="http://schemas.openxmlformats.org/officeDocument/2006/relationships/hyperlink" Target="http://www.gramada.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mada.org" TargetMode="External"/><Relationship Id="rId24" Type="http://schemas.openxmlformats.org/officeDocument/2006/relationships/hyperlink" Target="http://www.gramada.org" TargetMode="External"/><Relationship Id="rId32" Type="http://schemas.openxmlformats.org/officeDocument/2006/relationships/hyperlink" Target="https://news.lex.bg/%d0%b2%d1%8a%d0%b7%d0%bc%d0%be%d0%b6%d0%bd%d0%be-%d0%bb%d0%b8-%d0%b5-%d0%be%d0%b1%d0%b5%d0%b7%d0%bf%d0%b5%d1%87%d0%b5%d0%bd%d0%b8%d0%b5-%d0%b2%d1%8a%d1%80%d1%85%d1%83-%d0%b2%d1%81%d0%b8%d1%87%d0%ba/"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gramada.org/%d0%bf%d0%be-%d0%bd%d1%8f%d0%ba%d0%be%d0%b8-%d0%b2%d1%8a%d0%bf%d1%80%d0%be%d1%81%d0%b8-%d0%bd%d0%b0-%d0%bd%d0%b5%d0%b0%d1%80%d0%b1%d0%b8%d1%82%d1%80%d0%b8%d1%80%d1%83%d0%b5%d0%bc%d0%b8%d1%82%d0%b5/" TargetMode="External"/><Relationship Id="rId23" Type="http://schemas.openxmlformats.org/officeDocument/2006/relationships/hyperlink" Target="http://www.gramada.org" TargetMode="External"/><Relationship Id="rId28" Type="http://schemas.openxmlformats.org/officeDocument/2006/relationships/hyperlink" Target="http://www.gramada.org" TargetMode="External"/><Relationship Id="rId36" Type="http://schemas.openxmlformats.org/officeDocument/2006/relationships/header" Target="header1.xml"/><Relationship Id="rId10" Type="http://schemas.openxmlformats.org/officeDocument/2006/relationships/hyperlink" Target="http://www.gramada.org" TargetMode="External"/><Relationship Id="rId19" Type="http://schemas.openxmlformats.org/officeDocument/2006/relationships/hyperlink" Target="http://gramada.org/%d0%b2%d1%8a%d0%bf%d1%80%d0%be%d1%81%d0%b8-%d0%bd%d0%b0-%d0%be%d0%b1%d0%b5%d0%b7%d1%89%d0%b5%d1%82%d0%b5%d0%bd%d0%b8%d0%b5%d1%82%d0%be-%d0%b7%d0%b0-%d0%b2%d1%80%d0%b5%d0%b4%d0%b8-%d0%be%d1%82-%d0%bd/" TargetMode="External"/><Relationship Id="rId31" Type="http://schemas.openxmlformats.org/officeDocument/2006/relationships/hyperlink" Target="http://www.gramada.org" TargetMode="External"/><Relationship Id="rId4" Type="http://schemas.openxmlformats.org/officeDocument/2006/relationships/settings" Target="settings.xml"/><Relationship Id="rId9" Type="http://schemas.openxmlformats.org/officeDocument/2006/relationships/hyperlink" Target="https://www.uni-ruse.bg/Faculties/YUF/SiteAssets/conferences/D0%A1%D0%91%D0%9E%D0%A0%D0%9D%D0%98%250%9A%20-%202%20015.pdf" TargetMode="External"/><Relationship Id="rId14" Type="http://schemas.openxmlformats.org/officeDocument/2006/relationships/hyperlink" Target="http://www.gramada.org" TargetMode="External"/><Relationship Id="rId22" Type="http://schemas.openxmlformats.org/officeDocument/2006/relationships/hyperlink" Target="http://www.gramada.org" TargetMode="External"/><Relationship Id="rId27" Type="http://schemas.openxmlformats.org/officeDocument/2006/relationships/hyperlink" Target="http://www.gramada.org" TargetMode="External"/><Relationship Id="rId30" Type="http://schemas.openxmlformats.org/officeDocument/2006/relationships/hyperlink" Target="http://www.gramada.org" TargetMode="External"/><Relationship Id="rId35" Type="http://schemas.openxmlformats.org/officeDocument/2006/relationships/hyperlink" Target="https://news.lex.bg/-&#1077;&#1083;&#1077;&#1082;&#1090;&#1088;&#1086;&#1085;&#1085;&#1086;"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EECFD-CD89-438C-85CE-EB1BBEF2C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19</Pages>
  <Words>6926</Words>
  <Characters>39483</Characters>
  <Application>Microsoft Office Word</Application>
  <DocSecurity>0</DocSecurity>
  <Lines>329</Lines>
  <Paragraphs>92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46317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Raya</dc:creator>
  <cp:keywords/>
  <dc:description/>
  <cp:lastModifiedBy>Евгения Василева</cp:lastModifiedBy>
  <cp:revision>38</cp:revision>
  <cp:lastPrinted>2021-06-16T20:38:00Z</cp:lastPrinted>
  <dcterms:created xsi:type="dcterms:W3CDTF">2021-06-15T15:32:00Z</dcterms:created>
  <dcterms:modified xsi:type="dcterms:W3CDTF">2021-06-17T11:46:00Z</dcterms:modified>
</cp:coreProperties>
</file>