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2F568" w14:textId="77777777" w:rsidR="00863085" w:rsidRPr="007A7B65" w:rsidRDefault="00361EC7">
      <w:pPr>
        <w:pStyle w:val="Title"/>
        <w:jc w:val="center"/>
        <w:rPr>
          <w:rFonts w:asciiTheme="minorHAnsi" w:hAnsiTheme="minorHAnsi" w:cstheme="minorHAnsi"/>
          <w:sz w:val="24"/>
          <w:szCs w:val="24"/>
        </w:rPr>
      </w:pPr>
      <w:r w:rsidRPr="007A7B65">
        <w:rPr>
          <w:rFonts w:asciiTheme="minorHAnsi" w:hAnsiTheme="minorHAnsi" w:cstheme="minorHAnsi"/>
          <w:sz w:val="24"/>
          <w:szCs w:val="24"/>
        </w:rPr>
        <w:t>НАУЧНИ ТРУДОВЕ ЗА УЧАСТИЕ В КОНКУРС ЗА ЧЛЕН-КОРЕСПОНДЕНТ</w:t>
      </w:r>
    </w:p>
    <w:p w14:paraId="7AED5053" w14:textId="77777777" w:rsidR="00863085" w:rsidRPr="007A7B65" w:rsidRDefault="00361EC7">
      <w:pPr>
        <w:pStyle w:val="Title"/>
        <w:jc w:val="center"/>
        <w:rPr>
          <w:rFonts w:asciiTheme="minorHAnsi" w:hAnsiTheme="minorHAnsi" w:cstheme="minorHAnsi"/>
          <w:sz w:val="24"/>
          <w:szCs w:val="24"/>
        </w:rPr>
      </w:pPr>
      <w:r w:rsidRPr="007A7B65">
        <w:rPr>
          <w:rFonts w:asciiTheme="minorHAnsi" w:hAnsiTheme="minorHAnsi" w:cstheme="minorHAnsi"/>
          <w:sz w:val="24"/>
          <w:szCs w:val="24"/>
        </w:rPr>
        <w:t>НА ПРОФ. Д-Р ИВО ПЕТРОВ</w:t>
      </w:r>
    </w:p>
    <w:p w14:paraId="7D2F6D2C" w14:textId="77777777" w:rsidR="00863085" w:rsidRPr="007A7B65" w:rsidRDefault="00863085">
      <w:pPr>
        <w:pStyle w:val="Heading1"/>
        <w:jc w:val="both"/>
        <w:rPr>
          <w:rFonts w:asciiTheme="minorHAnsi" w:hAnsiTheme="minorHAnsi" w:cstheme="minorHAnsi"/>
          <w:sz w:val="24"/>
          <w:szCs w:val="24"/>
        </w:rPr>
      </w:pPr>
    </w:p>
    <w:p w14:paraId="1F7C2CD8" w14:textId="77777777" w:rsidR="00863085" w:rsidRPr="007A7B65" w:rsidRDefault="00863085">
      <w:pPr>
        <w:pStyle w:val="Textbody"/>
        <w:spacing w:before="40" w:after="0" w:line="240" w:lineRule="auto"/>
        <w:jc w:val="both"/>
        <w:rPr>
          <w:rFonts w:asciiTheme="minorHAnsi" w:hAnsiTheme="minorHAnsi" w:cstheme="minorHAnsi"/>
        </w:rPr>
      </w:pPr>
    </w:p>
    <w:p w14:paraId="79D117AF" w14:textId="77777777" w:rsidR="00863085" w:rsidRPr="007A7B65" w:rsidRDefault="00361EC7">
      <w:pPr>
        <w:pStyle w:val="ListParagraph"/>
        <w:numPr>
          <w:ilvl w:val="0"/>
          <w:numId w:val="22"/>
        </w:numPr>
        <w:jc w:val="both"/>
        <w:rPr>
          <w:rFonts w:asciiTheme="minorHAnsi" w:hAnsiTheme="minorHAnsi" w:cstheme="minorHAnsi"/>
        </w:rPr>
      </w:pPr>
      <w:r w:rsidRPr="007A7B65">
        <w:rPr>
          <w:rFonts w:asciiTheme="minorHAnsi" w:hAnsiTheme="minorHAnsi" w:cstheme="minorHAnsi"/>
          <w:color w:val="000000"/>
        </w:rPr>
        <w:t xml:space="preserve">Petrov, I., Stankov, Z., Boychev, D., (2021). Valve cracking before valve-in-valve transcatheter aortic valve implantation to treat severe paravalvular leak. </w:t>
      </w:r>
      <w:r w:rsidRPr="007A7B65">
        <w:rPr>
          <w:rFonts w:asciiTheme="minorHAnsi" w:hAnsiTheme="minorHAnsi" w:cstheme="minorHAnsi"/>
          <w:color w:val="000000"/>
        </w:rPr>
        <w:br/>
        <w:t>J Am Coll Cardiol Case Rep., a</w:t>
      </w:r>
      <w:r w:rsidRPr="007A7B65">
        <w:rPr>
          <w:rFonts w:asciiTheme="minorHAnsi" w:eastAsia="Times New Roman" w:hAnsiTheme="minorHAnsi" w:cstheme="minorHAnsi"/>
          <w:color w:val="000000"/>
          <w:lang w:val="en-US"/>
        </w:rPr>
        <w:t xml:space="preserve">head of </w:t>
      </w:r>
      <w:r w:rsidRPr="007A7B65">
        <w:rPr>
          <w:rFonts w:asciiTheme="minorHAnsi" w:hAnsiTheme="minorHAnsi" w:cstheme="minorHAnsi"/>
          <w:color w:val="000000"/>
        </w:rPr>
        <w:t>print, available on print June 2021, doi: 10.1016/j.jaccas.2020.12.042</w:t>
      </w:r>
    </w:p>
    <w:p w14:paraId="65867DC6" w14:textId="77777777" w:rsidR="00863085" w:rsidRPr="007A7B65" w:rsidRDefault="00361EC7">
      <w:pPr>
        <w:pStyle w:val="ListParagraph"/>
        <w:numPr>
          <w:ilvl w:val="0"/>
          <w:numId w:val="22"/>
        </w:numPr>
        <w:jc w:val="both"/>
        <w:rPr>
          <w:rFonts w:asciiTheme="minorHAnsi" w:hAnsiTheme="minorHAnsi" w:cstheme="minorHAnsi"/>
        </w:rPr>
      </w:pPr>
      <w:r w:rsidRPr="007A7B65">
        <w:rPr>
          <w:rFonts w:asciiTheme="minorHAnsi" w:hAnsiTheme="minorHAnsi" w:cstheme="minorHAnsi"/>
          <w:b/>
          <w:bCs/>
        </w:rPr>
        <w:t>Ivo Petrov</w:t>
      </w:r>
      <w:r w:rsidRPr="007A7B65">
        <w:rPr>
          <w:rFonts w:asciiTheme="minorHAnsi" w:hAnsiTheme="minorHAnsi" w:cstheme="minorHAnsi"/>
        </w:rPr>
        <w:t xml:space="preserve">, Zoran Stankov, Damyan Boychev, Valentin Balabanski, Marko Klissurski </w:t>
      </w:r>
      <w:r w:rsidRPr="007A7B65">
        <w:rPr>
          <w:rFonts w:asciiTheme="minorHAnsi" w:hAnsiTheme="minorHAnsi" w:cstheme="minorHAnsi"/>
          <w:color w:val="414042"/>
        </w:rPr>
        <w:t>(2021</w:t>
      </w:r>
      <w:r w:rsidRPr="007A7B65">
        <w:rPr>
          <w:rFonts w:asciiTheme="minorHAnsi" w:hAnsiTheme="minorHAnsi" w:cstheme="minorHAnsi"/>
        </w:rPr>
        <w:t xml:space="preserve"> </w:t>
      </w:r>
      <w:r w:rsidRPr="007A7B65">
        <w:rPr>
          <w:rFonts w:asciiTheme="minorHAnsi" w:hAnsiTheme="minorHAnsi" w:cstheme="minorHAnsi"/>
          <w:color w:val="414042"/>
        </w:rPr>
        <w:t>Basilar Artery Occlusion. Clinical Evaluation and Contemporary Methods of Treatment</w:t>
      </w:r>
      <w:r w:rsidRPr="007A7B65">
        <w:rPr>
          <w:rFonts w:asciiTheme="minorHAnsi" w:hAnsiTheme="minorHAnsi" w:cstheme="minorHAnsi"/>
        </w:rPr>
        <w:t xml:space="preserve">. </w:t>
      </w:r>
      <w:r w:rsidRPr="007A7B65">
        <w:rPr>
          <w:rStyle w:val="Emphasis"/>
          <w:rFonts w:asciiTheme="minorHAnsi" w:hAnsiTheme="minorHAnsi" w:cstheme="minorHAnsi"/>
        </w:rPr>
        <w:t xml:space="preserve">J. Clinical Cardiology and Cardiovascular Interventions, </w:t>
      </w:r>
      <w:r w:rsidRPr="007A7B65">
        <w:rPr>
          <w:rFonts w:asciiTheme="minorHAnsi" w:hAnsiTheme="minorHAnsi" w:cstheme="minorHAnsi"/>
        </w:rPr>
        <w:t xml:space="preserve">4(1); </w:t>
      </w:r>
      <w:r w:rsidRPr="007A7B65">
        <w:rPr>
          <w:rFonts w:asciiTheme="minorHAnsi" w:hAnsiTheme="minorHAnsi" w:cstheme="minorHAnsi"/>
          <w:color w:val="414042"/>
        </w:rPr>
        <w:t xml:space="preserve">Doi: </w:t>
      </w:r>
      <w:r w:rsidRPr="007A7B65">
        <w:rPr>
          <w:rStyle w:val="StrongEmphasis"/>
          <w:rFonts w:asciiTheme="minorHAnsi" w:hAnsiTheme="minorHAnsi" w:cstheme="minorHAnsi"/>
          <w:b w:val="0"/>
          <w:bCs w:val="0"/>
          <w:color w:val="000000"/>
        </w:rPr>
        <w:t xml:space="preserve">10.31579/2641-0419/117  </w:t>
      </w:r>
    </w:p>
    <w:p w14:paraId="7393EFAA" w14:textId="77777777" w:rsidR="00863085" w:rsidRPr="007A7B65" w:rsidRDefault="00361EC7">
      <w:pPr>
        <w:pStyle w:val="ListParagraph"/>
        <w:numPr>
          <w:ilvl w:val="0"/>
          <w:numId w:val="22"/>
        </w:numPr>
        <w:jc w:val="both"/>
        <w:rPr>
          <w:rFonts w:asciiTheme="minorHAnsi" w:hAnsiTheme="minorHAnsi" w:cstheme="minorHAnsi"/>
        </w:rPr>
      </w:pPr>
      <w:r w:rsidRPr="007A7B65">
        <w:rPr>
          <w:rStyle w:val="selectable"/>
          <w:rFonts w:asciiTheme="minorHAnsi" w:hAnsiTheme="minorHAnsi" w:cstheme="minorHAnsi"/>
          <w:color w:val="000000"/>
        </w:rPr>
        <w:t xml:space="preserve">Valgimigli, M.;  Mehran, R.;  Franzone, A.;  da Costa, B. R.;  Baber, U.;  Piccolo, R.;  McFadden, E. P.;  Vranckx, P.;  Angiolillo, D. J.;  Leonardi, S.;  Cao, D.;  Dangas, G. D.;  Mehta, S. R.;  Serruys, P. W.;  Gibson, C. M.;  Steg, G. P.;  Sharma, S. K.;  Hamm, C.;  Shlofmitz, R.;  Liebetrau, C.; Briguori, C.;  Janssens, L.;  Huber, K.;  Ferrario, M.;  Kunadian, V.;  Cohen, D. J.;  Zurakowski, A.; Oldroyd, K. G.;  Yaling, H.;  Dudek, D.;  Sartori, S.;  Kirkham, B.;  Escaned, J.;  Heg, D.; Windecker, S.;  Pocock, S.;  Jüni, P.;  Serruys, P.;  Mehta, S.;  Gibson, M. C.;  Kastrati, A.; Krucoff, M.;  Ohman, M. E.;  Gurbel, P.;  Henry, T. D.;  Moliterno, D.;  Heg, D.;  McFadden, E.; Marx, S. O.;  Darrow, B.;  Corvaja, N.;  DeStefano, D.;  Ghodsi, N.;  Meller, J.;  Franklin-Bond, T.; Cha, J. Y.;  Waseem, Z.;  Weisz, G.;  Kornowski, R.;  Oldroyd, K.;  Kaul, U.;  Witzenbichler, B.; Dzavik, V.;  Gil, R.;  Sardella, G.;  Benit, E.;  Diletti, R.;  Dominici, M.;  Slagboom, T.;  Buszman, P.;  Bolognese, L.;  Tumscitz, C.;  Bryniarski, K.;  Aminian, A.;  Vrolix, M.;  </w:t>
      </w:r>
      <w:r w:rsidRPr="007A7B65">
        <w:rPr>
          <w:rStyle w:val="selectable"/>
          <w:rFonts w:asciiTheme="minorHAnsi" w:hAnsiTheme="minorHAnsi" w:cstheme="minorHAnsi"/>
          <w:b/>
          <w:bCs/>
          <w:color w:val="000000"/>
        </w:rPr>
        <w:t>Petrov, I</w:t>
      </w:r>
      <w:r w:rsidRPr="007A7B65">
        <w:rPr>
          <w:rStyle w:val="selectable"/>
          <w:rFonts w:asciiTheme="minorHAnsi" w:hAnsiTheme="minorHAnsi" w:cstheme="minorHAnsi"/>
          <w:color w:val="000000"/>
        </w:rPr>
        <w:t>.;  Garg, S.; Naber, C.;  Prokopczuk, J.; Steg, P. G., Ticagrelor Monotherapy Versus Dual-Antiplatelet Therapy After PCI: An Individual Patient-Level Meta-Analysis. JACC: Cardiovascular Interventions 2021, 14 (4), 444-456</w:t>
      </w:r>
    </w:p>
    <w:p w14:paraId="0D5E4BB1" w14:textId="77777777" w:rsidR="00863085" w:rsidRPr="007A7B65" w:rsidRDefault="00361EC7">
      <w:pPr>
        <w:pStyle w:val="ListParagraph"/>
        <w:numPr>
          <w:ilvl w:val="0"/>
          <w:numId w:val="22"/>
        </w:numPr>
        <w:jc w:val="both"/>
        <w:rPr>
          <w:rFonts w:asciiTheme="minorHAnsi" w:hAnsiTheme="minorHAnsi" w:cstheme="minorHAnsi"/>
        </w:rPr>
      </w:pPr>
      <w:r w:rsidRPr="007A7B65">
        <w:rPr>
          <w:rFonts w:asciiTheme="minorHAnsi" w:hAnsiTheme="minorHAnsi" w:cstheme="minorHAnsi"/>
          <w:color w:val="000000"/>
        </w:rPr>
        <w:t xml:space="preserve">Gao C, Kogame N, Sharif F, Smits PC, Tonino P, Hofma S, Moreno R, Choudhury A, </w:t>
      </w:r>
      <w:r w:rsidRPr="007A7B65">
        <w:rPr>
          <w:rFonts w:asciiTheme="minorHAnsi" w:hAnsiTheme="minorHAnsi" w:cstheme="minorHAnsi"/>
          <w:b/>
          <w:bCs/>
          <w:color w:val="000000"/>
        </w:rPr>
        <w:t>Petrov I</w:t>
      </w:r>
      <w:r w:rsidRPr="007A7B65">
        <w:rPr>
          <w:rFonts w:asciiTheme="minorHAnsi" w:hAnsiTheme="minorHAnsi" w:cstheme="minorHAnsi"/>
          <w:color w:val="000000"/>
        </w:rPr>
        <w:t>, Cequier A, Colombo A, Kaul U, Zaman A, de Winter RJ, Onuma Y, Serruys PW. Prospective Multicenter Randomized All-Comers Trial to Assess the Safety and Effectiveness of the Ultra-Thin Strut Sirolimus-Eluting Coronary Stent Supraflex: Two-Year Outcomes of the TALENT Trial. Circ Cardiovasc Interv. 2021 Mar;14(3):e010312. doi: 10.1161/CIRCINTERVENTIONS.120.010312. Epub 2021 Mar 9. PMID: 33685213</w:t>
      </w:r>
    </w:p>
    <w:p w14:paraId="758A6D62"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Style w:val="selectable"/>
          <w:rFonts w:asciiTheme="minorHAnsi" w:hAnsiTheme="minorHAnsi" w:cstheme="minorHAnsi"/>
          <w:color w:val="000000"/>
        </w:rPr>
        <w:t xml:space="preserve">Klissurski, M., </w:t>
      </w:r>
      <w:r w:rsidRPr="007A7B65">
        <w:rPr>
          <w:rStyle w:val="selectable"/>
          <w:rFonts w:asciiTheme="minorHAnsi" w:hAnsiTheme="minorHAnsi" w:cstheme="minorHAnsi"/>
          <w:b/>
          <w:bCs/>
          <w:color w:val="000000"/>
        </w:rPr>
        <w:t>Petrov, I</w:t>
      </w:r>
      <w:r w:rsidRPr="007A7B65">
        <w:rPr>
          <w:rStyle w:val="selectable"/>
          <w:rFonts w:asciiTheme="minorHAnsi" w:hAnsiTheme="minorHAnsi" w:cstheme="minorHAnsi"/>
          <w:color w:val="000000"/>
        </w:rPr>
        <w:t xml:space="preserve">., Tasheva, I., Penev, L., &amp; Grozdinski, L. (2021). A rare case of non-conventional risk factors for ischemic stroke: A long pathogenic sequence, neurointervention combined with IV acetylsalicylic acid and secondary prevention. </w:t>
      </w:r>
      <w:r w:rsidRPr="007A7B65">
        <w:rPr>
          <w:rStyle w:val="selectable"/>
          <w:rFonts w:asciiTheme="minorHAnsi" w:hAnsiTheme="minorHAnsi" w:cstheme="minorHAnsi"/>
          <w:i/>
          <w:iCs/>
          <w:color w:val="000000"/>
        </w:rPr>
        <w:t>Interdisciplinary Neurosurgery</w:t>
      </w:r>
      <w:r w:rsidRPr="007A7B65">
        <w:rPr>
          <w:rStyle w:val="selectable"/>
          <w:rFonts w:asciiTheme="minorHAnsi" w:hAnsiTheme="minorHAnsi" w:cstheme="minorHAnsi"/>
          <w:color w:val="000000"/>
        </w:rPr>
        <w:t xml:space="preserve">, </w:t>
      </w:r>
      <w:r w:rsidRPr="007A7B65">
        <w:rPr>
          <w:rStyle w:val="selectable"/>
          <w:rFonts w:asciiTheme="minorHAnsi" w:hAnsiTheme="minorHAnsi" w:cstheme="minorHAnsi"/>
          <w:i/>
          <w:iCs/>
          <w:color w:val="000000"/>
        </w:rPr>
        <w:t>23</w:t>
      </w:r>
      <w:r w:rsidRPr="007A7B65">
        <w:rPr>
          <w:rStyle w:val="selectable"/>
          <w:rFonts w:asciiTheme="minorHAnsi" w:hAnsiTheme="minorHAnsi" w:cstheme="minorHAnsi"/>
          <w:color w:val="000000"/>
        </w:rPr>
        <w:t>, 100909. doi: 10.1016/j.inat.2020.100909</w:t>
      </w:r>
    </w:p>
    <w:p w14:paraId="5A934F9F"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Style w:val="selectable"/>
          <w:rFonts w:asciiTheme="minorHAnsi" w:hAnsiTheme="minorHAnsi" w:cstheme="minorHAnsi"/>
          <w:b/>
          <w:bCs/>
          <w:color w:val="000000"/>
        </w:rPr>
        <w:t>Petrov,</w:t>
      </w:r>
      <w:r w:rsidRPr="007A7B65">
        <w:rPr>
          <w:rStyle w:val="selectable"/>
          <w:rFonts w:asciiTheme="minorHAnsi" w:hAnsiTheme="minorHAnsi" w:cstheme="minorHAnsi"/>
          <w:color w:val="000000"/>
        </w:rPr>
        <w:t xml:space="preserve"> I., Postadzhiyan, A., Vasilev, D., Kasabov, R., Tokmakova, M., &amp; Nikolov, F. et al. (2021). Familial Hypercholesterolemia Identification Algorithm in Patients with Acute Cardiovascular Events in A Large Hospital Electronic Database in Bulgaria: A Call for Implementation. </w:t>
      </w:r>
      <w:r w:rsidRPr="007A7B65">
        <w:rPr>
          <w:rStyle w:val="selectable"/>
          <w:rFonts w:asciiTheme="minorHAnsi" w:hAnsiTheme="minorHAnsi" w:cstheme="minorHAnsi"/>
          <w:i/>
          <w:iCs/>
          <w:color w:val="000000"/>
        </w:rPr>
        <w:t>Advances In Therapy</w:t>
      </w:r>
      <w:r w:rsidRPr="007A7B65">
        <w:rPr>
          <w:rStyle w:val="selectable"/>
          <w:rFonts w:asciiTheme="minorHAnsi" w:hAnsiTheme="minorHAnsi" w:cstheme="minorHAnsi"/>
          <w:color w:val="000000"/>
        </w:rPr>
        <w:t>. doi: 10.1007/s12325-020-01608-3</w:t>
      </w:r>
    </w:p>
    <w:p w14:paraId="60626CE3" w14:textId="77777777" w:rsidR="00863085" w:rsidRPr="007A7B65" w:rsidRDefault="00361EC7">
      <w:pPr>
        <w:pStyle w:val="ListParagraph"/>
        <w:numPr>
          <w:ilvl w:val="0"/>
          <w:numId w:val="22"/>
        </w:numPr>
        <w:spacing w:after="120"/>
        <w:jc w:val="both"/>
        <w:rPr>
          <w:rFonts w:asciiTheme="minorHAnsi" w:hAnsiTheme="minorHAnsi" w:cstheme="minorHAnsi"/>
        </w:rPr>
      </w:pPr>
      <w:r w:rsidRPr="007A7B65">
        <w:rPr>
          <w:rFonts w:asciiTheme="minorHAnsi" w:hAnsiTheme="minorHAnsi" w:cstheme="minorHAnsi"/>
          <w:color w:val="000000"/>
        </w:rPr>
        <w:t xml:space="preserve">Gao, C.;  Kogame, N.;  Sharif, F.;  Smits, P. C.;  Tonino, P.;  Hofma, S.;  Moreno, R.;  Choudhury, A.;  </w:t>
      </w:r>
      <w:r w:rsidRPr="007A7B65">
        <w:rPr>
          <w:rFonts w:asciiTheme="minorHAnsi" w:hAnsiTheme="minorHAnsi" w:cstheme="minorHAnsi"/>
          <w:b/>
          <w:bCs/>
          <w:color w:val="000000"/>
        </w:rPr>
        <w:t>Petrov, I</w:t>
      </w:r>
      <w:r w:rsidRPr="007A7B65">
        <w:rPr>
          <w:rFonts w:asciiTheme="minorHAnsi" w:hAnsiTheme="minorHAnsi" w:cstheme="minorHAnsi"/>
          <w:color w:val="000000"/>
        </w:rPr>
        <w:t xml:space="preserve">.;  Cequier, A.;  Colombo, A.;  Kaul, U.;  Zaman, A.;  de Winter, R. J.;  Onuma, Y.; Serruys, P. W., Prospective Multicenter Randomized All-Comers Trial to Assess the Safety and Effectiveness of the Ultra-Thin Strut Sirolimus-Eluting </w:t>
      </w:r>
      <w:r w:rsidRPr="007A7B65">
        <w:rPr>
          <w:rFonts w:asciiTheme="minorHAnsi" w:hAnsiTheme="minorHAnsi" w:cstheme="minorHAnsi"/>
          <w:color w:val="000000"/>
        </w:rPr>
        <w:lastRenderedPageBreak/>
        <w:t xml:space="preserve">Coronary Stent Supraflex. </w:t>
      </w:r>
      <w:r w:rsidRPr="007A7B65">
        <w:rPr>
          <w:rFonts w:asciiTheme="minorHAnsi" w:hAnsiTheme="minorHAnsi" w:cstheme="minorHAnsi"/>
          <w:i/>
          <w:color w:val="000000"/>
        </w:rPr>
        <w:t xml:space="preserve">Circulation: Cardiovascular Interventions </w:t>
      </w:r>
      <w:r w:rsidRPr="007A7B65">
        <w:rPr>
          <w:rFonts w:asciiTheme="minorHAnsi" w:hAnsiTheme="minorHAnsi" w:cstheme="minorHAnsi"/>
          <w:b/>
          <w:color w:val="000000"/>
        </w:rPr>
        <w:t>2021,</w:t>
      </w:r>
      <w:r w:rsidRPr="007A7B65">
        <w:rPr>
          <w:rFonts w:asciiTheme="minorHAnsi" w:hAnsiTheme="minorHAnsi" w:cstheme="minorHAnsi"/>
          <w:color w:val="000000"/>
        </w:rPr>
        <w:t xml:space="preserve"> </w:t>
      </w:r>
      <w:r w:rsidRPr="007A7B65">
        <w:rPr>
          <w:rFonts w:asciiTheme="minorHAnsi" w:hAnsiTheme="minorHAnsi" w:cstheme="minorHAnsi"/>
          <w:i/>
          <w:color w:val="000000"/>
        </w:rPr>
        <w:t>14</w:t>
      </w:r>
      <w:r w:rsidRPr="007A7B65">
        <w:rPr>
          <w:rFonts w:asciiTheme="minorHAnsi" w:hAnsiTheme="minorHAnsi" w:cstheme="minorHAnsi"/>
          <w:color w:val="000000"/>
        </w:rPr>
        <w:t xml:space="preserve"> (3), e010312.</w:t>
      </w:r>
    </w:p>
    <w:p w14:paraId="3AF83069"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color w:val="000000"/>
        </w:rPr>
        <w:t xml:space="preserve">Gragnano F, Heg D, Franzone A, McFadden EP, Leonardi S, Piccolo R, Vranckx P, Branca M, Serruys PW, Benit E, Liebetrau C, Janssens L, Ferrario M, Zurakowski A, Diletti R, Dominici M, Huber K, Slagboom T, Buszman P, Bolognese L, Tumscitz C, Bryniarski K, Aminian A, Vrolix M, </w:t>
      </w:r>
      <w:r w:rsidRPr="007A7B65">
        <w:rPr>
          <w:rFonts w:asciiTheme="minorHAnsi" w:hAnsiTheme="minorHAnsi" w:cstheme="minorHAnsi"/>
          <w:b/>
          <w:bCs/>
          <w:color w:val="000000"/>
        </w:rPr>
        <w:t>Petrov I</w:t>
      </w:r>
      <w:r w:rsidRPr="007A7B65">
        <w:rPr>
          <w:rFonts w:asciiTheme="minorHAnsi" w:hAnsiTheme="minorHAnsi" w:cstheme="minorHAnsi"/>
          <w:color w:val="000000"/>
        </w:rPr>
        <w:t>, Garg S, Naber C, Prokopczuk J, Hamm C, Steg PG, Jüni P, Windecker S, Valgimigli M; GLASSY Investigators. PRECISE-DAPT score for bleeding risk prediction in patients on dual or single antiplatelet regimens: insights from the GLOBAL LEADERS and GLASSY. Eur Heart J Cardiovasc Pharmacother. 2020 Sep 17:pvaa106. doi: 10.1093/ehjcvp/pvaa106. Epub ahead of print. PMID: 32941620.</w:t>
      </w:r>
    </w:p>
    <w:p w14:paraId="5E65EDDB" w14:textId="77777777" w:rsidR="00863085" w:rsidRPr="007A7B65" w:rsidRDefault="00361EC7">
      <w:pPr>
        <w:pStyle w:val="Standard"/>
        <w:numPr>
          <w:ilvl w:val="0"/>
          <w:numId w:val="22"/>
        </w:numPr>
        <w:spacing w:after="120"/>
        <w:jc w:val="both"/>
        <w:rPr>
          <w:rFonts w:asciiTheme="minorHAnsi" w:hAnsiTheme="minorHAnsi" w:cstheme="minorHAnsi"/>
        </w:rPr>
      </w:pPr>
      <w:proofErr w:type="spellStart"/>
      <w:r w:rsidRPr="007A7B65">
        <w:rPr>
          <w:rFonts w:asciiTheme="minorHAnsi" w:hAnsiTheme="minorHAnsi" w:cstheme="minorHAnsi"/>
          <w:color w:val="000000"/>
          <w:lang w:val="en-US"/>
        </w:rPr>
        <w:t>K.Kazakov</w:t>
      </w:r>
      <w:proofErr w:type="spellEnd"/>
      <w:r w:rsidRPr="007A7B65">
        <w:rPr>
          <w:rFonts w:asciiTheme="minorHAnsi" w:hAnsiTheme="minorHAnsi" w:cstheme="minorHAnsi"/>
          <w:color w:val="000000"/>
          <w:lang w:val="en-US"/>
        </w:rPr>
        <w:t xml:space="preserve">, </w:t>
      </w:r>
      <w:proofErr w:type="spellStart"/>
      <w:r w:rsidRPr="007A7B65">
        <w:rPr>
          <w:rFonts w:asciiTheme="minorHAnsi" w:hAnsiTheme="minorHAnsi" w:cstheme="minorHAnsi"/>
          <w:color w:val="000000"/>
          <w:lang w:val="en-US"/>
        </w:rPr>
        <w:t>I.Petrov</w:t>
      </w:r>
      <w:proofErr w:type="spellEnd"/>
      <w:r w:rsidRPr="007A7B65">
        <w:rPr>
          <w:rFonts w:asciiTheme="minorHAnsi" w:hAnsiTheme="minorHAnsi" w:cstheme="minorHAnsi"/>
          <w:color w:val="000000"/>
          <w:lang w:val="en-US"/>
        </w:rPr>
        <w:t xml:space="preserve">, Z. </w:t>
      </w:r>
      <w:proofErr w:type="spellStart"/>
      <w:r w:rsidRPr="007A7B65">
        <w:rPr>
          <w:rFonts w:asciiTheme="minorHAnsi" w:hAnsiTheme="minorHAnsi" w:cstheme="minorHAnsi"/>
          <w:color w:val="000000"/>
          <w:lang w:val="en-US"/>
        </w:rPr>
        <w:t>Stankov</w:t>
      </w:r>
      <w:proofErr w:type="spellEnd"/>
      <w:r w:rsidRPr="007A7B65">
        <w:rPr>
          <w:rFonts w:asciiTheme="minorHAnsi" w:hAnsiTheme="minorHAnsi" w:cstheme="minorHAnsi"/>
          <w:color w:val="000000"/>
          <w:lang w:val="en-US"/>
        </w:rPr>
        <w:t xml:space="preserve">, A. </w:t>
      </w:r>
      <w:proofErr w:type="spellStart"/>
      <w:r w:rsidRPr="007A7B65">
        <w:rPr>
          <w:rFonts w:asciiTheme="minorHAnsi" w:hAnsiTheme="minorHAnsi" w:cstheme="minorHAnsi"/>
          <w:color w:val="000000"/>
          <w:lang w:val="en-US"/>
        </w:rPr>
        <w:t>Gorolomov</w:t>
      </w:r>
      <w:proofErr w:type="spellEnd"/>
      <w:r w:rsidRPr="007A7B65">
        <w:rPr>
          <w:rFonts w:asciiTheme="minorHAnsi" w:hAnsiTheme="minorHAnsi" w:cstheme="minorHAnsi"/>
          <w:color w:val="000000"/>
          <w:lang w:val="en-US"/>
        </w:rPr>
        <w:t xml:space="preserve">, D. </w:t>
      </w:r>
      <w:proofErr w:type="spellStart"/>
      <w:r w:rsidRPr="007A7B65">
        <w:rPr>
          <w:rFonts w:asciiTheme="minorHAnsi" w:hAnsiTheme="minorHAnsi" w:cstheme="minorHAnsi"/>
          <w:color w:val="000000"/>
          <w:lang w:val="en-US"/>
        </w:rPr>
        <w:t>Tsankova</w:t>
      </w:r>
      <w:proofErr w:type="spellEnd"/>
      <w:r w:rsidRPr="007A7B65">
        <w:rPr>
          <w:rFonts w:asciiTheme="minorHAnsi" w:hAnsiTheme="minorHAnsi" w:cstheme="minorHAnsi"/>
          <w:color w:val="000000"/>
          <w:lang w:val="en-US"/>
        </w:rPr>
        <w:t>. Aortic dissection numerical modeling (simulation) before and after treatment (case study). Series on Biomechanics, Vol.34, No.2 (2020), 17-29.</w:t>
      </w:r>
    </w:p>
    <w:p w14:paraId="0762CFDE" w14:textId="4C9EB449" w:rsidR="00863085" w:rsidRPr="007A7B65" w:rsidRDefault="00361EC7">
      <w:pPr>
        <w:pStyle w:val="Standard"/>
        <w:numPr>
          <w:ilvl w:val="0"/>
          <w:numId w:val="22"/>
        </w:numPr>
        <w:spacing w:after="120"/>
        <w:jc w:val="both"/>
        <w:rPr>
          <w:rStyle w:val="selectable"/>
          <w:rFonts w:asciiTheme="minorHAnsi" w:hAnsiTheme="minorHAnsi" w:cstheme="minorHAnsi"/>
        </w:rPr>
      </w:pPr>
      <w:proofErr w:type="spellStart"/>
      <w:r w:rsidRPr="007A7B65">
        <w:rPr>
          <w:rStyle w:val="selectable"/>
          <w:rFonts w:asciiTheme="minorHAnsi" w:hAnsiTheme="minorHAnsi" w:cstheme="minorHAnsi"/>
          <w:b/>
          <w:bCs/>
          <w:color w:val="000000"/>
          <w:lang w:val="en-US"/>
        </w:rPr>
        <w:t>Petrov</w:t>
      </w:r>
      <w:proofErr w:type="spellEnd"/>
      <w:r w:rsidRPr="007A7B65">
        <w:rPr>
          <w:rStyle w:val="selectable"/>
          <w:rFonts w:asciiTheme="minorHAnsi" w:hAnsiTheme="minorHAnsi" w:cstheme="minorHAnsi"/>
          <w:b/>
          <w:bCs/>
          <w:color w:val="000000"/>
          <w:lang w:val="en-US"/>
        </w:rPr>
        <w:t xml:space="preserve"> I</w:t>
      </w:r>
      <w:r w:rsidRPr="007A7B65">
        <w:rPr>
          <w:rStyle w:val="selectable"/>
          <w:rFonts w:asciiTheme="minorHAnsi" w:hAnsiTheme="minorHAnsi" w:cstheme="minorHAnsi"/>
          <w:color w:val="000000"/>
          <w:lang w:val="en-US"/>
        </w:rPr>
        <w:t xml:space="preserve">, </w:t>
      </w:r>
      <w:proofErr w:type="spellStart"/>
      <w:r w:rsidRPr="007A7B65">
        <w:rPr>
          <w:rStyle w:val="selectable"/>
          <w:rFonts w:asciiTheme="minorHAnsi" w:hAnsiTheme="minorHAnsi" w:cstheme="minorHAnsi"/>
          <w:color w:val="000000"/>
          <w:lang w:val="en-US"/>
        </w:rPr>
        <w:t>Stankov</w:t>
      </w:r>
      <w:proofErr w:type="spellEnd"/>
      <w:r w:rsidRPr="007A7B65">
        <w:rPr>
          <w:rStyle w:val="selectable"/>
          <w:rFonts w:asciiTheme="minorHAnsi" w:hAnsiTheme="minorHAnsi" w:cstheme="minorHAnsi"/>
          <w:color w:val="000000"/>
          <w:lang w:val="en-US"/>
        </w:rPr>
        <w:t xml:space="preserve"> Z, Adam G. Endovascular Treatment of Type </w:t>
      </w:r>
      <w:proofErr w:type="gramStart"/>
      <w:r w:rsidRPr="007A7B65">
        <w:rPr>
          <w:rStyle w:val="selectable"/>
          <w:rFonts w:asciiTheme="minorHAnsi" w:hAnsiTheme="minorHAnsi" w:cstheme="minorHAnsi"/>
          <w:color w:val="000000"/>
          <w:lang w:val="en-US"/>
        </w:rPr>
        <w:t>A</w:t>
      </w:r>
      <w:proofErr w:type="gramEnd"/>
      <w:r w:rsidRPr="007A7B65">
        <w:rPr>
          <w:rStyle w:val="selectable"/>
          <w:rFonts w:asciiTheme="minorHAnsi" w:hAnsiTheme="minorHAnsi" w:cstheme="minorHAnsi"/>
          <w:color w:val="000000"/>
          <w:lang w:val="en-US"/>
        </w:rPr>
        <w:t xml:space="preserve"> Aortic Dissection. J </w:t>
      </w:r>
      <w:proofErr w:type="spellStart"/>
      <w:r w:rsidRPr="007A7B65">
        <w:rPr>
          <w:rStyle w:val="selectable"/>
          <w:rFonts w:asciiTheme="minorHAnsi" w:hAnsiTheme="minorHAnsi" w:cstheme="minorHAnsi"/>
          <w:color w:val="000000"/>
          <w:lang w:val="en-US"/>
        </w:rPr>
        <w:t>Cardiol</w:t>
      </w:r>
      <w:proofErr w:type="spellEnd"/>
      <w:r w:rsidRPr="007A7B65">
        <w:rPr>
          <w:rStyle w:val="selectable"/>
          <w:rFonts w:asciiTheme="minorHAnsi" w:hAnsiTheme="minorHAnsi" w:cstheme="minorHAnsi"/>
          <w:color w:val="000000"/>
          <w:lang w:val="en-US"/>
        </w:rPr>
        <w:t xml:space="preserve"> and </w:t>
      </w:r>
      <w:proofErr w:type="spellStart"/>
      <w:r w:rsidRPr="007A7B65">
        <w:rPr>
          <w:rStyle w:val="selectable"/>
          <w:rFonts w:asciiTheme="minorHAnsi" w:hAnsiTheme="minorHAnsi" w:cstheme="minorHAnsi"/>
          <w:color w:val="000000"/>
          <w:lang w:val="en-US"/>
        </w:rPr>
        <w:t>Cardiovasc</w:t>
      </w:r>
      <w:proofErr w:type="spellEnd"/>
      <w:r w:rsidRPr="007A7B65">
        <w:rPr>
          <w:rStyle w:val="selectable"/>
          <w:rFonts w:asciiTheme="minorHAnsi" w:hAnsiTheme="minorHAnsi" w:cstheme="minorHAnsi"/>
          <w:color w:val="000000"/>
          <w:lang w:val="en-US"/>
        </w:rPr>
        <w:t xml:space="preserve"> Sciences. 2020;4(2):51-58</w:t>
      </w:r>
    </w:p>
    <w:p w14:paraId="39A9CD1D" w14:textId="77777777" w:rsidR="008C4FAB" w:rsidRPr="007A7B65" w:rsidRDefault="008C4FAB">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color w:val="212121"/>
          <w:shd w:val="clear" w:color="auto" w:fill="FFFFFF"/>
        </w:rPr>
        <w:t>Windecker S, Latib A, Kedhi E, Kirtane AJ, Kandzari DE, Mehran R, Price MJ, Abizaid A, Simon DI, Worthley SG, Zaman A, Hudec M, Poliacikova P, Abdul Ghapar AKB, Selvaraj K, Petrov I, Mylotte D, Pinar E, Moreno R, Fabbiocchi F, Pasupati S, Kim HS, Aminian A, Tie C, Wlodarczak A, Hur SH, Marx SO, Jankovic I, Brar S, Bousquette L, Liu M, Stone GW; ONYX ONE Investigators. Polymer-based or Polymer-free Stents in Patients at High Bleeding Risk. N Engl J Med. 2020 Mar 26;382(13):1208-1218. doi: 10.1056/NEJMoa1910021. Epub 2020 Feb 12. PMID: 32050061.</w:t>
      </w:r>
    </w:p>
    <w:p w14:paraId="74CD1AF0" w14:textId="660DC775" w:rsidR="00863085" w:rsidRPr="007A7B65" w:rsidRDefault="00361EC7">
      <w:pPr>
        <w:pStyle w:val="Standard"/>
        <w:numPr>
          <w:ilvl w:val="0"/>
          <w:numId w:val="22"/>
        </w:numPr>
        <w:spacing w:after="120"/>
        <w:jc w:val="both"/>
        <w:rPr>
          <w:rStyle w:val="selectable"/>
          <w:rFonts w:asciiTheme="minorHAnsi" w:hAnsiTheme="minorHAnsi" w:cstheme="minorHAnsi"/>
        </w:rPr>
      </w:pPr>
      <w:proofErr w:type="spellStart"/>
      <w:r w:rsidRPr="007A7B65">
        <w:rPr>
          <w:rStyle w:val="selectable"/>
          <w:rFonts w:asciiTheme="minorHAnsi" w:hAnsiTheme="minorHAnsi" w:cstheme="minorHAnsi"/>
          <w:b/>
          <w:bCs/>
          <w:color w:val="000000"/>
          <w:lang w:val="en-US"/>
        </w:rPr>
        <w:t>Petrov</w:t>
      </w:r>
      <w:proofErr w:type="spellEnd"/>
      <w:r w:rsidRPr="007A7B65">
        <w:rPr>
          <w:rStyle w:val="selectable"/>
          <w:rFonts w:asciiTheme="minorHAnsi" w:hAnsiTheme="minorHAnsi" w:cstheme="minorHAnsi"/>
          <w:b/>
          <w:bCs/>
          <w:color w:val="000000"/>
          <w:lang w:val="en-US"/>
        </w:rPr>
        <w:t>, I</w:t>
      </w:r>
      <w:r w:rsidRPr="007A7B65">
        <w:rPr>
          <w:rStyle w:val="selectable"/>
          <w:rFonts w:asciiTheme="minorHAnsi" w:hAnsiTheme="minorHAnsi" w:cstheme="minorHAnsi"/>
          <w:color w:val="000000"/>
          <w:lang w:val="en-US"/>
        </w:rPr>
        <w:t xml:space="preserve">., </w:t>
      </w:r>
      <w:proofErr w:type="spellStart"/>
      <w:r w:rsidRPr="007A7B65">
        <w:rPr>
          <w:rStyle w:val="selectable"/>
          <w:rFonts w:asciiTheme="minorHAnsi" w:hAnsiTheme="minorHAnsi" w:cstheme="minorHAnsi"/>
          <w:color w:val="000000"/>
          <w:lang w:val="en-US"/>
        </w:rPr>
        <w:t>Stankov</w:t>
      </w:r>
      <w:proofErr w:type="spellEnd"/>
      <w:r w:rsidRPr="007A7B65">
        <w:rPr>
          <w:rStyle w:val="selectable"/>
          <w:rFonts w:asciiTheme="minorHAnsi" w:hAnsiTheme="minorHAnsi" w:cstheme="minorHAnsi"/>
          <w:color w:val="000000"/>
          <w:lang w:val="en-US"/>
        </w:rPr>
        <w:t xml:space="preserve">, Z., </w:t>
      </w:r>
      <w:proofErr w:type="spellStart"/>
      <w:r w:rsidRPr="007A7B65">
        <w:rPr>
          <w:rStyle w:val="selectable"/>
          <w:rFonts w:asciiTheme="minorHAnsi" w:hAnsiTheme="minorHAnsi" w:cstheme="minorHAnsi"/>
          <w:color w:val="000000"/>
          <w:lang w:val="en-US"/>
        </w:rPr>
        <w:t>Tasheva</w:t>
      </w:r>
      <w:proofErr w:type="spellEnd"/>
      <w:r w:rsidRPr="007A7B65">
        <w:rPr>
          <w:rStyle w:val="selectable"/>
          <w:rFonts w:asciiTheme="minorHAnsi" w:hAnsiTheme="minorHAnsi" w:cstheme="minorHAnsi"/>
          <w:color w:val="000000"/>
          <w:lang w:val="en-US"/>
        </w:rPr>
        <w:t xml:space="preserve">, I., &amp; </w:t>
      </w:r>
      <w:proofErr w:type="spellStart"/>
      <w:r w:rsidRPr="007A7B65">
        <w:rPr>
          <w:rStyle w:val="selectable"/>
          <w:rFonts w:asciiTheme="minorHAnsi" w:hAnsiTheme="minorHAnsi" w:cstheme="minorHAnsi"/>
          <w:color w:val="000000"/>
          <w:lang w:val="en-US"/>
        </w:rPr>
        <w:t>Stanilov</w:t>
      </w:r>
      <w:proofErr w:type="spellEnd"/>
      <w:r w:rsidRPr="007A7B65">
        <w:rPr>
          <w:rStyle w:val="selectable"/>
          <w:rFonts w:asciiTheme="minorHAnsi" w:hAnsiTheme="minorHAnsi" w:cstheme="minorHAnsi"/>
          <w:color w:val="000000"/>
          <w:lang w:val="en-US"/>
        </w:rPr>
        <w:t xml:space="preserve">, P. (2020). Safety and Efficacy of </w:t>
      </w:r>
      <w:proofErr w:type="spellStart"/>
      <w:r w:rsidRPr="007A7B65">
        <w:rPr>
          <w:rStyle w:val="selectable"/>
          <w:rFonts w:asciiTheme="minorHAnsi" w:hAnsiTheme="minorHAnsi" w:cstheme="minorHAnsi"/>
          <w:color w:val="000000"/>
          <w:lang w:val="en-US"/>
        </w:rPr>
        <w:t>Transbrachial</w:t>
      </w:r>
      <w:proofErr w:type="spellEnd"/>
      <w:r w:rsidRPr="007A7B65">
        <w:rPr>
          <w:rStyle w:val="selectable"/>
          <w:rFonts w:asciiTheme="minorHAnsi" w:hAnsiTheme="minorHAnsi" w:cstheme="minorHAnsi"/>
          <w:color w:val="000000"/>
          <w:lang w:val="en-US"/>
        </w:rPr>
        <w:t xml:space="preserve"> Access for Endovascular Procedures: A Single-Center Retrospective Analysis. </w:t>
      </w:r>
      <w:r w:rsidRPr="007A7B65">
        <w:rPr>
          <w:rStyle w:val="selectable"/>
          <w:rFonts w:asciiTheme="minorHAnsi" w:hAnsiTheme="minorHAnsi" w:cstheme="minorHAnsi"/>
          <w:i/>
          <w:iCs/>
          <w:color w:val="000000"/>
          <w:lang w:val="en-US"/>
        </w:rPr>
        <w:t>Cardiovascular Revascularization Medicine</w:t>
      </w:r>
      <w:r w:rsidRPr="007A7B65">
        <w:rPr>
          <w:rStyle w:val="selectable"/>
          <w:rFonts w:asciiTheme="minorHAnsi" w:hAnsiTheme="minorHAnsi" w:cstheme="minorHAnsi"/>
          <w:color w:val="000000"/>
          <w:lang w:val="en-US"/>
        </w:rPr>
        <w:t xml:space="preserve">, </w:t>
      </w:r>
      <w:r w:rsidRPr="007A7B65">
        <w:rPr>
          <w:rStyle w:val="selectable"/>
          <w:rFonts w:asciiTheme="minorHAnsi" w:hAnsiTheme="minorHAnsi" w:cstheme="minorHAnsi"/>
          <w:i/>
          <w:iCs/>
          <w:color w:val="000000"/>
          <w:lang w:val="en-US"/>
        </w:rPr>
        <w:t>21</w:t>
      </w:r>
      <w:r w:rsidRPr="007A7B65">
        <w:rPr>
          <w:rStyle w:val="selectable"/>
          <w:rFonts w:asciiTheme="minorHAnsi" w:hAnsiTheme="minorHAnsi" w:cstheme="minorHAnsi"/>
          <w:color w:val="000000"/>
          <w:lang w:val="en-US"/>
        </w:rPr>
        <w:t xml:space="preserve">(10), 1269-1273. </w:t>
      </w:r>
      <w:proofErr w:type="spellStart"/>
      <w:r w:rsidRPr="007A7B65">
        <w:rPr>
          <w:rStyle w:val="selectable"/>
          <w:rFonts w:asciiTheme="minorHAnsi" w:hAnsiTheme="minorHAnsi" w:cstheme="minorHAnsi"/>
          <w:color w:val="000000"/>
          <w:lang w:val="en-US"/>
        </w:rPr>
        <w:t>doi</w:t>
      </w:r>
      <w:proofErr w:type="spellEnd"/>
      <w:r w:rsidRPr="007A7B65">
        <w:rPr>
          <w:rStyle w:val="selectable"/>
          <w:rFonts w:asciiTheme="minorHAnsi" w:hAnsiTheme="minorHAnsi" w:cstheme="minorHAnsi"/>
          <w:color w:val="000000"/>
          <w:lang w:val="en-US"/>
        </w:rPr>
        <w:t>: 10.1016/j.carrev.2020.02.023</w:t>
      </w:r>
    </w:p>
    <w:p w14:paraId="219276C4" w14:textId="77777777" w:rsidR="00553638" w:rsidRPr="007A7B65" w:rsidRDefault="00553638" w:rsidP="00553638">
      <w:pPr>
        <w:pStyle w:val="ListParagraph"/>
        <w:numPr>
          <w:ilvl w:val="0"/>
          <w:numId w:val="22"/>
        </w:numPr>
        <w:suppressAutoHyphens w:val="0"/>
        <w:autoSpaceDN/>
        <w:textAlignment w:val="auto"/>
        <w:rPr>
          <w:rFonts w:asciiTheme="minorHAnsi" w:eastAsia="Times New Roman" w:hAnsiTheme="minorHAnsi" w:cstheme="minorHAnsi"/>
          <w:kern w:val="0"/>
          <w:lang w:eastAsia="bg-BG" w:bidi="ar-SA"/>
        </w:rPr>
      </w:pPr>
      <w:r w:rsidRPr="007A7B65">
        <w:rPr>
          <w:rFonts w:asciiTheme="minorHAnsi" w:eastAsia="Times New Roman" w:hAnsiTheme="minorHAnsi" w:cstheme="minorHAnsi"/>
          <w:kern w:val="0"/>
          <w:lang w:eastAsia="bg-BG" w:bidi="ar-SA"/>
        </w:rPr>
        <w:t>Papathanasiou JV, Petrov I, Tokmakova MP, Dimitrova DD, Spasov L, Dzhafer NS, Tsekoura D, Dionyssiotis Y, Ferreira AS, Lopes AJ, Rosulescu E, Foti C. Group-based cardiac rehabilitation interventions. A challenge for physical and rehabilitation medicine physicians: a randomized controlled trial. Eur J Phys Rehabil Med. 2020 Aug;56(4):479-488. doi: 10.23736/S1973-9087.20.06013-X. Epub 2020 Jan 23. PMID: 31976639.</w:t>
      </w:r>
    </w:p>
    <w:p w14:paraId="26B51908" w14:textId="77777777" w:rsidR="00553638" w:rsidRPr="007A7B65" w:rsidRDefault="00553638" w:rsidP="00553638">
      <w:pPr>
        <w:pStyle w:val="Standard"/>
        <w:spacing w:after="120"/>
        <w:ind w:left="360"/>
        <w:jc w:val="both"/>
        <w:rPr>
          <w:rFonts w:asciiTheme="minorHAnsi" w:hAnsiTheme="minorHAnsi" w:cstheme="minorHAnsi"/>
        </w:rPr>
      </w:pPr>
    </w:p>
    <w:p w14:paraId="7B8F583A" w14:textId="77777777" w:rsidR="00863085" w:rsidRPr="007A7B65" w:rsidRDefault="00361EC7">
      <w:pPr>
        <w:pStyle w:val="Standard"/>
        <w:numPr>
          <w:ilvl w:val="0"/>
          <w:numId w:val="22"/>
        </w:numPr>
        <w:spacing w:after="120"/>
        <w:jc w:val="both"/>
        <w:rPr>
          <w:rFonts w:asciiTheme="minorHAnsi" w:hAnsiTheme="minorHAnsi" w:cstheme="minorHAnsi"/>
        </w:rPr>
      </w:pPr>
      <w:proofErr w:type="spellStart"/>
      <w:r w:rsidRPr="007A7B65">
        <w:rPr>
          <w:rStyle w:val="selectable"/>
          <w:rFonts w:asciiTheme="minorHAnsi" w:hAnsiTheme="minorHAnsi" w:cstheme="minorHAnsi"/>
          <w:b/>
          <w:bCs/>
          <w:color w:val="000000"/>
          <w:lang w:val="en-US"/>
        </w:rPr>
        <w:t>Petrov</w:t>
      </w:r>
      <w:proofErr w:type="spellEnd"/>
      <w:r w:rsidRPr="007A7B65">
        <w:rPr>
          <w:rStyle w:val="selectable"/>
          <w:rFonts w:asciiTheme="minorHAnsi" w:hAnsiTheme="minorHAnsi" w:cstheme="minorHAnsi"/>
          <w:b/>
          <w:bCs/>
          <w:color w:val="000000"/>
          <w:lang w:val="en-US"/>
        </w:rPr>
        <w:t>, I</w:t>
      </w:r>
      <w:r w:rsidRPr="007A7B65">
        <w:rPr>
          <w:rStyle w:val="selectable"/>
          <w:rFonts w:asciiTheme="minorHAnsi" w:hAnsiTheme="minorHAnsi" w:cstheme="minorHAnsi"/>
          <w:color w:val="000000"/>
          <w:lang w:val="en-US"/>
        </w:rPr>
        <w:t xml:space="preserve">., </w:t>
      </w:r>
      <w:proofErr w:type="spellStart"/>
      <w:r w:rsidRPr="007A7B65">
        <w:rPr>
          <w:rStyle w:val="selectable"/>
          <w:rFonts w:asciiTheme="minorHAnsi" w:hAnsiTheme="minorHAnsi" w:cstheme="minorHAnsi"/>
          <w:color w:val="000000"/>
          <w:lang w:val="en-US"/>
        </w:rPr>
        <w:t>Klissurski</w:t>
      </w:r>
      <w:proofErr w:type="spellEnd"/>
      <w:r w:rsidRPr="007A7B65">
        <w:rPr>
          <w:rStyle w:val="selectable"/>
          <w:rFonts w:asciiTheme="minorHAnsi" w:hAnsiTheme="minorHAnsi" w:cstheme="minorHAnsi"/>
          <w:color w:val="000000"/>
          <w:lang w:val="en-US"/>
        </w:rPr>
        <w:t xml:space="preserve">, M., </w:t>
      </w:r>
      <w:proofErr w:type="spellStart"/>
      <w:r w:rsidRPr="007A7B65">
        <w:rPr>
          <w:rStyle w:val="selectable"/>
          <w:rFonts w:asciiTheme="minorHAnsi" w:hAnsiTheme="minorHAnsi" w:cstheme="minorHAnsi"/>
          <w:color w:val="000000"/>
          <w:lang w:val="en-US"/>
        </w:rPr>
        <w:t>Stankov</w:t>
      </w:r>
      <w:proofErr w:type="spellEnd"/>
      <w:r w:rsidRPr="007A7B65">
        <w:rPr>
          <w:rStyle w:val="selectable"/>
          <w:rFonts w:asciiTheme="minorHAnsi" w:hAnsiTheme="minorHAnsi" w:cstheme="minorHAnsi"/>
          <w:color w:val="000000"/>
          <w:lang w:val="en-US"/>
        </w:rPr>
        <w:t xml:space="preserve">, Z., </w:t>
      </w:r>
      <w:proofErr w:type="spellStart"/>
      <w:r w:rsidRPr="007A7B65">
        <w:rPr>
          <w:rStyle w:val="selectable"/>
          <w:rFonts w:asciiTheme="minorHAnsi" w:hAnsiTheme="minorHAnsi" w:cstheme="minorHAnsi"/>
          <w:color w:val="000000"/>
          <w:lang w:val="en-US"/>
        </w:rPr>
        <w:t>Tasheva</w:t>
      </w:r>
      <w:proofErr w:type="spellEnd"/>
      <w:r w:rsidRPr="007A7B65">
        <w:rPr>
          <w:rStyle w:val="selectable"/>
          <w:rFonts w:asciiTheme="minorHAnsi" w:hAnsiTheme="minorHAnsi" w:cstheme="minorHAnsi"/>
          <w:color w:val="000000"/>
          <w:lang w:val="en-US"/>
        </w:rPr>
        <w:t xml:space="preserve">, I., &amp; </w:t>
      </w:r>
      <w:proofErr w:type="spellStart"/>
      <w:r w:rsidRPr="007A7B65">
        <w:rPr>
          <w:rStyle w:val="selectable"/>
          <w:rFonts w:asciiTheme="minorHAnsi" w:hAnsiTheme="minorHAnsi" w:cstheme="minorHAnsi"/>
          <w:color w:val="000000"/>
          <w:lang w:val="en-US"/>
        </w:rPr>
        <w:t>Polomski</w:t>
      </w:r>
      <w:proofErr w:type="spellEnd"/>
      <w:r w:rsidRPr="007A7B65">
        <w:rPr>
          <w:rStyle w:val="selectable"/>
          <w:rFonts w:asciiTheme="minorHAnsi" w:hAnsiTheme="minorHAnsi" w:cstheme="minorHAnsi"/>
          <w:color w:val="000000"/>
          <w:lang w:val="en-US"/>
        </w:rPr>
        <w:t xml:space="preserve">, P. (2020). Endovascular treatment in acute ischemic stroke: collaboration between neurologists and cardiologists in a single center. </w:t>
      </w:r>
      <w:r w:rsidRPr="007A7B65">
        <w:rPr>
          <w:rStyle w:val="selectable"/>
          <w:rFonts w:asciiTheme="minorHAnsi" w:hAnsiTheme="minorHAnsi" w:cstheme="minorHAnsi"/>
          <w:i/>
          <w:iCs/>
          <w:color w:val="000000"/>
          <w:lang w:val="en-US"/>
        </w:rPr>
        <w:t>European Heart Journal</w:t>
      </w:r>
      <w:r w:rsidRPr="007A7B65">
        <w:rPr>
          <w:rStyle w:val="selectable"/>
          <w:rFonts w:asciiTheme="minorHAnsi" w:hAnsiTheme="minorHAnsi" w:cstheme="minorHAnsi"/>
          <w:color w:val="000000"/>
          <w:lang w:val="en-US"/>
        </w:rPr>
        <w:t xml:space="preserve">, </w:t>
      </w:r>
      <w:r w:rsidRPr="007A7B65">
        <w:rPr>
          <w:rStyle w:val="selectable"/>
          <w:rFonts w:asciiTheme="minorHAnsi" w:hAnsiTheme="minorHAnsi" w:cstheme="minorHAnsi"/>
          <w:i/>
          <w:iCs/>
          <w:color w:val="000000"/>
          <w:lang w:val="en-US"/>
        </w:rPr>
        <w:t>41</w:t>
      </w:r>
      <w:r w:rsidRPr="007A7B65">
        <w:rPr>
          <w:rStyle w:val="selectable"/>
          <w:rFonts w:asciiTheme="minorHAnsi" w:hAnsiTheme="minorHAnsi" w:cstheme="minorHAnsi"/>
          <w:color w:val="000000"/>
          <w:lang w:val="en-US"/>
        </w:rPr>
        <w:t xml:space="preserve">(Supplement_2). </w:t>
      </w:r>
      <w:proofErr w:type="spellStart"/>
      <w:r w:rsidRPr="007A7B65">
        <w:rPr>
          <w:rStyle w:val="selectable"/>
          <w:rFonts w:asciiTheme="minorHAnsi" w:hAnsiTheme="minorHAnsi" w:cstheme="minorHAnsi"/>
          <w:color w:val="000000"/>
          <w:lang w:val="en-US"/>
        </w:rPr>
        <w:t>doi</w:t>
      </w:r>
      <w:proofErr w:type="spellEnd"/>
      <w:r w:rsidRPr="007A7B65">
        <w:rPr>
          <w:rStyle w:val="selectable"/>
          <w:rFonts w:asciiTheme="minorHAnsi" w:hAnsiTheme="minorHAnsi" w:cstheme="minorHAnsi"/>
          <w:color w:val="000000"/>
          <w:lang w:val="en-US"/>
        </w:rPr>
        <w:t>: 10.1093/</w:t>
      </w:r>
      <w:proofErr w:type="spellStart"/>
      <w:r w:rsidRPr="007A7B65">
        <w:rPr>
          <w:rStyle w:val="selectable"/>
          <w:rFonts w:asciiTheme="minorHAnsi" w:hAnsiTheme="minorHAnsi" w:cstheme="minorHAnsi"/>
          <w:color w:val="000000"/>
          <w:lang w:val="en-US"/>
        </w:rPr>
        <w:t>ehjci</w:t>
      </w:r>
      <w:proofErr w:type="spellEnd"/>
      <w:r w:rsidRPr="007A7B65">
        <w:rPr>
          <w:rStyle w:val="selectable"/>
          <w:rFonts w:asciiTheme="minorHAnsi" w:hAnsiTheme="minorHAnsi" w:cstheme="minorHAnsi"/>
          <w:color w:val="000000"/>
          <w:lang w:val="en-US"/>
        </w:rPr>
        <w:t>/ehaa946.2419</w:t>
      </w:r>
    </w:p>
    <w:p w14:paraId="4538B0C4" w14:textId="77777777" w:rsidR="00863085" w:rsidRPr="007A7B65" w:rsidRDefault="00361EC7">
      <w:pPr>
        <w:pStyle w:val="ListParagraph"/>
        <w:numPr>
          <w:ilvl w:val="0"/>
          <w:numId w:val="22"/>
        </w:numPr>
        <w:spacing w:after="0"/>
        <w:jc w:val="both"/>
        <w:rPr>
          <w:rFonts w:asciiTheme="minorHAnsi" w:hAnsiTheme="minorHAnsi" w:cstheme="minorHAnsi"/>
        </w:rPr>
      </w:pPr>
      <w:proofErr w:type="gramStart"/>
      <w:r w:rsidRPr="007A7B65">
        <w:rPr>
          <w:rFonts w:asciiTheme="minorHAnsi" w:hAnsiTheme="minorHAnsi" w:cstheme="minorHAnsi"/>
          <w:color w:val="000000"/>
          <w:lang w:val="en-US"/>
        </w:rPr>
        <w:t xml:space="preserve">Takahashi K, </w:t>
      </w:r>
      <w:proofErr w:type="spellStart"/>
      <w:r w:rsidRPr="007A7B65">
        <w:rPr>
          <w:rFonts w:asciiTheme="minorHAnsi" w:hAnsiTheme="minorHAnsi" w:cstheme="minorHAnsi"/>
          <w:color w:val="000000"/>
          <w:lang w:val="en-US"/>
        </w:rPr>
        <w:t>Kogame</w:t>
      </w:r>
      <w:proofErr w:type="spellEnd"/>
      <w:r w:rsidRPr="007A7B65">
        <w:rPr>
          <w:rFonts w:asciiTheme="minorHAnsi" w:hAnsiTheme="minorHAnsi" w:cstheme="minorHAnsi"/>
          <w:color w:val="000000"/>
          <w:lang w:val="en-US"/>
        </w:rPr>
        <w:t xml:space="preserve"> N, </w:t>
      </w:r>
      <w:proofErr w:type="spellStart"/>
      <w:r w:rsidRPr="007A7B65">
        <w:rPr>
          <w:rFonts w:asciiTheme="minorHAnsi" w:hAnsiTheme="minorHAnsi" w:cstheme="minorHAnsi"/>
          <w:color w:val="000000"/>
          <w:lang w:val="en-US"/>
        </w:rPr>
        <w:t>Tomaniak</w:t>
      </w:r>
      <w:proofErr w:type="spellEnd"/>
      <w:r w:rsidRPr="007A7B65">
        <w:rPr>
          <w:rFonts w:asciiTheme="minorHAnsi" w:hAnsiTheme="minorHAnsi" w:cstheme="minorHAnsi"/>
          <w:color w:val="000000"/>
          <w:lang w:val="en-US"/>
        </w:rPr>
        <w:t xml:space="preserve"> M, </w:t>
      </w:r>
      <w:proofErr w:type="spellStart"/>
      <w:r w:rsidRPr="007A7B65">
        <w:rPr>
          <w:rFonts w:asciiTheme="minorHAnsi" w:hAnsiTheme="minorHAnsi" w:cstheme="minorHAnsi"/>
          <w:color w:val="000000"/>
          <w:lang w:val="en-US"/>
        </w:rPr>
        <w:t>Chichareon</w:t>
      </w:r>
      <w:proofErr w:type="spellEnd"/>
      <w:r w:rsidRPr="007A7B65">
        <w:rPr>
          <w:rFonts w:asciiTheme="minorHAnsi" w:hAnsiTheme="minorHAnsi" w:cstheme="minorHAnsi"/>
          <w:color w:val="000000"/>
          <w:lang w:val="en-US"/>
        </w:rPr>
        <w:t xml:space="preserve"> P, Chang CC, </w:t>
      </w:r>
      <w:proofErr w:type="spellStart"/>
      <w:r w:rsidRPr="007A7B65">
        <w:rPr>
          <w:rFonts w:asciiTheme="minorHAnsi" w:hAnsiTheme="minorHAnsi" w:cstheme="minorHAnsi"/>
          <w:color w:val="000000"/>
          <w:lang w:val="en-US"/>
        </w:rPr>
        <w:t>Modolo</w:t>
      </w:r>
      <w:proofErr w:type="spellEnd"/>
      <w:r w:rsidRPr="007A7B65">
        <w:rPr>
          <w:rFonts w:asciiTheme="minorHAnsi" w:hAnsiTheme="minorHAnsi" w:cstheme="minorHAnsi"/>
          <w:color w:val="000000"/>
          <w:lang w:val="en-US"/>
        </w:rPr>
        <w:t xml:space="preserve"> R, </w:t>
      </w:r>
      <w:proofErr w:type="spellStart"/>
      <w:r w:rsidRPr="007A7B65">
        <w:rPr>
          <w:rFonts w:asciiTheme="minorHAnsi" w:hAnsiTheme="minorHAnsi" w:cstheme="minorHAnsi"/>
          <w:color w:val="000000"/>
          <w:lang w:val="en-US"/>
        </w:rPr>
        <w:t>Benit</w:t>
      </w:r>
      <w:proofErr w:type="spellEnd"/>
      <w:r w:rsidRPr="007A7B65">
        <w:rPr>
          <w:rFonts w:asciiTheme="minorHAnsi" w:hAnsiTheme="minorHAnsi" w:cstheme="minorHAnsi"/>
          <w:color w:val="000000"/>
          <w:lang w:val="en-US"/>
        </w:rPr>
        <w:t xml:space="preserve"> E, </w:t>
      </w:r>
      <w:proofErr w:type="spellStart"/>
      <w:r w:rsidRPr="007A7B65">
        <w:rPr>
          <w:rFonts w:asciiTheme="minorHAnsi" w:hAnsiTheme="minorHAnsi" w:cstheme="minorHAnsi"/>
          <w:color w:val="000000"/>
          <w:lang w:val="en-US"/>
        </w:rPr>
        <w:t>Liebetrau</w:t>
      </w:r>
      <w:proofErr w:type="spellEnd"/>
      <w:r w:rsidRPr="007A7B65">
        <w:rPr>
          <w:rFonts w:asciiTheme="minorHAnsi" w:hAnsiTheme="minorHAnsi" w:cstheme="minorHAnsi"/>
          <w:color w:val="000000"/>
          <w:lang w:val="en-US"/>
        </w:rPr>
        <w:t xml:space="preserve"> C, </w:t>
      </w:r>
      <w:proofErr w:type="spellStart"/>
      <w:r w:rsidRPr="007A7B65">
        <w:rPr>
          <w:rFonts w:asciiTheme="minorHAnsi" w:hAnsiTheme="minorHAnsi" w:cstheme="minorHAnsi"/>
          <w:color w:val="000000"/>
          <w:lang w:val="en-US"/>
        </w:rPr>
        <w:t>Janssens</w:t>
      </w:r>
      <w:proofErr w:type="spellEnd"/>
      <w:r w:rsidRPr="007A7B65">
        <w:rPr>
          <w:rFonts w:asciiTheme="minorHAnsi" w:hAnsiTheme="minorHAnsi" w:cstheme="minorHAnsi"/>
          <w:color w:val="000000"/>
          <w:lang w:val="en-US"/>
        </w:rPr>
        <w:t xml:space="preserve"> L, </w:t>
      </w:r>
      <w:proofErr w:type="spellStart"/>
      <w:r w:rsidRPr="007A7B65">
        <w:rPr>
          <w:rFonts w:asciiTheme="minorHAnsi" w:hAnsiTheme="minorHAnsi" w:cstheme="minorHAnsi"/>
          <w:color w:val="000000"/>
          <w:lang w:val="en-US"/>
        </w:rPr>
        <w:t>Ferrario</w:t>
      </w:r>
      <w:proofErr w:type="spellEnd"/>
      <w:r w:rsidRPr="007A7B65">
        <w:rPr>
          <w:rFonts w:asciiTheme="minorHAnsi" w:hAnsiTheme="minorHAnsi" w:cstheme="minorHAnsi"/>
          <w:color w:val="000000"/>
          <w:lang w:val="en-US"/>
        </w:rPr>
        <w:t xml:space="preserve"> M, </w:t>
      </w:r>
      <w:proofErr w:type="spellStart"/>
      <w:r w:rsidRPr="007A7B65">
        <w:rPr>
          <w:rFonts w:asciiTheme="minorHAnsi" w:hAnsiTheme="minorHAnsi" w:cstheme="minorHAnsi"/>
          <w:color w:val="000000"/>
          <w:lang w:val="en-US"/>
        </w:rPr>
        <w:t>Zurakowski</w:t>
      </w:r>
      <w:proofErr w:type="spellEnd"/>
      <w:r w:rsidRPr="007A7B65">
        <w:rPr>
          <w:rFonts w:asciiTheme="minorHAnsi" w:hAnsiTheme="minorHAnsi" w:cstheme="minorHAnsi"/>
          <w:color w:val="000000"/>
          <w:lang w:val="en-US"/>
        </w:rPr>
        <w:t xml:space="preserve"> A, van </w:t>
      </w:r>
      <w:proofErr w:type="spellStart"/>
      <w:r w:rsidRPr="007A7B65">
        <w:rPr>
          <w:rFonts w:asciiTheme="minorHAnsi" w:hAnsiTheme="minorHAnsi" w:cstheme="minorHAnsi"/>
          <w:color w:val="000000"/>
          <w:lang w:val="en-US"/>
        </w:rPr>
        <w:t>Geuns</w:t>
      </w:r>
      <w:proofErr w:type="spellEnd"/>
      <w:r w:rsidRPr="007A7B65">
        <w:rPr>
          <w:rFonts w:asciiTheme="minorHAnsi" w:hAnsiTheme="minorHAnsi" w:cstheme="minorHAnsi"/>
          <w:color w:val="000000"/>
          <w:lang w:val="en-US"/>
        </w:rPr>
        <w:t xml:space="preserve"> RJ, </w:t>
      </w:r>
      <w:proofErr w:type="spellStart"/>
      <w:r w:rsidRPr="007A7B65">
        <w:rPr>
          <w:rFonts w:asciiTheme="minorHAnsi" w:hAnsiTheme="minorHAnsi" w:cstheme="minorHAnsi"/>
          <w:color w:val="000000"/>
          <w:lang w:val="en-US"/>
        </w:rPr>
        <w:t>Dominici</w:t>
      </w:r>
      <w:proofErr w:type="spellEnd"/>
      <w:r w:rsidRPr="007A7B65">
        <w:rPr>
          <w:rFonts w:asciiTheme="minorHAnsi" w:hAnsiTheme="minorHAnsi" w:cstheme="minorHAnsi"/>
          <w:color w:val="000000"/>
          <w:lang w:val="en-US"/>
        </w:rPr>
        <w:t xml:space="preserve"> M, Huber K, </w:t>
      </w:r>
      <w:proofErr w:type="spellStart"/>
      <w:r w:rsidRPr="007A7B65">
        <w:rPr>
          <w:rFonts w:asciiTheme="minorHAnsi" w:hAnsiTheme="minorHAnsi" w:cstheme="minorHAnsi"/>
          <w:color w:val="000000"/>
          <w:lang w:val="en-US"/>
        </w:rPr>
        <w:t>Buszman</w:t>
      </w:r>
      <w:proofErr w:type="spellEnd"/>
      <w:r w:rsidRPr="007A7B65">
        <w:rPr>
          <w:rFonts w:asciiTheme="minorHAnsi" w:hAnsiTheme="minorHAnsi" w:cstheme="minorHAnsi"/>
          <w:color w:val="000000"/>
          <w:lang w:val="en-US"/>
        </w:rPr>
        <w:t xml:space="preserve"> P, Bolognese L, </w:t>
      </w:r>
      <w:proofErr w:type="spellStart"/>
      <w:r w:rsidRPr="007A7B65">
        <w:rPr>
          <w:rFonts w:asciiTheme="minorHAnsi" w:hAnsiTheme="minorHAnsi" w:cstheme="minorHAnsi"/>
          <w:color w:val="000000"/>
          <w:lang w:val="en-US"/>
        </w:rPr>
        <w:t>Tumscitz</w:t>
      </w:r>
      <w:proofErr w:type="spellEnd"/>
      <w:r w:rsidRPr="007A7B65">
        <w:rPr>
          <w:rFonts w:asciiTheme="minorHAnsi" w:hAnsiTheme="minorHAnsi" w:cstheme="minorHAnsi"/>
          <w:color w:val="000000"/>
          <w:lang w:val="en-US"/>
        </w:rPr>
        <w:t xml:space="preserve"> C, </w:t>
      </w:r>
      <w:proofErr w:type="spellStart"/>
      <w:r w:rsidRPr="007A7B65">
        <w:rPr>
          <w:rFonts w:asciiTheme="minorHAnsi" w:hAnsiTheme="minorHAnsi" w:cstheme="minorHAnsi"/>
          <w:color w:val="000000"/>
          <w:lang w:val="en-US"/>
        </w:rPr>
        <w:t>Żmudka</w:t>
      </w:r>
      <w:proofErr w:type="spellEnd"/>
      <w:r w:rsidRPr="007A7B65">
        <w:rPr>
          <w:rFonts w:asciiTheme="minorHAnsi" w:hAnsiTheme="minorHAnsi" w:cstheme="minorHAnsi"/>
          <w:color w:val="000000"/>
          <w:lang w:val="en-US"/>
        </w:rPr>
        <w:t xml:space="preserve"> K, </w:t>
      </w:r>
      <w:proofErr w:type="spellStart"/>
      <w:r w:rsidRPr="007A7B65">
        <w:rPr>
          <w:rFonts w:asciiTheme="minorHAnsi" w:hAnsiTheme="minorHAnsi" w:cstheme="minorHAnsi"/>
          <w:color w:val="000000"/>
          <w:lang w:val="en-US"/>
        </w:rPr>
        <w:t>Aminian</w:t>
      </w:r>
      <w:proofErr w:type="spellEnd"/>
      <w:r w:rsidRPr="007A7B65">
        <w:rPr>
          <w:rFonts w:asciiTheme="minorHAnsi" w:hAnsiTheme="minorHAnsi" w:cstheme="minorHAnsi"/>
          <w:color w:val="000000"/>
          <w:lang w:val="en-US"/>
        </w:rPr>
        <w:t xml:space="preserve"> A, </w:t>
      </w:r>
      <w:proofErr w:type="spellStart"/>
      <w:r w:rsidRPr="007A7B65">
        <w:rPr>
          <w:rFonts w:asciiTheme="minorHAnsi" w:hAnsiTheme="minorHAnsi" w:cstheme="minorHAnsi"/>
          <w:color w:val="000000"/>
          <w:lang w:val="en-US"/>
        </w:rPr>
        <w:t>Vrolix</w:t>
      </w:r>
      <w:proofErr w:type="spellEnd"/>
      <w:r w:rsidRPr="007A7B65">
        <w:rPr>
          <w:rFonts w:asciiTheme="minorHAnsi" w:hAnsiTheme="minorHAnsi" w:cstheme="minorHAnsi"/>
          <w:color w:val="000000"/>
          <w:lang w:val="en-US"/>
        </w:rPr>
        <w:t xml:space="preserve"> M, </w:t>
      </w:r>
      <w:proofErr w:type="spellStart"/>
      <w:r w:rsidRPr="007A7B65">
        <w:rPr>
          <w:rFonts w:asciiTheme="minorHAnsi" w:hAnsiTheme="minorHAnsi" w:cstheme="minorHAnsi"/>
          <w:b/>
          <w:bCs/>
          <w:color w:val="000000"/>
          <w:lang w:val="en-US"/>
        </w:rPr>
        <w:t>Petrov</w:t>
      </w:r>
      <w:proofErr w:type="spellEnd"/>
      <w:r w:rsidRPr="007A7B65">
        <w:rPr>
          <w:rFonts w:asciiTheme="minorHAnsi" w:hAnsiTheme="minorHAnsi" w:cstheme="minorHAnsi"/>
          <w:b/>
          <w:bCs/>
          <w:color w:val="000000"/>
          <w:lang w:val="en-US"/>
        </w:rPr>
        <w:t xml:space="preserve"> I</w:t>
      </w:r>
      <w:r w:rsidRPr="007A7B65">
        <w:rPr>
          <w:rFonts w:asciiTheme="minorHAnsi" w:hAnsiTheme="minorHAnsi" w:cstheme="minorHAnsi"/>
          <w:color w:val="000000"/>
          <w:lang w:val="en-US"/>
        </w:rPr>
        <w:t xml:space="preserve">, </w:t>
      </w:r>
      <w:proofErr w:type="spellStart"/>
      <w:r w:rsidRPr="007A7B65">
        <w:rPr>
          <w:rFonts w:asciiTheme="minorHAnsi" w:hAnsiTheme="minorHAnsi" w:cstheme="minorHAnsi"/>
          <w:color w:val="000000"/>
          <w:lang w:val="en-US"/>
        </w:rPr>
        <w:t>Wykrzykowska</w:t>
      </w:r>
      <w:proofErr w:type="spellEnd"/>
      <w:r w:rsidRPr="007A7B65">
        <w:rPr>
          <w:rFonts w:asciiTheme="minorHAnsi" w:hAnsiTheme="minorHAnsi" w:cstheme="minorHAnsi"/>
          <w:color w:val="000000"/>
          <w:lang w:val="en-US"/>
        </w:rPr>
        <w:t xml:space="preserve"> JJ, de Winter RJ, Hamm C, Steg PG, </w:t>
      </w:r>
      <w:proofErr w:type="spellStart"/>
      <w:r w:rsidRPr="007A7B65">
        <w:rPr>
          <w:rFonts w:asciiTheme="minorHAnsi" w:hAnsiTheme="minorHAnsi" w:cstheme="minorHAnsi"/>
          <w:color w:val="000000"/>
          <w:lang w:val="en-US"/>
        </w:rPr>
        <w:t>Onuma</w:t>
      </w:r>
      <w:proofErr w:type="spellEnd"/>
      <w:r w:rsidRPr="007A7B65">
        <w:rPr>
          <w:rFonts w:asciiTheme="minorHAnsi" w:hAnsiTheme="minorHAnsi" w:cstheme="minorHAnsi"/>
          <w:color w:val="000000"/>
          <w:lang w:val="en-US"/>
        </w:rPr>
        <w:t xml:space="preserve"> Y, </w:t>
      </w:r>
      <w:proofErr w:type="spellStart"/>
      <w:r w:rsidRPr="007A7B65">
        <w:rPr>
          <w:rFonts w:asciiTheme="minorHAnsi" w:hAnsiTheme="minorHAnsi" w:cstheme="minorHAnsi"/>
          <w:color w:val="000000"/>
          <w:lang w:val="en-US"/>
        </w:rPr>
        <w:t>Valgimigli</w:t>
      </w:r>
      <w:proofErr w:type="spellEnd"/>
      <w:r w:rsidRPr="007A7B65">
        <w:rPr>
          <w:rFonts w:asciiTheme="minorHAnsi" w:hAnsiTheme="minorHAnsi" w:cstheme="minorHAnsi"/>
          <w:color w:val="000000"/>
          <w:lang w:val="en-US"/>
        </w:rPr>
        <w:t xml:space="preserve"> M, </w:t>
      </w:r>
      <w:proofErr w:type="spellStart"/>
      <w:r w:rsidRPr="007A7B65">
        <w:rPr>
          <w:rFonts w:asciiTheme="minorHAnsi" w:hAnsiTheme="minorHAnsi" w:cstheme="minorHAnsi"/>
          <w:color w:val="000000"/>
          <w:lang w:val="en-US"/>
        </w:rPr>
        <w:t>Windecker</w:t>
      </w:r>
      <w:proofErr w:type="spellEnd"/>
      <w:r w:rsidRPr="007A7B65">
        <w:rPr>
          <w:rFonts w:asciiTheme="minorHAnsi" w:hAnsiTheme="minorHAnsi" w:cstheme="minorHAnsi"/>
          <w:color w:val="000000"/>
          <w:lang w:val="en-US"/>
        </w:rPr>
        <w:t xml:space="preserve"> S, </w:t>
      </w:r>
      <w:proofErr w:type="spellStart"/>
      <w:r w:rsidRPr="007A7B65">
        <w:rPr>
          <w:rFonts w:asciiTheme="minorHAnsi" w:hAnsiTheme="minorHAnsi" w:cstheme="minorHAnsi"/>
          <w:color w:val="000000"/>
          <w:lang w:val="en-US"/>
        </w:rPr>
        <w:t>Vranckx</w:t>
      </w:r>
      <w:proofErr w:type="spellEnd"/>
      <w:r w:rsidRPr="007A7B65">
        <w:rPr>
          <w:rFonts w:asciiTheme="minorHAnsi" w:hAnsiTheme="minorHAnsi" w:cstheme="minorHAnsi"/>
          <w:color w:val="000000"/>
          <w:lang w:val="en-US"/>
        </w:rPr>
        <w:t xml:space="preserve"> P, Garg S, </w:t>
      </w:r>
      <w:proofErr w:type="spellStart"/>
      <w:r w:rsidRPr="007A7B65">
        <w:rPr>
          <w:rFonts w:asciiTheme="minorHAnsi" w:hAnsiTheme="minorHAnsi" w:cstheme="minorHAnsi"/>
          <w:color w:val="000000"/>
          <w:lang w:val="en-US"/>
        </w:rPr>
        <w:t>Serruys</w:t>
      </w:r>
      <w:proofErr w:type="spellEnd"/>
      <w:r w:rsidRPr="007A7B65">
        <w:rPr>
          <w:rFonts w:asciiTheme="minorHAnsi" w:hAnsiTheme="minorHAnsi" w:cstheme="minorHAnsi"/>
          <w:color w:val="000000"/>
          <w:lang w:val="en-US"/>
        </w:rPr>
        <w:t xml:space="preserve"> PW.</w:t>
      </w:r>
      <w:proofErr w:type="gramEnd"/>
      <w:r w:rsidRPr="007A7B65">
        <w:rPr>
          <w:rFonts w:asciiTheme="minorHAnsi" w:hAnsiTheme="minorHAnsi" w:cstheme="minorHAnsi"/>
          <w:color w:val="000000"/>
          <w:lang w:val="en-US"/>
        </w:rPr>
        <w:t xml:space="preserve"> Impact of recruitment and retention on all-cause mortality in a large all-comers </w:t>
      </w:r>
      <w:proofErr w:type="spellStart"/>
      <w:r w:rsidRPr="007A7B65">
        <w:rPr>
          <w:rFonts w:asciiTheme="minorHAnsi" w:hAnsiTheme="minorHAnsi" w:cstheme="minorHAnsi"/>
          <w:color w:val="000000"/>
          <w:lang w:val="en-US"/>
        </w:rPr>
        <w:t>randomised</w:t>
      </w:r>
      <w:proofErr w:type="spellEnd"/>
      <w:r w:rsidRPr="007A7B65">
        <w:rPr>
          <w:rFonts w:asciiTheme="minorHAnsi" w:hAnsiTheme="minorHAnsi" w:cstheme="minorHAnsi"/>
          <w:color w:val="000000"/>
          <w:lang w:val="en-US"/>
        </w:rPr>
        <w:t xml:space="preserve"> controlled trial: insights from the GLOBAL LEADERS trial. </w:t>
      </w:r>
      <w:proofErr w:type="spellStart"/>
      <w:r w:rsidRPr="007A7B65">
        <w:rPr>
          <w:rFonts w:asciiTheme="minorHAnsi" w:hAnsiTheme="minorHAnsi" w:cstheme="minorHAnsi"/>
          <w:color w:val="000000"/>
          <w:lang w:val="en-US"/>
        </w:rPr>
        <w:t>Clin</w:t>
      </w:r>
      <w:proofErr w:type="spellEnd"/>
      <w:r w:rsidRPr="007A7B65">
        <w:rPr>
          <w:rFonts w:asciiTheme="minorHAnsi" w:hAnsiTheme="minorHAnsi" w:cstheme="minorHAnsi"/>
          <w:color w:val="000000"/>
          <w:lang w:val="en-US"/>
        </w:rPr>
        <w:t xml:space="preserve"> Res </w:t>
      </w:r>
      <w:proofErr w:type="spellStart"/>
      <w:r w:rsidRPr="007A7B65">
        <w:rPr>
          <w:rFonts w:asciiTheme="minorHAnsi" w:hAnsiTheme="minorHAnsi" w:cstheme="minorHAnsi"/>
          <w:color w:val="000000"/>
          <w:lang w:val="en-US"/>
        </w:rPr>
        <w:t>Cardiol</w:t>
      </w:r>
      <w:proofErr w:type="spellEnd"/>
      <w:r w:rsidRPr="007A7B65">
        <w:rPr>
          <w:rFonts w:asciiTheme="minorHAnsi" w:hAnsiTheme="minorHAnsi" w:cstheme="minorHAnsi"/>
          <w:color w:val="000000"/>
          <w:lang w:val="en-US"/>
        </w:rPr>
        <w:t>. 2020 Jul</w:t>
      </w:r>
      <w:proofErr w:type="gramStart"/>
      <w:r w:rsidRPr="007A7B65">
        <w:rPr>
          <w:rFonts w:asciiTheme="minorHAnsi" w:hAnsiTheme="minorHAnsi" w:cstheme="minorHAnsi"/>
          <w:color w:val="000000"/>
          <w:lang w:val="en-US"/>
        </w:rPr>
        <w:t>;109</w:t>
      </w:r>
      <w:proofErr w:type="gramEnd"/>
      <w:r w:rsidRPr="007A7B65">
        <w:rPr>
          <w:rFonts w:asciiTheme="minorHAnsi" w:hAnsiTheme="minorHAnsi" w:cstheme="minorHAnsi"/>
          <w:color w:val="000000"/>
          <w:lang w:val="en-US"/>
        </w:rPr>
        <w:t xml:space="preserve">(7):918-929. </w:t>
      </w:r>
      <w:proofErr w:type="spellStart"/>
      <w:proofErr w:type="gramStart"/>
      <w:r w:rsidRPr="007A7B65">
        <w:rPr>
          <w:rFonts w:asciiTheme="minorHAnsi" w:hAnsiTheme="minorHAnsi" w:cstheme="minorHAnsi"/>
          <w:color w:val="000000"/>
          <w:lang w:val="en-US"/>
        </w:rPr>
        <w:t>doi</w:t>
      </w:r>
      <w:proofErr w:type="spellEnd"/>
      <w:proofErr w:type="gramEnd"/>
      <w:r w:rsidRPr="007A7B65">
        <w:rPr>
          <w:rFonts w:asciiTheme="minorHAnsi" w:hAnsiTheme="minorHAnsi" w:cstheme="minorHAnsi"/>
          <w:color w:val="000000"/>
          <w:lang w:val="en-US"/>
        </w:rPr>
        <w:t xml:space="preserve">: 10.1007/s00392-019-01585-w. </w:t>
      </w:r>
      <w:proofErr w:type="spellStart"/>
      <w:r w:rsidRPr="007A7B65">
        <w:rPr>
          <w:rFonts w:asciiTheme="minorHAnsi" w:hAnsiTheme="minorHAnsi" w:cstheme="minorHAnsi"/>
          <w:color w:val="000000"/>
          <w:lang w:val="en-US"/>
        </w:rPr>
        <w:t>Epub</w:t>
      </w:r>
      <w:proofErr w:type="spellEnd"/>
      <w:r w:rsidRPr="007A7B65">
        <w:rPr>
          <w:rFonts w:asciiTheme="minorHAnsi" w:hAnsiTheme="minorHAnsi" w:cstheme="minorHAnsi"/>
          <w:color w:val="000000"/>
          <w:lang w:val="en-US"/>
        </w:rPr>
        <w:t xml:space="preserve"> 2019 Dec 11. PMID: 31828504.</w:t>
      </w:r>
    </w:p>
    <w:p w14:paraId="2AE2273F" w14:textId="77777777" w:rsidR="00863085" w:rsidRPr="007A7B65" w:rsidRDefault="00863085">
      <w:pPr>
        <w:pStyle w:val="ListParagraph"/>
        <w:spacing w:after="0"/>
        <w:jc w:val="both"/>
        <w:rPr>
          <w:rFonts w:asciiTheme="minorHAnsi" w:hAnsiTheme="minorHAnsi" w:cstheme="minorHAnsi"/>
        </w:rPr>
      </w:pPr>
    </w:p>
    <w:p w14:paraId="41085FC6" w14:textId="77777777" w:rsidR="00863085" w:rsidRPr="007A7B65" w:rsidRDefault="00361EC7">
      <w:pPr>
        <w:pStyle w:val="Standard"/>
        <w:numPr>
          <w:ilvl w:val="0"/>
          <w:numId w:val="22"/>
        </w:numPr>
        <w:spacing w:after="120"/>
        <w:jc w:val="both"/>
        <w:rPr>
          <w:rFonts w:asciiTheme="minorHAnsi" w:hAnsiTheme="minorHAnsi" w:cstheme="minorHAnsi"/>
        </w:rPr>
      </w:pPr>
      <w:proofErr w:type="spellStart"/>
      <w:r w:rsidRPr="007A7B65">
        <w:rPr>
          <w:rFonts w:asciiTheme="minorHAnsi" w:hAnsiTheme="minorHAnsi" w:cstheme="minorHAnsi"/>
          <w:b/>
          <w:bCs/>
          <w:color w:val="000000"/>
          <w:lang w:val="en-US"/>
        </w:rPr>
        <w:lastRenderedPageBreak/>
        <w:t>Petrov</w:t>
      </w:r>
      <w:proofErr w:type="spellEnd"/>
      <w:r w:rsidRPr="007A7B65">
        <w:rPr>
          <w:rFonts w:asciiTheme="minorHAnsi" w:hAnsiTheme="minorHAnsi" w:cstheme="minorHAnsi"/>
          <w:b/>
          <w:bCs/>
          <w:color w:val="000000"/>
          <w:lang w:val="en-US"/>
        </w:rPr>
        <w:t xml:space="preserve"> I</w:t>
      </w:r>
      <w:r w:rsidRPr="007A7B65">
        <w:rPr>
          <w:rFonts w:asciiTheme="minorHAnsi" w:hAnsiTheme="minorHAnsi" w:cstheme="minorHAnsi"/>
          <w:color w:val="000000"/>
          <w:lang w:val="en-US"/>
        </w:rPr>
        <w:t xml:space="preserve">, </w:t>
      </w:r>
      <w:proofErr w:type="spellStart"/>
      <w:r w:rsidRPr="007A7B65">
        <w:rPr>
          <w:rFonts w:asciiTheme="minorHAnsi" w:hAnsiTheme="minorHAnsi" w:cstheme="minorHAnsi"/>
          <w:color w:val="000000"/>
          <w:lang w:val="en-US"/>
        </w:rPr>
        <w:t>Tasheva</w:t>
      </w:r>
      <w:proofErr w:type="spellEnd"/>
      <w:r w:rsidRPr="007A7B65">
        <w:rPr>
          <w:rFonts w:asciiTheme="minorHAnsi" w:hAnsiTheme="minorHAnsi" w:cstheme="minorHAnsi"/>
          <w:color w:val="000000"/>
          <w:lang w:val="en-US"/>
        </w:rPr>
        <w:t xml:space="preserve"> I, </w:t>
      </w:r>
      <w:proofErr w:type="spellStart"/>
      <w:r w:rsidRPr="007A7B65">
        <w:rPr>
          <w:rFonts w:asciiTheme="minorHAnsi" w:hAnsiTheme="minorHAnsi" w:cstheme="minorHAnsi"/>
          <w:color w:val="000000"/>
          <w:lang w:val="en-US"/>
        </w:rPr>
        <w:t>Garvanski</w:t>
      </w:r>
      <w:proofErr w:type="spellEnd"/>
      <w:r w:rsidRPr="007A7B65">
        <w:rPr>
          <w:rFonts w:asciiTheme="minorHAnsi" w:hAnsiTheme="minorHAnsi" w:cstheme="minorHAnsi"/>
          <w:color w:val="000000"/>
          <w:lang w:val="en-US"/>
        </w:rPr>
        <w:t xml:space="preserve"> I, </w:t>
      </w:r>
      <w:proofErr w:type="spellStart"/>
      <w:r w:rsidRPr="007A7B65">
        <w:rPr>
          <w:rFonts w:asciiTheme="minorHAnsi" w:hAnsiTheme="minorHAnsi" w:cstheme="minorHAnsi"/>
          <w:color w:val="000000"/>
          <w:lang w:val="en-US"/>
        </w:rPr>
        <w:t>Stankov</w:t>
      </w:r>
      <w:proofErr w:type="spellEnd"/>
      <w:r w:rsidRPr="007A7B65">
        <w:rPr>
          <w:rFonts w:asciiTheme="minorHAnsi" w:hAnsiTheme="minorHAnsi" w:cstheme="minorHAnsi"/>
          <w:color w:val="000000"/>
          <w:lang w:val="en-US"/>
        </w:rPr>
        <w:t xml:space="preserve"> Z, </w:t>
      </w:r>
      <w:proofErr w:type="spellStart"/>
      <w:r w:rsidRPr="007A7B65">
        <w:rPr>
          <w:rFonts w:asciiTheme="minorHAnsi" w:hAnsiTheme="minorHAnsi" w:cstheme="minorHAnsi"/>
          <w:color w:val="000000"/>
          <w:lang w:val="en-US"/>
        </w:rPr>
        <w:t>Simova</w:t>
      </w:r>
      <w:proofErr w:type="spellEnd"/>
      <w:r w:rsidRPr="007A7B65">
        <w:rPr>
          <w:rFonts w:asciiTheme="minorHAnsi" w:hAnsiTheme="minorHAnsi" w:cstheme="minorHAnsi"/>
          <w:color w:val="000000"/>
          <w:lang w:val="en-US"/>
        </w:rPr>
        <w:t xml:space="preserve"> I. Comparison of standard renal denervation procedure versus novel distal and branch vessel procedure with brachial arterial access. </w:t>
      </w:r>
      <w:proofErr w:type="spellStart"/>
      <w:r w:rsidRPr="007A7B65">
        <w:rPr>
          <w:rFonts w:asciiTheme="minorHAnsi" w:hAnsiTheme="minorHAnsi" w:cstheme="minorHAnsi"/>
          <w:i/>
          <w:iCs/>
          <w:color w:val="000000"/>
          <w:lang w:val="en-US"/>
        </w:rPr>
        <w:t>Cardiovasc</w:t>
      </w:r>
      <w:proofErr w:type="spellEnd"/>
      <w:r w:rsidRPr="007A7B65">
        <w:rPr>
          <w:rFonts w:asciiTheme="minorHAnsi" w:hAnsiTheme="minorHAnsi" w:cstheme="minorHAnsi"/>
          <w:i/>
          <w:iCs/>
          <w:color w:val="000000"/>
          <w:lang w:val="en-US"/>
        </w:rPr>
        <w:t xml:space="preserve"> </w:t>
      </w:r>
      <w:proofErr w:type="spellStart"/>
      <w:r w:rsidRPr="007A7B65">
        <w:rPr>
          <w:rFonts w:asciiTheme="minorHAnsi" w:hAnsiTheme="minorHAnsi" w:cstheme="minorHAnsi"/>
          <w:i/>
          <w:iCs/>
          <w:color w:val="000000"/>
          <w:lang w:val="en-US"/>
        </w:rPr>
        <w:t>Revasc</w:t>
      </w:r>
      <w:proofErr w:type="spellEnd"/>
      <w:r w:rsidRPr="007A7B65">
        <w:rPr>
          <w:rFonts w:asciiTheme="minorHAnsi" w:hAnsiTheme="minorHAnsi" w:cstheme="minorHAnsi"/>
          <w:i/>
          <w:iCs/>
          <w:color w:val="000000"/>
          <w:lang w:val="en-US"/>
        </w:rPr>
        <w:t xml:space="preserve"> Med</w:t>
      </w:r>
      <w:r w:rsidRPr="007A7B65">
        <w:rPr>
          <w:rFonts w:asciiTheme="minorHAnsi" w:hAnsiTheme="minorHAnsi" w:cstheme="minorHAnsi"/>
          <w:color w:val="000000"/>
          <w:lang w:val="en-US"/>
        </w:rPr>
        <w:t>. 2019</w:t>
      </w:r>
      <w:proofErr w:type="gramStart"/>
      <w:r w:rsidRPr="007A7B65">
        <w:rPr>
          <w:rFonts w:asciiTheme="minorHAnsi" w:hAnsiTheme="minorHAnsi" w:cstheme="minorHAnsi"/>
          <w:color w:val="000000"/>
          <w:lang w:val="en-US"/>
        </w:rPr>
        <w:t>;20</w:t>
      </w:r>
      <w:proofErr w:type="gramEnd"/>
      <w:r w:rsidRPr="007A7B65">
        <w:rPr>
          <w:rFonts w:asciiTheme="minorHAnsi" w:hAnsiTheme="minorHAnsi" w:cstheme="minorHAnsi"/>
          <w:color w:val="000000"/>
          <w:lang w:val="en-US"/>
        </w:rPr>
        <w:t>(1):38-42. doi:10.1016/j.carrev.2018.05.011</w:t>
      </w:r>
    </w:p>
    <w:p w14:paraId="794EF822"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b/>
          <w:bCs/>
        </w:rPr>
        <w:t>Petrov I</w:t>
      </w:r>
      <w:r w:rsidRPr="007A7B65">
        <w:rPr>
          <w:rFonts w:asciiTheme="minorHAnsi" w:hAnsiTheme="minorHAnsi" w:cstheme="minorHAnsi"/>
        </w:rPr>
        <w:t xml:space="preserve">, Tasheva I, Stankov Z, Polomski P, Georgieva G, Marinov K. Uneventful Follow-Up 2 Years after Endovascular Treatment of a High-Flow Iatrogenic Aortocaval Fistula Causing Pulmonary Hypertension and Right Heart Failure. </w:t>
      </w:r>
      <w:r w:rsidRPr="007A7B65">
        <w:rPr>
          <w:rFonts w:asciiTheme="minorHAnsi" w:hAnsiTheme="minorHAnsi" w:cstheme="minorHAnsi"/>
          <w:i/>
          <w:iCs/>
        </w:rPr>
        <w:t>Methodist Debakey Cardiovasc J</w:t>
      </w:r>
      <w:r w:rsidRPr="007A7B65">
        <w:rPr>
          <w:rFonts w:asciiTheme="minorHAnsi" w:hAnsiTheme="minorHAnsi" w:cstheme="minorHAnsi"/>
        </w:rPr>
        <w:t>. 2019;15(2):152-155. doi:10.14797/mdcj-15-2-152</w:t>
      </w:r>
    </w:p>
    <w:p w14:paraId="65921BF2"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Style w:val="selectable"/>
          <w:rFonts w:asciiTheme="minorHAnsi" w:hAnsiTheme="minorHAnsi" w:cstheme="minorHAnsi"/>
          <w:b/>
          <w:bCs/>
          <w:color w:val="000000"/>
        </w:rPr>
        <w:t>Petrov, I</w:t>
      </w:r>
      <w:r w:rsidRPr="007A7B65">
        <w:rPr>
          <w:rStyle w:val="selectable"/>
          <w:rFonts w:asciiTheme="minorHAnsi" w:hAnsiTheme="minorHAnsi" w:cstheme="minorHAnsi"/>
          <w:color w:val="000000"/>
        </w:rPr>
        <w:t xml:space="preserve">., Tasheva, I., Stoykova, J., Dosev, L., Stankov, Z., &amp; Polomski, P. (2019). Dedicated Bifurcation Stents. </w:t>
      </w:r>
      <w:r w:rsidRPr="007A7B65">
        <w:rPr>
          <w:rStyle w:val="selectable"/>
          <w:rFonts w:asciiTheme="minorHAnsi" w:hAnsiTheme="minorHAnsi" w:cstheme="minorHAnsi"/>
          <w:i/>
          <w:iCs/>
          <w:color w:val="000000"/>
        </w:rPr>
        <w:t>Angiography</w:t>
      </w:r>
      <w:r w:rsidRPr="007A7B65">
        <w:rPr>
          <w:rStyle w:val="selectable"/>
          <w:rFonts w:asciiTheme="minorHAnsi" w:hAnsiTheme="minorHAnsi" w:cstheme="minorHAnsi"/>
          <w:color w:val="000000"/>
        </w:rPr>
        <w:t>. doi: 10.5772/intechopen.82573</w:t>
      </w:r>
    </w:p>
    <w:p w14:paraId="31470CD3" w14:textId="77777777" w:rsidR="00863085" w:rsidRPr="007A7B65" w:rsidRDefault="00361EC7">
      <w:pPr>
        <w:pStyle w:val="Standard"/>
        <w:numPr>
          <w:ilvl w:val="0"/>
          <w:numId w:val="22"/>
        </w:numPr>
        <w:spacing w:after="120"/>
        <w:jc w:val="both"/>
        <w:rPr>
          <w:rFonts w:asciiTheme="minorHAnsi" w:hAnsiTheme="minorHAnsi" w:cstheme="minorHAnsi"/>
        </w:rPr>
      </w:pPr>
      <w:proofErr w:type="spellStart"/>
      <w:r w:rsidRPr="007A7B65">
        <w:rPr>
          <w:rFonts w:asciiTheme="minorHAnsi" w:hAnsiTheme="minorHAnsi" w:cstheme="minorHAnsi"/>
          <w:b/>
          <w:bCs/>
          <w:color w:val="000000"/>
          <w:lang w:val="en-US"/>
        </w:rPr>
        <w:t>Petrov</w:t>
      </w:r>
      <w:proofErr w:type="spellEnd"/>
      <w:r w:rsidRPr="007A7B65">
        <w:rPr>
          <w:rFonts w:asciiTheme="minorHAnsi" w:hAnsiTheme="minorHAnsi" w:cstheme="minorHAnsi"/>
          <w:b/>
          <w:bCs/>
          <w:color w:val="000000"/>
          <w:lang w:val="en-US"/>
        </w:rPr>
        <w:t xml:space="preserve"> I</w:t>
      </w:r>
      <w:r w:rsidRPr="007A7B65">
        <w:rPr>
          <w:rFonts w:asciiTheme="minorHAnsi" w:hAnsiTheme="minorHAnsi" w:cstheme="minorHAnsi"/>
          <w:color w:val="000000"/>
          <w:lang w:val="en-US"/>
        </w:rPr>
        <w:t xml:space="preserve">, Pavlova S, </w:t>
      </w:r>
      <w:proofErr w:type="spellStart"/>
      <w:r w:rsidRPr="007A7B65">
        <w:rPr>
          <w:rFonts w:asciiTheme="minorHAnsi" w:hAnsiTheme="minorHAnsi" w:cstheme="minorHAnsi"/>
          <w:color w:val="000000"/>
          <w:lang w:val="en-US"/>
        </w:rPr>
        <w:t>Stankov</w:t>
      </w:r>
      <w:proofErr w:type="spellEnd"/>
      <w:r w:rsidRPr="007A7B65">
        <w:rPr>
          <w:rFonts w:asciiTheme="minorHAnsi" w:hAnsiTheme="minorHAnsi" w:cstheme="minorHAnsi"/>
          <w:color w:val="000000"/>
          <w:lang w:val="en-US"/>
        </w:rPr>
        <w:t xml:space="preserve"> Z, </w:t>
      </w:r>
      <w:proofErr w:type="spellStart"/>
      <w:r w:rsidRPr="007A7B65">
        <w:rPr>
          <w:rFonts w:asciiTheme="minorHAnsi" w:hAnsiTheme="minorHAnsi" w:cstheme="minorHAnsi"/>
          <w:color w:val="000000"/>
          <w:lang w:val="en-US"/>
        </w:rPr>
        <w:t>Tasheva</w:t>
      </w:r>
      <w:proofErr w:type="spellEnd"/>
      <w:r w:rsidRPr="007A7B65">
        <w:rPr>
          <w:rFonts w:asciiTheme="minorHAnsi" w:hAnsiTheme="minorHAnsi" w:cstheme="minorHAnsi"/>
          <w:color w:val="000000"/>
          <w:lang w:val="en-US"/>
        </w:rPr>
        <w:t xml:space="preserve"> I, </w:t>
      </w:r>
      <w:proofErr w:type="spellStart"/>
      <w:r w:rsidRPr="007A7B65">
        <w:rPr>
          <w:rFonts w:asciiTheme="minorHAnsi" w:hAnsiTheme="minorHAnsi" w:cstheme="minorHAnsi"/>
          <w:color w:val="000000"/>
          <w:lang w:val="en-US"/>
        </w:rPr>
        <w:t>Kozareva</w:t>
      </w:r>
      <w:proofErr w:type="spellEnd"/>
      <w:r w:rsidRPr="007A7B65">
        <w:rPr>
          <w:rFonts w:asciiTheme="minorHAnsi" w:hAnsiTheme="minorHAnsi" w:cstheme="minorHAnsi"/>
          <w:color w:val="000000"/>
          <w:lang w:val="en-US"/>
        </w:rPr>
        <w:t xml:space="preserve"> G, Adam G (2019) Seventeen Years’ Follow-Up of a Patient with Rescue Endovascular Treatment of Complicated Type an Aortic Dissection. Ann Case Report 11: 221. DOI: 10.29011/2574-7754/10022</w:t>
      </w:r>
    </w:p>
    <w:p w14:paraId="0DC3C270" w14:textId="28D88EF3"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rPr>
        <w:t xml:space="preserve">Zaman A, de Winter RJ, Kogame N, Chang CC, Modolo R, Spitzer E, Tonino P, Hofma S, Zurakowski A, Smits PC, Prokopczuk J, Moreno R, Choudhury A, </w:t>
      </w:r>
      <w:r w:rsidRPr="007A7B65">
        <w:rPr>
          <w:rFonts w:asciiTheme="minorHAnsi" w:hAnsiTheme="minorHAnsi" w:cstheme="minorHAnsi"/>
          <w:b/>
          <w:bCs/>
        </w:rPr>
        <w:t>Petrov I</w:t>
      </w:r>
      <w:r w:rsidRPr="007A7B65">
        <w:rPr>
          <w:rFonts w:asciiTheme="minorHAnsi" w:hAnsiTheme="minorHAnsi" w:cstheme="minorHAnsi"/>
        </w:rPr>
        <w:t>, Cequier A, Kukreja N, Hoye A, Iniguez A, Ungi I, Serra A, Gil RJ, Walsh S, Tonev G, Mathur A, Merkely B, Colombo A, Ijsselmuiden S, Soliman O, Kaul U, Onuma Y, Serruys PW; TALENT trial investigators. Safety and efficacy of a sirolimus-eluting coronary stent with ultra-thin strut for treatment of atherosclerotic lesions (TALENT): a prospective multicentre randomised controlled trial. Lancet. 2019 Mar 9;393(10175):987-997. doi: 10.1016/S0140-6736(18)32467-X. Epub 2019 Feb 28. PMID: 30827782.</w:t>
      </w:r>
    </w:p>
    <w:p w14:paraId="16F0C72A" w14:textId="4AB2AA4B" w:rsidR="00553638" w:rsidRPr="007A7B65" w:rsidRDefault="00553638" w:rsidP="008D7DE8">
      <w:pPr>
        <w:pStyle w:val="ListParagraph"/>
        <w:numPr>
          <w:ilvl w:val="0"/>
          <w:numId w:val="22"/>
        </w:numPr>
        <w:spacing w:after="120"/>
        <w:jc w:val="both"/>
        <w:rPr>
          <w:rFonts w:asciiTheme="minorHAnsi" w:hAnsiTheme="minorHAnsi" w:cstheme="minorHAnsi"/>
        </w:rPr>
      </w:pPr>
      <w:r w:rsidRPr="007A7B65">
        <w:rPr>
          <w:rFonts w:asciiTheme="minorHAnsi" w:eastAsia="Times New Roman" w:hAnsiTheme="minorHAnsi" w:cstheme="minorHAnsi"/>
          <w:lang w:eastAsia="bg-BG"/>
        </w:rPr>
        <w:t>Bhatt DL, Steg PG, Mehta SR, Leiter LA, Simon T, Fox K, Held C, Andersson M, Himmelmann A, Ridderstråle W, Chen J, Song Y, Diaz R, Goto S, James SK, Ray KK, Parkhomenko AN, Kosiborod MN, McGuire DK, Harrington RA; THEMIS Steering Committee and Investigators. Ticagrelor in patients with diabetes and stable coronary artery disease with a history of previous percutaneous coronary intervention (THEMIS-PCI): a phase 3, placebo-controlled, randomised trial. Lancet. 2019 Sep 28;394(10204):1169-1180. doi: 10.1016/S0140-6736(19)31887-2. Epub 2019 Sep 1. PMID: 31484629.</w:t>
      </w:r>
    </w:p>
    <w:p w14:paraId="300CA5AF" w14:textId="3BD68933" w:rsidR="00FD379B" w:rsidRPr="007A7B65" w:rsidRDefault="00553638" w:rsidP="00D673CB">
      <w:pPr>
        <w:pStyle w:val="ListParagraph"/>
        <w:numPr>
          <w:ilvl w:val="0"/>
          <w:numId w:val="22"/>
        </w:numPr>
        <w:suppressAutoHyphens w:val="0"/>
        <w:autoSpaceDN/>
        <w:textAlignment w:val="auto"/>
        <w:rPr>
          <w:rFonts w:asciiTheme="minorHAnsi" w:eastAsia="Times New Roman" w:hAnsiTheme="minorHAnsi" w:cstheme="minorHAnsi"/>
          <w:kern w:val="0"/>
          <w:lang w:eastAsia="bg-BG" w:bidi="ar-SA"/>
        </w:rPr>
      </w:pPr>
      <w:r w:rsidRPr="007A7B65">
        <w:rPr>
          <w:rFonts w:asciiTheme="minorHAnsi" w:eastAsia="Times New Roman" w:hAnsiTheme="minorHAnsi" w:cstheme="minorHAnsi"/>
          <w:kern w:val="0"/>
          <w:lang w:eastAsia="bg-BG" w:bidi="ar-SA"/>
        </w:rPr>
        <w:t>Franzone A, McFadden E, Leonardi S, Piccolo R, Vranckx P, Serruys PW, Benit E, Liebetrau C, Janssens L, Ferrario M, Zurakowski A, Diletti R, Dominici M, Huber K, Slagboom T, Buszman P, Bolognese L, Tumscitz C, Bryniarski K, Aminian A, Vrolix M, Petrov I, Garg S, Naber C, Prokopczuk J, Hamm C, Steg PG, Heg D, Jüni P, Windecker S, Valgimigli M; GLASSY Investigators. Ticagrelor Alone Versus Dual Antiplatelet Therapy From 1 Month After Drug-Eluting Coronary Stenting. J Am Coll Cardiol. 2019 Nov 5;74(18):2223-2234. doi: 10.1016/j.jacc.2019.08.1038. PMID: 31672177.</w:t>
      </w:r>
    </w:p>
    <w:p w14:paraId="3664CEE3" w14:textId="3D62CDAC" w:rsidR="00FD379B" w:rsidRPr="007A7B65" w:rsidRDefault="00FD379B" w:rsidP="006C45E4">
      <w:pPr>
        <w:pStyle w:val="ListParagraph"/>
        <w:numPr>
          <w:ilvl w:val="0"/>
          <w:numId w:val="22"/>
        </w:numPr>
        <w:suppressAutoHyphens w:val="0"/>
        <w:autoSpaceDN/>
        <w:textAlignment w:val="auto"/>
        <w:rPr>
          <w:rFonts w:asciiTheme="minorHAnsi" w:eastAsia="Times New Roman" w:hAnsiTheme="minorHAnsi" w:cstheme="minorHAnsi"/>
          <w:kern w:val="0"/>
          <w:lang w:eastAsia="bg-BG" w:bidi="ar-SA"/>
        </w:rPr>
      </w:pPr>
      <w:r w:rsidRPr="007A7B65">
        <w:rPr>
          <w:rFonts w:asciiTheme="minorHAnsi" w:eastAsia="Times New Roman" w:hAnsiTheme="minorHAnsi" w:cstheme="minorHAnsi"/>
          <w:kern w:val="0"/>
          <w:lang w:eastAsia="bg-BG" w:bidi="ar-SA"/>
        </w:rPr>
        <w:t>Lopes RD, Heizer G, Aronson R, Vora AN, Massaro T, Mehran R, Goodman SG, Windecker S, Darius H, Li J, Averkov O, Bahit MC, Berwanger O, Budaj A, Hijazi Z, Parkhomenko A, Sinnaeve P, Storey RF, Thiele H, Vinereanu D, Granger CB, Alexander JH; AUGUSTUS Investigators. Antithrombotic Therapy after Acute Coronary Syndrome or PCI in Atrial Fibrillation. N Engl J Med. 2019 Apr 18;380(16):1509-1524. doi: 10.1056/NEJMoa1817083. Epub 2019 Mar 17. PMID: 30883055.</w:t>
      </w:r>
    </w:p>
    <w:p w14:paraId="677935AA" w14:textId="7261AC33" w:rsidR="00FD379B" w:rsidRPr="007A7B65" w:rsidRDefault="00FD379B" w:rsidP="00D86B9B">
      <w:pPr>
        <w:pStyle w:val="ListParagraph"/>
        <w:numPr>
          <w:ilvl w:val="0"/>
          <w:numId w:val="22"/>
        </w:numPr>
        <w:suppressAutoHyphens w:val="0"/>
        <w:autoSpaceDN/>
        <w:textAlignment w:val="auto"/>
        <w:rPr>
          <w:rFonts w:asciiTheme="minorHAnsi" w:eastAsia="Times New Roman" w:hAnsiTheme="minorHAnsi" w:cstheme="minorHAnsi"/>
          <w:kern w:val="0"/>
          <w:lang w:eastAsia="bg-BG" w:bidi="ar-SA"/>
        </w:rPr>
      </w:pPr>
      <w:r w:rsidRPr="007A7B65">
        <w:rPr>
          <w:rFonts w:asciiTheme="minorHAnsi" w:eastAsia="Times New Roman" w:hAnsiTheme="minorHAnsi" w:cstheme="minorHAnsi"/>
          <w:kern w:val="0"/>
          <w:lang w:eastAsia="bg-BG" w:bidi="ar-SA"/>
        </w:rPr>
        <w:t xml:space="preserve">Bhatt DL, Fox K, Harrington RA, Leiter LA, Mehta SR, Simon T, Andersson M, Himmelmann A, Ridderstråle W, Held C, Steg PG; THEMIS Steering Committee. Rationale, design and baseline characteristics of the effect of ticagrelor on health outcomes in diabetes mellitus patients Intervention study. Clin Cardiol. 2019 </w:t>
      </w:r>
      <w:r w:rsidRPr="007A7B65">
        <w:rPr>
          <w:rFonts w:asciiTheme="minorHAnsi" w:eastAsia="Times New Roman" w:hAnsiTheme="minorHAnsi" w:cstheme="minorHAnsi"/>
          <w:kern w:val="0"/>
          <w:lang w:eastAsia="bg-BG" w:bidi="ar-SA"/>
        </w:rPr>
        <w:lastRenderedPageBreak/>
        <w:t>May;42(5):498-505. doi: 10.1002/clc.23164. Epub 2019 Apr 9. PMID: 30788847; PMCID: PMC6522985.</w:t>
      </w:r>
    </w:p>
    <w:p w14:paraId="47CB272F" w14:textId="77777777" w:rsidR="00553638" w:rsidRPr="007A7B65" w:rsidRDefault="00553638" w:rsidP="00553638">
      <w:pPr>
        <w:pStyle w:val="Standard"/>
        <w:spacing w:after="120"/>
        <w:ind w:left="720"/>
        <w:jc w:val="both"/>
        <w:rPr>
          <w:rFonts w:asciiTheme="minorHAnsi" w:hAnsiTheme="minorHAnsi" w:cstheme="minorHAnsi"/>
        </w:rPr>
      </w:pPr>
    </w:p>
    <w:p w14:paraId="2A06F69D" w14:textId="77777777" w:rsidR="00863085" w:rsidRPr="007A7B65" w:rsidRDefault="00361EC7">
      <w:pPr>
        <w:pStyle w:val="Standard"/>
        <w:numPr>
          <w:ilvl w:val="0"/>
          <w:numId w:val="22"/>
        </w:numPr>
        <w:spacing w:after="120"/>
        <w:jc w:val="both"/>
        <w:rPr>
          <w:rFonts w:asciiTheme="minorHAnsi" w:hAnsiTheme="minorHAnsi" w:cstheme="minorHAnsi"/>
        </w:rPr>
      </w:pPr>
      <w:proofErr w:type="spellStart"/>
      <w:proofErr w:type="gramStart"/>
      <w:r w:rsidRPr="007A7B65">
        <w:rPr>
          <w:rFonts w:asciiTheme="minorHAnsi" w:hAnsiTheme="minorHAnsi" w:cstheme="minorHAnsi"/>
          <w:color w:val="000000"/>
          <w:lang w:val="en-US"/>
        </w:rPr>
        <w:t>Chieffo</w:t>
      </w:r>
      <w:proofErr w:type="spellEnd"/>
      <w:r w:rsidRPr="007A7B65">
        <w:rPr>
          <w:rFonts w:asciiTheme="minorHAnsi" w:hAnsiTheme="minorHAnsi" w:cstheme="minorHAnsi"/>
          <w:color w:val="000000"/>
          <w:lang w:val="en-US"/>
        </w:rPr>
        <w:t xml:space="preserve">, A.;  </w:t>
      </w:r>
      <w:proofErr w:type="spellStart"/>
      <w:r w:rsidRPr="007A7B65">
        <w:rPr>
          <w:rFonts w:asciiTheme="minorHAnsi" w:hAnsiTheme="minorHAnsi" w:cstheme="minorHAnsi"/>
          <w:color w:val="000000"/>
          <w:lang w:val="en-US"/>
        </w:rPr>
        <w:t>Radico</w:t>
      </w:r>
      <w:proofErr w:type="spellEnd"/>
      <w:r w:rsidRPr="007A7B65">
        <w:rPr>
          <w:rFonts w:asciiTheme="minorHAnsi" w:hAnsiTheme="minorHAnsi" w:cstheme="minorHAnsi"/>
          <w:color w:val="000000"/>
          <w:lang w:val="en-US"/>
        </w:rPr>
        <w:t xml:space="preserve">, F.;  Costa, R.;  </w:t>
      </w:r>
      <w:proofErr w:type="spellStart"/>
      <w:r w:rsidRPr="007A7B65">
        <w:rPr>
          <w:rFonts w:asciiTheme="minorHAnsi" w:hAnsiTheme="minorHAnsi" w:cstheme="minorHAnsi"/>
          <w:color w:val="000000"/>
          <w:lang w:val="en-US"/>
        </w:rPr>
        <w:t>Zimarino</w:t>
      </w:r>
      <w:proofErr w:type="spellEnd"/>
      <w:r w:rsidRPr="007A7B65">
        <w:rPr>
          <w:rFonts w:asciiTheme="minorHAnsi" w:hAnsiTheme="minorHAnsi" w:cstheme="minorHAnsi"/>
          <w:color w:val="000000"/>
          <w:lang w:val="en-US"/>
        </w:rPr>
        <w:t xml:space="preserve">, M.;  </w:t>
      </w:r>
      <w:proofErr w:type="spellStart"/>
      <w:r w:rsidRPr="007A7B65">
        <w:rPr>
          <w:rFonts w:asciiTheme="minorHAnsi" w:hAnsiTheme="minorHAnsi" w:cstheme="minorHAnsi"/>
          <w:color w:val="000000"/>
          <w:lang w:val="en-US"/>
        </w:rPr>
        <w:t>Briguori</w:t>
      </w:r>
      <w:proofErr w:type="spellEnd"/>
      <w:r w:rsidRPr="007A7B65">
        <w:rPr>
          <w:rFonts w:asciiTheme="minorHAnsi" w:hAnsiTheme="minorHAnsi" w:cstheme="minorHAnsi"/>
          <w:color w:val="000000"/>
          <w:lang w:val="en-US"/>
        </w:rPr>
        <w:t xml:space="preserve">, C.;  </w:t>
      </w:r>
      <w:proofErr w:type="spellStart"/>
      <w:r w:rsidRPr="007A7B65">
        <w:rPr>
          <w:rFonts w:asciiTheme="minorHAnsi" w:hAnsiTheme="minorHAnsi" w:cstheme="minorHAnsi"/>
          <w:color w:val="000000"/>
          <w:lang w:val="en-US"/>
        </w:rPr>
        <w:t>Amat</w:t>
      </w:r>
      <w:proofErr w:type="spellEnd"/>
      <w:r w:rsidRPr="007A7B65">
        <w:rPr>
          <w:rFonts w:asciiTheme="minorHAnsi" w:hAnsiTheme="minorHAnsi" w:cstheme="minorHAnsi"/>
          <w:color w:val="000000"/>
          <w:lang w:val="en-US"/>
        </w:rPr>
        <w:t xml:space="preserve">-Santos, I.;  </w:t>
      </w:r>
      <w:proofErr w:type="spellStart"/>
      <w:r w:rsidRPr="007A7B65">
        <w:rPr>
          <w:rFonts w:asciiTheme="minorHAnsi" w:hAnsiTheme="minorHAnsi" w:cstheme="minorHAnsi"/>
          <w:color w:val="000000"/>
          <w:lang w:val="en-US"/>
        </w:rPr>
        <w:t>Barbato</w:t>
      </w:r>
      <w:proofErr w:type="spellEnd"/>
      <w:r w:rsidRPr="007A7B65">
        <w:rPr>
          <w:rFonts w:asciiTheme="minorHAnsi" w:hAnsiTheme="minorHAnsi" w:cstheme="minorHAnsi"/>
          <w:color w:val="000000"/>
          <w:lang w:val="en-US"/>
        </w:rPr>
        <w:t xml:space="preserve">, E.; </w:t>
      </w:r>
      <w:proofErr w:type="spellStart"/>
      <w:r w:rsidRPr="007A7B65">
        <w:rPr>
          <w:rFonts w:asciiTheme="minorHAnsi" w:hAnsiTheme="minorHAnsi" w:cstheme="minorHAnsi"/>
          <w:color w:val="000000"/>
          <w:lang w:val="en-US"/>
        </w:rPr>
        <w:t>Cirillo</w:t>
      </w:r>
      <w:proofErr w:type="spellEnd"/>
      <w:r w:rsidRPr="007A7B65">
        <w:rPr>
          <w:rFonts w:asciiTheme="minorHAnsi" w:hAnsiTheme="minorHAnsi" w:cstheme="minorHAnsi"/>
          <w:color w:val="000000"/>
          <w:lang w:val="en-US"/>
        </w:rPr>
        <w:t xml:space="preserve">, P.;  </w:t>
      </w:r>
      <w:proofErr w:type="spellStart"/>
      <w:r w:rsidRPr="007A7B65">
        <w:rPr>
          <w:rFonts w:asciiTheme="minorHAnsi" w:hAnsiTheme="minorHAnsi" w:cstheme="minorHAnsi"/>
          <w:color w:val="000000"/>
          <w:lang w:val="en-US"/>
        </w:rPr>
        <w:t>Erglis</w:t>
      </w:r>
      <w:proofErr w:type="spellEnd"/>
      <w:r w:rsidRPr="007A7B65">
        <w:rPr>
          <w:rFonts w:asciiTheme="minorHAnsi" w:hAnsiTheme="minorHAnsi" w:cstheme="minorHAnsi"/>
          <w:color w:val="000000"/>
          <w:lang w:val="en-US"/>
        </w:rPr>
        <w:t xml:space="preserve">, A.;  </w:t>
      </w:r>
      <w:proofErr w:type="spellStart"/>
      <w:r w:rsidRPr="007A7B65">
        <w:rPr>
          <w:rFonts w:asciiTheme="minorHAnsi" w:hAnsiTheme="minorHAnsi" w:cstheme="minorHAnsi"/>
          <w:color w:val="000000"/>
          <w:lang w:val="en-US"/>
        </w:rPr>
        <w:t>Gamra</w:t>
      </w:r>
      <w:proofErr w:type="spellEnd"/>
      <w:r w:rsidRPr="007A7B65">
        <w:rPr>
          <w:rFonts w:asciiTheme="minorHAnsi" w:hAnsiTheme="minorHAnsi" w:cstheme="minorHAnsi"/>
          <w:color w:val="000000"/>
          <w:lang w:val="en-US"/>
        </w:rPr>
        <w:t xml:space="preserve">, H.;  Gill, R.;  </w:t>
      </w:r>
      <w:proofErr w:type="spellStart"/>
      <w:r w:rsidRPr="007A7B65">
        <w:rPr>
          <w:rFonts w:asciiTheme="minorHAnsi" w:hAnsiTheme="minorHAnsi" w:cstheme="minorHAnsi"/>
          <w:color w:val="000000"/>
          <w:lang w:val="en-US"/>
        </w:rPr>
        <w:t>Kanic</w:t>
      </w:r>
      <w:proofErr w:type="spellEnd"/>
      <w:r w:rsidRPr="007A7B65">
        <w:rPr>
          <w:rFonts w:asciiTheme="minorHAnsi" w:hAnsiTheme="minorHAnsi" w:cstheme="minorHAnsi"/>
          <w:color w:val="000000"/>
          <w:lang w:val="en-US"/>
        </w:rPr>
        <w:t xml:space="preserve">, V.;  </w:t>
      </w:r>
      <w:proofErr w:type="spellStart"/>
      <w:r w:rsidRPr="007A7B65">
        <w:rPr>
          <w:rFonts w:asciiTheme="minorHAnsi" w:hAnsiTheme="minorHAnsi" w:cstheme="minorHAnsi"/>
          <w:color w:val="000000"/>
          <w:lang w:val="en-US"/>
        </w:rPr>
        <w:t>Kedev</w:t>
      </w:r>
      <w:proofErr w:type="spellEnd"/>
      <w:r w:rsidRPr="007A7B65">
        <w:rPr>
          <w:rFonts w:asciiTheme="minorHAnsi" w:hAnsiTheme="minorHAnsi" w:cstheme="minorHAnsi"/>
          <w:color w:val="000000"/>
          <w:lang w:val="en-US"/>
        </w:rPr>
        <w:t xml:space="preserve">, S.;  </w:t>
      </w:r>
      <w:proofErr w:type="spellStart"/>
      <w:r w:rsidRPr="007A7B65">
        <w:rPr>
          <w:rFonts w:asciiTheme="minorHAnsi" w:hAnsiTheme="minorHAnsi" w:cstheme="minorHAnsi"/>
          <w:color w:val="000000"/>
          <w:lang w:val="en-US"/>
        </w:rPr>
        <w:t>Maddestra</w:t>
      </w:r>
      <w:proofErr w:type="spellEnd"/>
      <w:r w:rsidRPr="007A7B65">
        <w:rPr>
          <w:rFonts w:asciiTheme="minorHAnsi" w:hAnsiTheme="minorHAnsi" w:cstheme="minorHAnsi"/>
          <w:color w:val="000000"/>
          <w:lang w:val="en-US"/>
        </w:rPr>
        <w:t xml:space="preserve">, N.;  Nakamura, S.; </w:t>
      </w:r>
      <w:proofErr w:type="spellStart"/>
      <w:r w:rsidRPr="007A7B65">
        <w:rPr>
          <w:rFonts w:asciiTheme="minorHAnsi" w:hAnsiTheme="minorHAnsi" w:cstheme="minorHAnsi"/>
          <w:color w:val="000000"/>
          <w:lang w:val="en-US"/>
        </w:rPr>
        <w:t>Pellicano</w:t>
      </w:r>
      <w:proofErr w:type="spellEnd"/>
      <w:r w:rsidRPr="007A7B65">
        <w:rPr>
          <w:rFonts w:asciiTheme="minorHAnsi" w:hAnsiTheme="minorHAnsi" w:cstheme="minorHAnsi"/>
          <w:color w:val="000000"/>
          <w:lang w:val="en-US"/>
        </w:rPr>
        <w:t xml:space="preserve">, M.;  </w:t>
      </w:r>
      <w:proofErr w:type="spellStart"/>
      <w:r w:rsidRPr="007A7B65">
        <w:rPr>
          <w:rFonts w:asciiTheme="minorHAnsi" w:hAnsiTheme="minorHAnsi" w:cstheme="minorHAnsi"/>
          <w:b/>
          <w:bCs/>
          <w:color w:val="000000"/>
          <w:lang w:val="en-US"/>
        </w:rPr>
        <w:t>Petrov</w:t>
      </w:r>
      <w:proofErr w:type="spellEnd"/>
      <w:r w:rsidRPr="007A7B65">
        <w:rPr>
          <w:rFonts w:asciiTheme="minorHAnsi" w:hAnsiTheme="minorHAnsi" w:cstheme="minorHAnsi"/>
          <w:b/>
          <w:bCs/>
          <w:color w:val="000000"/>
          <w:lang w:val="en-US"/>
        </w:rPr>
        <w:t>, I</w:t>
      </w:r>
      <w:r w:rsidRPr="007A7B65">
        <w:rPr>
          <w:rFonts w:asciiTheme="minorHAnsi" w:hAnsiTheme="minorHAnsi" w:cstheme="minorHAnsi"/>
          <w:color w:val="000000"/>
          <w:lang w:val="en-US"/>
        </w:rPr>
        <w:t xml:space="preserve">.;  </w:t>
      </w:r>
      <w:proofErr w:type="spellStart"/>
      <w:r w:rsidRPr="007A7B65">
        <w:rPr>
          <w:rFonts w:asciiTheme="minorHAnsi" w:hAnsiTheme="minorHAnsi" w:cstheme="minorHAnsi"/>
          <w:color w:val="000000"/>
          <w:lang w:val="en-US"/>
        </w:rPr>
        <w:t>Strozzi</w:t>
      </w:r>
      <w:proofErr w:type="spellEnd"/>
      <w:r w:rsidRPr="007A7B65">
        <w:rPr>
          <w:rFonts w:asciiTheme="minorHAnsi" w:hAnsiTheme="minorHAnsi" w:cstheme="minorHAnsi"/>
          <w:color w:val="000000"/>
          <w:lang w:val="en-US"/>
        </w:rPr>
        <w:t xml:space="preserve">, M.;  </w:t>
      </w:r>
      <w:proofErr w:type="spellStart"/>
      <w:r w:rsidRPr="007A7B65">
        <w:rPr>
          <w:rFonts w:asciiTheme="minorHAnsi" w:hAnsiTheme="minorHAnsi" w:cstheme="minorHAnsi"/>
          <w:color w:val="000000"/>
          <w:lang w:val="en-US"/>
        </w:rPr>
        <w:t>Tesorio</w:t>
      </w:r>
      <w:proofErr w:type="spellEnd"/>
      <w:r w:rsidRPr="007A7B65">
        <w:rPr>
          <w:rFonts w:asciiTheme="minorHAnsi" w:hAnsiTheme="minorHAnsi" w:cstheme="minorHAnsi"/>
          <w:color w:val="000000"/>
          <w:lang w:val="en-US"/>
        </w:rPr>
        <w:t xml:space="preserve">, T.;  </w:t>
      </w:r>
      <w:proofErr w:type="spellStart"/>
      <w:r w:rsidRPr="007A7B65">
        <w:rPr>
          <w:rFonts w:asciiTheme="minorHAnsi" w:hAnsiTheme="minorHAnsi" w:cstheme="minorHAnsi"/>
          <w:color w:val="000000"/>
          <w:lang w:val="en-US"/>
        </w:rPr>
        <w:t>Vladan</w:t>
      </w:r>
      <w:proofErr w:type="spellEnd"/>
      <w:r w:rsidRPr="007A7B65">
        <w:rPr>
          <w:rFonts w:asciiTheme="minorHAnsi" w:hAnsiTheme="minorHAnsi" w:cstheme="minorHAnsi"/>
          <w:color w:val="000000"/>
          <w:lang w:val="en-US"/>
        </w:rPr>
        <w:t xml:space="preserve">, V.; </w:t>
      </w:r>
      <w:proofErr w:type="spellStart"/>
      <w:r w:rsidRPr="007A7B65">
        <w:rPr>
          <w:rFonts w:asciiTheme="minorHAnsi" w:hAnsiTheme="minorHAnsi" w:cstheme="minorHAnsi"/>
          <w:color w:val="000000"/>
          <w:lang w:val="en-US"/>
        </w:rPr>
        <w:t>Stankovic</w:t>
      </w:r>
      <w:proofErr w:type="spellEnd"/>
      <w:r w:rsidRPr="007A7B65">
        <w:rPr>
          <w:rFonts w:asciiTheme="minorHAnsi" w:hAnsiTheme="minorHAnsi" w:cstheme="minorHAnsi"/>
          <w:color w:val="000000"/>
          <w:lang w:val="en-US"/>
        </w:rPr>
        <w:t>, G., IMPACT OF CLINICAL PRESENTATION, LESION COMPLEXITY, AND TREATMENT STRATEGIES ON MID-TERM OUTCOMES AFTER PERCUTANEOUS INTERVENTIONS IN CORONARY BIFURCATIONS: A RETROSPECTIVE ANALYSIS FROM THE EURO BIFURCATION CLUB REGISTRY.</w:t>
      </w:r>
      <w:proofErr w:type="gramEnd"/>
      <w:r w:rsidRPr="007A7B65">
        <w:rPr>
          <w:rFonts w:asciiTheme="minorHAnsi" w:hAnsiTheme="minorHAnsi" w:cstheme="minorHAnsi"/>
          <w:color w:val="000000"/>
          <w:lang w:val="en-US"/>
        </w:rPr>
        <w:t xml:space="preserve"> </w:t>
      </w:r>
      <w:r w:rsidRPr="007A7B65">
        <w:rPr>
          <w:rFonts w:asciiTheme="minorHAnsi" w:hAnsiTheme="minorHAnsi" w:cstheme="minorHAnsi"/>
          <w:i/>
          <w:color w:val="000000"/>
          <w:lang w:val="en-US"/>
        </w:rPr>
        <w:t xml:space="preserve">Journal of the American College of Cardiology </w:t>
      </w:r>
      <w:r w:rsidRPr="007A7B65">
        <w:rPr>
          <w:rFonts w:asciiTheme="minorHAnsi" w:hAnsiTheme="minorHAnsi" w:cstheme="minorHAnsi"/>
          <w:b/>
          <w:color w:val="000000"/>
          <w:lang w:val="en-US"/>
        </w:rPr>
        <w:t>2019,</w:t>
      </w:r>
      <w:r w:rsidRPr="007A7B65">
        <w:rPr>
          <w:rFonts w:asciiTheme="minorHAnsi" w:hAnsiTheme="minorHAnsi" w:cstheme="minorHAnsi"/>
          <w:color w:val="000000"/>
          <w:lang w:val="en-US"/>
        </w:rPr>
        <w:t xml:space="preserve"> </w:t>
      </w:r>
      <w:r w:rsidRPr="007A7B65">
        <w:rPr>
          <w:rFonts w:asciiTheme="minorHAnsi" w:hAnsiTheme="minorHAnsi" w:cstheme="minorHAnsi"/>
          <w:i/>
          <w:color w:val="000000"/>
          <w:lang w:val="en-US"/>
        </w:rPr>
        <w:t>73</w:t>
      </w:r>
      <w:r w:rsidRPr="007A7B65">
        <w:rPr>
          <w:rFonts w:asciiTheme="minorHAnsi" w:hAnsiTheme="minorHAnsi" w:cstheme="minorHAnsi"/>
          <w:color w:val="000000"/>
          <w:lang w:val="en-US"/>
        </w:rPr>
        <w:t xml:space="preserve"> (9_Supplement_1), 1368-1368.</w:t>
      </w:r>
    </w:p>
    <w:p w14:paraId="682FBA27" w14:textId="77777777" w:rsidR="00863085" w:rsidRPr="007A7B65" w:rsidRDefault="00361EC7">
      <w:pPr>
        <w:pStyle w:val="ListParagraph"/>
        <w:numPr>
          <w:ilvl w:val="0"/>
          <w:numId w:val="22"/>
        </w:numPr>
        <w:spacing w:after="120"/>
        <w:jc w:val="both"/>
        <w:rPr>
          <w:rFonts w:asciiTheme="minorHAnsi" w:hAnsiTheme="minorHAnsi" w:cstheme="minorHAnsi"/>
        </w:rPr>
      </w:pPr>
      <w:r w:rsidRPr="007A7B65">
        <w:rPr>
          <w:rFonts w:asciiTheme="minorHAnsi" w:hAnsiTheme="minorHAnsi" w:cstheme="minorHAnsi"/>
          <w:b/>
          <w:bCs/>
          <w:color w:val="000000"/>
          <w:lang w:val="en-US"/>
        </w:rPr>
        <w:t xml:space="preserve">И. </w:t>
      </w:r>
      <w:proofErr w:type="spellStart"/>
      <w:r w:rsidRPr="007A7B65">
        <w:rPr>
          <w:rFonts w:asciiTheme="minorHAnsi" w:hAnsiTheme="minorHAnsi" w:cstheme="minorHAnsi"/>
          <w:b/>
          <w:bCs/>
          <w:color w:val="000000"/>
          <w:lang w:val="en-US"/>
        </w:rPr>
        <w:t>Петров</w:t>
      </w:r>
      <w:proofErr w:type="spellEnd"/>
      <w:r w:rsidRPr="007A7B65">
        <w:rPr>
          <w:rFonts w:asciiTheme="minorHAnsi" w:hAnsiTheme="minorHAnsi" w:cstheme="minorHAnsi"/>
          <w:b/>
          <w:bCs/>
          <w:color w:val="000000"/>
          <w:lang w:val="en-US"/>
        </w:rPr>
        <w:t>,</w:t>
      </w:r>
      <w:r w:rsidRPr="007A7B65">
        <w:rPr>
          <w:rFonts w:asciiTheme="minorHAnsi" w:hAnsiTheme="minorHAnsi" w:cstheme="minorHAnsi"/>
          <w:color w:val="000000"/>
          <w:lang w:val="en-US"/>
        </w:rPr>
        <w:t xml:space="preserve"> И. </w:t>
      </w:r>
      <w:proofErr w:type="spellStart"/>
      <w:r w:rsidRPr="007A7B65">
        <w:rPr>
          <w:rFonts w:asciiTheme="minorHAnsi" w:hAnsiTheme="minorHAnsi" w:cstheme="minorHAnsi"/>
          <w:color w:val="000000"/>
          <w:lang w:val="en-US"/>
        </w:rPr>
        <w:t>Ташева</w:t>
      </w:r>
      <w:proofErr w:type="spellEnd"/>
      <w:r w:rsidRPr="007A7B65">
        <w:rPr>
          <w:rFonts w:asciiTheme="minorHAnsi" w:hAnsiTheme="minorHAnsi" w:cstheme="minorHAnsi"/>
          <w:color w:val="000000"/>
          <w:lang w:val="en-US"/>
        </w:rPr>
        <w:t xml:space="preserve">, З. </w:t>
      </w:r>
      <w:proofErr w:type="spellStart"/>
      <w:r w:rsidRPr="007A7B65">
        <w:rPr>
          <w:rFonts w:asciiTheme="minorHAnsi" w:hAnsiTheme="minorHAnsi" w:cstheme="minorHAnsi"/>
          <w:color w:val="000000"/>
          <w:lang w:val="en-US"/>
        </w:rPr>
        <w:t>Станков</w:t>
      </w:r>
      <w:proofErr w:type="spellEnd"/>
      <w:r w:rsidRPr="007A7B65">
        <w:rPr>
          <w:rFonts w:asciiTheme="minorHAnsi" w:hAnsiTheme="minorHAnsi" w:cstheme="minorHAnsi"/>
          <w:color w:val="000000"/>
          <w:lang w:val="en-US"/>
        </w:rPr>
        <w:t xml:space="preserve">, Я. </w:t>
      </w:r>
      <w:proofErr w:type="spellStart"/>
      <w:r w:rsidRPr="007A7B65">
        <w:rPr>
          <w:rFonts w:asciiTheme="minorHAnsi" w:hAnsiTheme="minorHAnsi" w:cstheme="minorHAnsi"/>
          <w:color w:val="000000"/>
          <w:lang w:val="en-US"/>
        </w:rPr>
        <w:t>Симова</w:t>
      </w:r>
      <w:proofErr w:type="spellEnd"/>
      <w:r w:rsidRPr="007A7B65">
        <w:rPr>
          <w:rFonts w:asciiTheme="minorHAnsi" w:hAnsiTheme="minorHAnsi" w:cstheme="minorHAnsi"/>
          <w:color w:val="000000"/>
          <w:lang w:val="en-US"/>
        </w:rPr>
        <w:t xml:space="preserve">, С. </w:t>
      </w:r>
      <w:proofErr w:type="spellStart"/>
      <w:r w:rsidRPr="007A7B65">
        <w:rPr>
          <w:rFonts w:asciiTheme="minorHAnsi" w:hAnsiTheme="minorHAnsi" w:cstheme="minorHAnsi"/>
          <w:color w:val="000000"/>
          <w:lang w:val="en-US"/>
        </w:rPr>
        <w:t>Павлова</w:t>
      </w:r>
      <w:proofErr w:type="spellEnd"/>
      <w:r w:rsidRPr="007A7B65">
        <w:rPr>
          <w:rFonts w:asciiTheme="minorHAnsi" w:hAnsiTheme="minorHAnsi" w:cstheme="minorHAnsi"/>
          <w:color w:val="000000"/>
        </w:rPr>
        <w:t xml:space="preserve">, </w:t>
      </w:r>
      <w:r w:rsidRPr="007A7B65">
        <w:rPr>
          <w:rFonts w:asciiTheme="minorHAnsi" w:hAnsiTheme="minorHAnsi" w:cstheme="minorHAnsi"/>
          <w:color w:val="000000"/>
          <w:lang w:val="en-US"/>
        </w:rPr>
        <w:t xml:space="preserve">И. </w:t>
      </w:r>
      <w:proofErr w:type="spellStart"/>
      <w:r w:rsidRPr="007A7B65">
        <w:rPr>
          <w:rFonts w:asciiTheme="minorHAnsi" w:hAnsiTheme="minorHAnsi" w:cstheme="minorHAnsi"/>
          <w:color w:val="000000"/>
          <w:lang w:val="en-US"/>
        </w:rPr>
        <w:t>Царева</w:t>
      </w:r>
      <w:proofErr w:type="spellEnd"/>
      <w:r w:rsidRPr="007A7B65">
        <w:rPr>
          <w:rFonts w:asciiTheme="minorHAnsi" w:hAnsiTheme="minorHAnsi" w:cstheme="minorHAnsi"/>
          <w:color w:val="000000"/>
        </w:rPr>
        <w:t xml:space="preserve"> (2018) К</w:t>
      </w:r>
      <w:proofErr w:type="spellStart"/>
      <w:r w:rsidRPr="007A7B65">
        <w:rPr>
          <w:rFonts w:asciiTheme="minorHAnsi" w:hAnsiTheme="minorHAnsi" w:cstheme="minorHAnsi"/>
          <w:color w:val="000000"/>
          <w:lang w:val="en-US"/>
        </w:rPr>
        <w:t>линичен</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опит</w:t>
      </w:r>
      <w:proofErr w:type="spellEnd"/>
      <w:r w:rsidRPr="007A7B65">
        <w:rPr>
          <w:rFonts w:asciiTheme="minorHAnsi" w:hAnsiTheme="minorHAnsi" w:cstheme="minorHAnsi"/>
          <w:color w:val="000000"/>
        </w:rPr>
        <w:t xml:space="preserve"> </w:t>
      </w:r>
      <w:r w:rsidRPr="007A7B65">
        <w:rPr>
          <w:rFonts w:asciiTheme="minorHAnsi" w:hAnsiTheme="minorHAnsi" w:cstheme="minorHAnsi"/>
          <w:color w:val="000000"/>
          <w:lang w:val="en-US"/>
        </w:rPr>
        <w:t>с</w:t>
      </w:r>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транскатетърна</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имплантация</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на</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аортна</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клапна</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протеаза</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клиничен</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опит</w:t>
      </w:r>
      <w:proofErr w:type="spellEnd"/>
      <w:r w:rsidRPr="007A7B65">
        <w:rPr>
          <w:rFonts w:asciiTheme="minorHAnsi" w:hAnsiTheme="minorHAnsi" w:cstheme="minorHAnsi"/>
          <w:color w:val="000000"/>
        </w:rPr>
        <w:t xml:space="preserve"> </w:t>
      </w:r>
      <w:r w:rsidRPr="007A7B65">
        <w:rPr>
          <w:rFonts w:asciiTheme="minorHAnsi" w:hAnsiTheme="minorHAnsi" w:cstheme="minorHAnsi"/>
          <w:color w:val="000000"/>
          <w:lang w:val="en-US"/>
        </w:rPr>
        <w:t>с</w:t>
      </w:r>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транскатетърна</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имплантация</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на</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артна</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клапна</w:t>
      </w:r>
      <w:proofErr w:type="spellEnd"/>
      <w:r w:rsidRPr="007A7B65">
        <w:rPr>
          <w:rFonts w:asciiTheme="minorHAnsi" w:hAnsiTheme="minorHAnsi" w:cstheme="minorHAnsi"/>
          <w:color w:val="000000"/>
        </w:rPr>
        <w:t xml:space="preserve"> </w:t>
      </w:r>
      <w:proofErr w:type="spellStart"/>
      <w:r w:rsidRPr="007A7B65">
        <w:rPr>
          <w:rFonts w:asciiTheme="minorHAnsi" w:hAnsiTheme="minorHAnsi" w:cstheme="minorHAnsi"/>
          <w:color w:val="000000"/>
          <w:lang w:val="en-US"/>
        </w:rPr>
        <w:t>протеаза</w:t>
      </w:r>
      <w:proofErr w:type="spellEnd"/>
      <w:r w:rsidRPr="007A7B65">
        <w:rPr>
          <w:rFonts w:asciiTheme="minorHAnsi" w:hAnsiTheme="minorHAnsi" w:cstheme="minorHAnsi"/>
          <w:color w:val="000000"/>
        </w:rPr>
        <w:t>. Българска Кардиология 24(2): 66-73</w:t>
      </w:r>
    </w:p>
    <w:p w14:paraId="0A055133" w14:textId="77777777" w:rsidR="00863085" w:rsidRPr="007A7B65" w:rsidRDefault="00361EC7">
      <w:pPr>
        <w:pStyle w:val="ListParagraph"/>
        <w:numPr>
          <w:ilvl w:val="0"/>
          <w:numId w:val="22"/>
        </w:numPr>
        <w:spacing w:after="120"/>
        <w:jc w:val="both"/>
        <w:rPr>
          <w:rFonts w:asciiTheme="minorHAnsi" w:hAnsiTheme="minorHAnsi" w:cstheme="minorHAnsi"/>
        </w:rPr>
      </w:pPr>
      <w:r w:rsidRPr="007A7B65">
        <w:rPr>
          <w:rFonts w:asciiTheme="minorHAnsi" w:hAnsiTheme="minorHAnsi" w:cstheme="minorHAnsi"/>
          <w:b/>
          <w:bCs/>
          <w:color w:val="000000"/>
        </w:rPr>
        <w:t>И. Петров</w:t>
      </w:r>
      <w:r w:rsidRPr="007A7B65">
        <w:rPr>
          <w:rFonts w:asciiTheme="minorHAnsi" w:hAnsiTheme="minorHAnsi" w:cstheme="minorHAnsi"/>
          <w:color w:val="000000"/>
        </w:rPr>
        <w:t>, Н. Златарева, И. Ташева, З. Станков, А. Чернева, Л. Лозанов. (2018) Антиагрегантна и антикоагулантна терапия при остър коронарен синдром–поглед върху развитие тоѝ през последните дведесетилетия. Българска кардиология. 24(3):5-15</w:t>
      </w:r>
    </w:p>
    <w:p w14:paraId="0908BBA4" w14:textId="77777777" w:rsidR="00863085" w:rsidRPr="007A7B65" w:rsidRDefault="00361EC7">
      <w:pPr>
        <w:pStyle w:val="ListParagraph"/>
        <w:numPr>
          <w:ilvl w:val="0"/>
          <w:numId w:val="22"/>
        </w:numPr>
        <w:spacing w:after="120"/>
        <w:jc w:val="both"/>
        <w:rPr>
          <w:rFonts w:asciiTheme="minorHAnsi" w:hAnsiTheme="minorHAnsi" w:cstheme="minorHAnsi"/>
        </w:rPr>
      </w:pPr>
      <w:r w:rsidRPr="007A7B65">
        <w:rPr>
          <w:rFonts w:asciiTheme="minorHAnsi" w:hAnsiTheme="minorHAnsi" w:cstheme="minorHAnsi"/>
          <w:b/>
          <w:bCs/>
          <w:color w:val="000000"/>
        </w:rPr>
        <w:t xml:space="preserve">Петров И., </w:t>
      </w:r>
      <w:r w:rsidRPr="007A7B65">
        <w:rPr>
          <w:rFonts w:asciiTheme="minorHAnsi" w:hAnsiTheme="minorHAnsi" w:cstheme="minorHAnsi"/>
          <w:color w:val="000000"/>
        </w:rPr>
        <w:t>Симова Я., Кътова Ц. (2018) Диагностика и лечение на болести на аортна клапа и аорта. ISBN: 978-619-188-157-4</w:t>
      </w:r>
    </w:p>
    <w:p w14:paraId="2F133934" w14:textId="6CE1A529" w:rsidR="00863085" w:rsidRPr="007A7B65" w:rsidRDefault="00361EC7">
      <w:pPr>
        <w:pStyle w:val="Standard"/>
        <w:numPr>
          <w:ilvl w:val="0"/>
          <w:numId w:val="22"/>
        </w:numPr>
        <w:spacing w:after="120"/>
        <w:jc w:val="both"/>
        <w:rPr>
          <w:rStyle w:val="selectable"/>
          <w:rFonts w:asciiTheme="minorHAnsi" w:hAnsiTheme="minorHAnsi" w:cstheme="minorHAnsi"/>
        </w:rPr>
      </w:pPr>
      <w:r w:rsidRPr="007A7B65">
        <w:rPr>
          <w:rStyle w:val="selectable"/>
          <w:rFonts w:asciiTheme="minorHAnsi" w:hAnsiTheme="minorHAnsi" w:cstheme="minorHAnsi"/>
          <w:b/>
          <w:bCs/>
          <w:color w:val="000000"/>
        </w:rPr>
        <w:t>Petrov, I.,</w:t>
      </w:r>
      <w:r w:rsidRPr="007A7B65">
        <w:rPr>
          <w:rStyle w:val="selectable"/>
          <w:rFonts w:asciiTheme="minorHAnsi" w:hAnsiTheme="minorHAnsi" w:cstheme="minorHAnsi"/>
          <w:color w:val="000000"/>
        </w:rPr>
        <w:t xml:space="preserve"> Tasheva, I., Garvanski, I., Marzyanov, M., &amp; Adam, G. (2018). Recanalization and stenting of total occlusions of the renal arteries for blood pressure control in resistant to treatment hypertension. </w:t>
      </w:r>
      <w:r w:rsidRPr="007A7B65">
        <w:rPr>
          <w:rStyle w:val="selectable"/>
          <w:rFonts w:asciiTheme="minorHAnsi" w:hAnsiTheme="minorHAnsi" w:cstheme="minorHAnsi"/>
          <w:i/>
          <w:iCs/>
          <w:color w:val="000000"/>
        </w:rPr>
        <w:t>Cardiovascular Revascularization Medicine</w:t>
      </w:r>
      <w:r w:rsidRPr="007A7B65">
        <w:rPr>
          <w:rStyle w:val="selectable"/>
          <w:rFonts w:asciiTheme="minorHAnsi" w:hAnsiTheme="minorHAnsi" w:cstheme="minorHAnsi"/>
          <w:color w:val="000000"/>
        </w:rPr>
        <w:t>. doi: 10.1016/j.carrev.2018.06.026</w:t>
      </w:r>
    </w:p>
    <w:p w14:paraId="278A1892" w14:textId="102A347E" w:rsidR="00553638" w:rsidRPr="007A7B65" w:rsidRDefault="00553638" w:rsidP="0035702C">
      <w:pPr>
        <w:pStyle w:val="ListParagraph"/>
        <w:numPr>
          <w:ilvl w:val="0"/>
          <w:numId w:val="22"/>
        </w:numPr>
        <w:suppressAutoHyphens w:val="0"/>
        <w:autoSpaceDN/>
        <w:spacing w:after="120"/>
        <w:jc w:val="both"/>
        <w:textAlignment w:val="auto"/>
        <w:rPr>
          <w:rFonts w:asciiTheme="minorHAnsi" w:hAnsiTheme="minorHAnsi" w:cstheme="minorHAnsi"/>
        </w:rPr>
      </w:pPr>
      <w:r w:rsidRPr="007A7B65">
        <w:rPr>
          <w:rFonts w:asciiTheme="minorHAnsi" w:eastAsia="Times New Roman" w:hAnsiTheme="minorHAnsi" w:cstheme="minorHAnsi"/>
          <w:kern w:val="0"/>
          <w:lang w:eastAsia="bg-BG" w:bidi="ar-SA"/>
        </w:rPr>
        <w:t>Zimarino M, Briguori C, Amat-Santos IJ, Radico F, Barbato E, Chieffo A, Cirillo P, Costa RA, Erglis A, Gamra H, Gil RJ, Kanic V, Kedev SA, Maddestra N, Nakamura S, Pellicano M, Petrov I, Strozzi M, Tesorio T, Vukcevic V, De Caterina R, Stankovic G; EuroBifurcation Club. Mid-term outcomes after percutaneous interventions in coronary bifurcations. Int J Cardiol. 2019 May 15;283:78-83. doi: 10.1016/j.ijcard.2018.11.139. Epub 2018 Dec 2. PMID: 30528620.</w:t>
      </w:r>
    </w:p>
    <w:p w14:paraId="37391377" w14:textId="3004108A" w:rsidR="00FD379B" w:rsidRPr="007A7B65" w:rsidRDefault="00361EC7" w:rsidP="00740748">
      <w:pPr>
        <w:pStyle w:val="Standard"/>
        <w:numPr>
          <w:ilvl w:val="0"/>
          <w:numId w:val="22"/>
        </w:numPr>
        <w:spacing w:after="120"/>
        <w:jc w:val="both"/>
        <w:rPr>
          <w:rStyle w:val="selectable"/>
          <w:rFonts w:asciiTheme="minorHAnsi" w:hAnsiTheme="minorHAnsi" w:cstheme="minorHAnsi"/>
        </w:rPr>
      </w:pPr>
      <w:proofErr w:type="spellStart"/>
      <w:r w:rsidRPr="007A7B65">
        <w:rPr>
          <w:rStyle w:val="selectable"/>
          <w:rFonts w:asciiTheme="minorHAnsi" w:hAnsiTheme="minorHAnsi" w:cstheme="minorHAnsi"/>
          <w:color w:val="000000"/>
          <w:lang w:val="en-US"/>
        </w:rPr>
        <w:t>Stankov</w:t>
      </w:r>
      <w:proofErr w:type="spellEnd"/>
      <w:r w:rsidRPr="007A7B65">
        <w:rPr>
          <w:rStyle w:val="selectable"/>
          <w:rFonts w:asciiTheme="minorHAnsi" w:hAnsiTheme="minorHAnsi" w:cstheme="minorHAnsi"/>
          <w:color w:val="000000"/>
          <w:lang w:val="en-US"/>
        </w:rPr>
        <w:t xml:space="preserve">, Z., </w:t>
      </w:r>
      <w:proofErr w:type="spellStart"/>
      <w:r w:rsidRPr="007A7B65">
        <w:rPr>
          <w:rStyle w:val="selectable"/>
          <w:rFonts w:asciiTheme="minorHAnsi" w:hAnsiTheme="minorHAnsi" w:cstheme="minorHAnsi"/>
          <w:b/>
          <w:bCs/>
          <w:color w:val="000000"/>
          <w:lang w:val="en-US"/>
        </w:rPr>
        <w:t>Petrov</w:t>
      </w:r>
      <w:proofErr w:type="spellEnd"/>
      <w:r w:rsidRPr="007A7B65">
        <w:rPr>
          <w:rStyle w:val="selectable"/>
          <w:rFonts w:asciiTheme="minorHAnsi" w:hAnsiTheme="minorHAnsi" w:cstheme="minorHAnsi"/>
          <w:b/>
          <w:bCs/>
          <w:color w:val="000000"/>
          <w:lang w:val="en-US"/>
        </w:rPr>
        <w:t>, I</w:t>
      </w:r>
      <w:r w:rsidRPr="007A7B65">
        <w:rPr>
          <w:rStyle w:val="selectable"/>
          <w:rFonts w:asciiTheme="minorHAnsi" w:hAnsiTheme="minorHAnsi" w:cstheme="minorHAnsi"/>
          <w:color w:val="000000"/>
          <w:lang w:val="en-US"/>
        </w:rPr>
        <w:t xml:space="preserve">., </w:t>
      </w:r>
      <w:proofErr w:type="spellStart"/>
      <w:r w:rsidRPr="007A7B65">
        <w:rPr>
          <w:rStyle w:val="selectable"/>
          <w:rFonts w:asciiTheme="minorHAnsi" w:hAnsiTheme="minorHAnsi" w:cstheme="minorHAnsi"/>
          <w:color w:val="000000"/>
          <w:lang w:val="en-US"/>
        </w:rPr>
        <w:t>Grozdinski</w:t>
      </w:r>
      <w:proofErr w:type="spellEnd"/>
      <w:r w:rsidRPr="007A7B65">
        <w:rPr>
          <w:rStyle w:val="selectable"/>
          <w:rFonts w:asciiTheme="minorHAnsi" w:hAnsiTheme="minorHAnsi" w:cstheme="minorHAnsi"/>
          <w:color w:val="000000"/>
          <w:lang w:val="en-US"/>
        </w:rPr>
        <w:t xml:space="preserve">, L., </w:t>
      </w:r>
      <w:proofErr w:type="spellStart"/>
      <w:r w:rsidRPr="007A7B65">
        <w:rPr>
          <w:rStyle w:val="selectable"/>
          <w:rFonts w:asciiTheme="minorHAnsi" w:hAnsiTheme="minorHAnsi" w:cstheme="minorHAnsi"/>
          <w:color w:val="000000"/>
          <w:lang w:val="en-US"/>
        </w:rPr>
        <w:t>Tasheva</w:t>
      </w:r>
      <w:proofErr w:type="spellEnd"/>
      <w:r w:rsidRPr="007A7B65">
        <w:rPr>
          <w:rStyle w:val="selectable"/>
          <w:rFonts w:asciiTheme="minorHAnsi" w:hAnsiTheme="minorHAnsi" w:cstheme="minorHAnsi"/>
          <w:color w:val="000000"/>
          <w:lang w:val="en-US"/>
        </w:rPr>
        <w:t xml:space="preserve">, I., </w:t>
      </w:r>
      <w:proofErr w:type="spellStart"/>
      <w:r w:rsidRPr="007A7B65">
        <w:rPr>
          <w:rStyle w:val="selectable"/>
          <w:rFonts w:asciiTheme="minorHAnsi" w:hAnsiTheme="minorHAnsi" w:cstheme="minorHAnsi"/>
          <w:color w:val="000000"/>
          <w:lang w:val="en-US"/>
        </w:rPr>
        <w:t>Yanevska</w:t>
      </w:r>
      <w:proofErr w:type="spellEnd"/>
      <w:r w:rsidRPr="007A7B65">
        <w:rPr>
          <w:rStyle w:val="selectable"/>
          <w:rFonts w:asciiTheme="minorHAnsi" w:hAnsiTheme="minorHAnsi" w:cstheme="minorHAnsi"/>
          <w:color w:val="000000"/>
          <w:lang w:val="en-US"/>
        </w:rPr>
        <w:t xml:space="preserve">, L., &amp; </w:t>
      </w:r>
      <w:proofErr w:type="spellStart"/>
      <w:r w:rsidRPr="007A7B65">
        <w:rPr>
          <w:rStyle w:val="selectable"/>
          <w:rFonts w:asciiTheme="minorHAnsi" w:hAnsiTheme="minorHAnsi" w:cstheme="minorHAnsi"/>
          <w:color w:val="000000"/>
          <w:lang w:val="en-US"/>
        </w:rPr>
        <w:t>Polomski</w:t>
      </w:r>
      <w:proofErr w:type="spellEnd"/>
      <w:r w:rsidRPr="007A7B65">
        <w:rPr>
          <w:rStyle w:val="selectable"/>
          <w:rFonts w:asciiTheme="minorHAnsi" w:hAnsiTheme="minorHAnsi" w:cstheme="minorHAnsi"/>
          <w:color w:val="000000"/>
          <w:lang w:val="en-US"/>
        </w:rPr>
        <w:t xml:space="preserve">, P. (2018). TCT-215 "Deep-loop" technique for stenting of LICA using </w:t>
      </w:r>
      <w:proofErr w:type="spellStart"/>
      <w:r w:rsidRPr="007A7B65">
        <w:rPr>
          <w:rStyle w:val="selectable"/>
          <w:rFonts w:asciiTheme="minorHAnsi" w:hAnsiTheme="minorHAnsi" w:cstheme="minorHAnsi"/>
          <w:color w:val="000000"/>
          <w:lang w:val="en-US"/>
        </w:rPr>
        <w:t>transbrachial</w:t>
      </w:r>
      <w:proofErr w:type="spellEnd"/>
      <w:r w:rsidRPr="007A7B65">
        <w:rPr>
          <w:rStyle w:val="selectable"/>
          <w:rFonts w:asciiTheme="minorHAnsi" w:hAnsiTheme="minorHAnsi" w:cstheme="minorHAnsi"/>
          <w:color w:val="000000"/>
          <w:lang w:val="en-US"/>
        </w:rPr>
        <w:t xml:space="preserve"> approach. Single </w:t>
      </w:r>
      <w:proofErr w:type="spellStart"/>
      <w:r w:rsidRPr="007A7B65">
        <w:rPr>
          <w:rStyle w:val="selectable"/>
          <w:rFonts w:asciiTheme="minorHAnsi" w:hAnsiTheme="minorHAnsi" w:cstheme="minorHAnsi"/>
          <w:color w:val="000000"/>
          <w:lang w:val="en-US"/>
        </w:rPr>
        <w:t>centre</w:t>
      </w:r>
      <w:proofErr w:type="spellEnd"/>
      <w:r w:rsidRPr="007A7B65">
        <w:rPr>
          <w:rStyle w:val="selectable"/>
          <w:rFonts w:asciiTheme="minorHAnsi" w:hAnsiTheme="minorHAnsi" w:cstheme="minorHAnsi"/>
          <w:color w:val="000000"/>
          <w:lang w:val="en-US"/>
        </w:rPr>
        <w:t xml:space="preserve"> experience. </w:t>
      </w:r>
      <w:r w:rsidRPr="007A7B65">
        <w:rPr>
          <w:rStyle w:val="selectable"/>
          <w:rFonts w:asciiTheme="minorHAnsi" w:hAnsiTheme="minorHAnsi" w:cstheme="minorHAnsi"/>
          <w:i/>
          <w:iCs/>
          <w:color w:val="000000"/>
          <w:lang w:val="en-US"/>
        </w:rPr>
        <w:t xml:space="preserve">Journal </w:t>
      </w:r>
      <w:proofErr w:type="gramStart"/>
      <w:r w:rsidRPr="007A7B65">
        <w:rPr>
          <w:rStyle w:val="selectable"/>
          <w:rFonts w:asciiTheme="minorHAnsi" w:hAnsiTheme="minorHAnsi" w:cstheme="minorHAnsi"/>
          <w:i/>
          <w:iCs/>
          <w:color w:val="000000"/>
          <w:lang w:val="en-US"/>
        </w:rPr>
        <w:t>Of</w:t>
      </w:r>
      <w:proofErr w:type="gramEnd"/>
      <w:r w:rsidRPr="007A7B65">
        <w:rPr>
          <w:rStyle w:val="selectable"/>
          <w:rFonts w:asciiTheme="minorHAnsi" w:hAnsiTheme="minorHAnsi" w:cstheme="minorHAnsi"/>
          <w:i/>
          <w:iCs/>
          <w:color w:val="000000"/>
          <w:lang w:val="en-US"/>
        </w:rPr>
        <w:t xml:space="preserve"> The American College Of Cardiology</w:t>
      </w:r>
      <w:r w:rsidRPr="007A7B65">
        <w:rPr>
          <w:rStyle w:val="selectable"/>
          <w:rFonts w:asciiTheme="minorHAnsi" w:hAnsiTheme="minorHAnsi" w:cstheme="minorHAnsi"/>
          <w:color w:val="000000"/>
          <w:lang w:val="en-US"/>
        </w:rPr>
        <w:t xml:space="preserve">, </w:t>
      </w:r>
      <w:r w:rsidRPr="007A7B65">
        <w:rPr>
          <w:rStyle w:val="selectable"/>
          <w:rFonts w:asciiTheme="minorHAnsi" w:hAnsiTheme="minorHAnsi" w:cstheme="minorHAnsi"/>
          <w:i/>
          <w:iCs/>
          <w:color w:val="000000"/>
          <w:lang w:val="en-US"/>
        </w:rPr>
        <w:t>72</w:t>
      </w:r>
      <w:r w:rsidRPr="007A7B65">
        <w:rPr>
          <w:rStyle w:val="selectable"/>
          <w:rFonts w:asciiTheme="minorHAnsi" w:hAnsiTheme="minorHAnsi" w:cstheme="minorHAnsi"/>
          <w:color w:val="000000"/>
          <w:lang w:val="en-US"/>
        </w:rPr>
        <w:t xml:space="preserve">(13), B90. </w:t>
      </w:r>
      <w:proofErr w:type="spellStart"/>
      <w:r w:rsidRPr="007A7B65">
        <w:rPr>
          <w:rStyle w:val="selectable"/>
          <w:rFonts w:asciiTheme="minorHAnsi" w:hAnsiTheme="minorHAnsi" w:cstheme="minorHAnsi"/>
          <w:color w:val="000000"/>
          <w:lang w:val="en-US"/>
        </w:rPr>
        <w:t>doi</w:t>
      </w:r>
      <w:proofErr w:type="spellEnd"/>
      <w:r w:rsidRPr="007A7B65">
        <w:rPr>
          <w:rStyle w:val="selectable"/>
          <w:rFonts w:asciiTheme="minorHAnsi" w:hAnsiTheme="minorHAnsi" w:cstheme="minorHAnsi"/>
          <w:color w:val="000000"/>
          <w:lang w:val="en-US"/>
        </w:rPr>
        <w:t>: 10.1016/j.jacc.2018.08.1336</w:t>
      </w:r>
    </w:p>
    <w:p w14:paraId="03EA6972" w14:textId="4052B404" w:rsidR="00FD379B" w:rsidRPr="007A7B65" w:rsidRDefault="00FD379B" w:rsidP="0000407D">
      <w:pPr>
        <w:pStyle w:val="ListParagraph"/>
        <w:numPr>
          <w:ilvl w:val="0"/>
          <w:numId w:val="22"/>
        </w:numPr>
        <w:suppressAutoHyphens w:val="0"/>
        <w:autoSpaceDN/>
        <w:spacing w:after="120"/>
        <w:jc w:val="both"/>
        <w:textAlignment w:val="auto"/>
        <w:rPr>
          <w:rFonts w:asciiTheme="minorHAnsi" w:hAnsiTheme="minorHAnsi" w:cstheme="minorHAnsi"/>
        </w:rPr>
      </w:pPr>
      <w:r w:rsidRPr="007A7B65">
        <w:rPr>
          <w:rFonts w:asciiTheme="minorHAnsi" w:eastAsia="Times New Roman" w:hAnsiTheme="minorHAnsi" w:cstheme="minorHAnsi"/>
          <w:kern w:val="0"/>
          <w:lang w:eastAsia="bg-BG" w:bidi="ar-SA"/>
        </w:rPr>
        <w:t>Vranckx P, Valgimigli M, Jüni P, Hamm C, Steg PG, Heg D, van Es GA, McFadden EP, Onuma Y, van Meijeren C, Chichareon P, Benit E, Möllmann H, Janssens L, Ferrario M, Moschovitis A, Zurakowski A, Dominici M, Van Geuns RJ, Huber K, Slagboom T, Serruys PW, Windecker S; GLOBAL LEADERS Investigators. Ticagrelor plus aspirin for 1 month, followed by ticagrelor monotherapy for 23 months vs aspirin plus clopidogrel or ticagrelor for 12 months, followed by aspirin monotherapy for 12 months after implantation of a drug-eluting stent: a multicentre, open-label, randomised superiority trial. Lancet. 2018 Sep 15;392(10151):940-949. doi: 10.1016/S0140-6736(18)31858-0. Epub 2018 Aug 27. PMID: 30166073.</w:t>
      </w:r>
    </w:p>
    <w:p w14:paraId="565B3418" w14:textId="02A7F7BA" w:rsidR="00FD379B" w:rsidRPr="007A7B65" w:rsidRDefault="00FD379B" w:rsidP="00F03784">
      <w:pPr>
        <w:pStyle w:val="ListParagraph"/>
        <w:numPr>
          <w:ilvl w:val="0"/>
          <w:numId w:val="22"/>
        </w:numPr>
        <w:suppressAutoHyphens w:val="0"/>
        <w:autoSpaceDN/>
        <w:spacing w:after="120"/>
        <w:jc w:val="both"/>
        <w:textAlignment w:val="auto"/>
        <w:rPr>
          <w:rFonts w:asciiTheme="minorHAnsi" w:hAnsiTheme="minorHAnsi" w:cstheme="minorHAnsi"/>
        </w:rPr>
      </w:pPr>
      <w:r w:rsidRPr="007A7B65">
        <w:rPr>
          <w:rFonts w:asciiTheme="minorHAnsi" w:eastAsia="Times New Roman" w:hAnsiTheme="minorHAnsi" w:cstheme="minorHAnsi"/>
          <w:kern w:val="0"/>
          <w:lang w:eastAsia="bg-BG" w:bidi="ar-SA"/>
        </w:rPr>
        <w:lastRenderedPageBreak/>
        <w:t>Leonardi S, Franzone A, Piccolo R, McFadden E, Vranckx P, Serruys P, Benit E, Liebetrau C, Janssens L, Ferrario M, Zurakowski A, van Geuns RJ, Dominici M, Huber K, Slagboom T, Buszman P, Bolognese L, Tumscitz C, Bryniarski K, Aminian A, Vrolix M, Petrov I, Garg S, Naber C, Prokopczuk J, Hamm C, Steg G, Heg D, Juni P, Windecker S, Valgimigli M. Rationale and design of a prospective substudy of clinical endpoint adjudication processes within an investigator-reported randomised controlled trial in patients with coronary artery disease: the GLOBAL LEADERS Adjudication Sub-StudY (GLASSY). BMJ Open. 2019 Mar 9;9(3):e026053. doi: 10.1136/bmjopen-2018-026053. PMID: 30852547; PMCID: PMC6429932.</w:t>
      </w:r>
    </w:p>
    <w:p w14:paraId="2CD1B346" w14:textId="77777777" w:rsidR="00863085" w:rsidRPr="007A7B65" w:rsidRDefault="00361EC7">
      <w:pPr>
        <w:pStyle w:val="Standard"/>
        <w:numPr>
          <w:ilvl w:val="0"/>
          <w:numId w:val="22"/>
        </w:numPr>
        <w:spacing w:after="120"/>
        <w:jc w:val="both"/>
        <w:rPr>
          <w:rFonts w:asciiTheme="minorHAnsi" w:hAnsiTheme="minorHAnsi" w:cstheme="minorHAnsi"/>
        </w:rPr>
      </w:pPr>
      <w:proofErr w:type="spellStart"/>
      <w:r w:rsidRPr="007A7B65">
        <w:rPr>
          <w:rStyle w:val="selectable"/>
          <w:rFonts w:asciiTheme="minorHAnsi" w:hAnsiTheme="minorHAnsi" w:cstheme="minorHAnsi"/>
          <w:b/>
          <w:bCs/>
          <w:color w:val="000000"/>
          <w:lang w:val="en-US"/>
        </w:rPr>
        <w:t>Pet</w:t>
      </w:r>
      <w:r w:rsidRPr="007A7B65">
        <w:rPr>
          <w:rFonts w:asciiTheme="minorHAnsi" w:hAnsiTheme="minorHAnsi" w:cstheme="minorHAnsi"/>
          <w:b/>
          <w:bCs/>
          <w:color w:val="000000"/>
          <w:lang w:val="en-US"/>
        </w:rPr>
        <w:t>rov</w:t>
      </w:r>
      <w:proofErr w:type="spellEnd"/>
      <w:r w:rsidRPr="007A7B65">
        <w:rPr>
          <w:rFonts w:asciiTheme="minorHAnsi" w:hAnsiTheme="minorHAnsi" w:cstheme="minorHAnsi"/>
          <w:b/>
          <w:bCs/>
          <w:color w:val="000000"/>
          <w:lang w:val="en-US"/>
        </w:rPr>
        <w:t xml:space="preserve"> IS</w:t>
      </w:r>
      <w:r w:rsidRPr="007A7B65">
        <w:rPr>
          <w:rFonts w:asciiTheme="minorHAnsi" w:hAnsiTheme="minorHAnsi" w:cstheme="minorHAnsi"/>
          <w:color w:val="000000"/>
          <w:lang w:val="en-US"/>
        </w:rPr>
        <w:t xml:space="preserve">, </w:t>
      </w:r>
      <w:proofErr w:type="spellStart"/>
      <w:r w:rsidRPr="007A7B65">
        <w:rPr>
          <w:rFonts w:asciiTheme="minorHAnsi" w:hAnsiTheme="minorHAnsi" w:cstheme="minorHAnsi"/>
          <w:color w:val="000000"/>
          <w:lang w:val="en-US"/>
        </w:rPr>
        <w:t>Tasheva</w:t>
      </w:r>
      <w:proofErr w:type="spellEnd"/>
      <w:r w:rsidRPr="007A7B65">
        <w:rPr>
          <w:rFonts w:asciiTheme="minorHAnsi" w:hAnsiTheme="minorHAnsi" w:cstheme="minorHAnsi"/>
          <w:color w:val="000000"/>
          <w:lang w:val="en-US"/>
        </w:rPr>
        <w:t xml:space="preserve"> IG, </w:t>
      </w:r>
      <w:proofErr w:type="spellStart"/>
      <w:r w:rsidRPr="007A7B65">
        <w:rPr>
          <w:rFonts w:asciiTheme="minorHAnsi" w:hAnsiTheme="minorHAnsi" w:cstheme="minorHAnsi"/>
          <w:color w:val="000000"/>
          <w:lang w:val="en-US"/>
        </w:rPr>
        <w:t>Tsonev</w:t>
      </w:r>
      <w:proofErr w:type="spellEnd"/>
      <w:r w:rsidRPr="007A7B65">
        <w:rPr>
          <w:rFonts w:asciiTheme="minorHAnsi" w:hAnsiTheme="minorHAnsi" w:cstheme="minorHAnsi"/>
          <w:color w:val="000000"/>
          <w:lang w:val="en-US"/>
        </w:rPr>
        <w:t xml:space="preserve"> SN, </w:t>
      </w:r>
      <w:proofErr w:type="spellStart"/>
      <w:r w:rsidRPr="007A7B65">
        <w:rPr>
          <w:rFonts w:asciiTheme="minorHAnsi" w:hAnsiTheme="minorHAnsi" w:cstheme="minorHAnsi"/>
          <w:color w:val="000000"/>
          <w:lang w:val="en-US"/>
        </w:rPr>
        <w:t>Stankov</w:t>
      </w:r>
      <w:proofErr w:type="spellEnd"/>
      <w:r w:rsidRPr="007A7B65">
        <w:rPr>
          <w:rFonts w:asciiTheme="minorHAnsi" w:hAnsiTheme="minorHAnsi" w:cstheme="minorHAnsi"/>
          <w:color w:val="000000"/>
          <w:lang w:val="en-US"/>
        </w:rPr>
        <w:t xml:space="preserve"> Z, Pavlova SA, </w:t>
      </w:r>
      <w:proofErr w:type="spellStart"/>
      <w:r w:rsidRPr="007A7B65">
        <w:rPr>
          <w:rFonts w:asciiTheme="minorHAnsi" w:hAnsiTheme="minorHAnsi" w:cstheme="minorHAnsi"/>
          <w:color w:val="000000"/>
          <w:lang w:val="en-US"/>
        </w:rPr>
        <w:t>Grozdisnki</w:t>
      </w:r>
      <w:proofErr w:type="spellEnd"/>
      <w:r w:rsidRPr="007A7B65">
        <w:rPr>
          <w:rFonts w:asciiTheme="minorHAnsi" w:hAnsiTheme="minorHAnsi" w:cstheme="minorHAnsi"/>
          <w:color w:val="000000"/>
          <w:lang w:val="en-US"/>
        </w:rPr>
        <w:t xml:space="preserve"> LN. Late outcomes after interventional treatment - Successful stenting of </w:t>
      </w:r>
      <w:proofErr w:type="spellStart"/>
      <w:r w:rsidRPr="007A7B65">
        <w:rPr>
          <w:rFonts w:asciiTheme="minorHAnsi" w:hAnsiTheme="minorHAnsi" w:cstheme="minorHAnsi"/>
          <w:color w:val="000000"/>
          <w:lang w:val="en-US"/>
        </w:rPr>
        <w:t>Takayasu</w:t>
      </w:r>
      <w:proofErr w:type="spellEnd"/>
      <w:r w:rsidRPr="007A7B65">
        <w:rPr>
          <w:rFonts w:asciiTheme="minorHAnsi" w:hAnsiTheme="minorHAnsi" w:cstheme="minorHAnsi"/>
          <w:color w:val="000000"/>
          <w:lang w:val="en-US"/>
        </w:rPr>
        <w:t xml:space="preserve"> arteritis lesions. Single center experience in Bulgaria. </w:t>
      </w:r>
      <w:proofErr w:type="spellStart"/>
      <w:r w:rsidRPr="007A7B65">
        <w:rPr>
          <w:rFonts w:asciiTheme="minorHAnsi" w:hAnsiTheme="minorHAnsi" w:cstheme="minorHAnsi"/>
          <w:color w:val="000000"/>
          <w:lang w:val="en-US"/>
        </w:rPr>
        <w:t>Cor</w:t>
      </w:r>
      <w:proofErr w:type="spellEnd"/>
      <w:r w:rsidRPr="007A7B65">
        <w:rPr>
          <w:rFonts w:asciiTheme="minorHAnsi" w:hAnsiTheme="minorHAnsi" w:cstheme="minorHAnsi"/>
          <w:color w:val="000000"/>
          <w:lang w:val="en-US"/>
        </w:rPr>
        <w:t xml:space="preserve"> Vasa. 2018</w:t>
      </w:r>
      <w:proofErr w:type="gramStart"/>
      <w:r w:rsidRPr="007A7B65">
        <w:rPr>
          <w:rFonts w:asciiTheme="minorHAnsi" w:hAnsiTheme="minorHAnsi" w:cstheme="minorHAnsi"/>
          <w:color w:val="000000"/>
          <w:lang w:val="en-US"/>
        </w:rPr>
        <w:t>;60</w:t>
      </w:r>
      <w:proofErr w:type="gramEnd"/>
      <w:r w:rsidRPr="007A7B65">
        <w:rPr>
          <w:rFonts w:asciiTheme="minorHAnsi" w:hAnsiTheme="minorHAnsi" w:cstheme="minorHAnsi"/>
          <w:color w:val="000000"/>
          <w:lang w:val="en-US"/>
        </w:rPr>
        <w:t xml:space="preserve">(2):e114-121. </w:t>
      </w:r>
      <w:proofErr w:type="spellStart"/>
      <w:r w:rsidRPr="007A7B65">
        <w:rPr>
          <w:rFonts w:asciiTheme="minorHAnsi" w:hAnsiTheme="minorHAnsi" w:cstheme="minorHAnsi"/>
          <w:color w:val="000000"/>
          <w:lang w:val="en-US"/>
        </w:rPr>
        <w:t>doi</w:t>
      </w:r>
      <w:proofErr w:type="spellEnd"/>
      <w:r w:rsidRPr="007A7B65">
        <w:rPr>
          <w:rFonts w:asciiTheme="minorHAnsi" w:hAnsiTheme="minorHAnsi" w:cstheme="minorHAnsi"/>
          <w:color w:val="000000"/>
          <w:lang w:val="en-US"/>
        </w:rPr>
        <w:t>: 10.1016/j.crvasa.2017.06.002</w:t>
      </w:r>
    </w:p>
    <w:p w14:paraId="03D76265"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b/>
          <w:bCs/>
          <w:color w:val="000000"/>
          <w:lang w:val="en-US"/>
        </w:rPr>
        <w:t>P</w:t>
      </w:r>
      <w:r w:rsidRPr="007A7B65">
        <w:rPr>
          <w:rStyle w:val="selectable"/>
          <w:rFonts w:asciiTheme="minorHAnsi" w:hAnsiTheme="minorHAnsi" w:cstheme="minorHAnsi"/>
          <w:b/>
          <w:bCs/>
          <w:color w:val="000000"/>
        </w:rPr>
        <w:t>etrov, I</w:t>
      </w:r>
      <w:r w:rsidRPr="007A7B65">
        <w:rPr>
          <w:rStyle w:val="selectable"/>
          <w:rFonts w:asciiTheme="minorHAnsi" w:hAnsiTheme="minorHAnsi" w:cstheme="minorHAnsi"/>
          <w:color w:val="000000"/>
        </w:rPr>
        <w:t xml:space="preserve">., Stankov, Z., Tasheva, I., &amp; Stanilov, P. (2018). Endovascular Treatment of Acute Aortic Dissection Stanford Type A. </w:t>
      </w:r>
      <w:r w:rsidRPr="007A7B65">
        <w:rPr>
          <w:rStyle w:val="selectable"/>
          <w:rFonts w:asciiTheme="minorHAnsi" w:hAnsiTheme="minorHAnsi" w:cstheme="minorHAnsi"/>
          <w:i/>
          <w:iCs/>
          <w:color w:val="000000"/>
        </w:rPr>
        <w:t>JACC: Cardiovascular Interventions</w:t>
      </w:r>
      <w:r w:rsidRPr="007A7B65">
        <w:rPr>
          <w:rStyle w:val="selectable"/>
          <w:rFonts w:asciiTheme="minorHAnsi" w:hAnsiTheme="minorHAnsi" w:cstheme="minorHAnsi"/>
          <w:color w:val="000000"/>
        </w:rPr>
        <w:t xml:space="preserve">, </w:t>
      </w:r>
      <w:r w:rsidRPr="007A7B65">
        <w:rPr>
          <w:rStyle w:val="selectable"/>
          <w:rFonts w:asciiTheme="minorHAnsi" w:hAnsiTheme="minorHAnsi" w:cstheme="minorHAnsi"/>
          <w:i/>
          <w:iCs/>
          <w:color w:val="000000"/>
        </w:rPr>
        <w:t>11</w:t>
      </w:r>
      <w:r w:rsidRPr="007A7B65">
        <w:rPr>
          <w:rStyle w:val="selectable"/>
          <w:rFonts w:asciiTheme="minorHAnsi" w:hAnsiTheme="minorHAnsi" w:cstheme="minorHAnsi"/>
          <w:color w:val="000000"/>
        </w:rPr>
        <w:t>(2), 218-219. doi: 10.1016/j.jcin.2017.10.048</w:t>
      </w:r>
    </w:p>
    <w:p w14:paraId="78E6679F"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Style w:val="selectable"/>
          <w:rFonts w:asciiTheme="minorHAnsi" w:hAnsiTheme="minorHAnsi" w:cstheme="minorHAnsi"/>
          <w:color w:val="000000"/>
        </w:rPr>
        <w:t xml:space="preserve">Iveta, T., </w:t>
      </w:r>
      <w:r w:rsidRPr="007A7B65">
        <w:rPr>
          <w:rStyle w:val="selectable"/>
          <w:rFonts w:asciiTheme="minorHAnsi" w:hAnsiTheme="minorHAnsi" w:cstheme="minorHAnsi"/>
          <w:b/>
          <w:bCs/>
          <w:color w:val="000000"/>
        </w:rPr>
        <w:t>Petrov, I</w:t>
      </w:r>
      <w:r w:rsidRPr="007A7B65">
        <w:rPr>
          <w:rStyle w:val="selectable"/>
          <w:rFonts w:asciiTheme="minorHAnsi" w:hAnsiTheme="minorHAnsi" w:cstheme="minorHAnsi"/>
          <w:color w:val="000000"/>
        </w:rPr>
        <w:t xml:space="preserve">., Stankov, Z., Pavlova, S., &amp; Kozareva, G. (2017). TCTAP C-199 Embolization or Hysterectomy for a Low Risk Patient in Reproductive Age. </w:t>
      </w:r>
      <w:r w:rsidRPr="007A7B65">
        <w:rPr>
          <w:rStyle w:val="selectable"/>
          <w:rFonts w:asciiTheme="minorHAnsi" w:hAnsiTheme="minorHAnsi" w:cstheme="minorHAnsi"/>
          <w:i/>
          <w:iCs/>
          <w:color w:val="000000"/>
        </w:rPr>
        <w:t>Journal Of The American College Of Cardiology</w:t>
      </w:r>
      <w:r w:rsidRPr="007A7B65">
        <w:rPr>
          <w:rStyle w:val="selectable"/>
          <w:rFonts w:asciiTheme="minorHAnsi" w:hAnsiTheme="minorHAnsi" w:cstheme="minorHAnsi"/>
          <w:color w:val="000000"/>
        </w:rPr>
        <w:t xml:space="preserve">, </w:t>
      </w:r>
      <w:r w:rsidRPr="007A7B65">
        <w:rPr>
          <w:rStyle w:val="selectable"/>
          <w:rFonts w:asciiTheme="minorHAnsi" w:hAnsiTheme="minorHAnsi" w:cstheme="minorHAnsi"/>
          <w:i/>
          <w:iCs/>
          <w:color w:val="000000"/>
        </w:rPr>
        <w:t>69</w:t>
      </w:r>
      <w:r w:rsidRPr="007A7B65">
        <w:rPr>
          <w:rStyle w:val="selectable"/>
          <w:rFonts w:asciiTheme="minorHAnsi" w:hAnsiTheme="minorHAnsi" w:cstheme="minorHAnsi"/>
          <w:color w:val="000000"/>
        </w:rPr>
        <w:t>(16), S284-S285. doi: 10.1016/j.jacc.2017.03.433</w:t>
      </w:r>
    </w:p>
    <w:p w14:paraId="3A224209" w14:textId="649542AE"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b/>
          <w:bCs/>
          <w:color w:val="000000"/>
        </w:rPr>
        <w:t>Petrov I.,</w:t>
      </w:r>
      <w:r w:rsidRPr="007A7B65">
        <w:rPr>
          <w:rFonts w:asciiTheme="minorHAnsi" w:hAnsiTheme="minorHAnsi" w:cstheme="minorHAnsi"/>
          <w:color w:val="000000"/>
        </w:rPr>
        <w:t xml:space="preserve"> Stankov Z., Kozareva G., Pavlova S., Tasheva Iv.; </w:t>
      </w:r>
      <w:r w:rsidRPr="007A7B65">
        <w:rPr>
          <w:rFonts w:asciiTheme="minorHAnsi" w:eastAsia="LIJFJ H+ Adv O Te 8a 85542. B" w:hAnsiTheme="minorHAnsi" w:cstheme="minorHAnsi"/>
          <w:color w:val="000000"/>
        </w:rPr>
        <w:t>Stenting of the aortic arch and the supra-aortic vessels, in a patient with DeBakey type I dissection. Cor et Vasa- 394, Mar. 2017; DOI: 10.1016/j.crvasa.2016.11.001</w:t>
      </w:r>
    </w:p>
    <w:p w14:paraId="1D49243F" w14:textId="7866AF28" w:rsidR="00FD379B" w:rsidRPr="007A7B65" w:rsidRDefault="00FD379B" w:rsidP="001B1E58">
      <w:pPr>
        <w:pStyle w:val="ListParagraph"/>
        <w:numPr>
          <w:ilvl w:val="0"/>
          <w:numId w:val="22"/>
        </w:numPr>
        <w:suppressAutoHyphens w:val="0"/>
        <w:autoSpaceDN/>
        <w:spacing w:after="120"/>
        <w:jc w:val="both"/>
        <w:textAlignment w:val="auto"/>
        <w:rPr>
          <w:rFonts w:asciiTheme="minorHAnsi" w:hAnsiTheme="minorHAnsi" w:cstheme="minorHAnsi"/>
        </w:rPr>
      </w:pPr>
      <w:r w:rsidRPr="007A7B65">
        <w:rPr>
          <w:rFonts w:asciiTheme="minorHAnsi" w:eastAsia="Times New Roman" w:hAnsiTheme="minorHAnsi" w:cstheme="minorHAnsi"/>
          <w:kern w:val="0"/>
          <w:lang w:eastAsia="bg-BG" w:bidi="ar-SA"/>
        </w:rPr>
        <w:t>Vaduganathan M, Harrington RA, Stone GW, Deliargyris EN, Steg PG, Gibson CM, Hamm CW, Price MJ, Menozzi A, Prats J, Elkin S, Mahaffey KW, White HD, Bhatt DL; CHAMPION Investigators. Cangrelor With and Without Glycoprotein IIb/IIIa Inhibitors in Patients Undergoing Percutaneous Coronary Intervention. J Am Coll Cardiol. 2017 Jan 17;69(2):176-185. doi: 10.1016/j.jacc.2016.10.055. PMID: 28081827.</w:t>
      </w:r>
    </w:p>
    <w:p w14:paraId="4F4C3619"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color w:val="000000"/>
        </w:rPr>
        <w:t xml:space="preserve">Sultan, S.;  Kavanagh, E. P.;  Stefanov, F.;  Sultan, M.;  Elhelali, A.;  Costache, V.;  Diethrich, E.; Hynes, N.;  </w:t>
      </w:r>
      <w:r w:rsidRPr="007A7B65">
        <w:rPr>
          <w:rFonts w:asciiTheme="minorHAnsi" w:hAnsiTheme="minorHAnsi" w:cstheme="minorHAnsi"/>
          <w:b/>
          <w:bCs/>
          <w:color w:val="000000"/>
        </w:rPr>
        <w:t>Petrov, I</w:t>
      </w:r>
      <w:r w:rsidRPr="007A7B65">
        <w:rPr>
          <w:rFonts w:asciiTheme="minorHAnsi" w:hAnsiTheme="minorHAnsi" w:cstheme="minorHAnsi"/>
          <w:color w:val="000000"/>
        </w:rPr>
        <w:t xml:space="preserve">.;  Grozdinski, L.;  Moosdorf, R.;  Remsey-Semmelweis, E.;  Mathias, K.; Chocron, S.; Bouayad, M. N., Endovascular management of chronic symptomatic aortic dissection with the Streamliner Multilayer Flow Modulator: Twelve-month outcomes from the global registry. </w:t>
      </w:r>
      <w:r w:rsidRPr="007A7B65">
        <w:rPr>
          <w:rFonts w:asciiTheme="minorHAnsi" w:hAnsiTheme="minorHAnsi" w:cstheme="minorHAnsi"/>
          <w:i/>
          <w:color w:val="000000"/>
        </w:rPr>
        <w:t xml:space="preserve">Journal of Vascular Surgery </w:t>
      </w:r>
      <w:r w:rsidRPr="007A7B65">
        <w:rPr>
          <w:rFonts w:asciiTheme="minorHAnsi" w:hAnsiTheme="minorHAnsi" w:cstheme="minorHAnsi"/>
          <w:b/>
          <w:color w:val="000000"/>
        </w:rPr>
        <w:t>2017,</w:t>
      </w:r>
      <w:r w:rsidRPr="007A7B65">
        <w:rPr>
          <w:rFonts w:asciiTheme="minorHAnsi" w:hAnsiTheme="minorHAnsi" w:cstheme="minorHAnsi"/>
          <w:color w:val="000000"/>
        </w:rPr>
        <w:t xml:space="preserve"> </w:t>
      </w:r>
      <w:r w:rsidRPr="007A7B65">
        <w:rPr>
          <w:rFonts w:asciiTheme="minorHAnsi" w:hAnsiTheme="minorHAnsi" w:cstheme="minorHAnsi"/>
          <w:i/>
          <w:color w:val="000000"/>
        </w:rPr>
        <w:t>65</w:t>
      </w:r>
      <w:r w:rsidRPr="007A7B65">
        <w:rPr>
          <w:rFonts w:asciiTheme="minorHAnsi" w:hAnsiTheme="minorHAnsi" w:cstheme="minorHAnsi"/>
          <w:color w:val="000000"/>
        </w:rPr>
        <w:t xml:space="preserve"> (4), 940-950</w:t>
      </w:r>
    </w:p>
    <w:p w14:paraId="39C44D53" w14:textId="77777777" w:rsidR="00863085" w:rsidRPr="007A7B65" w:rsidRDefault="00361EC7">
      <w:pPr>
        <w:pStyle w:val="Standard"/>
        <w:numPr>
          <w:ilvl w:val="0"/>
          <w:numId w:val="22"/>
        </w:numPr>
        <w:spacing w:after="120"/>
        <w:jc w:val="both"/>
        <w:rPr>
          <w:rFonts w:asciiTheme="minorHAnsi" w:hAnsiTheme="minorHAnsi" w:cstheme="minorHAnsi"/>
          <w:color w:val="C9211E"/>
        </w:rPr>
      </w:pPr>
      <w:r w:rsidRPr="007A7B65">
        <w:rPr>
          <w:rFonts w:asciiTheme="minorHAnsi" w:hAnsiTheme="minorHAnsi" w:cstheme="minorHAnsi"/>
          <w:color w:val="000000"/>
        </w:rPr>
        <w:t>Palombo D., Faggiano E., Kolvenbach R. , Vaislic D. , Costache  S. , von Ristow A. ,  Petrov I. , Saiki Y., The current role of multilayer flow modulator stents in complex aortic pathology, Edizioni Minerva Medica, 2017, ISBN – 978-8877118912.</w:t>
      </w:r>
    </w:p>
    <w:p w14:paraId="6FC1957A" w14:textId="7A96CF74" w:rsidR="00863085" w:rsidRPr="007A7B65" w:rsidRDefault="00361EC7" w:rsidP="00FB3A02">
      <w:pPr>
        <w:pStyle w:val="Standard"/>
        <w:numPr>
          <w:ilvl w:val="0"/>
          <w:numId w:val="22"/>
        </w:numPr>
        <w:jc w:val="both"/>
        <w:rPr>
          <w:rFonts w:asciiTheme="minorHAnsi" w:hAnsiTheme="minorHAnsi" w:cstheme="minorHAnsi"/>
        </w:rPr>
      </w:pPr>
      <w:r w:rsidRPr="007A7B65">
        <w:rPr>
          <w:rFonts w:asciiTheme="minorHAnsi" w:hAnsiTheme="minorHAnsi" w:cstheme="minorHAnsi"/>
          <w:b/>
          <w:bCs/>
          <w:shd w:val="clear" w:color="auto" w:fill="FFFFFF"/>
        </w:rPr>
        <w:t>Петров И.</w:t>
      </w:r>
      <w:r w:rsidRPr="007A7B65">
        <w:rPr>
          <w:rFonts w:asciiTheme="minorHAnsi" w:hAnsiTheme="minorHAnsi" w:cstheme="minorHAnsi"/>
          <w:bCs/>
          <w:shd w:val="clear" w:color="auto" w:fill="FFFFFF"/>
        </w:rPr>
        <w:t>, Титянова Е., Андонова С., Гроздински Л., Петров Н., Гиров К., Постаджиян А., Спасов Л., Ефтимов Т., Клисурски М., Велчева И., Стаменов Б., Калпачки Р., Одисеева Е., Велчев В., Каракънева С., Петров Ив.; Национален консенсус за механична тромбектомия при остър исхемичен мозъчен инсулт;  Обсъден и приет 2016, 1 окт.; Издателство „КОТИ“ЕООД; ISBN 978-619-90419-4-9.</w:t>
      </w:r>
    </w:p>
    <w:p w14:paraId="70905AD6"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bCs/>
          <w:color w:val="000000"/>
        </w:rPr>
        <w:t xml:space="preserve">Янкова Зл., Костадинов Д., Георгиев О., Петрова Д., Иванов Ст., Коларов Зл., Юрукова В., Ходжев Вл., Костянев Ст., Миланов Ст., Миланов М., Чолаков О., Ямакова Й., Петков Р., Пенчева В., Джендов Т., Таков Св., </w:t>
      </w:r>
      <w:r w:rsidRPr="007A7B65">
        <w:rPr>
          <w:rFonts w:asciiTheme="minorHAnsi" w:hAnsiTheme="minorHAnsi" w:cstheme="minorHAnsi"/>
          <w:b/>
          <w:bCs/>
          <w:color w:val="000000"/>
        </w:rPr>
        <w:t>Петров И.,</w:t>
      </w:r>
      <w:r w:rsidRPr="007A7B65">
        <w:rPr>
          <w:rFonts w:asciiTheme="minorHAnsi" w:hAnsiTheme="minorHAnsi" w:cstheme="minorHAnsi"/>
          <w:color w:val="000000"/>
        </w:rPr>
        <w:t xml:space="preserve"> Кабакчиев П., </w:t>
      </w:r>
      <w:r w:rsidRPr="007A7B65">
        <w:rPr>
          <w:rFonts w:asciiTheme="minorHAnsi" w:hAnsiTheme="minorHAnsi" w:cstheme="minorHAnsi"/>
          <w:color w:val="000000"/>
        </w:rPr>
        <w:lastRenderedPageBreak/>
        <w:t>Стратев В., Щерев Ф.; Ръоводство по пневмология и физиатрия. Издателство: ЦМБ-МУ-София, 2016г.</w:t>
      </w:r>
    </w:p>
    <w:p w14:paraId="6CF9A4C6" w14:textId="77777777" w:rsidR="00863085" w:rsidRPr="007A7B65" w:rsidRDefault="00361EC7">
      <w:pPr>
        <w:pStyle w:val="Standard"/>
        <w:numPr>
          <w:ilvl w:val="0"/>
          <w:numId w:val="22"/>
        </w:numPr>
        <w:jc w:val="both"/>
        <w:rPr>
          <w:rFonts w:asciiTheme="minorHAnsi" w:hAnsiTheme="minorHAnsi" w:cstheme="minorHAnsi"/>
        </w:rPr>
      </w:pPr>
      <w:r w:rsidRPr="007A7B65">
        <w:rPr>
          <w:rFonts w:asciiTheme="minorHAnsi" w:hAnsiTheme="minorHAnsi" w:cstheme="minorHAnsi"/>
          <w:b/>
          <w:bCs/>
        </w:rPr>
        <w:t>Петров И</w:t>
      </w:r>
      <w:r w:rsidRPr="007A7B65">
        <w:rPr>
          <w:rFonts w:asciiTheme="minorHAnsi" w:hAnsiTheme="minorHAnsi" w:cstheme="minorHAnsi"/>
        </w:rPr>
        <w:t>., Ташева И., Станков З., Маринов Н.; Ретроспективно клинично проучване за ролята на Rapamune при ограничаване на рестенозата след успешно третирана ISR 2016 MD , 13, 2016, N 1, с. 75-77, 3 tabl. Sum. Bulg. 12 ref. , ISSN 1312-4471 55076</w:t>
      </w:r>
    </w:p>
    <w:p w14:paraId="40332276" w14:textId="77777777" w:rsidR="00863085" w:rsidRPr="007A7B65" w:rsidRDefault="00863085">
      <w:pPr>
        <w:pStyle w:val="Standard"/>
        <w:jc w:val="both"/>
        <w:rPr>
          <w:rFonts w:asciiTheme="minorHAnsi" w:hAnsiTheme="minorHAnsi" w:cstheme="minorHAnsi"/>
        </w:rPr>
      </w:pPr>
    </w:p>
    <w:p w14:paraId="04BDDD51" w14:textId="77777777" w:rsidR="00863085" w:rsidRPr="007A7B65" w:rsidRDefault="00361EC7">
      <w:pPr>
        <w:pStyle w:val="Standard"/>
        <w:numPr>
          <w:ilvl w:val="0"/>
          <w:numId w:val="22"/>
        </w:numPr>
        <w:jc w:val="both"/>
        <w:rPr>
          <w:rFonts w:asciiTheme="minorHAnsi" w:hAnsiTheme="minorHAnsi" w:cstheme="minorHAnsi"/>
        </w:rPr>
      </w:pPr>
      <w:r w:rsidRPr="007A7B65">
        <w:rPr>
          <w:rFonts w:asciiTheme="minorHAnsi" w:hAnsiTheme="minorHAnsi" w:cstheme="minorHAnsi"/>
          <w:b/>
          <w:bCs/>
        </w:rPr>
        <w:t xml:space="preserve">Петров И., </w:t>
      </w:r>
      <w:r w:rsidRPr="007A7B65">
        <w:rPr>
          <w:rFonts w:asciiTheme="minorHAnsi" w:hAnsiTheme="minorHAnsi" w:cstheme="minorHAnsi"/>
        </w:rPr>
        <w:t>Станков З., Ташева И., Кончър И., Стефанов С., Колев Н., Стойнова С., Станилов П.; Chimney техника при пациент с юкстаренална аневризма на абдоминалната аорта 2016 MD , 13, 2016, N 2, с. 105-107, 7 fig., 2 ref. , ISSN 1312-4471 55513</w:t>
      </w:r>
    </w:p>
    <w:p w14:paraId="02E014BE" w14:textId="77777777" w:rsidR="00863085" w:rsidRPr="007A7B65" w:rsidRDefault="00863085">
      <w:pPr>
        <w:pStyle w:val="Standard"/>
        <w:jc w:val="both"/>
        <w:rPr>
          <w:rFonts w:asciiTheme="minorHAnsi" w:hAnsiTheme="minorHAnsi" w:cstheme="minorHAnsi"/>
        </w:rPr>
      </w:pPr>
    </w:p>
    <w:p w14:paraId="698865DB"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b/>
          <w:bCs/>
          <w:color w:val="000000"/>
        </w:rPr>
        <w:t>Петров И</w:t>
      </w:r>
      <w:r w:rsidRPr="007A7B65">
        <w:rPr>
          <w:rFonts w:asciiTheme="minorHAnsi" w:hAnsiTheme="minorHAnsi" w:cstheme="minorHAnsi"/>
          <w:color w:val="000000"/>
        </w:rPr>
        <w:t>., Гарвански И.; Обзор на актуалните препоръки на европейското кардиологично дружество за диагностика и лечение на аортните заболявания 2016 Българска кардиология, 22, 2016, N 3, с. 5-6. , ISSN 1310-7488 57400</w:t>
      </w:r>
    </w:p>
    <w:p w14:paraId="30B8828A"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hAnsiTheme="minorHAnsi" w:cstheme="minorHAnsi"/>
          <w:color w:val="000000"/>
        </w:rPr>
        <w:t xml:space="preserve">Стефанов С., </w:t>
      </w:r>
      <w:r w:rsidRPr="007A7B65">
        <w:rPr>
          <w:rFonts w:asciiTheme="minorHAnsi" w:hAnsiTheme="minorHAnsi" w:cstheme="minorHAnsi"/>
          <w:b/>
          <w:bCs/>
          <w:color w:val="000000"/>
        </w:rPr>
        <w:t>Петров И</w:t>
      </w:r>
      <w:r w:rsidRPr="007A7B65">
        <w:rPr>
          <w:rFonts w:asciiTheme="minorHAnsi" w:hAnsiTheme="minorHAnsi" w:cstheme="minorHAnsi"/>
          <w:color w:val="000000"/>
        </w:rPr>
        <w:t>., Николов Д., Станкев М., Николов Н.; Съвременен подход при лечението на тумори на Glomus caroticum - литературен обзор и случаи от практиката 2016 Ангиология и съдова хирургия, 19, 2016, N 1, с. 29-36, 4 fig., Sum. Bulg., Engl. 12 ref. , ISSN 1310-702X 57289</w:t>
      </w:r>
    </w:p>
    <w:p w14:paraId="3174BBE7" w14:textId="77777777" w:rsidR="00863085" w:rsidRPr="007A7B65" w:rsidRDefault="00010A34">
      <w:pPr>
        <w:pStyle w:val="Standard"/>
        <w:numPr>
          <w:ilvl w:val="0"/>
          <w:numId w:val="22"/>
        </w:numPr>
        <w:spacing w:after="120"/>
        <w:jc w:val="both"/>
        <w:rPr>
          <w:rFonts w:asciiTheme="minorHAnsi" w:hAnsiTheme="minorHAnsi" w:cstheme="minorHAnsi"/>
        </w:rPr>
      </w:pPr>
      <w:hyperlink r:id="rId7" w:history="1">
        <w:r w:rsidR="00361EC7" w:rsidRPr="007A7B65">
          <w:rPr>
            <w:rFonts w:asciiTheme="minorHAnsi" w:hAnsiTheme="minorHAnsi" w:cstheme="minorHAnsi"/>
          </w:rPr>
          <w:t>Bartunek J</w:t>
        </w:r>
      </w:hyperlink>
      <w:r w:rsidR="00361EC7" w:rsidRPr="007A7B65">
        <w:rPr>
          <w:rFonts w:asciiTheme="minorHAnsi" w:hAnsiTheme="minorHAnsi" w:cstheme="minorHAnsi"/>
          <w:color w:val="000000"/>
          <w:shd w:val="clear" w:color="auto" w:fill="FFFFFF"/>
        </w:rPr>
        <w:t xml:space="preserve">, </w:t>
      </w:r>
      <w:hyperlink r:id="rId8" w:history="1">
        <w:r w:rsidR="00361EC7" w:rsidRPr="007A7B65">
          <w:rPr>
            <w:rFonts w:asciiTheme="minorHAnsi" w:hAnsiTheme="minorHAnsi" w:cstheme="minorHAnsi"/>
          </w:rPr>
          <w:t>Terzic A</w:t>
        </w:r>
      </w:hyperlink>
      <w:r w:rsidR="00361EC7" w:rsidRPr="007A7B65">
        <w:rPr>
          <w:rFonts w:asciiTheme="minorHAnsi" w:hAnsiTheme="minorHAnsi" w:cstheme="minorHAnsi"/>
          <w:color w:val="000000"/>
          <w:shd w:val="clear" w:color="auto" w:fill="FFFFFF"/>
        </w:rPr>
        <w:t xml:space="preserve">, </w:t>
      </w:r>
      <w:hyperlink r:id="rId9" w:history="1">
        <w:r w:rsidR="00361EC7" w:rsidRPr="007A7B65">
          <w:rPr>
            <w:rFonts w:asciiTheme="minorHAnsi" w:hAnsiTheme="minorHAnsi" w:cstheme="minorHAnsi"/>
          </w:rPr>
          <w:t>Davison BA</w:t>
        </w:r>
      </w:hyperlink>
      <w:r w:rsidR="00361EC7" w:rsidRPr="007A7B65">
        <w:rPr>
          <w:rFonts w:asciiTheme="minorHAnsi" w:hAnsiTheme="minorHAnsi" w:cstheme="minorHAnsi"/>
          <w:color w:val="000000"/>
          <w:shd w:val="clear" w:color="auto" w:fill="FFFFFF"/>
        </w:rPr>
        <w:t xml:space="preserve">, </w:t>
      </w:r>
      <w:hyperlink r:id="rId10" w:history="1">
        <w:r w:rsidR="00361EC7" w:rsidRPr="007A7B65">
          <w:rPr>
            <w:rFonts w:asciiTheme="minorHAnsi" w:hAnsiTheme="minorHAnsi" w:cstheme="minorHAnsi"/>
          </w:rPr>
          <w:t>Filippatos GS</w:t>
        </w:r>
      </w:hyperlink>
      <w:r w:rsidR="00361EC7" w:rsidRPr="007A7B65">
        <w:rPr>
          <w:rFonts w:asciiTheme="minorHAnsi" w:hAnsiTheme="minorHAnsi" w:cstheme="minorHAnsi"/>
          <w:color w:val="000000"/>
          <w:shd w:val="clear" w:color="auto" w:fill="FFFFFF"/>
        </w:rPr>
        <w:t xml:space="preserve">, </w:t>
      </w:r>
      <w:hyperlink r:id="rId11" w:history="1">
        <w:r w:rsidR="00361EC7" w:rsidRPr="007A7B65">
          <w:rPr>
            <w:rFonts w:asciiTheme="minorHAnsi" w:hAnsiTheme="minorHAnsi" w:cstheme="minorHAnsi"/>
          </w:rPr>
          <w:t>Radovanovic S</w:t>
        </w:r>
      </w:hyperlink>
      <w:r w:rsidR="00361EC7" w:rsidRPr="007A7B65">
        <w:rPr>
          <w:rFonts w:asciiTheme="minorHAnsi" w:hAnsiTheme="minorHAnsi" w:cstheme="minorHAnsi"/>
          <w:color w:val="000000"/>
          <w:shd w:val="clear" w:color="auto" w:fill="FFFFFF"/>
        </w:rPr>
        <w:t xml:space="preserve">, </w:t>
      </w:r>
      <w:hyperlink r:id="rId12" w:history="1">
        <w:r w:rsidR="00361EC7" w:rsidRPr="007A7B65">
          <w:rPr>
            <w:rFonts w:asciiTheme="minorHAnsi" w:hAnsiTheme="minorHAnsi" w:cstheme="minorHAnsi"/>
          </w:rPr>
          <w:t>Beleslin B</w:t>
        </w:r>
      </w:hyperlink>
      <w:r w:rsidR="00361EC7" w:rsidRPr="007A7B65">
        <w:rPr>
          <w:rFonts w:asciiTheme="minorHAnsi" w:hAnsiTheme="minorHAnsi" w:cstheme="minorHAnsi"/>
          <w:color w:val="000000"/>
          <w:shd w:val="clear" w:color="auto" w:fill="FFFFFF"/>
        </w:rPr>
        <w:t xml:space="preserve">, </w:t>
      </w:r>
      <w:hyperlink r:id="rId13" w:history="1">
        <w:r w:rsidR="00361EC7" w:rsidRPr="007A7B65">
          <w:rPr>
            <w:rFonts w:asciiTheme="minorHAnsi" w:hAnsiTheme="minorHAnsi" w:cstheme="minorHAnsi"/>
          </w:rPr>
          <w:t>Merkely B</w:t>
        </w:r>
      </w:hyperlink>
      <w:r w:rsidR="00361EC7" w:rsidRPr="007A7B65">
        <w:rPr>
          <w:rFonts w:asciiTheme="minorHAnsi" w:hAnsiTheme="minorHAnsi" w:cstheme="minorHAnsi"/>
          <w:color w:val="000000"/>
          <w:shd w:val="clear" w:color="auto" w:fill="FFFFFF"/>
        </w:rPr>
        <w:t xml:space="preserve">, </w:t>
      </w:r>
      <w:hyperlink r:id="rId14" w:history="1">
        <w:r w:rsidR="00361EC7" w:rsidRPr="007A7B65">
          <w:rPr>
            <w:rFonts w:asciiTheme="minorHAnsi" w:hAnsiTheme="minorHAnsi" w:cstheme="minorHAnsi"/>
          </w:rPr>
          <w:t>Musialek P</w:t>
        </w:r>
      </w:hyperlink>
      <w:r w:rsidR="00361EC7" w:rsidRPr="007A7B65">
        <w:rPr>
          <w:rFonts w:asciiTheme="minorHAnsi" w:hAnsiTheme="minorHAnsi" w:cstheme="minorHAnsi"/>
          <w:color w:val="000000"/>
          <w:shd w:val="clear" w:color="auto" w:fill="FFFFFF"/>
        </w:rPr>
        <w:t xml:space="preserve">, </w:t>
      </w:r>
      <w:hyperlink r:id="rId15" w:history="1">
        <w:r w:rsidR="00361EC7" w:rsidRPr="007A7B65">
          <w:rPr>
            <w:rFonts w:asciiTheme="minorHAnsi" w:hAnsiTheme="minorHAnsi" w:cstheme="minorHAnsi"/>
          </w:rPr>
          <w:t>Wojakowski W</w:t>
        </w:r>
      </w:hyperlink>
      <w:r w:rsidR="00361EC7" w:rsidRPr="007A7B65">
        <w:rPr>
          <w:rFonts w:asciiTheme="minorHAnsi" w:hAnsiTheme="minorHAnsi" w:cstheme="minorHAnsi"/>
          <w:color w:val="000000"/>
          <w:shd w:val="clear" w:color="auto" w:fill="FFFFFF"/>
        </w:rPr>
        <w:t xml:space="preserve">, </w:t>
      </w:r>
      <w:hyperlink r:id="rId16" w:history="1">
        <w:r w:rsidR="00361EC7" w:rsidRPr="007A7B65">
          <w:rPr>
            <w:rFonts w:asciiTheme="minorHAnsi" w:hAnsiTheme="minorHAnsi" w:cstheme="minorHAnsi"/>
          </w:rPr>
          <w:t>Andreka P</w:t>
        </w:r>
      </w:hyperlink>
      <w:r w:rsidR="00361EC7" w:rsidRPr="007A7B65">
        <w:rPr>
          <w:rFonts w:asciiTheme="minorHAnsi" w:hAnsiTheme="minorHAnsi" w:cstheme="minorHAnsi"/>
          <w:color w:val="000000"/>
          <w:shd w:val="clear" w:color="auto" w:fill="FFFFFF"/>
        </w:rPr>
        <w:t xml:space="preserve">, </w:t>
      </w:r>
      <w:hyperlink r:id="rId17" w:history="1">
        <w:r w:rsidR="00361EC7" w:rsidRPr="007A7B65">
          <w:rPr>
            <w:rFonts w:asciiTheme="minorHAnsi" w:hAnsiTheme="minorHAnsi" w:cstheme="minorHAnsi"/>
          </w:rPr>
          <w:t>Horvath IG</w:t>
        </w:r>
      </w:hyperlink>
      <w:r w:rsidR="00361EC7" w:rsidRPr="007A7B65">
        <w:rPr>
          <w:rFonts w:asciiTheme="minorHAnsi" w:hAnsiTheme="minorHAnsi" w:cstheme="minorHAnsi"/>
          <w:color w:val="000000"/>
          <w:shd w:val="clear" w:color="auto" w:fill="FFFFFF"/>
        </w:rPr>
        <w:t xml:space="preserve">, </w:t>
      </w:r>
      <w:hyperlink r:id="rId18" w:history="1">
        <w:r w:rsidR="00361EC7" w:rsidRPr="007A7B65">
          <w:rPr>
            <w:rFonts w:asciiTheme="minorHAnsi" w:hAnsiTheme="minorHAnsi" w:cstheme="minorHAnsi"/>
          </w:rPr>
          <w:t>Katz A</w:t>
        </w:r>
      </w:hyperlink>
      <w:r w:rsidR="00361EC7" w:rsidRPr="007A7B65">
        <w:rPr>
          <w:rFonts w:asciiTheme="minorHAnsi" w:hAnsiTheme="minorHAnsi" w:cstheme="minorHAnsi"/>
          <w:color w:val="000000"/>
          <w:shd w:val="clear" w:color="auto" w:fill="FFFFFF"/>
        </w:rPr>
        <w:t xml:space="preserve">, </w:t>
      </w:r>
      <w:hyperlink r:id="rId19" w:history="1">
        <w:r w:rsidR="00361EC7" w:rsidRPr="007A7B65">
          <w:rPr>
            <w:rFonts w:asciiTheme="minorHAnsi" w:hAnsiTheme="minorHAnsi" w:cstheme="minorHAnsi"/>
          </w:rPr>
          <w:t>Dolatabadi D</w:t>
        </w:r>
      </w:hyperlink>
      <w:r w:rsidR="00361EC7" w:rsidRPr="007A7B65">
        <w:rPr>
          <w:rFonts w:asciiTheme="minorHAnsi" w:hAnsiTheme="minorHAnsi" w:cstheme="minorHAnsi"/>
          <w:color w:val="000000"/>
          <w:shd w:val="clear" w:color="auto" w:fill="FFFFFF"/>
        </w:rPr>
        <w:t xml:space="preserve">, </w:t>
      </w:r>
      <w:hyperlink r:id="rId20" w:history="1">
        <w:r w:rsidR="00361EC7" w:rsidRPr="007A7B65">
          <w:rPr>
            <w:rFonts w:asciiTheme="minorHAnsi" w:hAnsiTheme="minorHAnsi" w:cstheme="minorHAnsi"/>
          </w:rPr>
          <w:t>El Nakadi B</w:t>
        </w:r>
      </w:hyperlink>
      <w:r w:rsidR="00361EC7" w:rsidRPr="007A7B65">
        <w:rPr>
          <w:rFonts w:asciiTheme="minorHAnsi" w:hAnsiTheme="minorHAnsi" w:cstheme="minorHAnsi"/>
          <w:color w:val="000000"/>
          <w:shd w:val="clear" w:color="auto" w:fill="FFFFFF"/>
        </w:rPr>
        <w:t xml:space="preserve">, </w:t>
      </w:r>
      <w:hyperlink r:id="rId21" w:history="1">
        <w:r w:rsidR="00361EC7" w:rsidRPr="007A7B65">
          <w:rPr>
            <w:rFonts w:asciiTheme="minorHAnsi" w:hAnsiTheme="minorHAnsi" w:cstheme="minorHAnsi"/>
          </w:rPr>
          <w:t>Arandjelovic A</w:t>
        </w:r>
      </w:hyperlink>
      <w:r w:rsidR="00361EC7" w:rsidRPr="007A7B65">
        <w:rPr>
          <w:rFonts w:asciiTheme="minorHAnsi" w:hAnsiTheme="minorHAnsi" w:cstheme="minorHAnsi"/>
          <w:color w:val="000000"/>
          <w:shd w:val="clear" w:color="auto" w:fill="FFFFFF"/>
        </w:rPr>
        <w:t xml:space="preserve">, </w:t>
      </w:r>
      <w:hyperlink r:id="rId22" w:history="1">
        <w:r w:rsidR="00361EC7" w:rsidRPr="007A7B65">
          <w:rPr>
            <w:rFonts w:asciiTheme="minorHAnsi" w:hAnsiTheme="minorHAnsi" w:cstheme="minorHAnsi"/>
          </w:rPr>
          <w:t>Edes I</w:t>
        </w:r>
      </w:hyperlink>
      <w:r w:rsidR="00361EC7" w:rsidRPr="007A7B65">
        <w:rPr>
          <w:rFonts w:asciiTheme="minorHAnsi" w:hAnsiTheme="minorHAnsi" w:cstheme="minorHAnsi"/>
          <w:color w:val="000000"/>
          <w:shd w:val="clear" w:color="auto" w:fill="FFFFFF"/>
        </w:rPr>
        <w:t xml:space="preserve">, </w:t>
      </w:r>
      <w:hyperlink r:id="rId23" w:history="1">
        <w:r w:rsidR="00361EC7" w:rsidRPr="007A7B65">
          <w:rPr>
            <w:rFonts w:asciiTheme="minorHAnsi" w:hAnsiTheme="minorHAnsi" w:cstheme="minorHAnsi"/>
          </w:rPr>
          <w:t>Seferovic PM</w:t>
        </w:r>
      </w:hyperlink>
      <w:r w:rsidR="00361EC7" w:rsidRPr="007A7B65">
        <w:rPr>
          <w:rFonts w:asciiTheme="minorHAnsi" w:hAnsiTheme="minorHAnsi" w:cstheme="minorHAnsi"/>
          <w:color w:val="000000"/>
          <w:shd w:val="clear" w:color="auto" w:fill="FFFFFF"/>
        </w:rPr>
        <w:t xml:space="preserve">, </w:t>
      </w:r>
      <w:hyperlink r:id="rId24" w:history="1">
        <w:r w:rsidR="00361EC7" w:rsidRPr="007A7B65">
          <w:rPr>
            <w:rFonts w:asciiTheme="minorHAnsi" w:hAnsiTheme="minorHAnsi" w:cstheme="minorHAnsi"/>
          </w:rPr>
          <w:t>Obradovic S</w:t>
        </w:r>
      </w:hyperlink>
      <w:r w:rsidR="00361EC7" w:rsidRPr="007A7B65">
        <w:rPr>
          <w:rFonts w:asciiTheme="minorHAnsi" w:hAnsiTheme="minorHAnsi" w:cstheme="minorHAnsi"/>
          <w:color w:val="000000"/>
          <w:shd w:val="clear" w:color="auto" w:fill="FFFFFF"/>
        </w:rPr>
        <w:t xml:space="preserve">, </w:t>
      </w:r>
      <w:hyperlink r:id="rId25" w:history="1">
        <w:r w:rsidR="00361EC7" w:rsidRPr="007A7B65">
          <w:rPr>
            <w:rFonts w:asciiTheme="minorHAnsi" w:hAnsiTheme="minorHAnsi" w:cstheme="minorHAnsi"/>
          </w:rPr>
          <w:t>Vanderheyden M</w:t>
        </w:r>
      </w:hyperlink>
      <w:r w:rsidR="00361EC7" w:rsidRPr="007A7B65">
        <w:rPr>
          <w:rFonts w:asciiTheme="minorHAnsi" w:hAnsiTheme="minorHAnsi" w:cstheme="minorHAnsi"/>
          <w:color w:val="000000"/>
          <w:shd w:val="clear" w:color="auto" w:fill="FFFFFF"/>
        </w:rPr>
        <w:t xml:space="preserve">, </w:t>
      </w:r>
      <w:hyperlink r:id="rId26" w:history="1">
        <w:r w:rsidR="00361EC7" w:rsidRPr="007A7B65">
          <w:rPr>
            <w:rFonts w:asciiTheme="minorHAnsi" w:hAnsiTheme="minorHAnsi" w:cstheme="minorHAnsi"/>
          </w:rPr>
          <w:t>Jagic N</w:t>
        </w:r>
      </w:hyperlink>
      <w:r w:rsidR="00361EC7" w:rsidRPr="007A7B65">
        <w:rPr>
          <w:rFonts w:asciiTheme="minorHAnsi" w:hAnsiTheme="minorHAnsi" w:cstheme="minorHAnsi"/>
          <w:b/>
          <w:bCs/>
          <w:color w:val="000000"/>
          <w:shd w:val="clear" w:color="auto" w:fill="FFFFFF"/>
        </w:rPr>
        <w:t xml:space="preserve">, </w:t>
      </w:r>
      <w:hyperlink r:id="rId27" w:history="1">
        <w:r w:rsidR="00361EC7" w:rsidRPr="007A7B65">
          <w:rPr>
            <w:rFonts w:asciiTheme="minorHAnsi" w:hAnsiTheme="minorHAnsi" w:cstheme="minorHAnsi"/>
          </w:rPr>
          <w:t>Petrov I</w:t>
        </w:r>
      </w:hyperlink>
      <w:r w:rsidR="00361EC7" w:rsidRPr="007A7B65">
        <w:rPr>
          <w:rFonts w:asciiTheme="minorHAnsi" w:hAnsiTheme="minorHAnsi" w:cstheme="minorHAnsi"/>
          <w:color w:val="000000"/>
          <w:shd w:val="clear" w:color="auto" w:fill="FFFFFF"/>
        </w:rPr>
        <w:t xml:space="preserve">,    </w:t>
      </w:r>
      <w:hyperlink r:id="rId28" w:history="1">
        <w:r w:rsidR="00361EC7" w:rsidRPr="007A7B65">
          <w:rPr>
            <w:rFonts w:asciiTheme="minorHAnsi" w:hAnsiTheme="minorHAnsi" w:cstheme="minorHAnsi"/>
          </w:rPr>
          <w:t>Atar S</w:t>
        </w:r>
      </w:hyperlink>
      <w:r w:rsidR="00361EC7" w:rsidRPr="007A7B65">
        <w:rPr>
          <w:rFonts w:asciiTheme="minorHAnsi" w:hAnsiTheme="minorHAnsi" w:cstheme="minorHAnsi"/>
          <w:color w:val="000000"/>
          <w:shd w:val="clear" w:color="auto" w:fill="FFFFFF"/>
        </w:rPr>
        <w:t xml:space="preserve">, </w:t>
      </w:r>
      <w:hyperlink r:id="rId29" w:history="1">
        <w:r w:rsidR="00361EC7" w:rsidRPr="007A7B65">
          <w:rPr>
            <w:rFonts w:asciiTheme="minorHAnsi" w:hAnsiTheme="minorHAnsi" w:cstheme="minorHAnsi"/>
          </w:rPr>
          <w:t>Halabi M</w:t>
        </w:r>
      </w:hyperlink>
      <w:r w:rsidR="00361EC7" w:rsidRPr="007A7B65">
        <w:rPr>
          <w:rFonts w:asciiTheme="minorHAnsi" w:hAnsiTheme="minorHAnsi" w:cstheme="minorHAnsi"/>
          <w:color w:val="000000"/>
          <w:shd w:val="clear" w:color="auto" w:fill="FFFFFF"/>
        </w:rPr>
        <w:t xml:space="preserve">, </w:t>
      </w:r>
      <w:hyperlink r:id="rId30" w:history="1">
        <w:r w:rsidR="00361EC7" w:rsidRPr="007A7B65">
          <w:rPr>
            <w:rFonts w:asciiTheme="minorHAnsi" w:hAnsiTheme="minorHAnsi" w:cstheme="minorHAnsi"/>
          </w:rPr>
          <w:t>Gelev VL</w:t>
        </w:r>
      </w:hyperlink>
      <w:r w:rsidR="00361EC7" w:rsidRPr="007A7B65">
        <w:rPr>
          <w:rFonts w:asciiTheme="minorHAnsi" w:hAnsiTheme="minorHAnsi" w:cstheme="minorHAnsi"/>
          <w:color w:val="000000"/>
          <w:shd w:val="clear" w:color="auto" w:fill="FFFFFF"/>
        </w:rPr>
        <w:t xml:space="preserve">, </w:t>
      </w:r>
      <w:hyperlink r:id="rId31" w:history="1">
        <w:r w:rsidR="00361EC7" w:rsidRPr="007A7B65">
          <w:rPr>
            <w:rFonts w:asciiTheme="minorHAnsi" w:hAnsiTheme="minorHAnsi" w:cstheme="minorHAnsi"/>
          </w:rPr>
          <w:t>Shochat MK</w:t>
        </w:r>
      </w:hyperlink>
      <w:r w:rsidR="00361EC7" w:rsidRPr="007A7B65">
        <w:rPr>
          <w:rFonts w:asciiTheme="minorHAnsi" w:hAnsiTheme="minorHAnsi" w:cstheme="minorHAnsi"/>
          <w:color w:val="000000"/>
          <w:shd w:val="clear" w:color="auto" w:fill="FFFFFF"/>
        </w:rPr>
        <w:t xml:space="preserve">, </w:t>
      </w:r>
      <w:hyperlink r:id="rId32" w:history="1">
        <w:r w:rsidR="00361EC7" w:rsidRPr="007A7B65">
          <w:rPr>
            <w:rFonts w:asciiTheme="minorHAnsi" w:hAnsiTheme="minorHAnsi" w:cstheme="minorHAnsi"/>
          </w:rPr>
          <w:t>Kasprzak JD</w:t>
        </w:r>
      </w:hyperlink>
      <w:r w:rsidR="00361EC7" w:rsidRPr="007A7B65">
        <w:rPr>
          <w:rFonts w:asciiTheme="minorHAnsi" w:hAnsiTheme="minorHAnsi" w:cstheme="minorHAnsi"/>
          <w:color w:val="000000"/>
          <w:shd w:val="clear" w:color="auto" w:fill="FFFFFF"/>
        </w:rPr>
        <w:t xml:space="preserve">, </w:t>
      </w:r>
      <w:hyperlink r:id="rId33" w:history="1">
        <w:r w:rsidR="00361EC7" w:rsidRPr="007A7B65">
          <w:rPr>
            <w:rFonts w:asciiTheme="minorHAnsi" w:hAnsiTheme="minorHAnsi" w:cstheme="minorHAnsi"/>
          </w:rPr>
          <w:t>Sanz-Ruiz R</w:t>
        </w:r>
      </w:hyperlink>
      <w:r w:rsidR="00361EC7" w:rsidRPr="007A7B65">
        <w:rPr>
          <w:rFonts w:asciiTheme="minorHAnsi" w:hAnsiTheme="minorHAnsi" w:cstheme="minorHAnsi"/>
          <w:color w:val="000000"/>
          <w:shd w:val="clear" w:color="auto" w:fill="FFFFFF"/>
        </w:rPr>
        <w:t xml:space="preserve">, </w:t>
      </w:r>
      <w:hyperlink r:id="rId34" w:history="1">
        <w:r w:rsidR="00361EC7" w:rsidRPr="007A7B65">
          <w:rPr>
            <w:rFonts w:asciiTheme="minorHAnsi" w:hAnsiTheme="minorHAnsi" w:cstheme="minorHAnsi"/>
          </w:rPr>
          <w:t>Heyndrickx GR</w:t>
        </w:r>
      </w:hyperlink>
      <w:r w:rsidR="00361EC7" w:rsidRPr="007A7B65">
        <w:rPr>
          <w:rFonts w:asciiTheme="minorHAnsi" w:hAnsiTheme="minorHAnsi" w:cstheme="minorHAnsi"/>
          <w:color w:val="000000"/>
          <w:shd w:val="clear" w:color="auto" w:fill="FFFFFF"/>
        </w:rPr>
        <w:t xml:space="preserve">, </w:t>
      </w:r>
      <w:hyperlink r:id="rId35" w:history="1">
        <w:r w:rsidR="00361EC7" w:rsidRPr="007A7B65">
          <w:rPr>
            <w:rFonts w:asciiTheme="minorHAnsi" w:hAnsiTheme="minorHAnsi" w:cstheme="minorHAnsi"/>
          </w:rPr>
          <w:t>Nyolczas N</w:t>
        </w:r>
      </w:hyperlink>
      <w:r w:rsidR="00361EC7" w:rsidRPr="007A7B65">
        <w:rPr>
          <w:rFonts w:asciiTheme="minorHAnsi" w:hAnsiTheme="minorHAnsi" w:cstheme="minorHAnsi"/>
          <w:color w:val="000000"/>
          <w:shd w:val="clear" w:color="auto" w:fill="FFFFFF"/>
        </w:rPr>
        <w:t xml:space="preserve">, </w:t>
      </w:r>
      <w:hyperlink r:id="rId36" w:history="1">
        <w:r w:rsidR="00361EC7" w:rsidRPr="007A7B65">
          <w:rPr>
            <w:rFonts w:asciiTheme="minorHAnsi" w:hAnsiTheme="minorHAnsi" w:cstheme="minorHAnsi"/>
          </w:rPr>
          <w:t>Legrand V</w:t>
        </w:r>
      </w:hyperlink>
      <w:r w:rsidR="00361EC7" w:rsidRPr="007A7B65">
        <w:rPr>
          <w:rFonts w:asciiTheme="minorHAnsi" w:hAnsiTheme="minorHAnsi" w:cstheme="minorHAnsi"/>
          <w:color w:val="000000"/>
          <w:shd w:val="clear" w:color="auto" w:fill="FFFFFF"/>
        </w:rPr>
        <w:t xml:space="preserve">, </w:t>
      </w:r>
      <w:hyperlink r:id="rId37" w:history="1">
        <w:r w:rsidR="00361EC7" w:rsidRPr="007A7B65">
          <w:rPr>
            <w:rFonts w:asciiTheme="minorHAnsi" w:hAnsiTheme="minorHAnsi" w:cstheme="minorHAnsi"/>
          </w:rPr>
          <w:t>Guédès A</w:t>
        </w:r>
      </w:hyperlink>
      <w:r w:rsidR="00361EC7" w:rsidRPr="007A7B65">
        <w:rPr>
          <w:rFonts w:asciiTheme="minorHAnsi" w:hAnsiTheme="minorHAnsi" w:cstheme="minorHAnsi"/>
          <w:color w:val="000000"/>
          <w:shd w:val="clear" w:color="auto" w:fill="FFFFFF"/>
        </w:rPr>
        <w:t xml:space="preserve">, </w:t>
      </w:r>
      <w:hyperlink r:id="rId38" w:history="1">
        <w:r w:rsidR="00361EC7" w:rsidRPr="007A7B65">
          <w:rPr>
            <w:rFonts w:asciiTheme="minorHAnsi" w:hAnsiTheme="minorHAnsi" w:cstheme="minorHAnsi"/>
          </w:rPr>
          <w:t>Heyse A</w:t>
        </w:r>
      </w:hyperlink>
      <w:r w:rsidR="00361EC7" w:rsidRPr="007A7B65">
        <w:rPr>
          <w:rFonts w:asciiTheme="minorHAnsi" w:hAnsiTheme="minorHAnsi" w:cstheme="minorHAnsi"/>
          <w:color w:val="000000"/>
          <w:shd w:val="clear" w:color="auto" w:fill="FFFFFF"/>
        </w:rPr>
        <w:t xml:space="preserve">, </w:t>
      </w:r>
      <w:hyperlink r:id="rId39" w:history="1">
        <w:r w:rsidR="00361EC7" w:rsidRPr="007A7B65">
          <w:rPr>
            <w:rFonts w:asciiTheme="minorHAnsi" w:hAnsiTheme="minorHAnsi" w:cstheme="minorHAnsi"/>
          </w:rPr>
          <w:t>Moccetti T</w:t>
        </w:r>
      </w:hyperlink>
      <w:r w:rsidR="00361EC7" w:rsidRPr="007A7B65">
        <w:rPr>
          <w:rFonts w:asciiTheme="minorHAnsi" w:hAnsiTheme="minorHAnsi" w:cstheme="minorHAnsi"/>
          <w:color w:val="000000"/>
          <w:shd w:val="clear" w:color="auto" w:fill="FFFFFF"/>
        </w:rPr>
        <w:t xml:space="preserve">, </w:t>
      </w:r>
      <w:hyperlink r:id="rId40" w:history="1">
        <w:r w:rsidR="00361EC7" w:rsidRPr="007A7B65">
          <w:rPr>
            <w:rFonts w:asciiTheme="minorHAnsi" w:hAnsiTheme="minorHAnsi" w:cstheme="minorHAnsi"/>
          </w:rPr>
          <w:t>Fernandez-Aviles F</w:t>
        </w:r>
      </w:hyperlink>
      <w:r w:rsidR="00361EC7" w:rsidRPr="007A7B65">
        <w:rPr>
          <w:rFonts w:asciiTheme="minorHAnsi" w:hAnsiTheme="minorHAnsi" w:cstheme="minorHAnsi"/>
          <w:color w:val="000000"/>
          <w:shd w:val="clear" w:color="auto" w:fill="FFFFFF"/>
        </w:rPr>
        <w:t xml:space="preserve">, </w:t>
      </w:r>
      <w:hyperlink r:id="rId41" w:history="1">
        <w:r w:rsidR="00361EC7" w:rsidRPr="007A7B65">
          <w:rPr>
            <w:rFonts w:asciiTheme="minorHAnsi" w:hAnsiTheme="minorHAnsi" w:cstheme="minorHAnsi"/>
          </w:rPr>
          <w:t>Jimenez-</w:t>
        </w:r>
      </w:hyperlink>
      <w:hyperlink r:id="rId42" w:history="1">
        <w:r w:rsidR="00361EC7" w:rsidRPr="007A7B65">
          <w:rPr>
            <w:rFonts w:asciiTheme="minorHAnsi" w:hAnsiTheme="minorHAnsi" w:cstheme="minorHAnsi"/>
          </w:rPr>
          <w:t>Quevedo P</w:t>
        </w:r>
      </w:hyperlink>
      <w:r w:rsidR="00361EC7" w:rsidRPr="007A7B65">
        <w:rPr>
          <w:rFonts w:asciiTheme="minorHAnsi" w:hAnsiTheme="minorHAnsi" w:cstheme="minorHAnsi"/>
          <w:color w:val="000000"/>
          <w:shd w:val="clear" w:color="auto" w:fill="FFFFFF"/>
        </w:rPr>
        <w:t xml:space="preserve">, </w:t>
      </w:r>
      <w:hyperlink r:id="rId43" w:history="1">
        <w:r w:rsidR="00361EC7" w:rsidRPr="007A7B65">
          <w:rPr>
            <w:rFonts w:asciiTheme="minorHAnsi" w:hAnsiTheme="minorHAnsi" w:cstheme="minorHAnsi"/>
          </w:rPr>
          <w:t>Bayes-Genis A</w:t>
        </w:r>
      </w:hyperlink>
      <w:r w:rsidR="00361EC7" w:rsidRPr="007A7B65">
        <w:rPr>
          <w:rFonts w:asciiTheme="minorHAnsi" w:hAnsiTheme="minorHAnsi" w:cstheme="minorHAnsi"/>
          <w:color w:val="000000"/>
          <w:shd w:val="clear" w:color="auto" w:fill="FFFFFF"/>
        </w:rPr>
        <w:t xml:space="preserve">, </w:t>
      </w:r>
      <w:hyperlink r:id="rId44" w:history="1">
        <w:r w:rsidR="00361EC7" w:rsidRPr="007A7B65">
          <w:rPr>
            <w:rFonts w:asciiTheme="minorHAnsi" w:hAnsiTheme="minorHAnsi" w:cstheme="minorHAnsi"/>
          </w:rPr>
          <w:t>Hernandez-Garcia JM</w:t>
        </w:r>
      </w:hyperlink>
      <w:r w:rsidR="00361EC7" w:rsidRPr="007A7B65">
        <w:rPr>
          <w:rFonts w:asciiTheme="minorHAnsi" w:hAnsiTheme="minorHAnsi" w:cstheme="minorHAnsi"/>
          <w:color w:val="000000"/>
          <w:shd w:val="clear" w:color="auto" w:fill="FFFFFF"/>
        </w:rPr>
        <w:t xml:space="preserve">, </w:t>
      </w:r>
      <w:hyperlink r:id="rId45" w:history="1">
        <w:r w:rsidR="00361EC7" w:rsidRPr="007A7B65">
          <w:rPr>
            <w:rFonts w:asciiTheme="minorHAnsi" w:hAnsiTheme="minorHAnsi" w:cstheme="minorHAnsi"/>
          </w:rPr>
          <w:t>Ribichini F</w:t>
        </w:r>
      </w:hyperlink>
      <w:r w:rsidR="00361EC7" w:rsidRPr="007A7B65">
        <w:rPr>
          <w:rFonts w:asciiTheme="minorHAnsi" w:hAnsiTheme="minorHAnsi" w:cstheme="minorHAnsi"/>
          <w:color w:val="000000"/>
          <w:shd w:val="clear" w:color="auto" w:fill="FFFFFF"/>
        </w:rPr>
        <w:t xml:space="preserve">, </w:t>
      </w:r>
      <w:hyperlink r:id="rId46" w:history="1">
        <w:r w:rsidR="00361EC7" w:rsidRPr="007A7B65">
          <w:rPr>
            <w:rFonts w:asciiTheme="minorHAnsi" w:hAnsiTheme="minorHAnsi" w:cstheme="minorHAnsi"/>
          </w:rPr>
          <w:t>Gruchala M</w:t>
        </w:r>
      </w:hyperlink>
      <w:r w:rsidR="00361EC7" w:rsidRPr="007A7B65">
        <w:rPr>
          <w:rFonts w:asciiTheme="minorHAnsi" w:hAnsiTheme="minorHAnsi" w:cstheme="minorHAnsi"/>
          <w:color w:val="000000"/>
          <w:shd w:val="clear" w:color="auto" w:fill="FFFFFF"/>
        </w:rPr>
        <w:t xml:space="preserve">, </w:t>
      </w:r>
      <w:hyperlink r:id="rId47" w:history="1">
        <w:r w:rsidR="00361EC7" w:rsidRPr="007A7B65">
          <w:rPr>
            <w:rFonts w:asciiTheme="minorHAnsi" w:hAnsiTheme="minorHAnsi" w:cstheme="minorHAnsi"/>
          </w:rPr>
          <w:t>Waldman SA</w:t>
        </w:r>
      </w:hyperlink>
      <w:r w:rsidR="00361EC7" w:rsidRPr="007A7B65">
        <w:rPr>
          <w:rFonts w:asciiTheme="minorHAnsi" w:hAnsiTheme="minorHAnsi" w:cstheme="minorHAnsi"/>
          <w:color w:val="000000"/>
          <w:shd w:val="clear" w:color="auto" w:fill="FFFFFF"/>
        </w:rPr>
        <w:t xml:space="preserve">, </w:t>
      </w:r>
      <w:hyperlink r:id="rId48" w:history="1">
        <w:r w:rsidR="00361EC7" w:rsidRPr="007A7B65">
          <w:rPr>
            <w:rFonts w:asciiTheme="minorHAnsi" w:hAnsiTheme="minorHAnsi" w:cstheme="minorHAnsi"/>
          </w:rPr>
          <w:t>Teerlink JR</w:t>
        </w:r>
      </w:hyperlink>
      <w:r w:rsidR="00361EC7" w:rsidRPr="007A7B65">
        <w:rPr>
          <w:rFonts w:asciiTheme="minorHAnsi" w:hAnsiTheme="minorHAnsi" w:cstheme="minorHAnsi"/>
          <w:color w:val="000000"/>
          <w:shd w:val="clear" w:color="auto" w:fill="FFFFFF"/>
        </w:rPr>
        <w:t xml:space="preserve">, </w:t>
      </w:r>
      <w:hyperlink r:id="rId49" w:history="1">
        <w:r w:rsidR="00361EC7" w:rsidRPr="007A7B65">
          <w:rPr>
            <w:rFonts w:asciiTheme="minorHAnsi" w:hAnsiTheme="minorHAnsi" w:cstheme="minorHAnsi"/>
          </w:rPr>
          <w:t>Gersh BJ</w:t>
        </w:r>
      </w:hyperlink>
      <w:r w:rsidR="00361EC7" w:rsidRPr="007A7B65">
        <w:rPr>
          <w:rFonts w:asciiTheme="minorHAnsi" w:hAnsiTheme="minorHAnsi" w:cstheme="minorHAnsi"/>
          <w:color w:val="000000"/>
          <w:shd w:val="clear" w:color="auto" w:fill="FFFFFF"/>
        </w:rPr>
        <w:t xml:space="preserve">, </w:t>
      </w:r>
      <w:hyperlink r:id="rId50" w:history="1">
        <w:r w:rsidR="00361EC7" w:rsidRPr="007A7B65">
          <w:rPr>
            <w:rFonts w:asciiTheme="minorHAnsi" w:hAnsiTheme="minorHAnsi" w:cstheme="minorHAnsi"/>
          </w:rPr>
          <w:t>Povsic TJ</w:t>
        </w:r>
      </w:hyperlink>
      <w:r w:rsidR="00361EC7" w:rsidRPr="007A7B65">
        <w:rPr>
          <w:rFonts w:asciiTheme="minorHAnsi" w:hAnsiTheme="minorHAnsi" w:cstheme="minorHAnsi"/>
          <w:color w:val="000000"/>
          <w:shd w:val="clear" w:color="auto" w:fill="FFFFFF"/>
        </w:rPr>
        <w:t xml:space="preserve">, </w:t>
      </w:r>
      <w:hyperlink r:id="rId51" w:history="1">
        <w:r w:rsidR="00361EC7" w:rsidRPr="007A7B65">
          <w:rPr>
            <w:rFonts w:asciiTheme="minorHAnsi" w:hAnsiTheme="minorHAnsi" w:cstheme="minorHAnsi"/>
          </w:rPr>
          <w:t>Henry TD</w:t>
        </w:r>
      </w:hyperlink>
      <w:r w:rsidR="00361EC7" w:rsidRPr="007A7B65">
        <w:rPr>
          <w:rFonts w:asciiTheme="minorHAnsi" w:hAnsiTheme="minorHAnsi" w:cstheme="minorHAnsi"/>
          <w:color w:val="000000"/>
          <w:shd w:val="clear" w:color="auto" w:fill="FFFFFF"/>
        </w:rPr>
        <w:t xml:space="preserve">, </w:t>
      </w:r>
      <w:hyperlink r:id="rId52" w:history="1">
        <w:r w:rsidR="00361EC7" w:rsidRPr="007A7B65">
          <w:rPr>
            <w:rFonts w:asciiTheme="minorHAnsi" w:hAnsiTheme="minorHAnsi" w:cstheme="minorHAnsi"/>
          </w:rPr>
          <w:t>Metra M</w:t>
        </w:r>
      </w:hyperlink>
      <w:r w:rsidR="00361EC7" w:rsidRPr="007A7B65">
        <w:rPr>
          <w:rFonts w:asciiTheme="minorHAnsi" w:hAnsiTheme="minorHAnsi" w:cstheme="minorHAnsi"/>
          <w:color w:val="000000"/>
          <w:shd w:val="clear" w:color="auto" w:fill="FFFFFF"/>
        </w:rPr>
        <w:t xml:space="preserve">, </w:t>
      </w:r>
      <w:hyperlink r:id="rId53" w:history="1">
        <w:r w:rsidR="00361EC7" w:rsidRPr="007A7B65">
          <w:rPr>
            <w:rFonts w:asciiTheme="minorHAnsi" w:hAnsiTheme="minorHAnsi" w:cstheme="minorHAnsi"/>
          </w:rPr>
          <w:t>Hajjar RJ</w:t>
        </w:r>
      </w:hyperlink>
      <w:r w:rsidR="00361EC7" w:rsidRPr="007A7B65">
        <w:rPr>
          <w:rFonts w:asciiTheme="minorHAnsi" w:hAnsiTheme="minorHAnsi" w:cstheme="minorHAnsi"/>
          <w:color w:val="000000"/>
          <w:shd w:val="clear" w:color="auto" w:fill="FFFFFF"/>
        </w:rPr>
        <w:t xml:space="preserve">, </w:t>
      </w:r>
      <w:hyperlink r:id="rId54" w:history="1">
        <w:r w:rsidR="00361EC7" w:rsidRPr="007A7B65">
          <w:rPr>
            <w:rFonts w:asciiTheme="minorHAnsi" w:hAnsiTheme="minorHAnsi" w:cstheme="minorHAnsi"/>
          </w:rPr>
          <w:t>Tendera M</w:t>
        </w:r>
      </w:hyperlink>
      <w:r w:rsidR="00361EC7" w:rsidRPr="007A7B65">
        <w:rPr>
          <w:rFonts w:asciiTheme="minorHAnsi" w:hAnsiTheme="minorHAnsi" w:cstheme="minorHAnsi"/>
          <w:color w:val="000000"/>
          <w:shd w:val="clear" w:color="auto" w:fill="FFFFFF"/>
        </w:rPr>
        <w:t xml:space="preserve">, </w:t>
      </w:r>
      <w:hyperlink r:id="rId55" w:history="1">
        <w:r w:rsidR="00361EC7" w:rsidRPr="007A7B65">
          <w:rPr>
            <w:rFonts w:asciiTheme="minorHAnsi" w:hAnsiTheme="minorHAnsi" w:cstheme="minorHAnsi"/>
          </w:rPr>
          <w:t>Behfar A</w:t>
        </w:r>
      </w:hyperlink>
      <w:r w:rsidR="00361EC7" w:rsidRPr="007A7B65">
        <w:rPr>
          <w:rFonts w:asciiTheme="minorHAnsi" w:hAnsiTheme="minorHAnsi" w:cstheme="minorHAnsi"/>
          <w:color w:val="000000"/>
          <w:shd w:val="clear" w:color="auto" w:fill="FFFFFF"/>
        </w:rPr>
        <w:t xml:space="preserve">, </w:t>
      </w:r>
      <w:hyperlink r:id="rId56" w:history="1">
        <w:r w:rsidR="00361EC7" w:rsidRPr="007A7B65">
          <w:rPr>
            <w:rFonts w:asciiTheme="minorHAnsi" w:hAnsiTheme="minorHAnsi" w:cstheme="minorHAnsi"/>
          </w:rPr>
          <w:t>Alexandre B</w:t>
        </w:r>
      </w:hyperlink>
      <w:r w:rsidR="00361EC7" w:rsidRPr="007A7B65">
        <w:rPr>
          <w:rFonts w:asciiTheme="minorHAnsi" w:hAnsiTheme="minorHAnsi" w:cstheme="minorHAnsi"/>
          <w:color w:val="000000"/>
          <w:shd w:val="clear" w:color="auto" w:fill="FFFFFF"/>
        </w:rPr>
        <w:t xml:space="preserve">, </w:t>
      </w:r>
      <w:hyperlink r:id="rId57" w:history="1">
        <w:r w:rsidR="00361EC7" w:rsidRPr="007A7B65">
          <w:rPr>
            <w:rFonts w:asciiTheme="minorHAnsi" w:hAnsiTheme="minorHAnsi" w:cstheme="minorHAnsi"/>
          </w:rPr>
          <w:t>Seron A</w:t>
        </w:r>
      </w:hyperlink>
      <w:r w:rsidR="00361EC7" w:rsidRPr="007A7B65">
        <w:rPr>
          <w:rFonts w:asciiTheme="minorHAnsi" w:hAnsiTheme="minorHAnsi" w:cstheme="minorHAnsi"/>
          <w:color w:val="000000"/>
          <w:shd w:val="clear" w:color="auto" w:fill="FFFFFF"/>
        </w:rPr>
        <w:t xml:space="preserve">, </w:t>
      </w:r>
      <w:hyperlink r:id="rId58" w:history="1">
        <w:r w:rsidR="00361EC7" w:rsidRPr="007A7B65">
          <w:rPr>
            <w:rFonts w:asciiTheme="minorHAnsi" w:hAnsiTheme="minorHAnsi" w:cstheme="minorHAnsi"/>
          </w:rPr>
          <w:t>Stough WG</w:t>
        </w:r>
      </w:hyperlink>
      <w:r w:rsidR="00361EC7" w:rsidRPr="007A7B65">
        <w:rPr>
          <w:rFonts w:asciiTheme="minorHAnsi" w:hAnsiTheme="minorHAnsi" w:cstheme="minorHAnsi"/>
          <w:color w:val="000000"/>
          <w:shd w:val="clear" w:color="auto" w:fill="FFFFFF"/>
        </w:rPr>
        <w:t xml:space="preserve">, </w:t>
      </w:r>
      <w:hyperlink r:id="rId59" w:history="1">
        <w:r w:rsidR="00361EC7" w:rsidRPr="007A7B65">
          <w:rPr>
            <w:rFonts w:asciiTheme="minorHAnsi" w:hAnsiTheme="minorHAnsi" w:cstheme="minorHAnsi"/>
          </w:rPr>
          <w:t>Sherman W</w:t>
        </w:r>
      </w:hyperlink>
      <w:r w:rsidR="00361EC7" w:rsidRPr="007A7B65">
        <w:rPr>
          <w:rFonts w:asciiTheme="minorHAnsi" w:hAnsiTheme="minorHAnsi" w:cstheme="minorHAnsi"/>
          <w:color w:val="000000"/>
          <w:shd w:val="clear" w:color="auto" w:fill="FFFFFF"/>
        </w:rPr>
        <w:t xml:space="preserve">, </w:t>
      </w:r>
      <w:hyperlink r:id="rId60" w:history="1">
        <w:r w:rsidR="00361EC7" w:rsidRPr="007A7B65">
          <w:rPr>
            <w:rFonts w:asciiTheme="minorHAnsi" w:hAnsiTheme="minorHAnsi" w:cstheme="minorHAnsi"/>
          </w:rPr>
          <w:t>Cotter G</w:t>
        </w:r>
      </w:hyperlink>
      <w:r w:rsidR="00361EC7" w:rsidRPr="007A7B65">
        <w:rPr>
          <w:rFonts w:asciiTheme="minorHAnsi" w:hAnsiTheme="minorHAnsi" w:cstheme="minorHAnsi"/>
          <w:color w:val="000000"/>
          <w:shd w:val="clear" w:color="auto" w:fill="FFFFFF"/>
        </w:rPr>
        <w:t xml:space="preserve">, </w:t>
      </w:r>
      <w:hyperlink r:id="rId61" w:history="1">
        <w:r w:rsidR="00361EC7" w:rsidRPr="007A7B65">
          <w:rPr>
            <w:rFonts w:asciiTheme="minorHAnsi" w:hAnsiTheme="minorHAnsi" w:cstheme="minorHAnsi"/>
          </w:rPr>
          <w:t>Wijns W</w:t>
        </w:r>
      </w:hyperlink>
      <w:r w:rsidR="00361EC7" w:rsidRPr="007A7B65">
        <w:rPr>
          <w:rFonts w:asciiTheme="minorHAnsi" w:hAnsiTheme="minorHAnsi" w:cstheme="minorHAnsi"/>
          <w:color w:val="000000"/>
          <w:shd w:val="clear" w:color="auto" w:fill="FFFFFF"/>
        </w:rPr>
        <w:t xml:space="preserve">; </w:t>
      </w:r>
      <w:hyperlink r:id="rId62" w:history="1">
        <w:r w:rsidR="00361EC7" w:rsidRPr="007A7B65">
          <w:rPr>
            <w:rFonts w:asciiTheme="minorHAnsi" w:hAnsiTheme="minorHAnsi" w:cstheme="minorHAnsi"/>
          </w:rPr>
          <w:t>CHART Program</w:t>
        </w:r>
      </w:hyperlink>
      <w:r w:rsidR="00361EC7" w:rsidRPr="007A7B65">
        <w:rPr>
          <w:rFonts w:asciiTheme="minorHAnsi" w:hAnsiTheme="minorHAnsi" w:cstheme="minorHAnsi"/>
          <w:color w:val="000000"/>
          <w:shd w:val="clear" w:color="auto" w:fill="FFFFFF"/>
        </w:rPr>
        <w:t>.</w:t>
      </w:r>
      <w:r w:rsidR="00361EC7" w:rsidRPr="007A7B65">
        <w:rPr>
          <w:rFonts w:asciiTheme="minorHAnsi" w:hAnsiTheme="minorHAnsi" w:cstheme="minorHAnsi"/>
          <w:color w:val="000000"/>
        </w:rPr>
        <w:t xml:space="preserve"> Cardiopoietic cell therapy for advanced ischaemic heart failure: results at 39 weeks of the prospective, randomized, double blind, sham-controlled CHART-1 clinical trial. </w:t>
      </w:r>
      <w:hyperlink r:id="rId63" w:history="1">
        <w:r w:rsidR="00361EC7" w:rsidRPr="007A7B65">
          <w:rPr>
            <w:rFonts w:asciiTheme="minorHAnsi" w:hAnsiTheme="minorHAnsi" w:cstheme="minorHAnsi"/>
          </w:rPr>
          <w:t>Eur Heart J.</w:t>
        </w:r>
      </w:hyperlink>
      <w:r w:rsidR="00361EC7" w:rsidRPr="007A7B65">
        <w:rPr>
          <w:rFonts w:asciiTheme="minorHAnsi" w:hAnsiTheme="minorHAnsi" w:cstheme="minorHAnsi"/>
          <w:color w:val="000000"/>
        </w:rPr>
        <w:t xml:space="preserve"> 2016 Dec. 1;38(9):648-660. PMID 28025189, doi: 10.1093/eurheartj/ehw543.</w:t>
      </w:r>
    </w:p>
    <w:p w14:paraId="6659699A"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Style w:val="StrongEmphasis"/>
          <w:rFonts w:asciiTheme="minorHAnsi" w:eastAsia="Cambria-Bold" w:hAnsiTheme="minorHAnsi" w:cstheme="minorHAnsi"/>
          <w:color w:val="000000"/>
        </w:rPr>
        <w:t>Petrov I</w:t>
      </w:r>
      <w:r w:rsidRPr="007A7B65">
        <w:rPr>
          <w:rStyle w:val="StrongEmphasis"/>
          <w:rFonts w:asciiTheme="minorHAnsi" w:eastAsia="Cambria-Bold" w:hAnsiTheme="minorHAnsi" w:cstheme="minorHAnsi"/>
          <w:b w:val="0"/>
          <w:bCs w:val="0"/>
          <w:color w:val="000000"/>
        </w:rPr>
        <w:t>., Kaneva-Nencheva An., Levunlieva E., Genova K., Garvanski I.,  Konstantinov G., Adam G., ; Successful endovascular treatment of type B aortic dissection in a 15-year-old child; Cor et vasa May 2016; DOI: 10.1016/j.crvasa.2016.04.006</w:t>
      </w:r>
    </w:p>
    <w:p w14:paraId="0F352D3D"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Style w:val="StrongEmphasis"/>
          <w:rFonts w:asciiTheme="minorHAnsi" w:eastAsia="Cambria-Bold" w:hAnsiTheme="minorHAnsi" w:cstheme="minorHAnsi"/>
          <w:color w:val="000000"/>
        </w:rPr>
        <w:t>Petrov I.,</w:t>
      </w:r>
      <w:r w:rsidRPr="007A7B65">
        <w:rPr>
          <w:rStyle w:val="StrongEmphasis"/>
          <w:rFonts w:asciiTheme="minorHAnsi" w:eastAsia="Cambria-Bold" w:hAnsiTheme="minorHAnsi" w:cstheme="minorHAnsi"/>
          <w:b w:val="0"/>
          <w:bCs w:val="0"/>
          <w:color w:val="000000"/>
        </w:rPr>
        <w:t xml:space="preserve"> Klissurski M., Halibryam S., Georgieva-Kozarova G., Stoynova V.; A case of successful interventional treatment in acute basilar artery occlusion; Cor et Vasa, 2016-04-01, Volume 58, Issue 2, Pages e287-e291; DOI:10.1016/j.crvasa.2016.01.014</w:t>
      </w:r>
    </w:p>
    <w:p w14:paraId="06152D0B"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Style w:val="Emphasis"/>
          <w:rFonts w:asciiTheme="minorHAnsi" w:eastAsia="TimesNewRomanPSMT" w:hAnsiTheme="minorHAnsi" w:cstheme="minorHAnsi"/>
          <w:b/>
          <w:bCs/>
          <w:color w:val="000000"/>
        </w:rPr>
        <w:t>I. Petrov</w:t>
      </w:r>
      <w:r w:rsidRPr="007A7B65">
        <w:rPr>
          <w:rStyle w:val="Emphasis"/>
          <w:rFonts w:asciiTheme="minorHAnsi" w:eastAsia="TimesNewRomanPSMT" w:hAnsiTheme="minorHAnsi" w:cstheme="minorHAnsi"/>
          <w:color w:val="000000"/>
        </w:rPr>
        <w:t xml:space="preserve">, Z. Stankov, S. Stefanov, Tz. Minchev, P. Polomski, H. Stojanov, G. Kozarova, G. Adam; </w:t>
      </w:r>
      <w:r w:rsidRPr="007A7B65">
        <w:rPr>
          <w:rStyle w:val="Emphasis"/>
          <w:rFonts w:asciiTheme="minorHAnsi" w:eastAsia="Cambria-Bold" w:hAnsiTheme="minorHAnsi" w:cstheme="minorHAnsi"/>
          <w:color w:val="000000"/>
        </w:rPr>
        <w:t>Minimally invasive treatment of a life threatening ruptured thoracic aortic aneurysm</w:t>
      </w:r>
      <w:r w:rsidRPr="007A7B65">
        <w:rPr>
          <w:rStyle w:val="Emphasis"/>
          <w:rFonts w:asciiTheme="minorHAnsi" w:eastAsia="TimesNewRomanPSMT" w:hAnsiTheme="minorHAnsi" w:cstheme="minorHAnsi"/>
          <w:color w:val="000000"/>
        </w:rPr>
        <w:t>; Cor et Vasa</w:t>
      </w:r>
      <w:r w:rsidRPr="007A7B65">
        <w:rPr>
          <w:rFonts w:asciiTheme="minorHAnsi" w:eastAsia="TimesNewRomanPSMT" w:hAnsiTheme="minorHAnsi" w:cstheme="minorHAnsi"/>
          <w:color w:val="000000"/>
        </w:rPr>
        <w:t>, Volume 58, Issue 5, Pages e525-e529, Jan 2016; DOI: 10.1016/j.crvasa.2015.11.002</w:t>
      </w:r>
    </w:p>
    <w:p w14:paraId="756DB517" w14:textId="77777777"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Cs/>
          <w:color w:val="000000"/>
          <w:lang w:val="ru-RU"/>
        </w:rPr>
        <w:t xml:space="preserve">Григоров Мл., Григоров Вл., Владимирова-Китова., Рунев </w:t>
      </w:r>
      <w:r w:rsidRPr="007A7B65">
        <w:rPr>
          <w:rFonts w:asciiTheme="minorHAnsi" w:eastAsia="TimesNewRomanPSMT" w:hAnsiTheme="minorHAnsi" w:cstheme="minorHAnsi"/>
          <w:bCs/>
          <w:color w:val="000000"/>
        </w:rPr>
        <w:t>Н.</w:t>
      </w:r>
      <w:r w:rsidRPr="007A7B65">
        <w:rPr>
          <w:rFonts w:asciiTheme="minorHAnsi" w:eastAsia="TimesNewRomanPSMT" w:hAnsiTheme="minorHAnsi" w:cstheme="minorHAnsi"/>
          <w:bCs/>
          <w:color w:val="000000"/>
          <w:lang w:val="ru-RU"/>
        </w:rPr>
        <w:t xml:space="preserve">, Витлянова </w:t>
      </w:r>
      <w:r w:rsidRPr="007A7B65">
        <w:rPr>
          <w:rFonts w:asciiTheme="minorHAnsi" w:eastAsia="TimesNewRomanPSMT" w:hAnsiTheme="minorHAnsi" w:cstheme="minorHAnsi"/>
          <w:bCs/>
          <w:color w:val="000000"/>
        </w:rPr>
        <w:t>К.</w:t>
      </w:r>
      <w:r w:rsidRPr="007A7B65">
        <w:rPr>
          <w:rFonts w:asciiTheme="minorHAnsi" w:eastAsia="TimesNewRomanPSMT" w:hAnsiTheme="minorHAnsi" w:cstheme="minorHAnsi"/>
          <w:bCs/>
          <w:color w:val="000000"/>
          <w:lang w:val="ru-RU"/>
        </w:rPr>
        <w:t xml:space="preserve">, Манов </w:t>
      </w:r>
      <w:r w:rsidRPr="007A7B65">
        <w:rPr>
          <w:rFonts w:asciiTheme="minorHAnsi" w:eastAsia="TimesNewRomanPSMT" w:hAnsiTheme="minorHAnsi" w:cstheme="minorHAnsi"/>
          <w:bCs/>
          <w:color w:val="000000"/>
        </w:rPr>
        <w:t>Е.</w:t>
      </w:r>
      <w:r w:rsidRPr="007A7B65">
        <w:rPr>
          <w:rFonts w:asciiTheme="minorHAnsi" w:eastAsia="TimesNewRomanPSMT" w:hAnsiTheme="minorHAnsi" w:cstheme="minorHAnsi"/>
          <w:bCs/>
          <w:color w:val="000000"/>
          <w:lang w:val="ru-RU"/>
        </w:rPr>
        <w:t xml:space="preserve">, Вълчева </w:t>
      </w:r>
      <w:r w:rsidRPr="007A7B65">
        <w:rPr>
          <w:rFonts w:asciiTheme="minorHAnsi" w:eastAsia="TimesNewRomanPSMT" w:hAnsiTheme="minorHAnsi" w:cstheme="minorHAnsi"/>
          <w:bCs/>
          <w:color w:val="000000"/>
        </w:rPr>
        <w:t>Е.</w:t>
      </w:r>
      <w:r w:rsidRPr="007A7B65">
        <w:rPr>
          <w:rFonts w:asciiTheme="minorHAnsi" w:eastAsia="TimesNewRomanPSMT" w:hAnsiTheme="minorHAnsi" w:cstheme="minorHAnsi"/>
          <w:bCs/>
          <w:color w:val="000000"/>
          <w:lang w:val="ru-RU"/>
        </w:rPr>
        <w:t xml:space="preserve">, Генова </w:t>
      </w:r>
      <w:r w:rsidRPr="007A7B65">
        <w:rPr>
          <w:rFonts w:asciiTheme="minorHAnsi" w:eastAsia="TimesNewRomanPSMT" w:hAnsiTheme="minorHAnsi" w:cstheme="minorHAnsi"/>
          <w:bCs/>
          <w:color w:val="000000"/>
        </w:rPr>
        <w:t>К.</w:t>
      </w:r>
      <w:r w:rsidRPr="007A7B65">
        <w:rPr>
          <w:rFonts w:asciiTheme="minorHAnsi" w:eastAsia="TimesNewRomanPSMT" w:hAnsiTheme="minorHAnsi" w:cstheme="minorHAnsi"/>
          <w:bCs/>
          <w:color w:val="000000"/>
          <w:lang w:val="ru-RU"/>
        </w:rPr>
        <w:t xml:space="preserve">, Гарчева </w:t>
      </w:r>
      <w:r w:rsidRPr="007A7B65">
        <w:rPr>
          <w:rFonts w:asciiTheme="minorHAnsi" w:eastAsia="TimesNewRomanPSMT" w:hAnsiTheme="minorHAnsi" w:cstheme="minorHAnsi"/>
          <w:bCs/>
          <w:color w:val="000000"/>
        </w:rPr>
        <w:t>М.</w:t>
      </w:r>
      <w:r w:rsidRPr="007A7B65">
        <w:rPr>
          <w:rFonts w:asciiTheme="minorHAnsi" w:eastAsia="TimesNewRomanPSMT" w:hAnsiTheme="minorHAnsi" w:cstheme="minorHAnsi"/>
          <w:bCs/>
          <w:color w:val="000000"/>
          <w:lang w:val="ru-RU"/>
        </w:rPr>
        <w:t xml:space="preserve">, Трайков </w:t>
      </w:r>
      <w:r w:rsidRPr="007A7B65">
        <w:rPr>
          <w:rFonts w:asciiTheme="minorHAnsi" w:eastAsia="TimesNewRomanPSMT" w:hAnsiTheme="minorHAnsi" w:cstheme="minorHAnsi"/>
          <w:bCs/>
          <w:color w:val="000000"/>
        </w:rPr>
        <w:t>В.</w:t>
      </w:r>
      <w:r w:rsidRPr="007A7B65">
        <w:rPr>
          <w:rFonts w:asciiTheme="minorHAnsi" w:eastAsia="TimesNewRomanPSMT" w:hAnsiTheme="minorHAnsi" w:cstheme="minorHAnsi"/>
          <w:bCs/>
          <w:color w:val="000000"/>
          <w:lang w:val="ru-RU"/>
        </w:rPr>
        <w:t>,</w:t>
      </w:r>
      <w:r w:rsidRPr="007A7B65">
        <w:rPr>
          <w:rFonts w:asciiTheme="minorHAnsi" w:eastAsia="TimesNewRomanPSMT" w:hAnsiTheme="minorHAnsi" w:cstheme="minorHAnsi"/>
          <w:b/>
          <w:bCs/>
          <w:color w:val="000000"/>
          <w:lang w:val="ru-RU"/>
        </w:rPr>
        <w:t xml:space="preserve"> </w:t>
      </w:r>
      <w:r w:rsidRPr="007A7B65">
        <w:rPr>
          <w:rFonts w:asciiTheme="minorHAnsi" w:eastAsia="TimesNewRomanPSMT" w:hAnsiTheme="minorHAnsi" w:cstheme="minorHAnsi"/>
          <w:b/>
          <w:bCs/>
          <w:color w:val="000000"/>
        </w:rPr>
        <w:t xml:space="preserve">Петров И., </w:t>
      </w:r>
      <w:r w:rsidRPr="007A7B65">
        <w:rPr>
          <w:rFonts w:asciiTheme="minorHAnsi" w:eastAsia="TimesNewRomanPSMT" w:hAnsiTheme="minorHAnsi" w:cstheme="minorHAnsi"/>
          <w:bCs/>
          <w:color w:val="000000"/>
        </w:rPr>
        <w:t>Станков З., Никитасов Л., Фуладванд Ф., Милков Пл., Мазнев Ив., Смилкова Д., Димитров С., Иванов А., Тодоров Г., Цекова М., Йовев Св., Куртев Св., Донова Т., Л. Миткова- Денчева, Миланова М., Найденов С., Веков Т., Георгиев Л., Инвазивни методи в кардиологията; Кардиология 2015, Издателство: ЦМБ, стр. 167-181, ISBN 978-954-9318-55-5</w:t>
      </w:r>
    </w:p>
    <w:p w14:paraId="0CC9391B" w14:textId="22745E08" w:rsidR="00863085" w:rsidRPr="007A7B65" w:rsidRDefault="00361EC7">
      <w:pPr>
        <w:pStyle w:val="Standard"/>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bCs/>
          <w:color w:val="000000"/>
        </w:rPr>
        <w:lastRenderedPageBreak/>
        <w:t xml:space="preserve">Петров И., </w:t>
      </w:r>
      <w:r w:rsidRPr="007A7B65">
        <w:rPr>
          <w:rFonts w:asciiTheme="minorHAnsi" w:eastAsia="TimesNewRomanPSMT" w:hAnsiTheme="minorHAnsi" w:cstheme="minorHAnsi"/>
          <w:bCs/>
          <w:color w:val="000000"/>
        </w:rPr>
        <w:t>Димитров Хр., Станков З.</w:t>
      </w:r>
      <w:r w:rsidRPr="007A7B65">
        <w:rPr>
          <w:rFonts w:asciiTheme="minorHAnsi" w:eastAsia="TimesNewRomanPSMT" w:hAnsiTheme="minorHAnsi" w:cstheme="minorHAnsi"/>
          <w:b/>
          <w:bCs/>
          <w:color w:val="000000"/>
        </w:rPr>
        <w:t xml:space="preserve"> </w:t>
      </w:r>
      <w:r w:rsidRPr="007A7B65">
        <w:rPr>
          <w:rFonts w:asciiTheme="minorHAnsi" w:eastAsia="TimesNewRomanPSMT" w:hAnsiTheme="minorHAnsi" w:cstheme="minorHAnsi"/>
          <w:bCs/>
          <w:color w:val="000000"/>
          <w:lang w:eastAsia="bg-BG"/>
        </w:rPr>
        <w:t>Ендопротезиране на аневризми и дисекации на абдоминалната аорта. Кардио D, 2013, бр. 2, 51-54.</w:t>
      </w:r>
    </w:p>
    <w:p w14:paraId="5BDBF12E" w14:textId="77777777" w:rsidR="00FD379B" w:rsidRPr="007A7B65" w:rsidRDefault="00FD379B" w:rsidP="00FD379B">
      <w:pPr>
        <w:pStyle w:val="ListParagraph"/>
        <w:numPr>
          <w:ilvl w:val="0"/>
          <w:numId w:val="22"/>
        </w:numPr>
        <w:suppressAutoHyphens w:val="0"/>
        <w:autoSpaceDN/>
        <w:textAlignment w:val="auto"/>
        <w:rPr>
          <w:rFonts w:asciiTheme="minorHAnsi" w:eastAsia="Times New Roman" w:hAnsiTheme="minorHAnsi" w:cstheme="minorHAnsi"/>
          <w:kern w:val="0"/>
          <w:lang w:eastAsia="bg-BG" w:bidi="ar-SA"/>
        </w:rPr>
      </w:pPr>
      <w:r w:rsidRPr="007A7B65">
        <w:rPr>
          <w:rFonts w:asciiTheme="minorHAnsi" w:eastAsia="Times New Roman" w:hAnsiTheme="minorHAnsi" w:cstheme="minorHAnsi"/>
          <w:kern w:val="0"/>
          <w:lang w:eastAsia="bg-BG" w:bidi="ar-SA"/>
        </w:rPr>
        <w:t>Maggioni AP, Anker SD, Dahlström U, Filippatos G, Ponikowski P, Zannad F, Amir O, Chioncel O, Leiro MC, Drozdz J, Erglis A, Fazlibegovic E, Fonseca C, Fruhwald F, Gatzov P, Goncalvesova E, Hassanein M, Hradec J, Kavoliuniene A, Lainscak M, Logeart D, Merkely B, Metra M, Persson H, Seferovic P, Temizhan A, Tousoulis D, Tavazzi L; Heart Failure Association of the ESC. Are hospitalized or ambulatory patients with heart failure treated in accordance with European Society of Cardiology guidelines? Evidence from 12,440 patients of the ESC Heart Failure Long-Term Registry. Eur J Heart Fail. 2013 Oct;15(10):1173-84. doi: 10.1093/eurjhf/hft134. Epub 2013 Aug 26. PMID: 23978433.</w:t>
      </w:r>
    </w:p>
    <w:p w14:paraId="65481FF0" w14:textId="77777777" w:rsidR="00FD379B" w:rsidRPr="007A7B65" w:rsidRDefault="00FD379B" w:rsidP="00FD379B">
      <w:pPr>
        <w:pStyle w:val="Standard"/>
        <w:spacing w:after="120"/>
        <w:ind w:left="720"/>
        <w:jc w:val="both"/>
        <w:rPr>
          <w:rFonts w:asciiTheme="minorHAnsi" w:hAnsiTheme="minorHAnsi" w:cstheme="minorHAnsi"/>
        </w:rPr>
      </w:pPr>
    </w:p>
    <w:p w14:paraId="1EA07D21"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Cs/>
          <w:color w:val="000000"/>
          <w:lang w:eastAsia="bg-BG"/>
        </w:rPr>
        <w:t xml:space="preserve">Steg PG, Mehta SR, Pollack CV Jr, Bode C, Cohen M, French WJ, Hoekstra J, Rao SV, Ruzyllo W, Ruiz-Nodar JM, Sabaté M, Widimsky P, Kiss RG, Navarro Estrada JL,  Hod H, Kerkar P, Guneri S, Sezer M, Ruda M, Nicolau JC, Cavallini C, Ebrahim I, </w:t>
      </w:r>
      <w:r w:rsidRPr="007A7B65">
        <w:rPr>
          <w:rFonts w:asciiTheme="minorHAnsi" w:eastAsia="TimesNewRomanPSMT" w:hAnsiTheme="minorHAnsi" w:cstheme="minorHAnsi"/>
          <w:b/>
          <w:bCs/>
          <w:color w:val="000000"/>
          <w:lang w:eastAsia="bg-BG"/>
        </w:rPr>
        <w:t>Petrov I</w:t>
      </w:r>
      <w:r w:rsidRPr="007A7B65">
        <w:rPr>
          <w:rFonts w:asciiTheme="minorHAnsi" w:eastAsia="TimesNewRomanPSMT" w:hAnsiTheme="minorHAnsi" w:cstheme="minorHAnsi"/>
          <w:bCs/>
          <w:color w:val="000000"/>
          <w:lang w:eastAsia="bg-BG"/>
        </w:rPr>
        <w:t>, Kim JH, Jeong MH, Ramos Lopez GA, Laanmets P, Kovar F, Gaudin C, Fanouillere KC, Minini P, Hoffman EB, Moryusef A, Wiviott SD, Sabatine MS; TAO Investigators. Anticoagulation with otamixaban and ischemic events in non-ST-segment elevation acute coronary syndromes: the TAO randomized clinical trial. JAMA. 2013 Sep 18 ;310(11):1145-55. doi: 10.1001/jama.2013.277165. PubMed PMID: 23995608.</w:t>
      </w:r>
    </w:p>
    <w:p w14:paraId="0DED16EF"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Cs/>
          <w:color w:val="000000"/>
          <w:lang w:eastAsia="bg-BG"/>
        </w:rPr>
        <w:t>Kichukov K.</w:t>
      </w:r>
      <w:r w:rsidRPr="007A7B65">
        <w:rPr>
          <w:rFonts w:asciiTheme="minorHAnsi" w:eastAsia="TimesNewRomanPSMT" w:hAnsiTheme="minorHAnsi" w:cstheme="minorHAnsi"/>
          <w:b/>
          <w:bCs/>
          <w:color w:val="000000"/>
          <w:lang w:eastAsia="bg-BG"/>
        </w:rPr>
        <w:t xml:space="preserve">, </w:t>
      </w:r>
      <w:r w:rsidRPr="007A7B65">
        <w:rPr>
          <w:rFonts w:asciiTheme="minorHAnsi" w:eastAsia="TimesNewRomanPSMT" w:hAnsiTheme="minorHAnsi" w:cstheme="minorHAnsi"/>
          <w:bCs/>
          <w:color w:val="000000"/>
          <w:lang w:eastAsia="bg-BG"/>
        </w:rPr>
        <w:t xml:space="preserve">Dimitrov Ch., Nikolova L., </w:t>
      </w:r>
      <w:r w:rsidRPr="007A7B65">
        <w:rPr>
          <w:rFonts w:asciiTheme="minorHAnsi" w:eastAsia="TimesNewRomanPSMT" w:hAnsiTheme="minorHAnsi" w:cstheme="minorHAnsi"/>
          <w:b/>
          <w:bCs/>
          <w:color w:val="000000"/>
          <w:lang w:eastAsia="bg-BG"/>
        </w:rPr>
        <w:t xml:space="preserve">Petrov I., </w:t>
      </w:r>
      <w:r w:rsidRPr="007A7B65">
        <w:rPr>
          <w:rFonts w:asciiTheme="minorHAnsi" w:eastAsia="TimesNewRomanPSMT" w:hAnsiTheme="minorHAnsi" w:cstheme="minorHAnsi"/>
          <w:bCs/>
          <w:color w:val="000000"/>
          <w:lang w:eastAsia="bg-BG"/>
        </w:rPr>
        <w:t>Tokmakova M. Non-Pharmacological Method in The treatment of Resistant Hypertension Folia Medica, 2012, volume 54, 5-11.</w:t>
      </w:r>
    </w:p>
    <w:p w14:paraId="5B958E4A" w14:textId="77777777" w:rsidR="00863085" w:rsidRPr="007A7B65" w:rsidRDefault="00863085">
      <w:pPr>
        <w:pStyle w:val="Standard"/>
        <w:widowControl w:val="0"/>
        <w:spacing w:after="120"/>
        <w:jc w:val="both"/>
        <w:rPr>
          <w:rFonts w:asciiTheme="minorHAnsi" w:hAnsiTheme="minorHAnsi" w:cstheme="minorHAnsi"/>
        </w:rPr>
      </w:pPr>
    </w:p>
    <w:p w14:paraId="138080F5"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bCs/>
          <w:color w:val="000000"/>
          <w:lang w:eastAsia="bg-BG"/>
        </w:rPr>
        <w:t>Petrov I.</w:t>
      </w:r>
      <w:r w:rsidRPr="007A7B65">
        <w:rPr>
          <w:rFonts w:asciiTheme="minorHAnsi" w:eastAsia="TimesNewRomanPSMT" w:hAnsiTheme="minorHAnsi" w:cstheme="minorHAnsi"/>
          <w:bCs/>
          <w:color w:val="000000"/>
          <w:lang w:eastAsia="bg-BG"/>
        </w:rPr>
        <w:t>, Grozdinski L. Kaninski G., Iliev N., Iloska m., Radev A. Safety Profile of Endovascular Treatment for Chronic Cerebrospinal Venous Insufficiency in Patient With Multiple Sclerosis. Journal Endovascular Therapy,  2011; 18, 314-323.</w:t>
      </w:r>
    </w:p>
    <w:p w14:paraId="43DFE2D6"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bCs/>
          <w:color w:val="000000"/>
          <w:lang w:eastAsia="bg-BG"/>
        </w:rPr>
        <w:t>Петров И.,</w:t>
      </w:r>
      <w:r w:rsidRPr="007A7B65">
        <w:rPr>
          <w:rFonts w:asciiTheme="minorHAnsi" w:eastAsia="TimesNewRomanPSMT" w:hAnsiTheme="minorHAnsi" w:cstheme="minorHAnsi"/>
          <w:bCs/>
          <w:color w:val="000000"/>
          <w:lang w:eastAsia="bg-BG"/>
        </w:rPr>
        <w:t xml:space="preserve"> Гроздински Л., </w:t>
      </w:r>
      <w:r w:rsidRPr="007A7B65">
        <w:rPr>
          <w:rFonts w:asciiTheme="minorHAnsi" w:eastAsia="TimesNewRomanPSMT" w:hAnsiTheme="minorHAnsi" w:cstheme="minorHAnsi"/>
          <w:bCs/>
          <w:color w:val="000000"/>
          <w:lang w:val="ru-RU" w:eastAsia="bg-BG"/>
        </w:rPr>
        <w:t xml:space="preserve">Стайков И., Илиев Н., Ендоваскуларна диагностиа и терапия на хроничната цереброспинална венозна инсуфициенция. </w:t>
      </w:r>
      <w:r w:rsidRPr="007A7B65">
        <w:rPr>
          <w:rFonts w:asciiTheme="minorHAnsi" w:eastAsia="TimesNewRomanPSMT" w:hAnsiTheme="minorHAnsi" w:cstheme="minorHAnsi"/>
          <w:bCs/>
          <w:color w:val="000000"/>
          <w:lang w:eastAsia="bg-BG"/>
        </w:rPr>
        <w:t>Флебология и Ангиология, 2010, Том 3, бр. 4, 13-23.</w:t>
      </w:r>
    </w:p>
    <w:p w14:paraId="7F0E0F8B"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bCs/>
          <w:color w:val="000000"/>
          <w:lang w:eastAsia="bg-BG"/>
        </w:rPr>
        <w:t xml:space="preserve">Петров И., </w:t>
      </w:r>
      <w:r w:rsidRPr="007A7B65">
        <w:rPr>
          <w:rFonts w:asciiTheme="minorHAnsi" w:eastAsia="TimesNewRomanPSMT" w:hAnsiTheme="minorHAnsi" w:cstheme="minorHAnsi"/>
          <w:bCs/>
          <w:iCs/>
          <w:color w:val="000000"/>
          <w:lang w:val="ru-RU" w:eastAsia="bg-BG"/>
        </w:rPr>
        <w:t>Контева М.,</w:t>
      </w:r>
      <w:r w:rsidRPr="007A7B65">
        <w:rPr>
          <w:rStyle w:val="A2"/>
          <w:rFonts w:asciiTheme="minorHAnsi" w:eastAsia="TimesNewRomanPSMT" w:hAnsiTheme="minorHAnsi" w:cstheme="minorHAnsi"/>
          <w:sz w:val="24"/>
          <w:szCs w:val="24"/>
          <w:lang w:eastAsia="bg-BG"/>
        </w:rPr>
        <w:t xml:space="preserve"> </w:t>
      </w:r>
      <w:r w:rsidRPr="007A7B65">
        <w:rPr>
          <w:rStyle w:val="A2"/>
          <w:rFonts w:asciiTheme="minorHAnsi" w:eastAsia="TimesNewRomanPSMT" w:hAnsiTheme="minorHAnsi" w:cstheme="minorHAnsi"/>
          <w:b w:val="0"/>
          <w:bCs w:val="0"/>
          <w:sz w:val="24"/>
          <w:szCs w:val="24"/>
          <w:lang w:eastAsia="bg-BG"/>
        </w:rPr>
        <w:t>Марзянов М</w:t>
      </w:r>
      <w:r w:rsidRPr="007A7B65">
        <w:rPr>
          <w:rStyle w:val="A2"/>
          <w:rFonts w:asciiTheme="minorHAnsi" w:eastAsia="TimesNewRomanPSMT" w:hAnsiTheme="minorHAnsi" w:cstheme="minorHAnsi"/>
          <w:sz w:val="24"/>
          <w:szCs w:val="24"/>
          <w:lang w:eastAsia="bg-BG"/>
        </w:rPr>
        <w:t>.,</w:t>
      </w:r>
      <w:r w:rsidRPr="007A7B65">
        <w:rPr>
          <w:rFonts w:asciiTheme="minorHAnsi" w:eastAsia="TimesNewRomanPSMT" w:hAnsiTheme="minorHAnsi" w:cstheme="minorHAnsi"/>
          <w:bCs/>
          <w:color w:val="000000"/>
          <w:lang w:eastAsia="bg-BG"/>
        </w:rPr>
        <w:t xml:space="preserve"> Мартинов И., Кичуков К., Баев Р. Перкутанна ангиопластика на стволова стеноза на лява коронарна артерия: краткосрочни и средносрочни резултати. Българска Кардиология, 2010, бр. 1, Том XVI</w:t>
      </w:r>
      <w:r w:rsidRPr="007A7B65">
        <w:rPr>
          <w:rFonts w:asciiTheme="minorHAnsi" w:eastAsia="TimesNewRomanPSMT" w:hAnsiTheme="minorHAnsi" w:cstheme="minorHAnsi"/>
          <w:bCs/>
          <w:color w:val="000000"/>
          <w:lang w:val="ru-RU" w:eastAsia="bg-BG"/>
        </w:rPr>
        <w:t xml:space="preserve">, </w:t>
      </w:r>
      <w:r w:rsidRPr="007A7B65">
        <w:rPr>
          <w:rFonts w:asciiTheme="minorHAnsi" w:eastAsia="TimesNewRomanPSMT" w:hAnsiTheme="minorHAnsi" w:cstheme="minorHAnsi"/>
          <w:bCs/>
          <w:color w:val="000000"/>
          <w:lang w:eastAsia="bg-BG"/>
        </w:rPr>
        <w:t xml:space="preserve"> 26-34.</w:t>
      </w:r>
    </w:p>
    <w:p w14:paraId="59774599"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bCs/>
          <w:color w:val="000000"/>
          <w:lang w:eastAsia="bg-BG"/>
        </w:rPr>
        <w:t>Петров И.,</w:t>
      </w:r>
      <w:r w:rsidRPr="007A7B65">
        <w:rPr>
          <w:rFonts w:asciiTheme="minorHAnsi" w:eastAsia="TimesNewRomanPSMT" w:hAnsiTheme="minorHAnsi" w:cstheme="minorHAnsi"/>
          <w:bCs/>
          <w:color w:val="000000"/>
          <w:lang w:eastAsia="bg-BG"/>
        </w:rPr>
        <w:t xml:space="preserve"> Станева М., Червенков В., Ценов М., Марков Д., Лилова. Фибромускулна дисплазия на ренални артерии-ендоваскуларно лечение. Практическа педиатрия, 2010, бр. 9, 19-21.</w:t>
      </w:r>
    </w:p>
    <w:p w14:paraId="4FB5F365"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bCs/>
          <w:iCs/>
          <w:color w:val="000000"/>
          <w:lang w:val="ru-RU" w:eastAsia="bg-BG"/>
        </w:rPr>
        <w:t xml:space="preserve">Петров И., </w:t>
      </w:r>
      <w:r w:rsidRPr="007A7B65">
        <w:rPr>
          <w:rFonts w:asciiTheme="minorHAnsi" w:eastAsia="TimesNewRomanPSMT" w:hAnsiTheme="minorHAnsi" w:cstheme="minorHAnsi"/>
          <w:bCs/>
          <w:iCs/>
          <w:color w:val="000000"/>
          <w:lang w:val="ru-RU" w:eastAsia="bg-BG"/>
        </w:rPr>
        <w:t>Димитров Хр.</w:t>
      </w:r>
      <w:r w:rsidRPr="007A7B65">
        <w:rPr>
          <w:rStyle w:val="A4"/>
          <w:rFonts w:asciiTheme="minorHAnsi" w:eastAsia="TimesNewRomanPSMT" w:hAnsiTheme="minorHAnsi" w:cstheme="minorHAnsi"/>
          <w:sz w:val="24"/>
          <w:szCs w:val="24"/>
          <w:lang w:val="ru-RU" w:eastAsia="bg-BG"/>
        </w:rPr>
        <w:t>,</w:t>
      </w:r>
      <w:r w:rsidRPr="007A7B65">
        <w:rPr>
          <w:rFonts w:asciiTheme="minorHAnsi" w:eastAsia="TimesNewRomanPSMT" w:hAnsiTheme="minorHAnsi" w:cstheme="minorHAnsi"/>
          <w:bCs/>
          <w:iCs/>
          <w:color w:val="000000"/>
          <w:lang w:val="ru-RU" w:eastAsia="bg-BG"/>
        </w:rPr>
        <w:t>, Стайков И., Станева М., Контева М., Димитров</w:t>
      </w:r>
      <w:r w:rsidRPr="007A7B65">
        <w:rPr>
          <w:rStyle w:val="A2"/>
          <w:rFonts w:asciiTheme="minorHAnsi" w:eastAsia="TimesNewRomanPSMT" w:hAnsiTheme="minorHAnsi" w:cstheme="minorHAnsi"/>
          <w:sz w:val="24"/>
          <w:szCs w:val="24"/>
          <w:lang w:val="ru-RU" w:eastAsia="bg-BG"/>
        </w:rPr>
        <w:t xml:space="preserve"> </w:t>
      </w:r>
      <w:r w:rsidRPr="007A7B65">
        <w:rPr>
          <w:rFonts w:asciiTheme="minorHAnsi" w:eastAsia="TimesNewRomanPSMT" w:hAnsiTheme="minorHAnsi" w:cstheme="minorHAnsi"/>
          <w:bCs/>
          <w:iCs/>
          <w:color w:val="000000"/>
          <w:lang w:val="ru-RU" w:eastAsia="bg-BG"/>
        </w:rPr>
        <w:t>Е.</w:t>
      </w:r>
      <w:r w:rsidRPr="007A7B65">
        <w:rPr>
          <w:rFonts w:asciiTheme="minorHAnsi" w:eastAsia="TimesNewRomanPSMT" w:hAnsiTheme="minorHAnsi" w:cstheme="minorHAnsi"/>
          <w:b/>
          <w:bCs/>
          <w:iCs/>
          <w:color w:val="000000"/>
          <w:lang w:val="ru-RU" w:eastAsia="bg-BG"/>
        </w:rPr>
        <w:t xml:space="preserve"> </w:t>
      </w:r>
      <w:r w:rsidRPr="007A7B65">
        <w:rPr>
          <w:rStyle w:val="A2"/>
          <w:rFonts w:asciiTheme="minorHAnsi" w:eastAsia="TimesNewRomanPSMT" w:hAnsiTheme="minorHAnsi" w:cstheme="minorHAnsi"/>
          <w:b w:val="0"/>
          <w:bCs w:val="0"/>
          <w:sz w:val="24"/>
          <w:szCs w:val="24"/>
          <w:lang w:val="ru-RU" w:eastAsia="bg-BG"/>
        </w:rPr>
        <w:t>Реканализация и стентиране на субтотални стенози и тромбози на каротидни артерии</w:t>
      </w:r>
      <w:r w:rsidRPr="007A7B65">
        <w:rPr>
          <w:rStyle w:val="A2"/>
          <w:rFonts w:asciiTheme="minorHAnsi" w:eastAsia="TimesNewRomanPSMT" w:hAnsiTheme="minorHAnsi" w:cstheme="minorHAnsi"/>
          <w:b w:val="0"/>
          <w:bCs w:val="0"/>
          <w:sz w:val="24"/>
          <w:szCs w:val="24"/>
          <w:lang w:eastAsia="bg-BG"/>
        </w:rPr>
        <w:t>. Невросонография и мозъчна хемодинамика, 2010, Том 6, бр.1, 24-28.</w:t>
      </w:r>
    </w:p>
    <w:p w14:paraId="12474A5A" w14:textId="77777777" w:rsidR="00863085" w:rsidRPr="007A7B65" w:rsidRDefault="00361EC7">
      <w:pPr>
        <w:pStyle w:val="Standard"/>
        <w:widowControl w:val="0"/>
        <w:numPr>
          <w:ilvl w:val="0"/>
          <w:numId w:val="22"/>
        </w:numPr>
        <w:jc w:val="both"/>
        <w:rPr>
          <w:rFonts w:asciiTheme="minorHAnsi" w:hAnsiTheme="minorHAnsi" w:cstheme="minorHAnsi"/>
        </w:rPr>
      </w:pPr>
      <w:r w:rsidRPr="007A7B65">
        <w:rPr>
          <w:rFonts w:asciiTheme="minorHAnsi" w:hAnsiTheme="minorHAnsi" w:cstheme="minorHAnsi"/>
          <w:b/>
        </w:rPr>
        <w:t xml:space="preserve">Petrov I., </w:t>
      </w:r>
      <w:r w:rsidRPr="007A7B65">
        <w:rPr>
          <w:rFonts w:asciiTheme="minorHAnsi" w:hAnsiTheme="minorHAnsi" w:cstheme="minorHAnsi"/>
        </w:rPr>
        <w:t xml:space="preserve">Dimitrov Ch. Closing of a Right Ventricle Perforation With a Vascular Closure Device. </w:t>
      </w:r>
      <w:r w:rsidRPr="007A7B65">
        <w:rPr>
          <w:rFonts w:asciiTheme="minorHAnsi" w:hAnsiTheme="minorHAnsi" w:cstheme="minorHAnsi"/>
          <w:b/>
        </w:rPr>
        <w:t xml:space="preserve"> </w:t>
      </w:r>
      <w:r w:rsidRPr="007A7B65">
        <w:rPr>
          <w:rFonts w:asciiTheme="minorHAnsi" w:hAnsiTheme="minorHAnsi" w:cstheme="minorHAnsi"/>
        </w:rPr>
        <w:t>Catheterization Cardiovascular Interventions, 2009, 74, 247-250.</w:t>
      </w:r>
    </w:p>
    <w:p w14:paraId="53FC1E4F" w14:textId="77777777" w:rsidR="00863085" w:rsidRPr="007A7B65" w:rsidRDefault="00863085">
      <w:pPr>
        <w:pStyle w:val="ListParagraph"/>
        <w:rPr>
          <w:rFonts w:asciiTheme="minorHAnsi" w:hAnsiTheme="minorHAnsi" w:cstheme="minorHAnsi"/>
        </w:rPr>
      </w:pPr>
    </w:p>
    <w:p w14:paraId="0A239EB6" w14:textId="77777777" w:rsidR="00863085" w:rsidRPr="007A7B65" w:rsidRDefault="00361EC7">
      <w:pPr>
        <w:pStyle w:val="Standard"/>
        <w:widowControl w:val="0"/>
        <w:numPr>
          <w:ilvl w:val="0"/>
          <w:numId w:val="22"/>
        </w:numPr>
        <w:jc w:val="both"/>
        <w:rPr>
          <w:rFonts w:asciiTheme="minorHAnsi" w:hAnsiTheme="minorHAnsi" w:cstheme="minorHAnsi"/>
        </w:rPr>
      </w:pPr>
      <w:r w:rsidRPr="007A7B65">
        <w:rPr>
          <w:rFonts w:asciiTheme="minorHAnsi" w:hAnsiTheme="minorHAnsi" w:cstheme="minorHAnsi"/>
          <w:b/>
        </w:rPr>
        <w:t>Petrov</w:t>
      </w:r>
      <w:r w:rsidRPr="007A7B65">
        <w:rPr>
          <w:rFonts w:asciiTheme="minorHAnsi" w:hAnsiTheme="minorHAnsi" w:cstheme="minorHAnsi"/>
        </w:rPr>
        <w:t xml:space="preserve"> </w:t>
      </w:r>
      <w:r w:rsidRPr="007A7B65">
        <w:rPr>
          <w:rFonts w:asciiTheme="minorHAnsi" w:hAnsiTheme="minorHAnsi" w:cstheme="minorHAnsi"/>
          <w:b/>
        </w:rPr>
        <w:t xml:space="preserve">I., </w:t>
      </w:r>
      <w:r w:rsidRPr="007A7B65">
        <w:rPr>
          <w:rFonts w:asciiTheme="minorHAnsi" w:hAnsiTheme="minorHAnsi" w:cstheme="minorHAnsi"/>
        </w:rPr>
        <w:t xml:space="preserve">Kichukov K., Konteva M., Dimitrov N. Bulgarian Carotid Atrery Stenting versus Surgery Study (BULCASSS): Randomized single center trial. Late results. </w:t>
      </w:r>
      <w:r w:rsidRPr="007A7B65">
        <w:rPr>
          <w:rFonts w:asciiTheme="minorHAnsi" w:hAnsiTheme="minorHAnsi" w:cstheme="minorHAnsi"/>
        </w:rPr>
        <w:lastRenderedPageBreak/>
        <w:t>EuroIntervention, 2009, Supplement 5, Е56.</w:t>
      </w:r>
    </w:p>
    <w:p w14:paraId="138C4FB6" w14:textId="77777777" w:rsidR="00863085" w:rsidRPr="007A7B65" w:rsidRDefault="00863085">
      <w:pPr>
        <w:pStyle w:val="Standard"/>
        <w:widowControl w:val="0"/>
        <w:ind w:left="720"/>
        <w:jc w:val="both"/>
        <w:rPr>
          <w:rFonts w:asciiTheme="minorHAnsi" w:hAnsiTheme="minorHAnsi" w:cstheme="minorHAnsi"/>
        </w:rPr>
      </w:pPr>
    </w:p>
    <w:p w14:paraId="08DAB750"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lang w:eastAsia="bg-BG"/>
        </w:rPr>
        <w:t>Petrov I.,</w:t>
      </w:r>
      <w:r w:rsidRPr="007A7B65">
        <w:rPr>
          <w:rFonts w:asciiTheme="minorHAnsi" w:eastAsia="TimesNewRomanPSMT" w:hAnsiTheme="minorHAnsi" w:cstheme="minorHAnsi"/>
          <w:lang w:eastAsia="bg-BG"/>
        </w:rPr>
        <w:t xml:space="preserve"> Chervenkov V., </w:t>
      </w:r>
      <w:r w:rsidRPr="007A7B65">
        <w:rPr>
          <w:rFonts w:asciiTheme="minorHAnsi" w:eastAsia="TimesNewRomanPSMT" w:hAnsiTheme="minorHAnsi" w:cstheme="minorHAnsi"/>
          <w:bCs/>
          <w:lang w:eastAsia="bg-BG"/>
        </w:rPr>
        <w:t>Staneva M.</w:t>
      </w:r>
      <w:r w:rsidRPr="007A7B65">
        <w:rPr>
          <w:rFonts w:asciiTheme="minorHAnsi" w:eastAsia="TimesNewRomanPSMT" w:hAnsiTheme="minorHAnsi" w:cstheme="minorHAnsi"/>
          <w:lang w:eastAsia="bg-BG"/>
        </w:rPr>
        <w:t>, Markov D., Lilova M.  Percutaneou transluminal angioplasty in a child with renal artery fibromuscular dysplasia. Journal of International Pediatric Nephrology Association, 2009, 24, 896.</w:t>
      </w:r>
    </w:p>
    <w:p w14:paraId="49B72266"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Контева М., Марзянов М.,  Дамянова Цв., Кичуков К., Борисов Б., Мартинов Ив., Димитров Хр., Стоянов К., Пакеров В., Баев Р. Некоронарна перкутанна транслуминална артериална ангиопластика – опит на единичен център. Българска Кардиология, 200</w:t>
      </w:r>
      <w:r w:rsidRPr="007A7B65">
        <w:rPr>
          <w:rFonts w:asciiTheme="minorHAnsi" w:eastAsia="TimesNewRomanPSMT" w:hAnsiTheme="minorHAnsi" w:cstheme="minorHAnsi"/>
          <w:lang w:val="ru-RU" w:eastAsia="bg-BG"/>
        </w:rPr>
        <w:t>8, бр. 4</w:t>
      </w:r>
      <w:r w:rsidRPr="007A7B65">
        <w:rPr>
          <w:rFonts w:asciiTheme="minorHAnsi" w:eastAsia="TimesNewRomanPSMT" w:hAnsiTheme="minorHAnsi" w:cstheme="minorHAnsi"/>
          <w:lang w:eastAsia="bg-BG"/>
        </w:rPr>
        <w:t>, 44-45.</w:t>
      </w:r>
    </w:p>
    <w:p w14:paraId="11AF6E96"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Контева М., Баев Р., Дамянова Цв., Кичуков К., Марзянов М., Борисов Б., Мартинов И., Димитров Хр., Стоянов К., Пакеров В.. Стволовата ангиопластика – алтернативен и надежден метод на лечение. Българска Кардиология, 2008, бр. </w:t>
      </w:r>
      <w:r w:rsidRPr="007A7B65">
        <w:rPr>
          <w:rFonts w:asciiTheme="minorHAnsi" w:eastAsia="TimesNewRomanPSMT" w:hAnsiTheme="minorHAnsi" w:cstheme="minorHAnsi"/>
          <w:lang w:val="ru-RU" w:eastAsia="bg-BG"/>
        </w:rPr>
        <w:t>4</w:t>
      </w:r>
      <w:r w:rsidRPr="007A7B65">
        <w:rPr>
          <w:rFonts w:asciiTheme="minorHAnsi" w:eastAsia="TimesNewRomanPSMT" w:hAnsiTheme="minorHAnsi" w:cstheme="minorHAnsi"/>
          <w:lang w:eastAsia="bg-BG"/>
        </w:rPr>
        <w:t>,  44.</w:t>
      </w:r>
    </w:p>
    <w:p w14:paraId="12322791" w14:textId="77777777" w:rsidR="00863085" w:rsidRPr="007A7B65" w:rsidRDefault="00361EC7">
      <w:pPr>
        <w:pStyle w:val="Standard"/>
        <w:widowControl w:val="0"/>
        <w:numPr>
          <w:ilvl w:val="0"/>
          <w:numId w:val="22"/>
        </w:numPr>
        <w:spacing w:after="12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Дамянова Цв., Кичуков К., Контева М., Димитров Хр., Баев Р., Марзянов М., Стоянов К. Резултати от ренална ангиопластика и стентиране /първични и краткосрочни/ относно контрол на ртериалното налягане, бъбречната функция и терапевтичното повлияване. Българска Кардиология,  200</w:t>
      </w:r>
      <w:r w:rsidRPr="007A7B65">
        <w:rPr>
          <w:rFonts w:asciiTheme="minorHAnsi" w:eastAsia="TimesNewRomanPSMT" w:hAnsiTheme="minorHAnsi" w:cstheme="minorHAnsi"/>
          <w:lang w:val="ru-RU" w:eastAsia="bg-BG"/>
        </w:rPr>
        <w:t>8</w:t>
      </w:r>
      <w:r w:rsidRPr="007A7B65">
        <w:rPr>
          <w:rFonts w:asciiTheme="minorHAnsi" w:eastAsia="TimesNewRomanPSMT" w:hAnsiTheme="minorHAnsi" w:cstheme="minorHAnsi"/>
          <w:lang w:eastAsia="bg-BG"/>
        </w:rPr>
        <w:t>, бр.3, 107-113.</w:t>
      </w:r>
    </w:p>
    <w:p w14:paraId="2924AC8F" w14:textId="77777777" w:rsidR="00863085" w:rsidRPr="007A7B65" w:rsidRDefault="00361EC7">
      <w:pPr>
        <w:pStyle w:val="Standard"/>
        <w:widowControl w:val="0"/>
        <w:numPr>
          <w:ilvl w:val="0"/>
          <w:numId w:val="22"/>
        </w:numPr>
        <w:overflowPunct w:val="0"/>
        <w:spacing w:after="120"/>
        <w:jc w:val="both"/>
        <w:rPr>
          <w:rFonts w:asciiTheme="minorHAnsi" w:hAnsiTheme="minorHAnsi" w:cstheme="minorHAnsi"/>
        </w:rPr>
      </w:pPr>
      <w:r w:rsidRPr="007A7B65">
        <w:rPr>
          <w:rFonts w:asciiTheme="minorHAnsi" w:eastAsia="TimesNewRomanPSMT" w:hAnsiTheme="minorHAnsi" w:cstheme="minorHAnsi"/>
          <w:lang w:eastAsia="bg-BG"/>
        </w:rPr>
        <w:t xml:space="preserve">Титянова Е., Велчева Ил, Стаменов Б., Христова Е., Каракънева С., Стайков и., Гроздински Л., </w:t>
      </w: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w:t>
      </w:r>
      <w:r w:rsidRPr="007A7B65">
        <w:rPr>
          <w:rFonts w:asciiTheme="minorHAnsi" w:eastAsia="TimesNewRomanPSMT" w:hAnsiTheme="minorHAnsi" w:cstheme="minorHAnsi"/>
          <w:b/>
          <w:lang w:eastAsia="bg-BG"/>
        </w:rPr>
        <w:t xml:space="preserve"> </w:t>
      </w:r>
      <w:r w:rsidRPr="007A7B65">
        <w:rPr>
          <w:rFonts w:asciiTheme="minorHAnsi" w:eastAsia="TimesNewRomanPSMT" w:hAnsiTheme="minorHAnsi" w:cstheme="minorHAnsi"/>
          <w:lang w:eastAsia="bg-BG"/>
        </w:rPr>
        <w:t>Алгоритъм за ултразвукова диагностика и терапевтично поведение при каротидна патология. В: Консенсус на Българската асоциация по невросонография и мозъчна хемодинамика. Невросонография и мозъчна хемодинамика, 2008,  Том 4, бр. 2, 127-133</w:t>
      </w:r>
    </w:p>
    <w:p w14:paraId="7EFCBD57" w14:textId="77777777" w:rsidR="00863085" w:rsidRPr="007A7B65" w:rsidRDefault="00361EC7">
      <w:pPr>
        <w:pStyle w:val="Standard"/>
        <w:numPr>
          <w:ilvl w:val="0"/>
          <w:numId w:val="22"/>
        </w:numPr>
        <w:jc w:val="both"/>
        <w:rPr>
          <w:rFonts w:asciiTheme="minorHAnsi" w:hAnsiTheme="minorHAnsi" w:cstheme="minorHAnsi"/>
        </w:rPr>
      </w:pPr>
      <w:r w:rsidRPr="007A7B65">
        <w:rPr>
          <w:rFonts w:asciiTheme="minorHAnsi" w:hAnsiTheme="minorHAnsi" w:cstheme="minorHAnsi"/>
          <w:b/>
        </w:rPr>
        <w:t>Петров И.,</w:t>
      </w:r>
      <w:r w:rsidRPr="007A7B65">
        <w:rPr>
          <w:rFonts w:asciiTheme="minorHAnsi" w:hAnsiTheme="minorHAnsi" w:cstheme="minorHAnsi"/>
        </w:rPr>
        <w:t xml:space="preserve"> Контева М., Дамянова Цв., Кирова Г., Димитров Хр., Янева М. Ендоваскуларно лечение при коарктация на абдоминалната – литературен обзор и представяне на клиничен случай. Ангиология </w:t>
      </w:r>
      <w:r w:rsidRPr="007A7B65">
        <w:rPr>
          <w:rFonts w:asciiTheme="minorHAnsi" w:hAnsiTheme="minorHAnsi" w:cstheme="minorHAnsi"/>
          <w:lang w:val="ru-RU"/>
        </w:rPr>
        <w:t>&amp;</w:t>
      </w:r>
      <w:r w:rsidRPr="007A7B65">
        <w:rPr>
          <w:rFonts w:asciiTheme="minorHAnsi" w:hAnsiTheme="minorHAnsi" w:cstheme="minorHAnsi"/>
        </w:rPr>
        <w:t xml:space="preserve"> Съдова Хирургия, 2007, Том ХІІ, бр. 2,  30-37.</w:t>
      </w:r>
    </w:p>
    <w:p w14:paraId="40F8B92D" w14:textId="77777777" w:rsidR="00863085" w:rsidRPr="007A7B65" w:rsidRDefault="00863085">
      <w:pPr>
        <w:pStyle w:val="Standard"/>
        <w:ind w:left="720"/>
        <w:jc w:val="both"/>
        <w:rPr>
          <w:rFonts w:asciiTheme="minorHAnsi" w:hAnsiTheme="minorHAnsi" w:cstheme="minorHAnsi"/>
        </w:rPr>
      </w:pPr>
    </w:p>
    <w:p w14:paraId="20E4D5E1" w14:textId="77777777" w:rsidR="00863085" w:rsidRPr="007A7B65" w:rsidRDefault="00361EC7">
      <w:pPr>
        <w:pStyle w:val="Standard"/>
        <w:widowControl w:val="0"/>
        <w:numPr>
          <w:ilvl w:val="0"/>
          <w:numId w:val="22"/>
        </w:numPr>
        <w:overflowPunct w:val="0"/>
        <w:spacing w:after="12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Димитров Хр., Баев Р., Контева М., Станева М., Рунев Н.,  Панайотова Ч. Петгодишен опит със стентиране на ренална артерия. Ангиология &amp; съдова хирургия,</w:t>
      </w:r>
      <w:r w:rsidRPr="007A7B65">
        <w:rPr>
          <w:rFonts w:asciiTheme="minorHAnsi" w:eastAsia="TimesNewRomanPSMT" w:hAnsiTheme="minorHAnsi" w:cstheme="minorHAnsi"/>
          <w:vertAlign w:val="subscript"/>
          <w:lang w:eastAsia="bg-BG"/>
        </w:rPr>
        <w:t xml:space="preserve"> </w:t>
      </w:r>
      <w:r w:rsidRPr="007A7B65">
        <w:rPr>
          <w:rFonts w:asciiTheme="minorHAnsi" w:eastAsia="TimesNewRomanPSMT" w:hAnsiTheme="minorHAnsi" w:cstheme="minorHAnsi"/>
          <w:lang w:eastAsia="bg-BG"/>
        </w:rPr>
        <w:t>2007, Том ХІІ, бр.1, 5-11.</w:t>
      </w:r>
    </w:p>
    <w:p w14:paraId="05EDED1D" w14:textId="77777777" w:rsidR="00863085" w:rsidRPr="007A7B65" w:rsidRDefault="00361EC7">
      <w:pPr>
        <w:pStyle w:val="Standard"/>
        <w:widowControl w:val="0"/>
        <w:numPr>
          <w:ilvl w:val="0"/>
          <w:numId w:val="22"/>
        </w:numPr>
        <w:overflowPunct w:val="0"/>
        <w:spacing w:after="12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Рунев Н., Панайотов Ч., Контева М., Димитров Хр., Владимирова Л., Джоргова Ю. Ангиопластика и стентиране на ренални артерии. Българска Кардиология, 2007, бр.  2,  98-104.</w:t>
      </w:r>
    </w:p>
    <w:p w14:paraId="13AE12E2" w14:textId="38F58ED0"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hAnsiTheme="minorHAnsi" w:cstheme="minorHAnsi"/>
          <w:b/>
        </w:rPr>
        <w:t>Петров И.,</w:t>
      </w:r>
      <w:r w:rsidRPr="007A7B65">
        <w:rPr>
          <w:rFonts w:asciiTheme="minorHAnsi" w:hAnsiTheme="minorHAnsi" w:cstheme="minorHAnsi"/>
        </w:rPr>
        <w:t xml:space="preserve"> Симеонов П., Карамфилов К., Контева Желева И., Шотеков П., Трайков Л., Захариев Т., Чирков Ал. Ендоваскуларно лечение на екстракраниални мозъчни съдове. Процедурни резултати и проследяване. Българска кардиология,  2006, бр. 4, 55-56.</w:t>
      </w:r>
    </w:p>
    <w:p w14:paraId="3F74933C" w14:textId="10D3207D" w:rsidR="00FD379B" w:rsidRPr="007A7B65" w:rsidRDefault="00FD379B" w:rsidP="00FD379B">
      <w:pPr>
        <w:pStyle w:val="ListParagraph"/>
        <w:numPr>
          <w:ilvl w:val="0"/>
          <w:numId w:val="22"/>
        </w:numPr>
        <w:suppressAutoHyphens w:val="0"/>
        <w:autoSpaceDN/>
        <w:textAlignment w:val="auto"/>
        <w:rPr>
          <w:rFonts w:asciiTheme="minorHAnsi" w:eastAsia="Times New Roman" w:hAnsiTheme="minorHAnsi" w:cstheme="minorHAnsi"/>
          <w:kern w:val="0"/>
          <w:lang w:eastAsia="bg-BG" w:bidi="ar-SA"/>
        </w:rPr>
      </w:pPr>
      <w:r w:rsidRPr="007A7B65">
        <w:rPr>
          <w:rFonts w:asciiTheme="minorHAnsi" w:eastAsia="Times New Roman" w:hAnsiTheme="minorHAnsi" w:cstheme="minorHAnsi"/>
          <w:kern w:val="0"/>
          <w:lang w:eastAsia="bg-BG" w:bidi="ar-SA"/>
        </w:rPr>
        <w:t>Lenzen MJ, Scholte op Reimer WJ, Pedersen SS, Boersma E, Maier W, Widimsky P, Simoons ML, Mercado NF, Wijns W; Euro Heart Survey on Coronary Revascularization. The additional value of patient-reported health status in predicting 1-year mortality after invasive coronary procedures: a report from the Euro Heart Survey on Coronary Revascularisation. Heart. 2007 Mar;93(3):339-44. doi: 10.1136/hrt.2005.086868. Epub 2006 Sep 15. PMID: 16980515; PMCID: PMC1861429.</w:t>
      </w:r>
    </w:p>
    <w:p w14:paraId="18171510" w14:textId="15BB0F4F" w:rsidR="00863085" w:rsidRPr="007A7B65" w:rsidRDefault="00FD379B" w:rsidP="00D536C8">
      <w:pPr>
        <w:pStyle w:val="ListParagraph"/>
        <w:numPr>
          <w:ilvl w:val="0"/>
          <w:numId w:val="22"/>
        </w:numPr>
        <w:suppressAutoHyphens w:val="0"/>
        <w:autoSpaceDN/>
        <w:textAlignment w:val="auto"/>
        <w:rPr>
          <w:rFonts w:asciiTheme="minorHAnsi" w:hAnsiTheme="minorHAnsi" w:cstheme="minorHAnsi"/>
        </w:rPr>
      </w:pPr>
      <w:r w:rsidRPr="007A7B65">
        <w:rPr>
          <w:rFonts w:asciiTheme="minorHAnsi" w:eastAsia="Times New Roman" w:hAnsiTheme="minorHAnsi" w:cstheme="minorHAnsi"/>
          <w:kern w:val="0"/>
          <w:lang w:eastAsia="bg-BG" w:bidi="ar-SA"/>
        </w:rPr>
        <w:t xml:space="preserve">Hordijk-Trion M, Lenzen M, Wijns W, de Jaegere P, Simoons ML, Scholte op Reimer WJ, Bertrand ME, Mercado N, Boersma E; EHS-CR Investigators. Patients enrolled in </w:t>
      </w:r>
      <w:r w:rsidRPr="007A7B65">
        <w:rPr>
          <w:rFonts w:asciiTheme="minorHAnsi" w:eastAsia="Times New Roman" w:hAnsiTheme="minorHAnsi" w:cstheme="minorHAnsi"/>
          <w:kern w:val="0"/>
          <w:lang w:eastAsia="bg-BG" w:bidi="ar-SA"/>
        </w:rPr>
        <w:lastRenderedPageBreak/>
        <w:t>coronary intervention trials are not representative of patients in clinical practice: results from the Euro Heart Survey on Coronary Revascularization. Eur Heart J. 2006 Mar;27(6):671-8. doi: 10.1093/eurheartj/ehi731. Epub 2006 Jan 19. PMID: 16423872.</w:t>
      </w:r>
    </w:p>
    <w:p w14:paraId="488FB9B0" w14:textId="77777777" w:rsidR="00863085" w:rsidRPr="007A7B65" w:rsidRDefault="00361EC7">
      <w:pPr>
        <w:pStyle w:val="Standard"/>
        <w:numPr>
          <w:ilvl w:val="0"/>
          <w:numId w:val="22"/>
        </w:numPr>
        <w:overflowPunct w:val="0"/>
        <w:jc w:val="both"/>
        <w:rPr>
          <w:rFonts w:asciiTheme="minorHAnsi" w:hAnsiTheme="minorHAnsi" w:cstheme="minorHAnsi"/>
        </w:rPr>
      </w:pPr>
      <w:r w:rsidRPr="007A7B65">
        <w:rPr>
          <w:rFonts w:asciiTheme="minorHAnsi" w:hAnsiTheme="minorHAnsi" w:cstheme="minorHAnsi"/>
          <w:b/>
        </w:rPr>
        <w:t>Петров И.,</w:t>
      </w:r>
      <w:r w:rsidRPr="007A7B65">
        <w:rPr>
          <w:rFonts w:asciiTheme="minorHAnsi" w:hAnsiTheme="minorHAnsi" w:cstheme="minorHAnsi"/>
        </w:rPr>
        <w:t xml:space="preserve"> Джоргова Ю., Трендафилова Д.,  Контева М., Димитров Н., Симеонов П., Чирков Ал. ПТКА и стентиране на ствол на ЛКА. Процедурни резултати и проследяване.  Българска кардиология, 2006, бр. 4, 55.</w:t>
      </w:r>
    </w:p>
    <w:p w14:paraId="4CD37B97" w14:textId="77777777" w:rsidR="00863085" w:rsidRPr="007A7B65" w:rsidRDefault="00863085">
      <w:pPr>
        <w:pStyle w:val="Standard"/>
        <w:overflowPunct w:val="0"/>
        <w:ind w:left="720"/>
        <w:jc w:val="both"/>
        <w:rPr>
          <w:rFonts w:asciiTheme="minorHAnsi" w:hAnsiTheme="minorHAnsi" w:cstheme="minorHAnsi"/>
        </w:rPr>
      </w:pPr>
    </w:p>
    <w:p w14:paraId="683923D9" w14:textId="77777777" w:rsidR="00863085" w:rsidRPr="007A7B65" w:rsidRDefault="00361EC7">
      <w:pPr>
        <w:pStyle w:val="Standard"/>
        <w:widowControl w:val="0"/>
        <w:numPr>
          <w:ilvl w:val="0"/>
          <w:numId w:val="22"/>
        </w:numPr>
        <w:overflowPunct w:val="0"/>
        <w:spacing w:after="12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Симеонов П., Николов Д., Царянски Г., Гадева Св., Контева М. Червенков В., Трендафилова Д., Карамфилов К., Джоргова Ю.. Тригодишен опит с ендоаортно протезиране при дисекация и аневризма на десцендентната аорта в УНМБАЛ „Св. Екатерина” Българска кардиология,  2006, бр. 4, 54-55.</w:t>
      </w:r>
    </w:p>
    <w:p w14:paraId="73212D6C" w14:textId="77777777" w:rsidR="00863085" w:rsidRPr="007A7B65" w:rsidRDefault="00361EC7">
      <w:pPr>
        <w:pStyle w:val="Standard"/>
        <w:widowControl w:val="0"/>
        <w:numPr>
          <w:ilvl w:val="0"/>
          <w:numId w:val="22"/>
        </w:numPr>
        <w:overflowPunct w:val="0"/>
        <w:spacing w:after="120"/>
        <w:jc w:val="both"/>
        <w:rPr>
          <w:rFonts w:asciiTheme="minorHAnsi" w:hAnsiTheme="minorHAnsi" w:cstheme="minorHAnsi"/>
        </w:rPr>
      </w:pPr>
      <w:r w:rsidRPr="007A7B65">
        <w:rPr>
          <w:rFonts w:asciiTheme="minorHAnsi" w:eastAsia="TimesNewRomanPSMT" w:hAnsiTheme="minorHAnsi" w:cstheme="minorHAnsi"/>
          <w:b/>
          <w:lang w:val="ru-RU" w:eastAsia="bg-BG"/>
        </w:rPr>
        <w:t>Петров И,</w:t>
      </w:r>
      <w:r w:rsidRPr="007A7B65">
        <w:rPr>
          <w:rFonts w:asciiTheme="minorHAnsi" w:eastAsia="TimesNewRomanPSMT" w:hAnsiTheme="minorHAnsi" w:cstheme="minorHAnsi"/>
          <w:lang w:val="ru-RU" w:eastAsia="bg-BG"/>
        </w:rPr>
        <w:t xml:space="preserve"> </w:t>
      </w:r>
      <w:r w:rsidRPr="007A7B65">
        <w:rPr>
          <w:rFonts w:asciiTheme="minorHAnsi" w:eastAsia="TimesNewRomanPSMT" w:hAnsiTheme="minorHAnsi" w:cstheme="minorHAnsi"/>
          <w:bCs/>
          <w:lang w:val="ru-RU" w:eastAsia="bg-BG"/>
        </w:rPr>
        <w:t>Станева М</w:t>
      </w:r>
      <w:r w:rsidRPr="007A7B65">
        <w:rPr>
          <w:rFonts w:asciiTheme="minorHAnsi" w:eastAsia="TimesNewRomanPSMT" w:hAnsiTheme="minorHAnsi" w:cstheme="minorHAnsi"/>
          <w:bCs/>
          <w:lang w:eastAsia="bg-BG"/>
        </w:rPr>
        <w:t>.Ст.</w:t>
      </w:r>
      <w:r w:rsidRPr="007A7B65">
        <w:rPr>
          <w:rFonts w:asciiTheme="minorHAnsi" w:eastAsia="TimesNewRomanPSMT" w:hAnsiTheme="minorHAnsi" w:cstheme="minorHAnsi"/>
          <w:lang w:val="ru-RU" w:eastAsia="bg-BG"/>
        </w:rPr>
        <w:t>, Симеонов П, Червенков В</w:t>
      </w:r>
      <w:r w:rsidRPr="007A7B65">
        <w:rPr>
          <w:rFonts w:asciiTheme="minorHAnsi" w:eastAsia="TimesNewRomanPSMT" w:hAnsiTheme="minorHAnsi" w:cstheme="minorHAnsi"/>
          <w:i/>
          <w:iCs/>
          <w:lang w:val="ru-RU" w:eastAsia="bg-BG"/>
        </w:rPr>
        <w:t>,</w:t>
      </w:r>
      <w:r w:rsidRPr="007A7B65">
        <w:rPr>
          <w:rFonts w:asciiTheme="minorHAnsi" w:eastAsia="TimesNewRomanPSMT" w:hAnsiTheme="minorHAnsi" w:cstheme="minorHAnsi"/>
          <w:lang w:val="ru-RU" w:eastAsia="bg-BG"/>
        </w:rPr>
        <w:t xml:space="preserve"> Димитров Хр, Контева М, Желева И, Чирков Ал. </w:t>
      </w:r>
      <w:r w:rsidRPr="007A7B65">
        <w:rPr>
          <w:rFonts w:asciiTheme="minorHAnsi" w:eastAsia="TimesNewRomanPSMT" w:hAnsiTheme="minorHAnsi" w:cstheme="minorHAnsi"/>
          <w:lang w:eastAsia="bg-BG"/>
        </w:rPr>
        <w:t>Интервенционално лечение на стенотични лезии на подключичната артерия. Ангиология &amp; съдова хирургия, 2006, Том ХІ, бр.1, 5-11</w:t>
      </w:r>
    </w:p>
    <w:p w14:paraId="5AD87029" w14:textId="1C526DF3" w:rsidR="00863085" w:rsidRPr="007A7B65" w:rsidRDefault="00361EC7">
      <w:pPr>
        <w:pStyle w:val="ListParagraph"/>
        <w:widowControl w:val="0"/>
        <w:numPr>
          <w:ilvl w:val="0"/>
          <w:numId w:val="22"/>
        </w:numPr>
        <w:overflowPunct w:val="0"/>
        <w:spacing w:after="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Карамфилов К., Стайков И., </w:t>
      </w:r>
      <w:r w:rsidRPr="007A7B65">
        <w:rPr>
          <w:rFonts w:asciiTheme="minorHAnsi" w:eastAsia="TimesNewRomanPSMT" w:hAnsiTheme="minorHAnsi" w:cstheme="minorHAnsi"/>
          <w:bCs/>
          <w:lang w:eastAsia="bg-BG"/>
        </w:rPr>
        <w:t>Станева М.</w:t>
      </w:r>
      <w:r w:rsidRPr="007A7B65">
        <w:rPr>
          <w:rFonts w:asciiTheme="minorHAnsi" w:eastAsia="TimesNewRomanPSMT" w:hAnsiTheme="minorHAnsi" w:cstheme="minorHAnsi"/>
          <w:lang w:eastAsia="bg-BG"/>
        </w:rPr>
        <w:t xml:space="preserve">, Чирков Ал. Интервенционална реваскуларизация на вертебрална артерия – начален опит в България. Ангиология &amp; съдова хирургия, 2005, Том Х, бр. 2,  5-8.  </w:t>
      </w:r>
    </w:p>
    <w:p w14:paraId="2150C12C" w14:textId="7DE9AC46" w:rsidR="00FD379B" w:rsidRPr="007A7B65" w:rsidRDefault="00FD379B" w:rsidP="005B4E6C">
      <w:pPr>
        <w:pStyle w:val="ListParagraph"/>
        <w:widowControl w:val="0"/>
        <w:numPr>
          <w:ilvl w:val="0"/>
          <w:numId w:val="22"/>
        </w:numPr>
        <w:suppressAutoHyphens w:val="0"/>
        <w:overflowPunct w:val="0"/>
        <w:autoSpaceDN/>
        <w:spacing w:after="0"/>
        <w:jc w:val="both"/>
        <w:textAlignment w:val="auto"/>
        <w:rPr>
          <w:rFonts w:asciiTheme="minorHAnsi" w:hAnsiTheme="minorHAnsi" w:cstheme="minorHAnsi"/>
        </w:rPr>
      </w:pPr>
      <w:r w:rsidRPr="007A7B65">
        <w:rPr>
          <w:rFonts w:asciiTheme="minorHAnsi" w:eastAsia="Times New Roman" w:hAnsiTheme="minorHAnsi" w:cstheme="minorHAnsi"/>
          <w:kern w:val="0"/>
          <w:lang w:eastAsia="bg-BG" w:bidi="ar-SA"/>
        </w:rPr>
        <w:t>Lenzen MJ, Boersma E, Bertrand ME, Maier W, Moris C, Piscione F, Sechtem U, Stahle E, Widimsky P, de Jaegere P, Scholte op Reimer WJ, Mercado N, Wijns W; European Society of Cardiology. Management and outcome of patients with established coronary artery disease: the Euro Heart Survey on coronary revascularization. Eur Heart J. 2005 Jun;26(12):1169-79. doi: 10.1093/eurheartj/ehi238. Epub 2005 Mar 31. PMID: 15802360.</w:t>
      </w:r>
    </w:p>
    <w:p w14:paraId="3C53AC56" w14:textId="77777777" w:rsidR="00863085" w:rsidRPr="007A7B65" w:rsidRDefault="00863085">
      <w:pPr>
        <w:pStyle w:val="ListParagraph"/>
        <w:widowControl w:val="0"/>
        <w:overflowPunct w:val="0"/>
        <w:spacing w:after="0"/>
        <w:jc w:val="both"/>
        <w:rPr>
          <w:rFonts w:asciiTheme="minorHAnsi" w:hAnsiTheme="minorHAnsi" w:cstheme="minorHAnsi"/>
        </w:rPr>
      </w:pPr>
    </w:p>
    <w:p w14:paraId="7107381B"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Станева М., Карамфилов К., Симеонов П., Шотеков</w:t>
      </w:r>
      <w:r w:rsidRPr="007A7B65">
        <w:rPr>
          <w:rFonts w:asciiTheme="minorHAnsi" w:eastAsia="TimesNewRomanPSMT" w:hAnsiTheme="minorHAnsi" w:cstheme="minorHAnsi"/>
          <w:lang w:val="ru-RU" w:eastAsia="bg-BG"/>
        </w:rPr>
        <w:t xml:space="preserve"> </w:t>
      </w:r>
      <w:r w:rsidRPr="007A7B65">
        <w:rPr>
          <w:rFonts w:asciiTheme="minorHAnsi" w:eastAsia="TimesNewRomanPSMT" w:hAnsiTheme="minorHAnsi" w:cstheme="minorHAnsi"/>
          <w:lang w:eastAsia="bg-BG"/>
        </w:rPr>
        <w:t>П., Стайков И., Чирков Ал. Стентиране на екстракраниални мозъчни артерии. Българска неврология 2005, Том 5, бр. 4, 222.</w:t>
      </w:r>
    </w:p>
    <w:p w14:paraId="3D004DFC" w14:textId="77777777" w:rsidR="00863085" w:rsidRPr="007A7B65" w:rsidRDefault="00863085">
      <w:pPr>
        <w:pStyle w:val="Standard"/>
        <w:widowControl w:val="0"/>
        <w:overflowPunct w:val="0"/>
        <w:jc w:val="both"/>
        <w:rPr>
          <w:rFonts w:asciiTheme="minorHAnsi" w:hAnsiTheme="minorHAnsi" w:cstheme="minorHAnsi"/>
        </w:rPr>
      </w:pPr>
    </w:p>
    <w:p w14:paraId="4FBC7EDC"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lang w:eastAsia="bg-BG"/>
        </w:rPr>
        <w:t>Petrov</w:t>
      </w:r>
      <w:r w:rsidRPr="007A7B65">
        <w:rPr>
          <w:rFonts w:asciiTheme="minorHAnsi" w:eastAsia="TimesNewRomanPSMT" w:hAnsiTheme="minorHAnsi" w:cstheme="minorHAnsi"/>
          <w:lang w:eastAsia="bg-BG"/>
        </w:rPr>
        <w:t xml:space="preserve"> </w:t>
      </w:r>
      <w:r w:rsidRPr="007A7B65">
        <w:rPr>
          <w:rFonts w:asciiTheme="minorHAnsi" w:eastAsia="TimesNewRomanPSMT" w:hAnsiTheme="minorHAnsi" w:cstheme="minorHAnsi"/>
          <w:b/>
          <w:lang w:eastAsia="bg-BG"/>
        </w:rPr>
        <w:t xml:space="preserve">I., </w:t>
      </w:r>
      <w:r w:rsidRPr="007A7B65">
        <w:rPr>
          <w:rFonts w:asciiTheme="minorHAnsi" w:eastAsia="TimesNewRomanPSMT" w:hAnsiTheme="minorHAnsi" w:cstheme="minorHAnsi"/>
          <w:lang w:eastAsia="bg-BG"/>
        </w:rPr>
        <w:t>Nedevska M.,  Chilingirova N., Simeonov P., Kratunkov P., Stoinova V.,Nikolov D., Konteva M., Tzarianski G., Tshirkov Al. Endovascular Repair of Dissecting Thoracic Aortic Aneurysm in a Patient With Turner Syndrome. Journal Endovascular Therapy,  2006; 13, 693-696.</w:t>
      </w:r>
    </w:p>
    <w:p w14:paraId="0D5B8E40" w14:textId="77777777" w:rsidR="00863085" w:rsidRPr="007A7B65" w:rsidRDefault="00863085">
      <w:pPr>
        <w:pStyle w:val="Standard"/>
        <w:widowControl w:val="0"/>
        <w:overflowPunct w:val="0"/>
        <w:jc w:val="both"/>
        <w:rPr>
          <w:rFonts w:asciiTheme="minorHAnsi" w:hAnsiTheme="minorHAnsi" w:cstheme="minorHAnsi"/>
        </w:rPr>
      </w:pPr>
    </w:p>
    <w:p w14:paraId="0C6CD5F1" w14:textId="77777777" w:rsidR="00863085" w:rsidRPr="007A7B65" w:rsidRDefault="00361EC7">
      <w:pPr>
        <w:pStyle w:val="Standard"/>
        <w:widowControl w:val="0"/>
        <w:numPr>
          <w:ilvl w:val="0"/>
          <w:numId w:val="22"/>
        </w:numPr>
        <w:jc w:val="both"/>
        <w:rPr>
          <w:rFonts w:asciiTheme="minorHAnsi" w:hAnsiTheme="minorHAnsi" w:cstheme="minorHAnsi"/>
        </w:rPr>
      </w:pPr>
      <w:r w:rsidRPr="007A7B65">
        <w:rPr>
          <w:rFonts w:asciiTheme="minorHAnsi" w:hAnsiTheme="minorHAnsi" w:cstheme="minorHAnsi"/>
          <w:b/>
        </w:rPr>
        <w:t>Петров И.,</w:t>
      </w:r>
      <w:r w:rsidRPr="007A7B65">
        <w:rPr>
          <w:rFonts w:asciiTheme="minorHAnsi" w:hAnsiTheme="minorHAnsi" w:cstheme="minorHAnsi"/>
        </w:rPr>
        <w:t xml:space="preserve"> Джоргова Ю., Трендафилова Д., Николов Н., Гадева Св., Контева М., Червенков В., Гецов Я., Карамфилов К., Чирков Ал. Ендоваскуларно имплантиране на стент – графт при остра и хронична дисескация на десцентната аорта (ранни резултати). Рентгенология и Радиология, 2004, Том ХLІІІ, бр. 2, 101-107.</w:t>
      </w:r>
    </w:p>
    <w:p w14:paraId="465823DD" w14:textId="77777777" w:rsidR="00863085" w:rsidRPr="007A7B65" w:rsidRDefault="00863085">
      <w:pPr>
        <w:pStyle w:val="Standard"/>
        <w:widowControl w:val="0"/>
        <w:ind w:left="720"/>
        <w:jc w:val="both"/>
        <w:rPr>
          <w:rFonts w:asciiTheme="minorHAnsi" w:hAnsiTheme="minorHAnsi" w:cstheme="minorHAnsi"/>
        </w:rPr>
      </w:pPr>
    </w:p>
    <w:p w14:paraId="3E64C0A8"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Джоргова Ю., Николов Д., Недевска М., Симеонов П., Трендафилова Д., Гадева Св., Контева., Червенков В., Захариев Т., Чирков Ал. Едногодишен опит с ендоаортно протезиране в УНМБАЛ “Св. Екатерина”. Ангиология </w:t>
      </w:r>
      <w:r w:rsidRPr="007A7B65">
        <w:rPr>
          <w:rFonts w:asciiTheme="minorHAnsi" w:eastAsia="TimesNewRomanPSMT" w:hAnsiTheme="minorHAnsi" w:cstheme="minorHAnsi"/>
          <w:lang w:val="ru-RU" w:eastAsia="bg-BG"/>
        </w:rPr>
        <w:t>&amp;</w:t>
      </w:r>
      <w:r w:rsidRPr="007A7B65">
        <w:rPr>
          <w:rFonts w:asciiTheme="minorHAnsi" w:eastAsia="TimesNewRomanPSMT" w:hAnsiTheme="minorHAnsi" w:cstheme="minorHAnsi"/>
          <w:lang w:eastAsia="bg-BG"/>
        </w:rPr>
        <w:t xml:space="preserve"> Съдова хирургия, 2004, Том ІХ, бр. 2, 11-18.</w:t>
      </w:r>
    </w:p>
    <w:p w14:paraId="3A3FD209" w14:textId="77777777" w:rsidR="00863085" w:rsidRPr="007A7B65" w:rsidRDefault="00863085">
      <w:pPr>
        <w:pStyle w:val="Standard"/>
        <w:widowControl w:val="0"/>
        <w:overflowPunct w:val="0"/>
        <w:jc w:val="both"/>
        <w:rPr>
          <w:rFonts w:asciiTheme="minorHAnsi" w:hAnsiTheme="minorHAnsi" w:cstheme="minorHAnsi"/>
        </w:rPr>
      </w:pPr>
    </w:p>
    <w:p w14:paraId="3D69776A"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lang w:eastAsia="bg-BG"/>
        </w:rPr>
        <w:t xml:space="preserve">Jorgova J, </w:t>
      </w:r>
      <w:r w:rsidRPr="007A7B65">
        <w:rPr>
          <w:rFonts w:asciiTheme="minorHAnsi" w:eastAsia="TimesNewRomanPSMT" w:hAnsiTheme="minorHAnsi" w:cstheme="minorHAnsi"/>
          <w:b/>
          <w:lang w:eastAsia="bg-BG"/>
        </w:rPr>
        <w:t>Petrov I.</w:t>
      </w:r>
      <w:r w:rsidRPr="007A7B65">
        <w:rPr>
          <w:rFonts w:asciiTheme="minorHAnsi" w:eastAsia="TimesNewRomanPSMT" w:hAnsiTheme="minorHAnsi" w:cstheme="minorHAnsi"/>
          <w:lang w:eastAsia="bg-BG"/>
        </w:rPr>
        <w:t>, Trendafilova D., Dimitrov N., Konteva M., Tschirkov Al. Results of Left Main Coronary Artery Stenting. The</w:t>
      </w:r>
      <w:r w:rsidRPr="007A7B65">
        <w:rPr>
          <w:rFonts w:asciiTheme="minorHAnsi" w:eastAsia="TimesNewRomanPSMT" w:hAnsiTheme="minorHAnsi" w:cstheme="minorHAnsi"/>
          <w:lang w:val="en-GB" w:eastAsia="bg-BG"/>
        </w:rPr>
        <w:t xml:space="preserve"> </w:t>
      </w:r>
      <w:r w:rsidRPr="007A7B65">
        <w:rPr>
          <w:rFonts w:asciiTheme="minorHAnsi" w:eastAsia="TimesNewRomanPSMT" w:hAnsiTheme="minorHAnsi" w:cstheme="minorHAnsi"/>
          <w:lang w:eastAsia="bg-BG"/>
        </w:rPr>
        <w:t>Heart</w:t>
      </w:r>
      <w:r w:rsidRPr="007A7B65">
        <w:rPr>
          <w:rFonts w:asciiTheme="minorHAnsi" w:eastAsia="TimesNewRomanPSMT" w:hAnsiTheme="minorHAnsi" w:cstheme="minorHAnsi"/>
          <w:lang w:val="en-GB" w:eastAsia="bg-BG"/>
        </w:rPr>
        <w:t xml:space="preserve"> </w:t>
      </w:r>
      <w:r w:rsidRPr="007A7B65">
        <w:rPr>
          <w:rFonts w:asciiTheme="minorHAnsi" w:eastAsia="TimesNewRomanPSMT" w:hAnsiTheme="minorHAnsi" w:cstheme="minorHAnsi"/>
          <w:lang w:eastAsia="bg-BG"/>
        </w:rPr>
        <w:t xml:space="preserve">Surgery, </w:t>
      </w:r>
      <w:r w:rsidRPr="007A7B65">
        <w:rPr>
          <w:rFonts w:asciiTheme="minorHAnsi" w:eastAsia="TimesNewRomanPSMT" w:hAnsiTheme="minorHAnsi" w:cstheme="minorHAnsi"/>
          <w:lang w:val="en-GB" w:eastAsia="bg-BG"/>
        </w:rPr>
        <w:t>2004</w:t>
      </w:r>
      <w:r w:rsidRPr="007A7B65">
        <w:rPr>
          <w:rFonts w:asciiTheme="minorHAnsi" w:eastAsia="TimesNewRomanPSMT" w:hAnsiTheme="minorHAnsi" w:cstheme="minorHAnsi"/>
          <w:lang w:eastAsia="bg-BG"/>
        </w:rPr>
        <w:t xml:space="preserve">, </w:t>
      </w:r>
      <w:r w:rsidRPr="007A7B65">
        <w:rPr>
          <w:rFonts w:asciiTheme="minorHAnsi" w:eastAsia="TimesNewRomanPSMT" w:hAnsiTheme="minorHAnsi" w:cstheme="minorHAnsi"/>
          <w:lang w:val="en-GB" w:eastAsia="bg-BG"/>
        </w:rPr>
        <w:t xml:space="preserve">7, </w:t>
      </w:r>
      <w:r w:rsidRPr="007A7B65">
        <w:rPr>
          <w:rFonts w:asciiTheme="minorHAnsi" w:eastAsia="TimesNewRomanPSMT" w:hAnsiTheme="minorHAnsi" w:cstheme="minorHAnsi"/>
          <w:lang w:eastAsia="bg-BG"/>
        </w:rPr>
        <w:t>B33.</w:t>
      </w:r>
    </w:p>
    <w:p w14:paraId="1216F6AD" w14:textId="77777777" w:rsidR="00863085" w:rsidRPr="007A7B65" w:rsidRDefault="00863085">
      <w:pPr>
        <w:pStyle w:val="Standard"/>
        <w:widowControl w:val="0"/>
        <w:overflowPunct w:val="0"/>
        <w:jc w:val="both"/>
        <w:rPr>
          <w:rFonts w:asciiTheme="minorHAnsi" w:hAnsiTheme="minorHAnsi" w:cstheme="minorHAnsi"/>
        </w:rPr>
      </w:pPr>
    </w:p>
    <w:p w14:paraId="1602042C"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lang w:val="en-US" w:eastAsia="bg-BG"/>
        </w:rPr>
        <w:t>P</w:t>
      </w:r>
      <w:r w:rsidRPr="007A7B65">
        <w:rPr>
          <w:rFonts w:asciiTheme="minorHAnsi" w:hAnsiTheme="minorHAnsi" w:cstheme="minorHAnsi"/>
          <w:b/>
        </w:rPr>
        <w:t>etrov I.</w:t>
      </w:r>
      <w:r w:rsidRPr="007A7B65">
        <w:rPr>
          <w:rFonts w:asciiTheme="minorHAnsi" w:hAnsiTheme="minorHAnsi" w:cstheme="minorHAnsi"/>
        </w:rPr>
        <w:t xml:space="preserve">, Jorgova J., Trendafilova D., Grozdinski L., Zahariev T., Tschirkov Al. Mid-term Outcome After Carotid Artery Stenting in Poor Surgical Candidates with Concomitant </w:t>
      </w:r>
      <w:r w:rsidRPr="007A7B65">
        <w:rPr>
          <w:rFonts w:asciiTheme="minorHAnsi" w:hAnsiTheme="minorHAnsi" w:cstheme="minorHAnsi"/>
        </w:rPr>
        <w:lastRenderedPageBreak/>
        <w:t>Carotid, Coronary and Peripheral pathology.  The</w:t>
      </w:r>
      <w:r w:rsidRPr="007A7B65">
        <w:rPr>
          <w:rFonts w:asciiTheme="minorHAnsi" w:hAnsiTheme="minorHAnsi" w:cstheme="minorHAnsi"/>
          <w:lang w:val="en-GB"/>
        </w:rPr>
        <w:t xml:space="preserve"> </w:t>
      </w:r>
      <w:r w:rsidRPr="007A7B65">
        <w:rPr>
          <w:rFonts w:asciiTheme="minorHAnsi" w:hAnsiTheme="minorHAnsi" w:cstheme="minorHAnsi"/>
        </w:rPr>
        <w:t>Journal</w:t>
      </w:r>
      <w:r w:rsidRPr="007A7B65">
        <w:rPr>
          <w:rFonts w:asciiTheme="minorHAnsi" w:hAnsiTheme="minorHAnsi" w:cstheme="minorHAnsi"/>
          <w:lang w:val="en-GB"/>
        </w:rPr>
        <w:t xml:space="preserve"> </w:t>
      </w:r>
      <w:r w:rsidRPr="007A7B65">
        <w:rPr>
          <w:rFonts w:asciiTheme="minorHAnsi" w:hAnsiTheme="minorHAnsi" w:cstheme="minorHAnsi"/>
        </w:rPr>
        <w:t>of</w:t>
      </w:r>
      <w:r w:rsidRPr="007A7B65">
        <w:rPr>
          <w:rFonts w:asciiTheme="minorHAnsi" w:hAnsiTheme="minorHAnsi" w:cstheme="minorHAnsi"/>
          <w:lang w:val="en-GB"/>
        </w:rPr>
        <w:t xml:space="preserve"> </w:t>
      </w:r>
      <w:r w:rsidRPr="007A7B65">
        <w:rPr>
          <w:rFonts w:asciiTheme="minorHAnsi" w:hAnsiTheme="minorHAnsi" w:cstheme="minorHAnsi"/>
        </w:rPr>
        <w:t>Cardiovascular</w:t>
      </w:r>
      <w:r w:rsidRPr="007A7B65">
        <w:rPr>
          <w:rFonts w:asciiTheme="minorHAnsi" w:hAnsiTheme="minorHAnsi" w:cstheme="minorHAnsi"/>
          <w:lang w:val="en-GB"/>
        </w:rPr>
        <w:t xml:space="preserve"> </w:t>
      </w:r>
      <w:r w:rsidRPr="007A7B65">
        <w:rPr>
          <w:rFonts w:asciiTheme="minorHAnsi" w:hAnsiTheme="minorHAnsi" w:cstheme="minorHAnsi"/>
        </w:rPr>
        <w:t>Surgery, 2004, 45, 17.</w:t>
      </w:r>
    </w:p>
    <w:p w14:paraId="6666BDBC" w14:textId="77777777" w:rsidR="00863085" w:rsidRPr="007A7B65" w:rsidRDefault="00863085">
      <w:pPr>
        <w:pStyle w:val="Standard"/>
        <w:widowControl w:val="0"/>
        <w:ind w:left="720"/>
        <w:jc w:val="both"/>
        <w:rPr>
          <w:rFonts w:asciiTheme="minorHAnsi" w:hAnsiTheme="minorHAnsi" w:cstheme="minorHAnsi"/>
        </w:rPr>
      </w:pPr>
    </w:p>
    <w:p w14:paraId="0E89C684"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lang w:val="de-DE" w:eastAsia="bg-BG"/>
        </w:rPr>
        <w:t xml:space="preserve">Petrov I., </w:t>
      </w:r>
      <w:r w:rsidRPr="007A7B65">
        <w:rPr>
          <w:rFonts w:asciiTheme="minorHAnsi" w:eastAsia="TimesNewRomanPSMT" w:hAnsiTheme="minorHAnsi" w:cstheme="minorHAnsi"/>
          <w:lang w:val="de-DE" w:eastAsia="bg-BG"/>
        </w:rPr>
        <w:t xml:space="preserve">Grozdinski L., Tschirkov Al. </w:t>
      </w:r>
      <w:r w:rsidRPr="007A7B65">
        <w:rPr>
          <w:rFonts w:asciiTheme="minorHAnsi" w:eastAsia="TimesNewRomanPSMT" w:hAnsiTheme="minorHAnsi" w:cstheme="minorHAnsi"/>
          <w:lang w:eastAsia="bg-BG"/>
        </w:rPr>
        <w:t>One stage endovascular treatment of the celiac trunk, renal arteries and iliac artery. 21-st Word Congress of the International Union of Angiology, 2004, May 22-26. Rome, Italy</w:t>
      </w:r>
    </w:p>
    <w:p w14:paraId="56917B09" w14:textId="77777777" w:rsidR="00863085" w:rsidRPr="007A7B65" w:rsidRDefault="00863085">
      <w:pPr>
        <w:pStyle w:val="Standard"/>
        <w:widowControl w:val="0"/>
        <w:overflowPunct w:val="0"/>
        <w:jc w:val="both"/>
        <w:rPr>
          <w:rFonts w:asciiTheme="minorHAnsi" w:hAnsiTheme="minorHAnsi" w:cstheme="minorHAnsi"/>
        </w:rPr>
      </w:pPr>
    </w:p>
    <w:p w14:paraId="2629F43E" w14:textId="77777777" w:rsidR="00863085" w:rsidRPr="007A7B65" w:rsidRDefault="00361EC7">
      <w:pPr>
        <w:pStyle w:val="Standard"/>
        <w:widowControl w:val="0"/>
        <w:numPr>
          <w:ilvl w:val="0"/>
          <w:numId w:val="22"/>
        </w:numPr>
        <w:jc w:val="both"/>
        <w:rPr>
          <w:rFonts w:asciiTheme="minorHAnsi" w:hAnsiTheme="minorHAnsi" w:cstheme="minorHAnsi"/>
        </w:rPr>
      </w:pPr>
      <w:r w:rsidRPr="007A7B65">
        <w:rPr>
          <w:rFonts w:asciiTheme="minorHAnsi" w:hAnsiTheme="minorHAnsi" w:cstheme="minorHAnsi"/>
          <w:b/>
        </w:rPr>
        <w:t xml:space="preserve">Петров И., </w:t>
      </w:r>
      <w:r w:rsidRPr="007A7B65">
        <w:rPr>
          <w:rFonts w:asciiTheme="minorHAnsi" w:hAnsiTheme="minorHAnsi" w:cstheme="minorHAnsi"/>
        </w:rPr>
        <w:t>Джоргова Ю., Гроздински Л., Шотеков П., Трайков Л., Петрова Ю., Мехрабиан Ш., Захариев Т., Чирков Ал. Ендоваскуларно лечение на екстракраниални мозъчни съдове. Българска Неврология, 2003, Том 3, бр. 4, 253-256</w:t>
      </w:r>
    </w:p>
    <w:p w14:paraId="328BBE8C" w14:textId="77777777" w:rsidR="00863085" w:rsidRPr="007A7B65" w:rsidRDefault="00863085">
      <w:pPr>
        <w:pStyle w:val="Standard"/>
        <w:widowControl w:val="0"/>
        <w:jc w:val="both"/>
        <w:rPr>
          <w:rFonts w:asciiTheme="minorHAnsi" w:hAnsiTheme="minorHAnsi" w:cstheme="minorHAnsi"/>
        </w:rPr>
      </w:pPr>
    </w:p>
    <w:p w14:paraId="3619DA66"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Червенков В., Джоргова Ю., Гроздински Л., Захариев Т., Чирков Ал.. Ендоваскуларно лечение на травматични периферни дисекации чрез саморазтварящи се стентове</w:t>
      </w:r>
      <w:r w:rsidRPr="007A7B65">
        <w:rPr>
          <w:rFonts w:asciiTheme="minorHAnsi" w:eastAsia="TimesNewRomanPSMT" w:hAnsiTheme="minorHAnsi" w:cstheme="minorHAnsi"/>
          <w:lang w:val="ru-RU" w:eastAsia="bg-BG"/>
        </w:rPr>
        <w:t xml:space="preserve">. </w:t>
      </w:r>
      <w:r w:rsidRPr="007A7B65">
        <w:rPr>
          <w:rFonts w:asciiTheme="minorHAnsi" w:eastAsia="TimesNewRomanPSMT" w:hAnsiTheme="minorHAnsi" w:cstheme="minorHAnsi"/>
          <w:lang w:eastAsia="bg-BG"/>
        </w:rPr>
        <w:t>Хиру</w:t>
      </w:r>
      <w:bookmarkStart w:id="0" w:name="_GoBack"/>
      <w:bookmarkEnd w:id="0"/>
      <w:r w:rsidRPr="007A7B65">
        <w:rPr>
          <w:rFonts w:asciiTheme="minorHAnsi" w:eastAsia="TimesNewRomanPSMT" w:hAnsiTheme="minorHAnsi" w:cstheme="minorHAnsi"/>
          <w:lang w:eastAsia="bg-BG"/>
        </w:rPr>
        <w:t>ргия  2003г., бр. 1-2, 17-20</w:t>
      </w:r>
    </w:p>
    <w:p w14:paraId="18DC5738" w14:textId="77777777" w:rsidR="00863085" w:rsidRPr="007A7B65" w:rsidRDefault="00863085">
      <w:pPr>
        <w:pStyle w:val="Standard"/>
        <w:widowControl w:val="0"/>
        <w:overflowPunct w:val="0"/>
        <w:jc w:val="both"/>
        <w:rPr>
          <w:rFonts w:asciiTheme="minorHAnsi" w:hAnsiTheme="minorHAnsi" w:cstheme="minorHAnsi"/>
        </w:rPr>
      </w:pPr>
    </w:p>
    <w:p w14:paraId="580AC2DA"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Джоргова Ю., Рунев Н., </w:t>
      </w:r>
      <w:r w:rsidRPr="007A7B65">
        <w:rPr>
          <w:rFonts w:asciiTheme="minorHAnsi" w:eastAsia="TimesNewRomanPSMT" w:hAnsiTheme="minorHAnsi" w:cstheme="minorHAnsi"/>
          <w:lang w:val="ru-RU" w:eastAsia="bg-BG"/>
        </w:rPr>
        <w:t xml:space="preserve"> </w:t>
      </w:r>
      <w:r w:rsidRPr="007A7B65">
        <w:rPr>
          <w:rFonts w:asciiTheme="minorHAnsi" w:eastAsia="TimesNewRomanPSMT" w:hAnsiTheme="minorHAnsi" w:cstheme="minorHAnsi"/>
          <w:lang w:eastAsia="bg-BG"/>
        </w:rPr>
        <w:t xml:space="preserve">Трендафилова Д., </w:t>
      </w:r>
      <w:r w:rsidRPr="007A7B65">
        <w:rPr>
          <w:rFonts w:asciiTheme="minorHAnsi" w:eastAsia="TimesNewRomanPSMT" w:hAnsiTheme="minorHAnsi" w:cstheme="minorHAnsi"/>
          <w:lang w:val="ru-RU" w:eastAsia="bg-BG"/>
        </w:rPr>
        <w:t xml:space="preserve"> </w:t>
      </w:r>
      <w:r w:rsidRPr="007A7B65">
        <w:rPr>
          <w:rFonts w:asciiTheme="minorHAnsi" w:eastAsia="TimesNewRomanPSMT" w:hAnsiTheme="minorHAnsi" w:cstheme="minorHAnsi"/>
          <w:lang w:eastAsia="bg-BG"/>
        </w:rPr>
        <w:t>Гроздински Л., Чирков Ал.. Глобалната реваскуларизация – модерен подход за лечение на пациенти с комбинирана коронарна, каротидна и/или периферно съдова болест. Българска Кардиология, 2003, бр. 2, 27-30.</w:t>
      </w:r>
    </w:p>
    <w:p w14:paraId="2FE21849" w14:textId="77777777" w:rsidR="00863085" w:rsidRPr="007A7B65" w:rsidRDefault="00863085">
      <w:pPr>
        <w:pStyle w:val="Standard"/>
        <w:widowControl w:val="0"/>
        <w:overflowPunct w:val="0"/>
        <w:jc w:val="both"/>
        <w:rPr>
          <w:rFonts w:asciiTheme="minorHAnsi" w:hAnsiTheme="minorHAnsi" w:cstheme="minorHAnsi"/>
        </w:rPr>
      </w:pPr>
    </w:p>
    <w:p w14:paraId="0FCA825D"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lang w:eastAsia="bg-BG"/>
        </w:rPr>
        <w:t xml:space="preserve">Jorgova J., </w:t>
      </w:r>
      <w:r w:rsidRPr="007A7B65">
        <w:rPr>
          <w:rFonts w:asciiTheme="minorHAnsi" w:eastAsia="TimesNewRomanPSMT" w:hAnsiTheme="minorHAnsi" w:cstheme="minorHAnsi"/>
          <w:b/>
          <w:lang w:eastAsia="bg-BG"/>
        </w:rPr>
        <w:t>Petrov I.,</w:t>
      </w:r>
      <w:r w:rsidRPr="007A7B65">
        <w:rPr>
          <w:rFonts w:asciiTheme="minorHAnsi" w:eastAsia="TimesNewRomanPSMT" w:hAnsiTheme="minorHAnsi" w:cstheme="minorHAnsi"/>
          <w:lang w:eastAsia="bg-BG"/>
        </w:rPr>
        <w:t xml:space="preserve"> Tschirkov A.. Stenting of Left Main Coronary Artery Stenoses: Immediate and Mid-Term Ouctomes. The American Journal of Cardiology, 2003, 92, 143-144.</w:t>
      </w:r>
    </w:p>
    <w:p w14:paraId="66F7D517" w14:textId="77777777" w:rsidR="00863085" w:rsidRPr="007A7B65" w:rsidRDefault="00863085">
      <w:pPr>
        <w:pStyle w:val="Standard"/>
        <w:widowControl w:val="0"/>
        <w:overflowPunct w:val="0"/>
        <w:jc w:val="both"/>
        <w:rPr>
          <w:rFonts w:asciiTheme="minorHAnsi" w:hAnsiTheme="minorHAnsi" w:cstheme="minorHAnsi"/>
        </w:rPr>
      </w:pPr>
    </w:p>
    <w:p w14:paraId="4CB6D31C" w14:textId="77777777" w:rsidR="00863085" w:rsidRPr="007A7B65" w:rsidRDefault="00361EC7">
      <w:pPr>
        <w:pStyle w:val="Standard"/>
        <w:widowControl w:val="0"/>
        <w:numPr>
          <w:ilvl w:val="0"/>
          <w:numId w:val="22"/>
        </w:numPr>
        <w:jc w:val="both"/>
        <w:rPr>
          <w:rFonts w:asciiTheme="minorHAnsi" w:hAnsiTheme="minorHAnsi" w:cstheme="minorHAnsi"/>
        </w:rPr>
      </w:pPr>
      <w:r w:rsidRPr="007A7B65">
        <w:rPr>
          <w:rFonts w:asciiTheme="minorHAnsi" w:hAnsiTheme="minorHAnsi" w:cstheme="minorHAnsi"/>
        </w:rPr>
        <w:t xml:space="preserve">Чирков Ал.,  Баев Б., Денчев В., Александров В., Начев Г., Гургуриев Г., Царянски Г., Петков Д., Николов Д., </w:t>
      </w:r>
      <w:r w:rsidRPr="007A7B65">
        <w:rPr>
          <w:rFonts w:asciiTheme="minorHAnsi" w:hAnsiTheme="minorHAnsi" w:cstheme="minorHAnsi"/>
          <w:b/>
        </w:rPr>
        <w:t>Петров И.,</w:t>
      </w:r>
      <w:r w:rsidRPr="007A7B65">
        <w:rPr>
          <w:rFonts w:asciiTheme="minorHAnsi" w:hAnsiTheme="minorHAnsi" w:cstheme="minorHAnsi"/>
        </w:rPr>
        <w:t xml:space="preserve"> Давидков Л., Чилингирова Н., Димитров Н., Кратунков П., Йовев С., Гадева С., Захариев Т., Джоргова Ю. Глава: Перкутанна транслуминална коронарна ангиопластика. В: Хирургия на сърцето и съдовете. Учебник по сърдечно-съдова хирургия и интервенционална кардиология, 2002, Том I,  673-730.</w:t>
      </w:r>
    </w:p>
    <w:p w14:paraId="1CCDA766" w14:textId="77777777" w:rsidR="00863085" w:rsidRPr="007A7B65" w:rsidRDefault="00863085">
      <w:pPr>
        <w:pStyle w:val="Standard"/>
        <w:widowControl w:val="0"/>
        <w:ind w:left="720"/>
        <w:jc w:val="both"/>
        <w:rPr>
          <w:rFonts w:asciiTheme="minorHAnsi" w:hAnsiTheme="minorHAnsi" w:cstheme="minorHAnsi"/>
        </w:rPr>
      </w:pPr>
    </w:p>
    <w:p w14:paraId="189BBFCF" w14:textId="77777777" w:rsidR="00863085" w:rsidRPr="007A7B65" w:rsidRDefault="00361EC7">
      <w:pPr>
        <w:pStyle w:val="Standard"/>
        <w:widowControl w:val="0"/>
        <w:numPr>
          <w:ilvl w:val="0"/>
          <w:numId w:val="22"/>
        </w:numPr>
        <w:jc w:val="both"/>
        <w:rPr>
          <w:rFonts w:asciiTheme="minorHAnsi" w:hAnsiTheme="minorHAnsi" w:cstheme="minorHAnsi"/>
        </w:rPr>
      </w:pPr>
      <w:r w:rsidRPr="007A7B65">
        <w:rPr>
          <w:rFonts w:asciiTheme="minorHAnsi" w:hAnsiTheme="minorHAnsi" w:cstheme="minorHAnsi"/>
        </w:rPr>
        <w:t xml:space="preserve">Чирков Ал.,  Баев Б., Денчев В., Александров В., Начев Г., Гургуриев Г., Царянски Г., Петков Д., Николов Д., </w:t>
      </w:r>
      <w:r w:rsidRPr="007A7B65">
        <w:rPr>
          <w:rFonts w:asciiTheme="minorHAnsi" w:hAnsiTheme="minorHAnsi" w:cstheme="minorHAnsi"/>
          <w:b/>
        </w:rPr>
        <w:t>Петров И.,</w:t>
      </w:r>
      <w:r w:rsidRPr="007A7B65">
        <w:rPr>
          <w:rFonts w:asciiTheme="minorHAnsi" w:hAnsiTheme="minorHAnsi" w:cstheme="minorHAnsi"/>
        </w:rPr>
        <w:t xml:space="preserve"> Давидков Л., Чилингирова Н., Димитров Н., Кратунков П., Йовев С., Гадева С., Захариев Т., Джоргова Ю. Глава Имплантиране на интракоронарни стентове. В:  Хирургия на сърцето и съдовете . Учебник по сърдечно-съдова хирургия и интервенционална кардиология, 2002, Том I, 731-764.</w:t>
      </w:r>
    </w:p>
    <w:p w14:paraId="2A1A342E" w14:textId="77777777" w:rsidR="00863085" w:rsidRPr="007A7B65" w:rsidRDefault="00863085">
      <w:pPr>
        <w:pStyle w:val="Standard"/>
        <w:widowControl w:val="0"/>
        <w:ind w:left="720"/>
        <w:jc w:val="both"/>
        <w:rPr>
          <w:rFonts w:asciiTheme="minorHAnsi" w:hAnsiTheme="minorHAnsi" w:cstheme="minorHAnsi"/>
        </w:rPr>
      </w:pPr>
    </w:p>
    <w:p w14:paraId="4A50833B" w14:textId="77777777" w:rsidR="00863085" w:rsidRPr="007A7B65" w:rsidRDefault="00361EC7">
      <w:pPr>
        <w:pStyle w:val="Standard"/>
        <w:widowControl w:val="0"/>
        <w:numPr>
          <w:ilvl w:val="0"/>
          <w:numId w:val="22"/>
        </w:numPr>
        <w:jc w:val="both"/>
        <w:rPr>
          <w:rFonts w:asciiTheme="minorHAnsi" w:hAnsiTheme="minorHAnsi" w:cstheme="minorHAnsi"/>
        </w:rPr>
      </w:pPr>
      <w:r w:rsidRPr="007A7B65">
        <w:rPr>
          <w:rFonts w:asciiTheme="minorHAnsi" w:hAnsiTheme="minorHAnsi" w:cstheme="minorHAnsi"/>
        </w:rPr>
        <w:t xml:space="preserve">Чирков Ал.,  Баев Б., Денчев В., Александров В., Начев Г., Гургуриев Г., Царянски Г., Петков Д., Николов Д., </w:t>
      </w:r>
      <w:r w:rsidRPr="007A7B65">
        <w:rPr>
          <w:rFonts w:asciiTheme="minorHAnsi" w:hAnsiTheme="minorHAnsi" w:cstheme="minorHAnsi"/>
          <w:b/>
        </w:rPr>
        <w:t>Петров И.,</w:t>
      </w:r>
      <w:r w:rsidRPr="007A7B65">
        <w:rPr>
          <w:rFonts w:asciiTheme="minorHAnsi" w:hAnsiTheme="minorHAnsi" w:cstheme="minorHAnsi"/>
        </w:rPr>
        <w:t xml:space="preserve"> Давидков Л., Чилингирова Н., Димитров Н., Кратунков П., Йовев С., Гадева С., Захариев Т., Джоргова Ю. Глава: Системи за отнемане на стенотична плака. В: Хирургия на сърцето и съдовете . Учебник по сърдечно-съдова хирургия и интервенционална кардиология, 2002, Том I, 775-788.</w:t>
      </w:r>
    </w:p>
    <w:p w14:paraId="0DC742F5" w14:textId="77777777" w:rsidR="00863085" w:rsidRPr="007A7B65" w:rsidRDefault="00863085">
      <w:pPr>
        <w:pStyle w:val="Standard"/>
        <w:widowControl w:val="0"/>
        <w:ind w:left="720"/>
        <w:jc w:val="both"/>
        <w:rPr>
          <w:rFonts w:asciiTheme="minorHAnsi" w:hAnsiTheme="minorHAnsi" w:cstheme="minorHAnsi"/>
        </w:rPr>
      </w:pPr>
    </w:p>
    <w:p w14:paraId="30606049"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lang w:eastAsia="bg-BG"/>
        </w:rPr>
        <w:t xml:space="preserve">Чирков Ал.,  Баев Б., Денчев В., Александров В., Начев Г., Гургуриев Г., Царянски Г., Петков Д., Николов Д., </w:t>
      </w:r>
      <w:r w:rsidRPr="007A7B65">
        <w:rPr>
          <w:rFonts w:asciiTheme="minorHAnsi" w:eastAsia="TimesNewRomanPSMT" w:hAnsiTheme="minorHAnsi" w:cstheme="minorHAnsi"/>
          <w:b/>
          <w:lang w:eastAsia="bg-BG"/>
        </w:rPr>
        <w:t>Петров И.,</w:t>
      </w:r>
      <w:r w:rsidRPr="007A7B65">
        <w:rPr>
          <w:rFonts w:asciiTheme="minorHAnsi" w:eastAsia="TimesNewRomanPSMT" w:hAnsiTheme="minorHAnsi" w:cstheme="minorHAnsi"/>
          <w:lang w:eastAsia="bg-BG"/>
        </w:rPr>
        <w:t xml:space="preserve"> Давидков Л., Чилингирова Н., Димитров Н., Кратунков П., Йовев С., Гадева С., Захариев Т., Джоргова Ю. Глава: Ендоваскуларни процедури. В: Хирургия на сърцето и съдовете . Учебник по сърдечно-съдова хирургия и интервенционална кардиология, 2002, Том II, 1296-1307.</w:t>
      </w:r>
    </w:p>
    <w:p w14:paraId="7C5A9B98" w14:textId="77777777" w:rsidR="00863085" w:rsidRPr="007A7B65" w:rsidRDefault="00863085">
      <w:pPr>
        <w:pStyle w:val="Standard"/>
        <w:widowControl w:val="0"/>
        <w:overflowPunct w:val="0"/>
        <w:jc w:val="both"/>
        <w:rPr>
          <w:rFonts w:asciiTheme="minorHAnsi" w:hAnsiTheme="minorHAnsi" w:cstheme="minorHAnsi"/>
        </w:rPr>
      </w:pPr>
    </w:p>
    <w:p w14:paraId="3B101692"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lang w:eastAsia="bg-BG"/>
        </w:rPr>
        <w:lastRenderedPageBreak/>
        <w:t>Петров И.,</w:t>
      </w:r>
      <w:r w:rsidRPr="007A7B65">
        <w:rPr>
          <w:rFonts w:asciiTheme="minorHAnsi" w:eastAsia="TimesNewRomanPSMT" w:hAnsiTheme="minorHAnsi" w:cstheme="minorHAnsi"/>
          <w:lang w:eastAsia="bg-BG"/>
        </w:rPr>
        <w:t xml:space="preserve"> Ю. Джоргова, Л. Гроздински, К. Кирилова, Т. Захариев, Ал. Чирков.</w:t>
      </w:r>
      <w:r w:rsidRPr="007A7B65">
        <w:rPr>
          <w:rFonts w:asciiTheme="minorHAnsi" w:eastAsia="TimesNewRomanPSMT" w:hAnsiTheme="minorHAnsi" w:cstheme="minorHAnsi"/>
          <w:lang w:val="ru-RU" w:eastAsia="bg-BG"/>
        </w:rPr>
        <w:t xml:space="preserve"> Перкутанна а</w:t>
      </w:r>
      <w:r w:rsidRPr="007A7B65">
        <w:rPr>
          <w:rFonts w:asciiTheme="minorHAnsi" w:eastAsia="TimesNewRomanPSMT" w:hAnsiTheme="minorHAnsi" w:cstheme="minorHAnsi"/>
          <w:lang w:eastAsia="bg-BG"/>
        </w:rPr>
        <w:t xml:space="preserve">нгиопластика и стентиране в аортоилиачния и феморопоплитеалния сегмент. Опитът на СБАЛ “Св. Екатерина” Рентгенология и радиология, 2002г., Том </w:t>
      </w:r>
      <w:r w:rsidRPr="007A7B65">
        <w:rPr>
          <w:rFonts w:asciiTheme="minorHAnsi" w:eastAsia="TimesNewRomanPSMT" w:hAnsiTheme="minorHAnsi" w:cstheme="minorHAnsi"/>
          <w:bCs/>
          <w:lang w:eastAsia="bg-BG"/>
        </w:rPr>
        <w:t>XLI</w:t>
      </w:r>
      <w:r w:rsidRPr="007A7B65">
        <w:rPr>
          <w:rFonts w:asciiTheme="minorHAnsi" w:eastAsia="TimesNewRomanPSMT" w:hAnsiTheme="minorHAnsi" w:cstheme="minorHAnsi"/>
          <w:bCs/>
          <w:lang w:val="ru-RU" w:eastAsia="bg-BG"/>
        </w:rPr>
        <w:t xml:space="preserve">, </w:t>
      </w:r>
      <w:r w:rsidRPr="007A7B65">
        <w:rPr>
          <w:rFonts w:asciiTheme="minorHAnsi" w:eastAsia="TimesNewRomanPSMT" w:hAnsiTheme="minorHAnsi" w:cstheme="minorHAnsi"/>
          <w:bCs/>
          <w:lang w:eastAsia="bg-BG"/>
        </w:rPr>
        <w:t>бр. 2</w:t>
      </w:r>
      <w:r w:rsidRPr="007A7B65">
        <w:rPr>
          <w:rFonts w:asciiTheme="minorHAnsi" w:eastAsia="TimesNewRomanPSMT" w:hAnsiTheme="minorHAnsi" w:cstheme="minorHAnsi"/>
          <w:bCs/>
          <w:lang w:val="ru-RU" w:eastAsia="bg-BG"/>
        </w:rPr>
        <w:t>, 114-121.</w:t>
      </w:r>
    </w:p>
    <w:p w14:paraId="733EBEB8" w14:textId="77777777" w:rsidR="00863085" w:rsidRPr="007A7B65" w:rsidRDefault="00863085">
      <w:pPr>
        <w:pStyle w:val="Standard"/>
        <w:widowControl w:val="0"/>
        <w:overflowPunct w:val="0"/>
        <w:jc w:val="both"/>
        <w:rPr>
          <w:rFonts w:asciiTheme="minorHAnsi" w:hAnsiTheme="minorHAnsi" w:cstheme="minorHAnsi"/>
        </w:rPr>
      </w:pPr>
    </w:p>
    <w:p w14:paraId="49279753"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bCs/>
          <w:lang w:val="ru-RU" w:eastAsia="bg-BG"/>
        </w:rPr>
        <w:t xml:space="preserve">Petrov I., </w:t>
      </w:r>
      <w:r w:rsidRPr="007A7B65">
        <w:rPr>
          <w:rFonts w:asciiTheme="minorHAnsi" w:eastAsia="TimesNewRomanPSMT" w:hAnsiTheme="minorHAnsi" w:cstheme="minorHAnsi"/>
          <w:bCs/>
          <w:lang w:val="ru-RU" w:eastAsia="bg-BG"/>
        </w:rPr>
        <w:t>Jorgova J., Dimitrov N., Grozdinski L., Zahariev T., Tschirkov Al. Results of the Endovascular Treatment of Patients with Concomitant Coronary and Peripheral Disease –</w:t>
      </w:r>
      <w:r w:rsidRPr="007A7B65">
        <w:rPr>
          <w:rFonts w:asciiTheme="minorHAnsi" w:eastAsia="TimesNewRomanPSMT" w:hAnsiTheme="minorHAnsi" w:cstheme="minorHAnsi"/>
          <w:bCs/>
          <w:lang w:eastAsia="bg-BG"/>
        </w:rPr>
        <w:t>в</w:t>
      </w:r>
      <w:r w:rsidRPr="007A7B65">
        <w:rPr>
          <w:rFonts w:asciiTheme="minorHAnsi" w:eastAsia="TimesNewRomanPSMT" w:hAnsiTheme="minorHAnsi" w:cstheme="minorHAnsi"/>
          <w:bCs/>
          <w:lang w:val="ru-RU" w:eastAsia="bg-BG"/>
        </w:rPr>
        <w:t>asis of the Global Revascularization Concept. Journal of the American College of Cardiology</w:t>
      </w:r>
      <w:r w:rsidRPr="007A7B65">
        <w:rPr>
          <w:rFonts w:asciiTheme="minorHAnsi" w:eastAsia="TimesNewRomanPSMT" w:hAnsiTheme="minorHAnsi" w:cstheme="minorHAnsi"/>
          <w:bCs/>
          <w:lang w:eastAsia="bg-BG"/>
        </w:rPr>
        <w:t>,</w:t>
      </w:r>
      <w:r w:rsidRPr="007A7B65">
        <w:rPr>
          <w:rFonts w:asciiTheme="minorHAnsi" w:eastAsia="TimesNewRomanPSMT" w:hAnsiTheme="minorHAnsi" w:cstheme="minorHAnsi"/>
          <w:bCs/>
          <w:lang w:val="ru-RU" w:eastAsia="bg-BG"/>
        </w:rPr>
        <w:t xml:space="preserve"> 2002, 39, 9</w:t>
      </w:r>
      <w:r w:rsidRPr="007A7B65">
        <w:rPr>
          <w:rFonts w:asciiTheme="minorHAnsi" w:eastAsia="TimesNewRomanPSMT" w:hAnsiTheme="minorHAnsi" w:cstheme="minorHAnsi"/>
          <w:bCs/>
          <w:lang w:eastAsia="bg-BG"/>
        </w:rPr>
        <w:t>, 190</w:t>
      </w:r>
      <w:r w:rsidRPr="007A7B65">
        <w:rPr>
          <w:rFonts w:asciiTheme="minorHAnsi" w:eastAsia="TimesNewRomanPSMT" w:hAnsiTheme="minorHAnsi" w:cstheme="minorHAnsi"/>
          <w:bCs/>
          <w:lang w:val="ru-RU" w:eastAsia="bg-BG"/>
        </w:rPr>
        <w:t>B.</w:t>
      </w:r>
    </w:p>
    <w:p w14:paraId="0EE51602" w14:textId="77777777" w:rsidR="00863085" w:rsidRPr="007A7B65" w:rsidRDefault="00863085">
      <w:pPr>
        <w:pStyle w:val="Standard"/>
        <w:widowControl w:val="0"/>
        <w:overflowPunct w:val="0"/>
        <w:jc w:val="both"/>
        <w:rPr>
          <w:rFonts w:asciiTheme="minorHAnsi" w:hAnsiTheme="minorHAnsi" w:cstheme="minorHAnsi"/>
        </w:rPr>
      </w:pPr>
    </w:p>
    <w:p w14:paraId="058A0FD0" w14:textId="77777777" w:rsidR="00863085" w:rsidRPr="007A7B65" w:rsidRDefault="00361EC7">
      <w:pPr>
        <w:pStyle w:val="Standard"/>
        <w:widowControl w:val="0"/>
        <w:numPr>
          <w:ilvl w:val="0"/>
          <w:numId w:val="22"/>
        </w:numPr>
        <w:jc w:val="both"/>
        <w:rPr>
          <w:rFonts w:asciiTheme="minorHAnsi" w:hAnsiTheme="minorHAnsi" w:cstheme="minorHAnsi"/>
        </w:rPr>
      </w:pPr>
      <w:r w:rsidRPr="007A7B65">
        <w:rPr>
          <w:rFonts w:asciiTheme="minorHAnsi" w:hAnsiTheme="minorHAnsi" w:cstheme="minorHAnsi"/>
          <w:b/>
        </w:rPr>
        <w:t>Петров И.,</w:t>
      </w:r>
      <w:r w:rsidRPr="007A7B65">
        <w:rPr>
          <w:rFonts w:asciiTheme="minorHAnsi" w:hAnsiTheme="minorHAnsi" w:cstheme="minorHAnsi"/>
        </w:rPr>
        <w:t xml:space="preserve"> Червенков В., Гроздински Л., Джоргова Ю., Чирков Ал. Стентиране на посттравматична фалшива аневризма на дясна подключична артерия. Хирургия, 2001 Том LVII, бр. 5-6, 12-13.</w:t>
      </w:r>
    </w:p>
    <w:p w14:paraId="1C8D642C" w14:textId="77777777" w:rsidR="00863085" w:rsidRPr="007A7B65" w:rsidRDefault="00863085">
      <w:pPr>
        <w:pStyle w:val="Standard"/>
        <w:widowControl w:val="0"/>
        <w:ind w:left="720"/>
        <w:jc w:val="both"/>
        <w:rPr>
          <w:rFonts w:asciiTheme="minorHAnsi" w:hAnsiTheme="minorHAnsi" w:cstheme="minorHAnsi"/>
        </w:rPr>
      </w:pPr>
    </w:p>
    <w:p w14:paraId="7748BC01"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bCs/>
          <w:lang w:eastAsia="bg-BG"/>
        </w:rPr>
        <w:t>Петров И.,</w:t>
      </w:r>
      <w:r w:rsidRPr="007A7B65">
        <w:rPr>
          <w:rFonts w:asciiTheme="minorHAnsi" w:eastAsia="TimesNewRomanPSMT" w:hAnsiTheme="minorHAnsi" w:cstheme="minorHAnsi"/>
          <w:bCs/>
          <w:lang w:eastAsia="bg-BG"/>
        </w:rPr>
        <w:t xml:space="preserve"> Джоргова Ю., Гроздински Л., Желева И., Чирков Ал. Стентиране на съдове на аортната дъга. Българска Кардиология, 2001, Том 2, 9-1</w:t>
      </w:r>
      <w:r w:rsidRPr="007A7B65">
        <w:rPr>
          <w:rFonts w:asciiTheme="minorHAnsi" w:eastAsia="TimesNewRomanPSMT" w:hAnsiTheme="minorHAnsi" w:cstheme="minorHAnsi"/>
          <w:bCs/>
          <w:lang w:val="ru-RU" w:eastAsia="bg-BG"/>
        </w:rPr>
        <w:t>3</w:t>
      </w:r>
      <w:r w:rsidRPr="007A7B65">
        <w:rPr>
          <w:rFonts w:asciiTheme="minorHAnsi" w:eastAsia="TimesNewRomanPSMT" w:hAnsiTheme="minorHAnsi" w:cstheme="minorHAnsi"/>
          <w:bCs/>
          <w:lang w:eastAsia="bg-BG"/>
        </w:rPr>
        <w:t>.</w:t>
      </w:r>
    </w:p>
    <w:p w14:paraId="3C617244" w14:textId="77777777" w:rsidR="00863085" w:rsidRPr="007A7B65" w:rsidRDefault="00863085">
      <w:pPr>
        <w:pStyle w:val="Standard"/>
        <w:widowControl w:val="0"/>
        <w:overflowPunct w:val="0"/>
        <w:jc w:val="both"/>
        <w:rPr>
          <w:rFonts w:asciiTheme="minorHAnsi" w:hAnsiTheme="minorHAnsi" w:cstheme="minorHAnsi"/>
        </w:rPr>
      </w:pPr>
    </w:p>
    <w:p w14:paraId="016976F2"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Cs/>
          <w:lang w:eastAsia="bg-BG"/>
        </w:rPr>
        <w:t xml:space="preserve">Джоргова Ю., </w:t>
      </w:r>
      <w:r w:rsidRPr="007A7B65">
        <w:rPr>
          <w:rFonts w:asciiTheme="minorHAnsi" w:eastAsia="TimesNewRomanPSMT" w:hAnsiTheme="minorHAnsi" w:cstheme="minorHAnsi"/>
          <w:b/>
          <w:bCs/>
          <w:lang w:eastAsia="bg-BG"/>
        </w:rPr>
        <w:t>Петров И</w:t>
      </w:r>
      <w:r w:rsidRPr="007A7B65">
        <w:rPr>
          <w:rFonts w:asciiTheme="minorHAnsi" w:eastAsia="TimesNewRomanPSMT" w:hAnsiTheme="minorHAnsi" w:cstheme="minorHAnsi"/>
          <w:bCs/>
          <w:lang w:eastAsia="bg-BG"/>
        </w:rPr>
        <w:t>., Йовев Св., Контева М. Перкутанна транслуминална ангиопластика при пациенти с хронично оклудирани коронарни съдове – първичен успех и остри усложнения. Сърце-Бял Дроб, 1996, бр. 3, 86-90.</w:t>
      </w:r>
    </w:p>
    <w:p w14:paraId="4604C608" w14:textId="77777777" w:rsidR="00863085" w:rsidRPr="007A7B65" w:rsidRDefault="00863085">
      <w:pPr>
        <w:pStyle w:val="Standard"/>
        <w:widowControl w:val="0"/>
        <w:overflowPunct w:val="0"/>
        <w:jc w:val="both"/>
        <w:rPr>
          <w:rFonts w:asciiTheme="minorHAnsi" w:hAnsiTheme="minorHAnsi" w:cstheme="minorHAnsi"/>
        </w:rPr>
      </w:pPr>
    </w:p>
    <w:p w14:paraId="402DE983" w14:textId="77777777" w:rsidR="00863085" w:rsidRPr="007A7B65" w:rsidRDefault="00361EC7">
      <w:pPr>
        <w:pStyle w:val="Standard"/>
        <w:widowControl w:val="0"/>
        <w:numPr>
          <w:ilvl w:val="0"/>
          <w:numId w:val="22"/>
        </w:numPr>
        <w:jc w:val="both"/>
        <w:rPr>
          <w:rFonts w:asciiTheme="minorHAnsi" w:hAnsiTheme="minorHAnsi" w:cstheme="minorHAnsi"/>
        </w:rPr>
      </w:pPr>
      <w:r w:rsidRPr="007A7B65">
        <w:rPr>
          <w:rFonts w:asciiTheme="minorHAnsi" w:hAnsiTheme="minorHAnsi" w:cstheme="minorHAnsi"/>
        </w:rPr>
        <w:t xml:space="preserve">Джоргова Ю., </w:t>
      </w:r>
      <w:r w:rsidRPr="007A7B65">
        <w:rPr>
          <w:rFonts w:asciiTheme="minorHAnsi" w:hAnsiTheme="minorHAnsi" w:cstheme="minorHAnsi"/>
          <w:b/>
        </w:rPr>
        <w:t>Петров И.,</w:t>
      </w:r>
      <w:r w:rsidRPr="007A7B65">
        <w:rPr>
          <w:rFonts w:asciiTheme="minorHAnsi" w:hAnsiTheme="minorHAnsi" w:cstheme="minorHAnsi"/>
        </w:rPr>
        <w:t xml:space="preserve"> Ацев Б., Начев Г., Чирков Ал. Обобщени резултати от перкутанна транслуминална коронарна ангиопластика в ДИБ “Св. Екатерина” за периода 1991-1994 година. Хирургия, 1995, брой 1, 51-58.</w:t>
      </w:r>
    </w:p>
    <w:p w14:paraId="3C642C45" w14:textId="77777777" w:rsidR="00863085" w:rsidRPr="007A7B65" w:rsidRDefault="00863085">
      <w:pPr>
        <w:pStyle w:val="Standard"/>
        <w:widowControl w:val="0"/>
        <w:jc w:val="both"/>
        <w:rPr>
          <w:rFonts w:asciiTheme="minorHAnsi" w:hAnsiTheme="minorHAnsi" w:cstheme="minorHAnsi"/>
        </w:rPr>
      </w:pPr>
    </w:p>
    <w:p w14:paraId="6A031932" w14:textId="77777777" w:rsidR="00863085" w:rsidRPr="007A7B65" w:rsidRDefault="00361EC7">
      <w:pPr>
        <w:pStyle w:val="Standard"/>
        <w:widowControl w:val="0"/>
        <w:numPr>
          <w:ilvl w:val="0"/>
          <w:numId w:val="22"/>
        </w:numPr>
        <w:overflowPunct w:val="0"/>
        <w:jc w:val="both"/>
        <w:rPr>
          <w:rFonts w:asciiTheme="minorHAnsi" w:hAnsiTheme="minorHAnsi" w:cstheme="minorHAnsi"/>
        </w:rPr>
      </w:pPr>
      <w:r w:rsidRPr="007A7B65">
        <w:rPr>
          <w:rFonts w:asciiTheme="minorHAnsi" w:eastAsia="TimesNewRomanPSMT" w:hAnsiTheme="minorHAnsi" w:cstheme="minorHAnsi"/>
          <w:b/>
          <w:bCs/>
          <w:lang w:eastAsia="bg-BG"/>
        </w:rPr>
        <w:t>Петров И</w:t>
      </w:r>
      <w:r w:rsidRPr="007A7B65">
        <w:rPr>
          <w:rFonts w:asciiTheme="minorHAnsi" w:eastAsia="TimesNewRomanPSMT" w:hAnsiTheme="minorHAnsi" w:cstheme="minorHAnsi"/>
          <w:bCs/>
          <w:lang w:eastAsia="bg-BG"/>
        </w:rPr>
        <w:t>., Джоргова Ю., Димитров Н., Баев Б., Чирков Ал. Анатомични особености на а.</w:t>
      </w:r>
      <w:r w:rsidRPr="007A7B65">
        <w:rPr>
          <w:rFonts w:asciiTheme="minorHAnsi" w:eastAsia="TimesNewRomanPSMT" w:hAnsiTheme="minorHAnsi" w:cstheme="minorHAnsi"/>
          <w:bCs/>
          <w:lang w:val="ru-RU" w:eastAsia="bg-BG"/>
        </w:rPr>
        <w:t xml:space="preserve"> </w:t>
      </w:r>
      <w:r w:rsidRPr="007A7B65">
        <w:rPr>
          <w:rFonts w:asciiTheme="minorHAnsi" w:eastAsia="TimesNewRomanPSMT" w:hAnsiTheme="minorHAnsi" w:cstheme="minorHAnsi"/>
          <w:bCs/>
          <w:lang w:eastAsia="bg-BG"/>
        </w:rPr>
        <w:t>mammaria Interna</w:t>
      </w:r>
      <w:r w:rsidRPr="007A7B65">
        <w:rPr>
          <w:rFonts w:asciiTheme="minorHAnsi" w:eastAsia="TimesNewRomanPSMT" w:hAnsiTheme="minorHAnsi" w:cstheme="minorHAnsi"/>
          <w:bCs/>
          <w:lang w:val="ru-RU" w:eastAsia="bg-BG"/>
        </w:rPr>
        <w:t xml:space="preserve"> </w:t>
      </w:r>
      <w:r w:rsidRPr="007A7B65">
        <w:rPr>
          <w:rFonts w:asciiTheme="minorHAnsi" w:eastAsia="TimesNewRomanPSMT" w:hAnsiTheme="minorHAnsi" w:cstheme="minorHAnsi"/>
          <w:bCs/>
          <w:lang w:eastAsia="bg-BG"/>
        </w:rPr>
        <w:t xml:space="preserve"> и значението им за оперативните резултати при аорто-коронарен байпас. </w:t>
      </w:r>
      <w:r w:rsidRPr="007A7B65">
        <w:rPr>
          <w:rFonts w:asciiTheme="minorHAnsi" w:eastAsia="TimesNewRomanPSMT" w:hAnsiTheme="minorHAnsi" w:cstheme="minorHAnsi"/>
          <w:bCs/>
          <w:lang w:val="ru-RU" w:eastAsia="bg-BG"/>
        </w:rPr>
        <w:t xml:space="preserve"> </w:t>
      </w:r>
      <w:r w:rsidRPr="007A7B65">
        <w:rPr>
          <w:rFonts w:asciiTheme="minorHAnsi" w:eastAsia="TimesNewRomanPSMT" w:hAnsiTheme="minorHAnsi" w:cstheme="minorHAnsi"/>
          <w:bCs/>
          <w:lang w:eastAsia="bg-BG"/>
        </w:rPr>
        <w:t>Хирургия,  1995, брой 1, 64-68.</w:t>
      </w:r>
    </w:p>
    <w:p w14:paraId="13EA93F8" w14:textId="77777777" w:rsidR="00863085" w:rsidRPr="007A7B65" w:rsidRDefault="00863085">
      <w:pPr>
        <w:pStyle w:val="Standard"/>
        <w:widowControl w:val="0"/>
        <w:jc w:val="both"/>
        <w:rPr>
          <w:rFonts w:asciiTheme="minorHAnsi" w:hAnsiTheme="minorHAnsi" w:cstheme="minorHAnsi"/>
        </w:rPr>
      </w:pPr>
    </w:p>
    <w:p w14:paraId="293B4DCA" w14:textId="77777777" w:rsidR="00863085" w:rsidRPr="007A7B65" w:rsidRDefault="00863085">
      <w:pPr>
        <w:pStyle w:val="Standard"/>
        <w:widowControl w:val="0"/>
        <w:jc w:val="both"/>
        <w:rPr>
          <w:rFonts w:asciiTheme="minorHAnsi" w:hAnsiTheme="minorHAnsi" w:cstheme="minorHAnsi"/>
        </w:rPr>
      </w:pPr>
    </w:p>
    <w:sectPr w:rsidR="00863085" w:rsidRPr="007A7B65">
      <w:footerReference w:type="default" r:id="rId64"/>
      <w:pgSz w:w="11906" w:h="16838"/>
      <w:pgMar w:top="720" w:right="1417" w:bottom="1417" w:left="1417" w:header="708"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6AD89" w14:textId="77777777" w:rsidR="00DC36B4" w:rsidRDefault="00361EC7">
      <w:r>
        <w:separator/>
      </w:r>
    </w:p>
  </w:endnote>
  <w:endnote w:type="continuationSeparator" w:id="0">
    <w:p w14:paraId="44CA4120" w14:textId="77777777" w:rsidR="00DC36B4" w:rsidRDefault="00361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
    <w:altName w:val="Calibri"/>
    <w:charset w:val="00"/>
    <w:family w:val="auto"/>
    <w:pitch w:val="variable"/>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ebarCYR, Arial">
    <w:charset w:val="00"/>
    <w:family w:val="auto"/>
    <w:pitch w:val="variable"/>
  </w:font>
  <w:font w:name="Segoe UI">
    <w:panose1 w:val="020B0502040204020203"/>
    <w:charset w:val="CC"/>
    <w:family w:val="swiss"/>
    <w:pitch w:val="variable"/>
    <w:sig w:usb0="E4002EFF" w:usb1="C000E47F" w:usb2="00000009" w:usb3="00000000" w:csb0="000001FF" w:csb1="00000000"/>
  </w:font>
  <w:font w:name="Mangal">
    <w:altName w:val="Liberation Mono"/>
    <w:panose1 w:val="00000400000000000000"/>
    <w:charset w:val="00"/>
    <w:family w:val="auto"/>
    <w:pitch w:val="variable"/>
  </w:font>
  <w:font w:name="LIJFJ H+ Adv O Te 8a 85542. B">
    <w:charset w:val="00"/>
    <w:family w:val="auto"/>
    <w:pitch w:val="variable"/>
  </w:font>
  <w:font w:name="Cambria-Bold">
    <w:charset w:val="00"/>
    <w:family w:val="auto"/>
    <w:pitch w:val="variable"/>
  </w:font>
  <w:font w:name="TimesNewRomanPSM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D0158" w14:textId="40DB20F2" w:rsidR="003554FF" w:rsidRDefault="00361EC7">
    <w:pPr>
      <w:pStyle w:val="Footer"/>
      <w:tabs>
        <w:tab w:val="clear" w:pos="4703"/>
      </w:tabs>
      <w:jc w:val="center"/>
    </w:pPr>
    <w:r>
      <w:rPr>
        <w:caps/>
        <w:color w:val="5B9BD5"/>
      </w:rPr>
      <w:fldChar w:fldCharType="begin"/>
    </w:r>
    <w:r>
      <w:rPr>
        <w:caps/>
        <w:color w:val="5B9BD5"/>
      </w:rPr>
      <w:instrText xml:space="preserve"> PAGE </w:instrText>
    </w:r>
    <w:r>
      <w:rPr>
        <w:caps/>
        <w:color w:val="5B9BD5"/>
      </w:rPr>
      <w:fldChar w:fldCharType="separate"/>
    </w:r>
    <w:r w:rsidR="007A7B65">
      <w:rPr>
        <w:caps/>
        <w:noProof/>
        <w:color w:val="5B9BD5"/>
      </w:rPr>
      <w:t>6</w:t>
    </w:r>
    <w:r>
      <w:rPr>
        <w:caps/>
        <w:color w:val="5B9BD5"/>
      </w:rPr>
      <w:fldChar w:fldCharType="end"/>
    </w:r>
  </w:p>
  <w:p w14:paraId="6D7984A0" w14:textId="77777777" w:rsidR="003554FF" w:rsidRDefault="00010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3F6CD" w14:textId="77777777" w:rsidR="00DC36B4" w:rsidRDefault="00361EC7">
      <w:r>
        <w:rPr>
          <w:color w:val="000000"/>
        </w:rPr>
        <w:separator/>
      </w:r>
    </w:p>
  </w:footnote>
  <w:footnote w:type="continuationSeparator" w:id="0">
    <w:p w14:paraId="63E82B64" w14:textId="77777777" w:rsidR="00DC36B4" w:rsidRDefault="00361E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4294"/>
    <w:multiLevelType w:val="multilevel"/>
    <w:tmpl w:val="B9F22F42"/>
    <w:styleLink w:val="WWNum6"/>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4BD675B"/>
    <w:multiLevelType w:val="multilevel"/>
    <w:tmpl w:val="AD0E6232"/>
    <w:styleLink w:val="WWNum17"/>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1505DCC"/>
    <w:multiLevelType w:val="multilevel"/>
    <w:tmpl w:val="3E3E1FFC"/>
    <w:styleLink w:val="WWNum2"/>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A350D6"/>
    <w:multiLevelType w:val="multilevel"/>
    <w:tmpl w:val="D37AACE0"/>
    <w:styleLink w:val="WWNum15"/>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AE57103"/>
    <w:multiLevelType w:val="multilevel"/>
    <w:tmpl w:val="C53057B6"/>
    <w:styleLink w:val="WWNum13"/>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C82601A"/>
    <w:multiLevelType w:val="multilevel"/>
    <w:tmpl w:val="20244E38"/>
    <w:styleLink w:val="WWNum14"/>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E7352FA"/>
    <w:multiLevelType w:val="multilevel"/>
    <w:tmpl w:val="28C8CDE2"/>
    <w:styleLink w:val="WWNum20"/>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21CA07FE"/>
    <w:multiLevelType w:val="multilevel"/>
    <w:tmpl w:val="AA7CDA12"/>
    <w:styleLink w:val="WWNum27"/>
    <w:lvl w:ilvl="0">
      <w:start w:val="1"/>
      <w:numFmt w:val="decimal"/>
      <w:lvlText w:val="%1."/>
      <w:lvlJc w:val="left"/>
      <w:pPr>
        <w:ind w:left="720" w:hanging="360"/>
      </w:pPr>
      <w:rPr>
        <w:rFonts w:cs="Calibri"/>
        <w:b w:val="0"/>
        <w:bCs/>
        <w:color w:val="000000"/>
        <w:lang w:val="ru-RU"/>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27A05C3B"/>
    <w:multiLevelType w:val="multilevel"/>
    <w:tmpl w:val="206C5422"/>
    <w:styleLink w:val="WWNum12"/>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2BC2672F"/>
    <w:multiLevelType w:val="multilevel"/>
    <w:tmpl w:val="A3465F02"/>
    <w:styleLink w:val="WWNum8"/>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ECB5343"/>
    <w:multiLevelType w:val="multilevel"/>
    <w:tmpl w:val="D5909874"/>
    <w:styleLink w:val="WWNum19"/>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1B655DC"/>
    <w:multiLevelType w:val="multilevel"/>
    <w:tmpl w:val="1E98F05C"/>
    <w:styleLink w:val="WWNum3"/>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3A7F59A8"/>
    <w:multiLevelType w:val="multilevel"/>
    <w:tmpl w:val="82100430"/>
    <w:styleLink w:val="WWNum4"/>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B9F760E"/>
    <w:multiLevelType w:val="multilevel"/>
    <w:tmpl w:val="8AE4DB56"/>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47AD75F2"/>
    <w:multiLevelType w:val="multilevel"/>
    <w:tmpl w:val="2690B8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D6903A4"/>
    <w:multiLevelType w:val="multilevel"/>
    <w:tmpl w:val="A1EED034"/>
    <w:styleLink w:val="WWNum16"/>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4ED801CE"/>
    <w:multiLevelType w:val="multilevel"/>
    <w:tmpl w:val="D4AA3A20"/>
    <w:styleLink w:val="WWNum18"/>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509E72BA"/>
    <w:multiLevelType w:val="multilevel"/>
    <w:tmpl w:val="57CC93F6"/>
    <w:styleLink w:val="WWNum9"/>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5A344A47"/>
    <w:multiLevelType w:val="multilevel"/>
    <w:tmpl w:val="ACA24814"/>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5FF46217"/>
    <w:multiLevelType w:val="multilevel"/>
    <w:tmpl w:val="8A927C0C"/>
    <w:styleLink w:val="WWNum11"/>
    <w:lvl w:ilvl="0">
      <w:start w:val="1"/>
      <w:numFmt w:val="decimal"/>
      <w:lvlText w:val="%1."/>
      <w:lvlJc w:val="left"/>
      <w:pPr>
        <w:ind w:left="785" w:hanging="360"/>
      </w:pPr>
      <w:rPr>
        <w:b w:val="0"/>
        <w:bCs/>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7BA77D84"/>
    <w:multiLevelType w:val="multilevel"/>
    <w:tmpl w:val="FA94BDBA"/>
    <w:styleLink w:val="WWNum5"/>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7CED686D"/>
    <w:multiLevelType w:val="multilevel"/>
    <w:tmpl w:val="B9546F48"/>
    <w:styleLink w:val="WWNum24"/>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2"/>
  </w:num>
  <w:num w:numId="2">
    <w:abstractNumId w:val="11"/>
  </w:num>
  <w:num w:numId="3">
    <w:abstractNumId w:val="18"/>
  </w:num>
  <w:num w:numId="4">
    <w:abstractNumId w:val="12"/>
  </w:num>
  <w:num w:numId="5">
    <w:abstractNumId w:val="20"/>
  </w:num>
  <w:num w:numId="6">
    <w:abstractNumId w:val="0"/>
  </w:num>
  <w:num w:numId="7">
    <w:abstractNumId w:val="9"/>
  </w:num>
  <w:num w:numId="8">
    <w:abstractNumId w:val="7"/>
  </w:num>
  <w:num w:numId="9">
    <w:abstractNumId w:val="17"/>
  </w:num>
  <w:num w:numId="10">
    <w:abstractNumId w:val="19"/>
  </w:num>
  <w:num w:numId="11">
    <w:abstractNumId w:val="8"/>
  </w:num>
  <w:num w:numId="12">
    <w:abstractNumId w:val="4"/>
  </w:num>
  <w:num w:numId="13">
    <w:abstractNumId w:val="5"/>
  </w:num>
  <w:num w:numId="14">
    <w:abstractNumId w:val="3"/>
  </w:num>
  <w:num w:numId="15">
    <w:abstractNumId w:val="15"/>
  </w:num>
  <w:num w:numId="16">
    <w:abstractNumId w:val="1"/>
  </w:num>
  <w:num w:numId="17">
    <w:abstractNumId w:val="16"/>
  </w:num>
  <w:num w:numId="18">
    <w:abstractNumId w:val="10"/>
  </w:num>
  <w:num w:numId="19">
    <w:abstractNumId w:val="6"/>
  </w:num>
  <w:num w:numId="20">
    <w:abstractNumId w:val="21"/>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085"/>
    <w:rsid w:val="00361EC7"/>
    <w:rsid w:val="00553638"/>
    <w:rsid w:val="006D17FF"/>
    <w:rsid w:val="007A7B65"/>
    <w:rsid w:val="00863085"/>
    <w:rsid w:val="008C4FAB"/>
    <w:rsid w:val="00DC36B4"/>
    <w:rsid w:val="00E11104"/>
    <w:rsid w:val="00FD379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D5B8E"/>
  <w15:docId w15:val="{C613148E-B0EC-46E7-89CD-969D3C18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kern w:val="3"/>
        <w:sz w:val="24"/>
        <w:szCs w:val="24"/>
        <w:lang w:val="bg-BG"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Standard"/>
    <w:next w:val="Textbody"/>
    <w:uiPriority w:val="9"/>
    <w:qFormat/>
    <w:pPr>
      <w:keepNext/>
      <w:keepLines/>
      <w:spacing w:before="240"/>
      <w:outlineLvl w:val="0"/>
    </w:pPr>
    <w:rPr>
      <w:rFonts w:ascii="Calibri Light" w:eastAsia="F" w:hAnsi="Calibri Light" w:cs="F"/>
      <w:color w:val="2F5496"/>
      <w:sz w:val="32"/>
      <w:szCs w:val="32"/>
    </w:rPr>
  </w:style>
  <w:style w:type="paragraph" w:styleId="Heading2">
    <w:name w:val="heading 2"/>
    <w:basedOn w:val="Standard"/>
    <w:next w:val="Textbody"/>
    <w:uiPriority w:val="9"/>
    <w:semiHidden/>
    <w:unhideWhenUsed/>
    <w:qFormat/>
    <w:pPr>
      <w:keepNext/>
      <w:keepLines/>
      <w:spacing w:before="40"/>
      <w:outlineLvl w:val="1"/>
    </w:pPr>
    <w:rPr>
      <w:rFonts w:ascii="Calibri Light" w:eastAsia="F" w:hAnsi="Calibri Light" w:cs="F"/>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Paragraph">
    <w:name w:val="List Paragraph"/>
    <w:basedOn w:val="Standard"/>
    <w:pPr>
      <w:spacing w:after="160"/>
      <w:ind w:left="720"/>
    </w:pPr>
  </w:style>
  <w:style w:type="paragraph" w:styleId="Title">
    <w:name w:val="Title"/>
    <w:basedOn w:val="Standard"/>
    <w:next w:val="Subtitle"/>
    <w:uiPriority w:val="10"/>
    <w:qFormat/>
    <w:rPr>
      <w:rFonts w:ascii="Calibri Light" w:eastAsia="F" w:hAnsi="Calibri Light" w:cs="F"/>
      <w:b/>
      <w:bCs/>
      <w:spacing w:val="-10"/>
      <w:sz w:val="56"/>
      <w:szCs w:val="56"/>
    </w:rPr>
  </w:style>
  <w:style w:type="paragraph" w:styleId="Subtitle">
    <w:name w:val="Subtitle"/>
    <w:basedOn w:val="Heading"/>
    <w:next w:val="Textbody"/>
    <w:uiPriority w:val="11"/>
    <w:qFormat/>
    <w:pPr>
      <w:jc w:val="center"/>
    </w:pPr>
    <w:rPr>
      <w:i/>
      <w:iCs/>
    </w:rPr>
  </w:style>
  <w:style w:type="paragraph" w:customStyle="1" w:styleId="HeaderandFooter">
    <w:name w:val="Header and Footer"/>
    <w:basedOn w:val="Standard"/>
    <w:pPr>
      <w:suppressLineNumbers/>
      <w:tabs>
        <w:tab w:val="center" w:pos="4819"/>
        <w:tab w:val="right" w:pos="9638"/>
      </w:tabs>
    </w:pPr>
  </w:style>
  <w:style w:type="paragraph" w:styleId="Footer">
    <w:name w:val="footer"/>
    <w:basedOn w:val="Normal"/>
    <w:pPr>
      <w:tabs>
        <w:tab w:val="center" w:pos="4703"/>
        <w:tab w:val="right" w:pos="9406"/>
      </w:tabs>
    </w:pPr>
  </w:style>
  <w:style w:type="character" w:customStyle="1" w:styleId="selectable">
    <w:name w:val="selectable"/>
    <w:basedOn w:val="DefaultParagraphFont"/>
  </w:style>
  <w:style w:type="character" w:styleId="Emphasis">
    <w:name w:val="Emphasis"/>
    <w:rPr>
      <w:i/>
      <w:iCs/>
    </w:rPr>
  </w:style>
  <w:style w:type="character" w:customStyle="1" w:styleId="StrongEmphasis">
    <w:name w:val="Strong Emphasis"/>
    <w:basedOn w:val="DefaultParagraphFont"/>
    <w:rPr>
      <w:b/>
      <w:bCs/>
    </w:rPr>
  </w:style>
  <w:style w:type="character" w:customStyle="1" w:styleId="Internetlink">
    <w:name w:val="Internet link"/>
    <w:rPr>
      <w:color w:val="000080"/>
      <w:u w:val="single"/>
    </w:rPr>
  </w:style>
  <w:style w:type="character" w:customStyle="1" w:styleId="A2">
    <w:name w:val="A2"/>
    <w:rPr>
      <w:rFonts w:cs="HebarCYR, Arial"/>
      <w:b/>
      <w:bCs/>
      <w:color w:val="000000"/>
      <w:sz w:val="32"/>
      <w:szCs w:val="32"/>
    </w:rPr>
  </w:style>
  <w:style w:type="character" w:customStyle="1" w:styleId="A4">
    <w:name w:val="A4"/>
    <w:rPr>
      <w:rFonts w:cs="HebarCYR, Arial"/>
      <w:b/>
      <w:bCs/>
      <w:i/>
      <w:iCs/>
      <w:color w:val="000000"/>
      <w:sz w:val="14"/>
      <w:szCs w:val="14"/>
    </w:rPr>
  </w:style>
  <w:style w:type="numbering" w:customStyle="1" w:styleId="WWNum2">
    <w:name w:val="WWNum2"/>
    <w:basedOn w:val="NoList"/>
    <w:pPr>
      <w:numPr>
        <w:numId w:val="1"/>
      </w:numPr>
    </w:pPr>
  </w:style>
  <w:style w:type="numbering" w:customStyle="1" w:styleId="WWNum3">
    <w:name w:val="WWNum3"/>
    <w:basedOn w:val="NoList"/>
    <w:pPr>
      <w:numPr>
        <w:numId w:val="2"/>
      </w:numPr>
    </w:pPr>
  </w:style>
  <w:style w:type="numbering" w:customStyle="1" w:styleId="WWNum29">
    <w:name w:val="WWNum29"/>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8">
    <w:name w:val="WWNum8"/>
    <w:basedOn w:val="NoList"/>
    <w:pPr>
      <w:numPr>
        <w:numId w:val="7"/>
      </w:numPr>
    </w:pPr>
  </w:style>
  <w:style w:type="numbering" w:customStyle="1" w:styleId="WWNum27">
    <w:name w:val="WWNum27"/>
    <w:basedOn w:val="NoList"/>
    <w:pPr>
      <w:numPr>
        <w:numId w:val="8"/>
      </w:numPr>
    </w:pPr>
  </w:style>
  <w:style w:type="numbering" w:customStyle="1" w:styleId="WWNum9">
    <w:name w:val="WWNum9"/>
    <w:basedOn w:val="NoList"/>
    <w:pPr>
      <w:numPr>
        <w:numId w:val="9"/>
      </w:numPr>
    </w:pPr>
  </w:style>
  <w:style w:type="numbering" w:customStyle="1" w:styleId="WWNum11">
    <w:name w:val="WWNum11"/>
    <w:basedOn w:val="NoList"/>
    <w:pPr>
      <w:numPr>
        <w:numId w:val="10"/>
      </w:numPr>
    </w:pPr>
  </w:style>
  <w:style w:type="numbering" w:customStyle="1" w:styleId="WWNum12">
    <w:name w:val="WWNum12"/>
    <w:basedOn w:val="NoList"/>
    <w:pPr>
      <w:numPr>
        <w:numId w:val="11"/>
      </w:numPr>
    </w:pPr>
  </w:style>
  <w:style w:type="numbering" w:customStyle="1" w:styleId="WWNum13">
    <w:name w:val="WWNum13"/>
    <w:basedOn w:val="NoList"/>
    <w:pPr>
      <w:numPr>
        <w:numId w:val="12"/>
      </w:numPr>
    </w:pPr>
  </w:style>
  <w:style w:type="numbering" w:customStyle="1" w:styleId="WWNum14">
    <w:name w:val="WWNum14"/>
    <w:basedOn w:val="NoList"/>
    <w:pPr>
      <w:numPr>
        <w:numId w:val="13"/>
      </w:numPr>
    </w:pPr>
  </w:style>
  <w:style w:type="numbering" w:customStyle="1" w:styleId="WWNum15">
    <w:name w:val="WWNum15"/>
    <w:basedOn w:val="NoList"/>
    <w:pPr>
      <w:numPr>
        <w:numId w:val="14"/>
      </w:numPr>
    </w:pPr>
  </w:style>
  <w:style w:type="numbering" w:customStyle="1" w:styleId="WWNum16">
    <w:name w:val="WWNum16"/>
    <w:basedOn w:val="NoList"/>
    <w:pPr>
      <w:numPr>
        <w:numId w:val="15"/>
      </w:numPr>
    </w:pPr>
  </w:style>
  <w:style w:type="numbering" w:customStyle="1" w:styleId="WWNum17">
    <w:name w:val="WWNum17"/>
    <w:basedOn w:val="NoList"/>
    <w:pPr>
      <w:numPr>
        <w:numId w:val="16"/>
      </w:numPr>
    </w:pPr>
  </w:style>
  <w:style w:type="numbering" w:customStyle="1" w:styleId="WWNum18">
    <w:name w:val="WWNum18"/>
    <w:basedOn w:val="NoList"/>
    <w:pPr>
      <w:numPr>
        <w:numId w:val="17"/>
      </w:numPr>
    </w:pPr>
  </w:style>
  <w:style w:type="numbering" w:customStyle="1" w:styleId="WWNum19">
    <w:name w:val="WWNum19"/>
    <w:basedOn w:val="NoList"/>
    <w:pPr>
      <w:numPr>
        <w:numId w:val="18"/>
      </w:numPr>
    </w:pPr>
  </w:style>
  <w:style w:type="numbering" w:customStyle="1" w:styleId="WWNum20">
    <w:name w:val="WWNum20"/>
    <w:basedOn w:val="NoList"/>
    <w:pPr>
      <w:numPr>
        <w:numId w:val="19"/>
      </w:numPr>
    </w:pPr>
  </w:style>
  <w:style w:type="numbering" w:customStyle="1" w:styleId="WWNum24">
    <w:name w:val="WWNum24"/>
    <w:basedOn w:val="NoList"/>
    <w:pPr>
      <w:numPr>
        <w:numId w:val="20"/>
      </w:numPr>
    </w:pPr>
  </w:style>
  <w:style w:type="numbering" w:customStyle="1" w:styleId="WWNum25">
    <w:name w:val="WWNum25"/>
    <w:basedOn w:val="NoList"/>
    <w:pPr>
      <w:numPr>
        <w:numId w:val="21"/>
      </w:numPr>
    </w:pPr>
  </w:style>
  <w:style w:type="paragraph" w:styleId="BalloonText">
    <w:name w:val="Balloon Text"/>
    <w:basedOn w:val="Normal"/>
    <w:link w:val="BalloonTextChar"/>
    <w:uiPriority w:val="99"/>
    <w:semiHidden/>
    <w:unhideWhenUsed/>
    <w:rsid w:val="008C4FAB"/>
    <w:rPr>
      <w:rFonts w:ascii="Segoe UI" w:hAnsi="Segoe UI" w:cs="Mangal"/>
      <w:sz w:val="18"/>
      <w:szCs w:val="16"/>
    </w:rPr>
  </w:style>
  <w:style w:type="character" w:customStyle="1" w:styleId="BalloonTextChar">
    <w:name w:val="Balloon Text Char"/>
    <w:basedOn w:val="DefaultParagraphFont"/>
    <w:link w:val="BalloonText"/>
    <w:uiPriority w:val="99"/>
    <w:semiHidden/>
    <w:rsid w:val="008C4FAB"/>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1163">
      <w:bodyDiv w:val="1"/>
      <w:marLeft w:val="0"/>
      <w:marRight w:val="0"/>
      <w:marTop w:val="0"/>
      <w:marBottom w:val="0"/>
      <w:divBdr>
        <w:top w:val="none" w:sz="0" w:space="0" w:color="auto"/>
        <w:left w:val="none" w:sz="0" w:space="0" w:color="auto"/>
        <w:bottom w:val="none" w:sz="0" w:space="0" w:color="auto"/>
        <w:right w:val="none" w:sz="0" w:space="0" w:color="auto"/>
      </w:divBdr>
      <w:divsChild>
        <w:div w:id="51001014">
          <w:marLeft w:val="0"/>
          <w:marRight w:val="0"/>
          <w:marTop w:val="0"/>
          <w:marBottom w:val="0"/>
          <w:divBdr>
            <w:top w:val="none" w:sz="0" w:space="0" w:color="auto"/>
            <w:left w:val="none" w:sz="0" w:space="0" w:color="auto"/>
            <w:bottom w:val="none" w:sz="0" w:space="0" w:color="auto"/>
            <w:right w:val="none" w:sz="0" w:space="0" w:color="auto"/>
          </w:divBdr>
        </w:div>
      </w:divsChild>
    </w:div>
    <w:div w:id="136843831">
      <w:bodyDiv w:val="1"/>
      <w:marLeft w:val="0"/>
      <w:marRight w:val="0"/>
      <w:marTop w:val="0"/>
      <w:marBottom w:val="0"/>
      <w:divBdr>
        <w:top w:val="none" w:sz="0" w:space="0" w:color="auto"/>
        <w:left w:val="none" w:sz="0" w:space="0" w:color="auto"/>
        <w:bottom w:val="none" w:sz="0" w:space="0" w:color="auto"/>
        <w:right w:val="none" w:sz="0" w:space="0" w:color="auto"/>
      </w:divBdr>
      <w:divsChild>
        <w:div w:id="973559107">
          <w:marLeft w:val="0"/>
          <w:marRight w:val="0"/>
          <w:marTop w:val="0"/>
          <w:marBottom w:val="0"/>
          <w:divBdr>
            <w:top w:val="none" w:sz="0" w:space="0" w:color="auto"/>
            <w:left w:val="none" w:sz="0" w:space="0" w:color="auto"/>
            <w:bottom w:val="none" w:sz="0" w:space="0" w:color="auto"/>
            <w:right w:val="none" w:sz="0" w:space="0" w:color="auto"/>
          </w:divBdr>
        </w:div>
      </w:divsChild>
    </w:div>
    <w:div w:id="137773825">
      <w:bodyDiv w:val="1"/>
      <w:marLeft w:val="0"/>
      <w:marRight w:val="0"/>
      <w:marTop w:val="0"/>
      <w:marBottom w:val="0"/>
      <w:divBdr>
        <w:top w:val="none" w:sz="0" w:space="0" w:color="auto"/>
        <w:left w:val="none" w:sz="0" w:space="0" w:color="auto"/>
        <w:bottom w:val="none" w:sz="0" w:space="0" w:color="auto"/>
        <w:right w:val="none" w:sz="0" w:space="0" w:color="auto"/>
      </w:divBdr>
      <w:divsChild>
        <w:div w:id="544560514">
          <w:marLeft w:val="0"/>
          <w:marRight w:val="0"/>
          <w:marTop w:val="0"/>
          <w:marBottom w:val="0"/>
          <w:divBdr>
            <w:top w:val="none" w:sz="0" w:space="0" w:color="auto"/>
            <w:left w:val="none" w:sz="0" w:space="0" w:color="auto"/>
            <w:bottom w:val="none" w:sz="0" w:space="0" w:color="auto"/>
            <w:right w:val="none" w:sz="0" w:space="0" w:color="auto"/>
          </w:divBdr>
        </w:div>
      </w:divsChild>
    </w:div>
    <w:div w:id="630746824">
      <w:bodyDiv w:val="1"/>
      <w:marLeft w:val="0"/>
      <w:marRight w:val="0"/>
      <w:marTop w:val="0"/>
      <w:marBottom w:val="0"/>
      <w:divBdr>
        <w:top w:val="none" w:sz="0" w:space="0" w:color="auto"/>
        <w:left w:val="none" w:sz="0" w:space="0" w:color="auto"/>
        <w:bottom w:val="none" w:sz="0" w:space="0" w:color="auto"/>
        <w:right w:val="none" w:sz="0" w:space="0" w:color="auto"/>
      </w:divBdr>
    </w:div>
    <w:div w:id="654646526">
      <w:bodyDiv w:val="1"/>
      <w:marLeft w:val="0"/>
      <w:marRight w:val="0"/>
      <w:marTop w:val="0"/>
      <w:marBottom w:val="0"/>
      <w:divBdr>
        <w:top w:val="none" w:sz="0" w:space="0" w:color="auto"/>
        <w:left w:val="none" w:sz="0" w:space="0" w:color="auto"/>
        <w:bottom w:val="none" w:sz="0" w:space="0" w:color="auto"/>
        <w:right w:val="none" w:sz="0" w:space="0" w:color="auto"/>
      </w:divBdr>
      <w:divsChild>
        <w:div w:id="1138064477">
          <w:marLeft w:val="0"/>
          <w:marRight w:val="0"/>
          <w:marTop w:val="0"/>
          <w:marBottom w:val="0"/>
          <w:divBdr>
            <w:top w:val="none" w:sz="0" w:space="0" w:color="auto"/>
            <w:left w:val="none" w:sz="0" w:space="0" w:color="auto"/>
            <w:bottom w:val="none" w:sz="0" w:space="0" w:color="auto"/>
            <w:right w:val="none" w:sz="0" w:space="0" w:color="auto"/>
          </w:divBdr>
        </w:div>
      </w:divsChild>
    </w:div>
    <w:div w:id="837158184">
      <w:bodyDiv w:val="1"/>
      <w:marLeft w:val="0"/>
      <w:marRight w:val="0"/>
      <w:marTop w:val="0"/>
      <w:marBottom w:val="0"/>
      <w:divBdr>
        <w:top w:val="none" w:sz="0" w:space="0" w:color="auto"/>
        <w:left w:val="none" w:sz="0" w:space="0" w:color="auto"/>
        <w:bottom w:val="none" w:sz="0" w:space="0" w:color="auto"/>
        <w:right w:val="none" w:sz="0" w:space="0" w:color="auto"/>
      </w:divBdr>
      <w:divsChild>
        <w:div w:id="792940274">
          <w:marLeft w:val="0"/>
          <w:marRight w:val="0"/>
          <w:marTop w:val="0"/>
          <w:marBottom w:val="0"/>
          <w:divBdr>
            <w:top w:val="none" w:sz="0" w:space="0" w:color="auto"/>
            <w:left w:val="none" w:sz="0" w:space="0" w:color="auto"/>
            <w:bottom w:val="none" w:sz="0" w:space="0" w:color="auto"/>
            <w:right w:val="none" w:sz="0" w:space="0" w:color="auto"/>
          </w:divBdr>
        </w:div>
      </w:divsChild>
    </w:div>
    <w:div w:id="1250701998">
      <w:bodyDiv w:val="1"/>
      <w:marLeft w:val="0"/>
      <w:marRight w:val="0"/>
      <w:marTop w:val="0"/>
      <w:marBottom w:val="0"/>
      <w:divBdr>
        <w:top w:val="none" w:sz="0" w:space="0" w:color="auto"/>
        <w:left w:val="none" w:sz="0" w:space="0" w:color="auto"/>
        <w:bottom w:val="none" w:sz="0" w:space="0" w:color="auto"/>
        <w:right w:val="none" w:sz="0" w:space="0" w:color="auto"/>
      </w:divBdr>
      <w:divsChild>
        <w:div w:id="1775401094">
          <w:marLeft w:val="0"/>
          <w:marRight w:val="0"/>
          <w:marTop w:val="0"/>
          <w:marBottom w:val="0"/>
          <w:divBdr>
            <w:top w:val="none" w:sz="0" w:space="0" w:color="auto"/>
            <w:left w:val="none" w:sz="0" w:space="0" w:color="auto"/>
            <w:bottom w:val="none" w:sz="0" w:space="0" w:color="auto"/>
            <w:right w:val="none" w:sz="0" w:space="0" w:color="auto"/>
          </w:divBdr>
        </w:div>
      </w:divsChild>
    </w:div>
    <w:div w:id="1284536366">
      <w:bodyDiv w:val="1"/>
      <w:marLeft w:val="0"/>
      <w:marRight w:val="0"/>
      <w:marTop w:val="0"/>
      <w:marBottom w:val="0"/>
      <w:divBdr>
        <w:top w:val="none" w:sz="0" w:space="0" w:color="auto"/>
        <w:left w:val="none" w:sz="0" w:space="0" w:color="auto"/>
        <w:bottom w:val="none" w:sz="0" w:space="0" w:color="auto"/>
        <w:right w:val="none" w:sz="0" w:space="0" w:color="auto"/>
      </w:divBdr>
      <w:divsChild>
        <w:div w:id="1967732238">
          <w:marLeft w:val="0"/>
          <w:marRight w:val="0"/>
          <w:marTop w:val="0"/>
          <w:marBottom w:val="0"/>
          <w:divBdr>
            <w:top w:val="none" w:sz="0" w:space="0" w:color="auto"/>
            <w:left w:val="none" w:sz="0" w:space="0" w:color="auto"/>
            <w:bottom w:val="none" w:sz="0" w:space="0" w:color="auto"/>
            <w:right w:val="none" w:sz="0" w:space="0" w:color="auto"/>
          </w:divBdr>
        </w:div>
      </w:divsChild>
    </w:div>
    <w:div w:id="1361590623">
      <w:bodyDiv w:val="1"/>
      <w:marLeft w:val="0"/>
      <w:marRight w:val="0"/>
      <w:marTop w:val="0"/>
      <w:marBottom w:val="0"/>
      <w:divBdr>
        <w:top w:val="none" w:sz="0" w:space="0" w:color="auto"/>
        <w:left w:val="none" w:sz="0" w:space="0" w:color="auto"/>
        <w:bottom w:val="none" w:sz="0" w:space="0" w:color="auto"/>
        <w:right w:val="none" w:sz="0" w:space="0" w:color="auto"/>
      </w:divBdr>
      <w:divsChild>
        <w:div w:id="1537426799">
          <w:marLeft w:val="0"/>
          <w:marRight w:val="0"/>
          <w:marTop w:val="0"/>
          <w:marBottom w:val="0"/>
          <w:divBdr>
            <w:top w:val="none" w:sz="0" w:space="0" w:color="auto"/>
            <w:left w:val="none" w:sz="0" w:space="0" w:color="auto"/>
            <w:bottom w:val="none" w:sz="0" w:space="0" w:color="auto"/>
            <w:right w:val="none" w:sz="0" w:space="0" w:color="auto"/>
          </w:divBdr>
        </w:div>
      </w:divsChild>
    </w:div>
    <w:div w:id="1510680748">
      <w:bodyDiv w:val="1"/>
      <w:marLeft w:val="0"/>
      <w:marRight w:val="0"/>
      <w:marTop w:val="0"/>
      <w:marBottom w:val="0"/>
      <w:divBdr>
        <w:top w:val="none" w:sz="0" w:space="0" w:color="auto"/>
        <w:left w:val="none" w:sz="0" w:space="0" w:color="auto"/>
        <w:bottom w:val="none" w:sz="0" w:space="0" w:color="auto"/>
        <w:right w:val="none" w:sz="0" w:space="0" w:color="auto"/>
      </w:divBdr>
      <w:divsChild>
        <w:div w:id="1951694242">
          <w:marLeft w:val="0"/>
          <w:marRight w:val="0"/>
          <w:marTop w:val="0"/>
          <w:marBottom w:val="0"/>
          <w:divBdr>
            <w:top w:val="none" w:sz="0" w:space="0" w:color="auto"/>
            <w:left w:val="none" w:sz="0" w:space="0" w:color="auto"/>
            <w:bottom w:val="none" w:sz="0" w:space="0" w:color="auto"/>
            <w:right w:val="none" w:sz="0" w:space="0" w:color="auto"/>
          </w:divBdr>
        </w:div>
      </w:divsChild>
    </w:div>
    <w:div w:id="1881474438">
      <w:bodyDiv w:val="1"/>
      <w:marLeft w:val="0"/>
      <w:marRight w:val="0"/>
      <w:marTop w:val="0"/>
      <w:marBottom w:val="0"/>
      <w:divBdr>
        <w:top w:val="none" w:sz="0" w:space="0" w:color="auto"/>
        <w:left w:val="none" w:sz="0" w:space="0" w:color="auto"/>
        <w:bottom w:val="none" w:sz="0" w:space="0" w:color="auto"/>
        <w:right w:val="none" w:sz="0" w:space="0" w:color="auto"/>
      </w:divBdr>
      <w:divsChild>
        <w:div w:id="1284733269">
          <w:marLeft w:val="0"/>
          <w:marRight w:val="0"/>
          <w:marTop w:val="0"/>
          <w:marBottom w:val="0"/>
          <w:divBdr>
            <w:top w:val="none" w:sz="0" w:space="0" w:color="auto"/>
            <w:left w:val="none" w:sz="0" w:space="0" w:color="auto"/>
            <w:bottom w:val="none" w:sz="0" w:space="0" w:color="auto"/>
            <w:right w:val="none" w:sz="0" w:space="0" w:color="auto"/>
          </w:divBdr>
        </w:div>
      </w:divsChild>
    </w:div>
    <w:div w:id="1932853498">
      <w:bodyDiv w:val="1"/>
      <w:marLeft w:val="0"/>
      <w:marRight w:val="0"/>
      <w:marTop w:val="0"/>
      <w:marBottom w:val="0"/>
      <w:divBdr>
        <w:top w:val="none" w:sz="0" w:space="0" w:color="auto"/>
        <w:left w:val="none" w:sz="0" w:space="0" w:color="auto"/>
        <w:bottom w:val="none" w:sz="0" w:space="0" w:color="auto"/>
        <w:right w:val="none" w:sz="0" w:space="0" w:color="auto"/>
      </w:divBdr>
      <w:divsChild>
        <w:div w:id="205870899">
          <w:marLeft w:val="0"/>
          <w:marRight w:val="0"/>
          <w:marTop w:val="0"/>
          <w:marBottom w:val="0"/>
          <w:divBdr>
            <w:top w:val="none" w:sz="0" w:space="0" w:color="auto"/>
            <w:left w:val="none" w:sz="0" w:space="0" w:color="auto"/>
            <w:bottom w:val="none" w:sz="0" w:space="0" w:color="auto"/>
            <w:right w:val="none" w:sz="0" w:space="0" w:color="auto"/>
          </w:divBdr>
        </w:div>
      </w:divsChild>
    </w:div>
    <w:div w:id="2109278402">
      <w:bodyDiv w:val="1"/>
      <w:marLeft w:val="0"/>
      <w:marRight w:val="0"/>
      <w:marTop w:val="0"/>
      <w:marBottom w:val="0"/>
      <w:divBdr>
        <w:top w:val="none" w:sz="0" w:space="0" w:color="auto"/>
        <w:left w:val="none" w:sz="0" w:space="0" w:color="auto"/>
        <w:bottom w:val="none" w:sz="0" w:space="0" w:color="auto"/>
        <w:right w:val="none" w:sz="0" w:space="0" w:color="auto"/>
      </w:divBdr>
      <w:divsChild>
        <w:div w:id="1213997869">
          <w:marLeft w:val="0"/>
          <w:marRight w:val="0"/>
          <w:marTop w:val="0"/>
          <w:marBottom w:val="0"/>
          <w:divBdr>
            <w:top w:val="none" w:sz="0" w:space="0" w:color="auto"/>
            <w:left w:val="none" w:sz="0" w:space="0" w:color="auto"/>
            <w:bottom w:val="none" w:sz="0" w:space="0" w:color="auto"/>
            <w:right w:val="none" w:sz="0" w:space="0" w:color="auto"/>
          </w:divBdr>
        </w:div>
      </w:divsChild>
    </w:div>
    <w:div w:id="2138834993">
      <w:bodyDiv w:val="1"/>
      <w:marLeft w:val="0"/>
      <w:marRight w:val="0"/>
      <w:marTop w:val="0"/>
      <w:marBottom w:val="0"/>
      <w:divBdr>
        <w:top w:val="none" w:sz="0" w:space="0" w:color="auto"/>
        <w:left w:val="none" w:sz="0" w:space="0" w:color="auto"/>
        <w:bottom w:val="none" w:sz="0" w:space="0" w:color="auto"/>
        <w:right w:val="none" w:sz="0" w:space="0" w:color="auto"/>
      </w:divBdr>
      <w:divsChild>
        <w:div w:id="10890374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term=JagicN%5BAuthor%5D&amp;cauthor=true&amp;cauthor_uid=28025189" TargetMode="External"/><Relationship Id="rId21" Type="http://schemas.openxmlformats.org/officeDocument/2006/relationships/hyperlink" Target="https://www.ncbi.nlm.nih.gov/pubmed/?term=ArandjelovicA%5BAuthor%5D&amp;cauthor=true&amp;cauthor_uid=28025189" TargetMode="External"/><Relationship Id="rId34" Type="http://schemas.openxmlformats.org/officeDocument/2006/relationships/hyperlink" Target="https://www.ncbi.nlm.nih.gov/pubmed/?term=HeyndrickxGR%5BAuthor%5D&amp;cauthor=true&amp;cauthor_uid=28025189" TargetMode="External"/><Relationship Id="rId42" Type="http://schemas.openxmlformats.org/officeDocument/2006/relationships/hyperlink" Target="https://www.ncbi.nlm.nih.gov/pubmed/?term=Jimenez-QuevedoP%5BAuthor%5D&amp;cauthor=true&amp;cauthor_uid=28025189" TargetMode="External"/><Relationship Id="rId47" Type="http://schemas.openxmlformats.org/officeDocument/2006/relationships/hyperlink" Target="https://www.ncbi.nlm.nih.gov/pubmed/?term=WaldmanSA%5BAuthor%5D&amp;cauthor=true&amp;cauthor_uid=28025189" TargetMode="External"/><Relationship Id="rId50" Type="http://schemas.openxmlformats.org/officeDocument/2006/relationships/hyperlink" Target="https://www.ncbi.nlm.nih.gov/pubmed/?term=PovsicTJ%5BAuthor%5D&amp;cauthor=true&amp;cauthor_uid=28025189" TargetMode="External"/><Relationship Id="rId55" Type="http://schemas.openxmlformats.org/officeDocument/2006/relationships/hyperlink" Target="https://www.ncbi.nlm.nih.gov/pubmed/?term=BehfarA%5BAuthor%5D&amp;cauthor=true&amp;cauthor_uid=28025189" TargetMode="External"/><Relationship Id="rId63" Type="http://schemas.openxmlformats.org/officeDocument/2006/relationships/hyperlink" Target="https://www.ncbi.nlm.nih.gov/pubmed/28025189" TargetMode="External"/><Relationship Id="rId7" Type="http://schemas.openxmlformats.org/officeDocument/2006/relationships/hyperlink" Target="https://www.ncbi.nlm.nih.gov/pubmed/?term=BartunekJ%5BAuthor%5D&amp;cauthor=true&amp;cauthor_uid=28025189" TargetMode="External"/><Relationship Id="rId2" Type="http://schemas.openxmlformats.org/officeDocument/2006/relationships/styles" Target="styles.xml"/><Relationship Id="rId16" Type="http://schemas.openxmlformats.org/officeDocument/2006/relationships/hyperlink" Target="https://www.ncbi.nlm.nih.gov/pubmed/?term=AndrekaP%5BAuthor%5D&amp;cauthor=true&amp;cauthor_uid=28025189" TargetMode="External"/><Relationship Id="rId29" Type="http://schemas.openxmlformats.org/officeDocument/2006/relationships/hyperlink" Target="https://www.ncbi.nlm.nih.gov/pubmed/?term=HalabiM%5BAuthor%5D&amp;cauthor=true&amp;cauthor_uid=28025189" TargetMode="External"/><Relationship Id="rId11" Type="http://schemas.openxmlformats.org/officeDocument/2006/relationships/hyperlink" Target="https://www.ncbi.nlm.nih.gov/pubmed/?term=RadovanovicS%5BAuthor%5D&amp;cauthor=true&amp;cauthor_uid=28025189" TargetMode="External"/><Relationship Id="rId24" Type="http://schemas.openxmlformats.org/officeDocument/2006/relationships/hyperlink" Target="https://www.ncbi.nlm.nih.gov/pubmed/?term=ObradovicS%5BAuthor%5D&amp;cauthor=true&amp;cauthor_uid=28025189" TargetMode="External"/><Relationship Id="rId32" Type="http://schemas.openxmlformats.org/officeDocument/2006/relationships/hyperlink" Target="https://www.ncbi.nlm.nih.gov/pubmed/?term=KasprzakJD%5BAuthor%5D&amp;cauthor=true&amp;cauthor_uid=28025189" TargetMode="External"/><Relationship Id="rId37" Type="http://schemas.openxmlformats.org/officeDocument/2006/relationships/hyperlink" Target="https://www.ncbi.nlm.nih.gov/pubmed/?term=Gu&#233;d&#232;sA%5BAuthor%5D&amp;cauthor=true&amp;cauthor_uid=28025189" TargetMode="External"/><Relationship Id="rId40" Type="http://schemas.openxmlformats.org/officeDocument/2006/relationships/hyperlink" Target="https://www.ncbi.nlm.nih.gov/pubmed/?term=Fernandez-AvilesF%5BAuthor%5D&amp;cauthor=true&amp;cauthor_uid=28025189" TargetMode="External"/><Relationship Id="rId45" Type="http://schemas.openxmlformats.org/officeDocument/2006/relationships/hyperlink" Target="https://www.ncbi.nlm.nih.gov/pubmed/?term=RibichiniF%5BAuthor%5D&amp;cauthor=true&amp;cauthor_uid=28025189" TargetMode="External"/><Relationship Id="rId53" Type="http://schemas.openxmlformats.org/officeDocument/2006/relationships/hyperlink" Target="https://www.ncbi.nlm.nih.gov/pubmed/?term=HajjarRJ%5BAuthor%5D&amp;cauthor=true&amp;cauthor_uid=28025189" TargetMode="External"/><Relationship Id="rId58" Type="http://schemas.openxmlformats.org/officeDocument/2006/relationships/hyperlink" Target="https://www.ncbi.nlm.nih.gov/pubmed/?term=StoughWG%5BAuthor%5D&amp;cauthor=true&amp;cauthor_uid=28025189"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www.ncbi.nlm.nih.gov/pubmed/?term=WijnsW%5BAuthor%5D&amp;cauthor=true&amp;cauthor_uid=28025189" TargetMode="External"/><Relationship Id="rId19" Type="http://schemas.openxmlformats.org/officeDocument/2006/relationships/hyperlink" Target="https://www.ncbi.nlm.nih.gov/pubmed/?term=DolatabadiD%5BAuthor%5D&amp;cauthor=true&amp;cauthor_uid=28025189" TargetMode="External"/><Relationship Id="rId14" Type="http://schemas.openxmlformats.org/officeDocument/2006/relationships/hyperlink" Target="https://www.ncbi.nlm.nih.gov/pubmed/?term=MusialekP%5BAuthor%5D&amp;cauthor=true&amp;cauthor_uid=28025189" TargetMode="External"/><Relationship Id="rId22" Type="http://schemas.openxmlformats.org/officeDocument/2006/relationships/hyperlink" Target="https://www.ncbi.nlm.nih.gov/pubmed/?term=EdesI%5BAuthor%5D&amp;cauthor=true&amp;cauthor_uid=28025189" TargetMode="External"/><Relationship Id="rId27" Type="http://schemas.openxmlformats.org/officeDocument/2006/relationships/hyperlink" Target="https://www.ncbi.nlm.nih.gov/pubmed/?term=PetrovI%5BAuthor%5D&amp;cauthor=true&amp;cauthor_uid=28025189" TargetMode="External"/><Relationship Id="rId30" Type="http://schemas.openxmlformats.org/officeDocument/2006/relationships/hyperlink" Target="https://www.ncbi.nlm.nih.gov/pubmed/?term=GelevVL%5BAuthor%5D&amp;cauthor=true&amp;cauthor_uid=28025189" TargetMode="External"/><Relationship Id="rId35" Type="http://schemas.openxmlformats.org/officeDocument/2006/relationships/hyperlink" Target="https://www.ncbi.nlm.nih.gov/pubmed/?term=NyolczasN%5BAuthor%5D&amp;cauthor=true&amp;cauthor_uid=28025189" TargetMode="External"/><Relationship Id="rId43" Type="http://schemas.openxmlformats.org/officeDocument/2006/relationships/hyperlink" Target="https://www.ncbi.nlm.nih.gov/pubmed/?term=Bayes-GenisA%5BAuthor%5D&amp;cauthor=true&amp;cauthor_uid=28025189" TargetMode="External"/><Relationship Id="rId48" Type="http://schemas.openxmlformats.org/officeDocument/2006/relationships/hyperlink" Target="https://www.ncbi.nlm.nih.gov/pubmed/?term=TeerlinkJR%5BAuthor%5D&amp;cauthor=true&amp;cauthor_uid=28025189" TargetMode="External"/><Relationship Id="rId56" Type="http://schemas.openxmlformats.org/officeDocument/2006/relationships/hyperlink" Target="https://www.ncbi.nlm.nih.gov/pubmed/?term=AlexandreB%5BAuthor%5D&amp;cauthor=true&amp;cauthor_uid=28025189" TargetMode="External"/><Relationship Id="rId64" Type="http://schemas.openxmlformats.org/officeDocument/2006/relationships/footer" Target="footer1.xml"/><Relationship Id="rId8" Type="http://schemas.openxmlformats.org/officeDocument/2006/relationships/hyperlink" Target="https://www.ncbi.nlm.nih.gov/pubmed/?term=TerzicA%5BAuthor%5D&amp;cauthor=true&amp;cauthor_uid=28025189" TargetMode="External"/><Relationship Id="rId51" Type="http://schemas.openxmlformats.org/officeDocument/2006/relationships/hyperlink" Target="https://www.ncbi.nlm.nih.gov/pubmed/?term=HenryTD%5BAuthor%5D&amp;cauthor=true&amp;cauthor_uid=28025189" TargetMode="External"/><Relationship Id="rId3" Type="http://schemas.openxmlformats.org/officeDocument/2006/relationships/settings" Target="settings.xml"/><Relationship Id="rId12" Type="http://schemas.openxmlformats.org/officeDocument/2006/relationships/hyperlink" Target="https://www.ncbi.nlm.nih.gov/pubmed/?term=BeleslinB%5BAuthor%5D&amp;cauthor=true&amp;cauthor_uid=28025189" TargetMode="External"/><Relationship Id="rId17" Type="http://schemas.openxmlformats.org/officeDocument/2006/relationships/hyperlink" Target="https://www.ncbi.nlm.nih.gov/pubmed/?term=HorvathIG%5BAuthor%5D&amp;cauthor=true&amp;cauthor_uid=28025189" TargetMode="External"/><Relationship Id="rId25" Type="http://schemas.openxmlformats.org/officeDocument/2006/relationships/hyperlink" Target="https://www.ncbi.nlm.nih.gov/pubmed/?term=VanderheydenM%5BAuthor%5D&amp;cauthor=true&amp;cauthor_uid=28025189" TargetMode="External"/><Relationship Id="rId33" Type="http://schemas.openxmlformats.org/officeDocument/2006/relationships/hyperlink" Target="https://www.ncbi.nlm.nih.gov/pubmed/?term=Sanz-RuizR%5BAuthor%5D&amp;cauthor=true&amp;cauthor_uid=28025189" TargetMode="External"/><Relationship Id="rId38" Type="http://schemas.openxmlformats.org/officeDocument/2006/relationships/hyperlink" Target="https://www.ncbi.nlm.nih.gov/pubmed/?term=HeyseA%5BAuthor%5D&amp;cauthor=true&amp;cauthor_uid=28025189" TargetMode="External"/><Relationship Id="rId46" Type="http://schemas.openxmlformats.org/officeDocument/2006/relationships/hyperlink" Target="https://www.ncbi.nlm.nih.gov/pubmed/?term=GruchalaM%5BAuthor%5D&amp;cauthor=true&amp;cauthor_uid=28025189" TargetMode="External"/><Relationship Id="rId59" Type="http://schemas.openxmlformats.org/officeDocument/2006/relationships/hyperlink" Target="https://www.ncbi.nlm.nih.gov/pubmed/?term=ShermanW%5BAuthor%5D&amp;cauthor=true&amp;cauthor_uid=28025189" TargetMode="External"/><Relationship Id="rId20" Type="http://schemas.openxmlformats.org/officeDocument/2006/relationships/hyperlink" Target="https://www.ncbi.nlm.nih.gov/pubmed/?term=El%20NakadiB%5BAuthor%5D&amp;cauthor=true&amp;cauthor_uid=28025189" TargetMode="External"/><Relationship Id="rId41" Type="http://schemas.openxmlformats.org/officeDocument/2006/relationships/hyperlink" Target="https://www.ncbi.nlm.nih.gov/pubmed/?term=Jimenez-QuevedoP%5BAuthor%5D&amp;cauthor=true&amp;cauthor_uid=28025189" TargetMode="External"/><Relationship Id="rId54" Type="http://schemas.openxmlformats.org/officeDocument/2006/relationships/hyperlink" Target="https://www.ncbi.nlm.nih.gov/pubmed/?term=TenderaM%5BAuthor%5D&amp;cauthor=true&amp;cauthor_uid=28025189" TargetMode="External"/><Relationship Id="rId62" Type="http://schemas.openxmlformats.org/officeDocument/2006/relationships/hyperlink" Target="https://www.ncbi.nlm.nih.gov/pubmed/?term=CHART%20Program%5BCorporateAuthor%5D"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ncbi.nlm.nih.gov/pubmed/?term=WojakowskiW%5BAuthor%5D&amp;cauthor=true&amp;cauthor_uid=28025189" TargetMode="External"/><Relationship Id="rId23" Type="http://schemas.openxmlformats.org/officeDocument/2006/relationships/hyperlink" Target="https://www.ncbi.nlm.nih.gov/pubmed/?term=SeferovicPM%5BAuthor%5D&amp;cauthor=true&amp;cauthor_uid=28025189" TargetMode="External"/><Relationship Id="rId28" Type="http://schemas.openxmlformats.org/officeDocument/2006/relationships/hyperlink" Target="https://www.ncbi.nlm.nih.gov/pubmed/?term=AtarS%5BAuthor%5D&amp;cauthor=true&amp;cauthor_uid=28025189" TargetMode="External"/><Relationship Id="rId36" Type="http://schemas.openxmlformats.org/officeDocument/2006/relationships/hyperlink" Target="https://www.ncbi.nlm.nih.gov/pubmed/?term=LegrandV%5BAuthor%5D&amp;cauthor=true&amp;cauthor_uid=28025189" TargetMode="External"/><Relationship Id="rId49" Type="http://schemas.openxmlformats.org/officeDocument/2006/relationships/hyperlink" Target="https://www.ncbi.nlm.nih.gov/pubmed/?term=GershBJ%5BAuthor%5D&amp;cauthor=true&amp;cauthor_uid=28025189" TargetMode="External"/><Relationship Id="rId57" Type="http://schemas.openxmlformats.org/officeDocument/2006/relationships/hyperlink" Target="https://www.ncbi.nlm.nih.gov/pubmed/?term=SeronA%5BAuthor%5D&amp;cauthor=true&amp;cauthor_uid=28025189" TargetMode="External"/><Relationship Id="rId10" Type="http://schemas.openxmlformats.org/officeDocument/2006/relationships/hyperlink" Target="https://www.ncbi.nlm.nih.gov/pubmed/?term=FilippatosGS%5BAuthor%5D&amp;cauthor=true&amp;cauthor_uid=28025189" TargetMode="External"/><Relationship Id="rId31" Type="http://schemas.openxmlformats.org/officeDocument/2006/relationships/hyperlink" Target="https://www.ncbi.nlm.nih.gov/pubmed/?term=ShochatMK%5BAuthor%5D&amp;cauthor=true&amp;cauthor_uid=28025189" TargetMode="External"/><Relationship Id="rId44" Type="http://schemas.openxmlformats.org/officeDocument/2006/relationships/hyperlink" Target="https://www.ncbi.nlm.nih.gov/pubmed/?term=Hernandez-GarciaJM%5BAuthor%5D&amp;cauthor=true&amp;cauthor_uid=28025189" TargetMode="External"/><Relationship Id="rId52" Type="http://schemas.openxmlformats.org/officeDocument/2006/relationships/hyperlink" Target="https://www.ncbi.nlm.nih.gov/pubmed/?term=MetraM%5BAuthor%5D&amp;cauthor=true&amp;cauthor_uid=28025189" TargetMode="External"/><Relationship Id="rId60" Type="http://schemas.openxmlformats.org/officeDocument/2006/relationships/hyperlink" Target="https://www.ncbi.nlm.nih.gov/pubmed/?term=CotterG%5BAuthor%5D&amp;cauthor=true&amp;cauthor_uid=28025189"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cbi.nlm.nih.gov/pubmed/?term=DavisonBA%5BAuthor%5D&amp;cauthor=true&amp;cauthor_uid=28025189" TargetMode="External"/><Relationship Id="rId13" Type="http://schemas.openxmlformats.org/officeDocument/2006/relationships/hyperlink" Target="https://www.ncbi.nlm.nih.gov/pubmed/?term=MerkelyB%5BAuthor%5D&amp;cauthor=true&amp;cauthor_uid=28025189" TargetMode="External"/><Relationship Id="rId18" Type="http://schemas.openxmlformats.org/officeDocument/2006/relationships/hyperlink" Target="https://www.ncbi.nlm.nih.gov/pubmed/?term=KatzA%5BAuthor%5D&amp;cauthor=true&amp;cauthor_uid=28025189" TargetMode="External"/><Relationship Id="rId39" Type="http://schemas.openxmlformats.org/officeDocument/2006/relationships/hyperlink" Target="https://www.ncbi.nlm.nih.gov/pubmed/?term=MoccettiT%5BAuthor%5D&amp;cauthor=true&amp;cauthor_uid=280251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5874</Words>
  <Characters>33486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Дамян Бойчев</dc:creator>
  <cp:lastModifiedBy>Adelina Viktorova</cp:lastModifiedBy>
  <cp:revision>7</cp:revision>
  <cp:lastPrinted>2021-06-16T13:55:00Z</cp:lastPrinted>
  <dcterms:created xsi:type="dcterms:W3CDTF">2021-06-16T12:27:00Z</dcterms:created>
  <dcterms:modified xsi:type="dcterms:W3CDTF">2021-06-17T10:49:00Z</dcterms:modified>
</cp:coreProperties>
</file>