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2470" w14:textId="27AE0328" w:rsidR="00AC4BE3" w:rsidRDefault="00AC4BE3" w:rsidP="00AC4BE3">
      <w:pPr>
        <w:widowControl w:val="0"/>
        <w:suppressAutoHyphens/>
        <w:spacing w:after="0" w:line="100" w:lineRule="atLeast"/>
        <w:jc w:val="center"/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  <w:t xml:space="preserve">Списък </w:t>
      </w:r>
      <w:r w:rsidR="00BC1217"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  <w:t>на избраните</w:t>
      </w: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  <w:t xml:space="preserve"> научни трудове на проф. дбн Сорен Б. Хайрабедян</w:t>
      </w:r>
      <w:r w:rsidR="00BC1217"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  <w:t xml:space="preserve"> за участие в конкурса</w:t>
      </w:r>
    </w:p>
    <w:p w14:paraId="7919EC3C" w14:textId="77777777" w:rsidR="00E978F2" w:rsidRPr="00A26D4A" w:rsidRDefault="00E978F2" w:rsidP="00AC4BE3">
      <w:pPr>
        <w:widowControl w:val="0"/>
        <w:suppressAutoHyphens/>
        <w:spacing w:after="0" w:line="100" w:lineRule="atLeast"/>
        <w:jc w:val="center"/>
        <w:rPr>
          <w:rFonts w:ascii="Arial" w:eastAsia="SimSun" w:hAnsi="Arial" w:cs="Arial"/>
          <w:b/>
          <w:bCs/>
          <w:color w:val="002060"/>
          <w:spacing w:val="-6"/>
          <w:kern w:val="1"/>
          <w:szCs w:val="18"/>
          <w:lang w:val="bg-BG" w:eastAsia="hi-IN" w:bidi="hi-IN"/>
        </w:rPr>
      </w:pPr>
    </w:p>
    <w:p w14:paraId="1FA8CB22" w14:textId="77777777" w:rsidR="00AC4BE3" w:rsidRPr="00A26D4A" w:rsidRDefault="00AC4BE3" w:rsidP="00AC4BE3">
      <w:pPr>
        <w:widowControl w:val="0"/>
        <w:suppressAutoHyphens/>
        <w:spacing w:after="0"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val="bg-BG" w:eastAsia="hi-IN" w:bidi="hi-IN"/>
        </w:rPr>
      </w:pPr>
    </w:p>
    <w:p w14:paraId="607F8581" w14:textId="77777777" w:rsidR="00024595" w:rsidRDefault="00024595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2985A74D" w14:textId="056DCDDF" w:rsidR="00AC4BE3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 xml:space="preserve">НАУЧНИ ТРУДОВЕ: </w:t>
      </w:r>
    </w:p>
    <w:p w14:paraId="7988AE2B" w14:textId="77777777" w:rsidR="00552F07" w:rsidRPr="00A26D4A" w:rsidRDefault="00552F07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6FDE3FC7" w14:textId="77777777" w:rsidR="00AC4BE3" w:rsidRPr="00A26D4A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АВТОРЕФЕРАТИ НА ДИСЕРТАЦИОННИ ТРУДОВЕ:</w:t>
      </w:r>
    </w:p>
    <w:p w14:paraId="3C419ECB" w14:textId="77777777" w:rsidR="00AC4BE3" w:rsidRPr="00A26D4A" w:rsidRDefault="00AC4BE3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3C75A1FF" w14:textId="77777777" w:rsidR="00AC4BE3" w:rsidRPr="00A26D4A" w:rsidRDefault="00AC4BE3" w:rsidP="00AC4BE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ind w:left="714" w:hanging="357"/>
        <w:jc w:val="both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Сорен Хайрабедян.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Дисертационен труд на тема „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Ангиогенни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фактори и туморни маркери при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ендометриоза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”, за присъждане на образователна и научна степен “Доктор” – 2006 г.</w:t>
      </w:r>
    </w:p>
    <w:p w14:paraId="07D47BB9" w14:textId="77777777" w:rsidR="00AC4BE3" w:rsidRPr="00A26D4A" w:rsidRDefault="00AC4BE3" w:rsidP="00AC4BE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 xml:space="preserve">Сорен Хайрабедян. 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Дисертационен труд на тема „Роля на инфламазомната вродена имунна сигнализация за нарушаване на кръвно-тестисната бариера, като адаптивен механизъм, водещ до развитие на инфертилитет”, за присъждане на научна степен “Доктор на науките” – 2016 г.</w:t>
      </w:r>
    </w:p>
    <w:p w14:paraId="7D9B11A4" w14:textId="4CB4D1A1" w:rsidR="00AC4BE3" w:rsidRDefault="00AC4BE3" w:rsidP="00AC4BE3">
      <w:pPr>
        <w:widowControl w:val="0"/>
        <w:suppressAutoHyphens/>
        <w:spacing w:after="0" w:line="240" w:lineRule="auto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7758E73F" w14:textId="3B775074" w:rsidR="00B54AFE" w:rsidRPr="00A26D4A" w:rsidRDefault="00B54AFE" w:rsidP="00B54AFE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color w:val="002060"/>
          <w:spacing w:val="-6"/>
          <w:kern w:val="1"/>
          <w:sz w:val="18"/>
          <w:szCs w:val="18"/>
          <w:lang w:val="bg-BG" w:eastAsia="hi-IN" w:bidi="hi-IN"/>
        </w:rPr>
      </w:pPr>
      <w:r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МОНОГРАФИЯ</w:t>
      </w:r>
      <w:r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:</w:t>
      </w:r>
    </w:p>
    <w:p w14:paraId="6893CF04" w14:textId="799CF41A" w:rsidR="00B54AFE" w:rsidRPr="00A26D4A" w:rsidRDefault="00B54AFE" w:rsidP="00B54AFE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 xml:space="preserve">Сорен Хайрабедян. 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„Роля на инфламазомната вродена имунна сигнализация за нарушаване на кръвно-тестисната бариера, като адаптивен механизъм, водещ до развитие на инфертилитет”, за присъждане на научна степен “ – 20</w:t>
      </w:r>
      <w:r w:rsidR="00826E05" w:rsidRPr="00DD1D5C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21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г.</w:t>
      </w:r>
    </w:p>
    <w:p w14:paraId="115EA7D2" w14:textId="08FACFDC" w:rsidR="00B54AFE" w:rsidRDefault="00B54AFE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</w:p>
    <w:p w14:paraId="4100AB93" w14:textId="776FA6CB" w:rsidR="00AC4BE3" w:rsidRPr="00A26D4A" w:rsidRDefault="00B54AFE" w:rsidP="00AC4BE3">
      <w:pPr>
        <w:widowControl w:val="0"/>
        <w:suppressAutoHyphens/>
        <w:spacing w:after="0" w:line="240" w:lineRule="auto"/>
        <w:outlineLvl w:val="0"/>
        <w:rPr>
          <w:rFonts w:ascii="Arial" w:eastAsia="SimSun" w:hAnsi="Arial" w:cs="Arial"/>
          <w:color w:val="002060"/>
          <w:spacing w:val="-6"/>
          <w:kern w:val="1"/>
          <w:sz w:val="18"/>
          <w:szCs w:val="18"/>
          <w:lang w:val="bg-BG" w:eastAsia="hi-IN" w:bidi="hi-IN"/>
        </w:rPr>
      </w:pPr>
      <w:r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 xml:space="preserve">ГЛАВИ ОТ </w:t>
      </w:r>
      <w:r w:rsidR="00AC4BE3" w:rsidRPr="00A26D4A"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  <w:t>КНИГИ:</w:t>
      </w:r>
    </w:p>
    <w:p w14:paraId="51C30EED" w14:textId="77777777" w:rsidR="00AC4BE3" w:rsidRPr="00A26D4A" w:rsidRDefault="00AC4BE3" w:rsidP="00AC4BE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/>
        <w:spacing w:after="120" w:line="240" w:lineRule="auto"/>
        <w:ind w:left="714" w:hanging="357"/>
        <w:jc w:val="both"/>
        <w:outlineLvl w:val="0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Krassimira Todorova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Soren Hayrabedyan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Handbook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of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Prostate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Cell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Research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–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Growth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Signaling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Survival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 NOVA BIOMEDICAL. 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The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Stem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Cell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Paradigm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Its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Application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to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prostate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–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Old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Young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Idea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Chapter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3, 127-177., 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2009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. ISBN: 978-1-60741-954-9. (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Published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Nova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Science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Publishers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Inc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New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York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)</w:t>
      </w:r>
    </w:p>
    <w:p w14:paraId="432082D9" w14:textId="77777777" w:rsidR="00AC4BE3" w:rsidRPr="00A26D4A" w:rsidRDefault="00AC4BE3" w:rsidP="00AC4BE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/>
        <w:spacing w:after="120" w:line="240" w:lineRule="auto"/>
        <w:ind w:left="714" w:hanging="357"/>
        <w:jc w:val="both"/>
        <w:outlineLvl w:val="0"/>
        <w:rPr>
          <w:rFonts w:ascii="Cambria" w:eastAsia="SimSun" w:hAnsi="Cambria" w:cs="Mang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Ivailo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Vangelov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Julieta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Dineva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Krassimira Todorova, 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Soren Hayrabedyan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Maria D. Ivanova (</w:t>
      </w:r>
      <w:r w:rsidRPr="00A26D4A">
        <w:rPr>
          <w:rFonts w:ascii="Arial" w:eastAsia="SimSun" w:hAnsi="Arial" w:cs="Arial"/>
          <w:b/>
          <w:bCs/>
          <w:color w:val="3F3A38"/>
          <w:kern w:val="18"/>
          <w:sz w:val="18"/>
          <w:szCs w:val="18"/>
          <w:lang w:val="bg-BG" w:eastAsia="hi-IN" w:bidi="hi-IN"/>
        </w:rPr>
        <w:t>2012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).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Ovarian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Biomarkers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Infertility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Trends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Immunolabelled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Related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Techniques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Eltayb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Abuelzein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(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Ed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.), ISBN: 978-953-51-0570-1,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InTech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, (</w:t>
      </w:r>
      <w:hyperlink r:id="rId5" w:history="1">
        <w:r w:rsidRPr="00A26D4A">
          <w:rPr>
            <w:rFonts w:ascii="Times New Roman" w:eastAsia="Arial Unicode MS" w:hAnsi="Times New Roman" w:cs="Arial"/>
            <w:color w:val="0000FF"/>
            <w:kern w:val="18"/>
            <w:sz w:val="18"/>
            <w:szCs w:val="18"/>
            <w:u w:val="single" w:color="0000FF"/>
            <w:lang w:val="bg-BG" w:eastAsia="hi-IN" w:bidi="hi-IN"/>
          </w:rPr>
          <w:t>http://www.intechopen.com/books/trends-in-immunolabelled-and-related-techniques/ovarian-biomarkers-in-infertility</w:t>
        </w:r>
      </w:hyperlink>
      <w:r w:rsidRPr="00A26D4A">
        <w:rPr>
          <w:rFonts w:ascii="Cambria" w:eastAsia="SimSun" w:hAnsi="Cambria" w:cs="Mangal"/>
          <w:color w:val="3F3A38"/>
          <w:kern w:val="18"/>
          <w:sz w:val="18"/>
          <w:szCs w:val="18"/>
          <w:lang w:val="bg-BG" w:eastAsia="hi-IN" w:bidi="hi-IN"/>
        </w:rPr>
        <w:t>)</w:t>
      </w:r>
    </w:p>
    <w:p w14:paraId="5148961F" w14:textId="77777777" w:rsidR="00AC4BE3" w:rsidRPr="00A26D4A" w:rsidRDefault="00AC4BE3" w:rsidP="00AC4BE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/>
        <w:spacing w:after="0" w:line="240" w:lineRule="auto"/>
        <w:jc w:val="both"/>
        <w:outlineLvl w:val="0"/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</w:pPr>
      <w:r w:rsidRPr="00A26D4A">
        <w:rPr>
          <w:rFonts w:ascii="Arial" w:eastAsia="SimSun" w:hAnsi="Arial" w:cs="Arial"/>
          <w:b/>
          <w:color w:val="3F3A38"/>
          <w:kern w:val="18"/>
          <w:sz w:val="18"/>
          <w:szCs w:val="18"/>
          <w:lang w:val="bg-BG" w:eastAsia="hi-IN" w:bidi="hi-IN"/>
        </w:rPr>
        <w:t>Soren Hayrabedyan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Krassimira Todorova.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Recent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Trends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Biology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: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Spotlight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Signaling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Cascades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microRNAs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Cell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Signaling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Pathways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and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microRNAs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Biology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Chapter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14. “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When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the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Molecules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Start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Playing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Chess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or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How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MicroRNAs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Acquire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Dualistic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Activity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During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Cancer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Progression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.” 1,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Springer-Nature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International </w:t>
      </w:r>
      <w:proofErr w:type="spellStart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Publishing</w:t>
      </w:r>
      <w:proofErr w:type="spellEnd"/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 xml:space="preserve"> AG, </w:t>
      </w:r>
      <w:r w:rsidRPr="00A26D4A">
        <w:rPr>
          <w:rFonts w:ascii="Arial" w:eastAsia="SimSun" w:hAnsi="Arial" w:cs="Arial"/>
          <w:b/>
          <w:color w:val="3F3A38"/>
          <w:kern w:val="18"/>
          <w:sz w:val="18"/>
          <w:szCs w:val="18"/>
          <w:lang w:val="bg-BG" w:eastAsia="hi-IN" w:bidi="hi-IN"/>
        </w:rPr>
        <w:t>2018</w:t>
      </w:r>
      <w:r w:rsidRPr="00A26D4A">
        <w:rPr>
          <w:rFonts w:ascii="Arial" w:eastAsia="SimSun" w:hAnsi="Arial" w:cs="Arial"/>
          <w:color w:val="3F3A38"/>
          <w:kern w:val="18"/>
          <w:sz w:val="18"/>
          <w:szCs w:val="18"/>
          <w:lang w:val="bg-BG" w:eastAsia="hi-IN" w:bidi="hi-IN"/>
        </w:rPr>
        <w:t>, ISBN:978-3-319-71552-0, DOI:10.1007/978-3-319-71553-7</w:t>
      </w:r>
    </w:p>
    <w:p w14:paraId="7A528088" w14:textId="77777777" w:rsidR="00241222" w:rsidRPr="00A26D4A" w:rsidRDefault="00241222" w:rsidP="0024122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jc w:val="both"/>
        <w:outlineLvl w:val="0"/>
        <w:rPr>
          <w:rFonts w:ascii="Arial" w:eastAsia="SimSun" w:hAnsi="Arial" w:cs="Arial"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607A57E7" w14:textId="3A17E7CC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before="220" w:after="0" w:line="220" w:lineRule="atLeast"/>
        <w:jc w:val="both"/>
        <w:outlineLvl w:val="0"/>
        <w:rPr>
          <w:rFonts w:ascii="Arial" w:eastAsia="Arial Unicode MS" w:hAnsi="Arial" w:cs="Arial"/>
          <w:caps/>
          <w:color w:val="002060"/>
          <w:spacing w:val="15"/>
          <w:sz w:val="18"/>
          <w:szCs w:val="18"/>
          <w:u w:color="000000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aps/>
          <w:color w:val="002060"/>
          <w:spacing w:val="15"/>
          <w:sz w:val="18"/>
          <w:szCs w:val="18"/>
          <w:u w:color="000000"/>
          <w:bdr w:val="nil"/>
          <w:lang w:val="bg-BG" w:eastAsia="bg-BG"/>
        </w:rPr>
        <w:t>ПУБЛИКАЦИИ В РЕФЕРИРАНИ И РЕЦЕНЗИРАНИ СПИСАНИЯ</w:t>
      </w:r>
    </w:p>
    <w:p w14:paraId="508B25B7" w14:textId="77777777" w:rsidR="00AC4BE3" w:rsidRPr="00A26D4A" w:rsidRDefault="00AC4BE3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bCs/>
          <w:color w:val="3F3A38"/>
          <w:spacing w:val="-6"/>
          <w:kern w:val="1"/>
          <w:sz w:val="18"/>
          <w:szCs w:val="18"/>
          <w:lang w:val="bg-BG" w:eastAsia="hi-IN" w:bidi="hi-IN"/>
        </w:rPr>
      </w:pPr>
    </w:p>
    <w:p w14:paraId="0532AD6F" w14:textId="59B3EC1F" w:rsidR="00AC4BE3" w:rsidRPr="002B356E" w:rsidRDefault="00AC4BE3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bCs/>
          <w:color w:val="FF0000"/>
          <w:spacing w:val="-6"/>
          <w:kern w:val="1"/>
          <w:sz w:val="18"/>
          <w:szCs w:val="18"/>
          <w:lang w:val="bg-BG" w:eastAsia="hi-IN" w:bidi="hi-IN"/>
        </w:rPr>
      </w:pPr>
      <w:r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 xml:space="preserve">СТАТИИ </w:t>
      </w:r>
      <w:r w:rsidR="001E315F"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>60</w:t>
      </w:r>
      <w:r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 xml:space="preserve"> (Общ IF – </w:t>
      </w:r>
      <w:r w:rsidR="00DD1D5C" w:rsidRPr="00DD1D5C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>96.851</w:t>
      </w:r>
      <w:r w:rsidR="00D01D47">
        <w:rPr>
          <w:rFonts w:ascii="Arial" w:eastAsia="SimSun" w:hAnsi="Arial" w:cs="Arial"/>
          <w:b/>
          <w:bCs/>
          <w:spacing w:val="-6"/>
          <w:kern w:val="1"/>
          <w:sz w:val="18"/>
          <w:szCs w:val="18"/>
          <w:lang w:val="bg-BG" w:eastAsia="hi-IN" w:bidi="hi-IN"/>
        </w:rPr>
        <w:t>)</w:t>
      </w:r>
    </w:p>
    <w:p w14:paraId="7F297DF1" w14:textId="77777777" w:rsidR="00241222" w:rsidRPr="00A26D4A" w:rsidRDefault="00241222" w:rsidP="00AC4BE3">
      <w:pPr>
        <w:widowControl w:val="0"/>
        <w:suppressAutoHyphens/>
        <w:spacing w:after="60" w:line="240" w:lineRule="auto"/>
        <w:ind w:firstLine="1"/>
        <w:rPr>
          <w:rFonts w:ascii="Arial" w:eastAsia="SimSun" w:hAnsi="Arial" w:cs="Arial"/>
          <w:b/>
          <w:color w:val="002060"/>
          <w:spacing w:val="-6"/>
          <w:kern w:val="2"/>
          <w:sz w:val="18"/>
          <w:szCs w:val="18"/>
          <w:lang w:val="bg-BG" w:eastAsia="hi-IN" w:bidi="hi-IN"/>
        </w:rPr>
      </w:pPr>
    </w:p>
    <w:p w14:paraId="5FDD6CB0" w14:textId="623B10AE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bookmarkStart w:id="0" w:name="OLE_LINK1"/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</w:t>
      </w:r>
      <w:r w:rsidR="007C7C07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21</w:t>
      </w:r>
    </w:p>
    <w:p w14:paraId="4C9F8570" w14:textId="6C813E8A" w:rsidR="00AC4BE3" w:rsidRPr="00C741B5" w:rsidRDefault="007C7C07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</w:pP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Daniel J. Klionsky, ..., </w:t>
      </w:r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Soren B. Hayrabedyan</w:t>
      </w: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..., Krassimira O. Todorova, .... Guidelines for the Use and Interpretation of Assays for Monitoring Autophagy (4th edition). </w:t>
      </w:r>
      <w:r w:rsidRPr="00C741B5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Autophagy</w:t>
      </w: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17, 1, Taylor &amp; Francis Online, 2021, ISSN:554-8627, DOI:10.1080/15548627.2020.1797280, 1-382. </w:t>
      </w:r>
      <w:r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JCR-IF:</w:t>
      </w:r>
      <w:r w:rsidRPr="00C741B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9.77</w:t>
      </w:r>
      <w:r w:rsidRPr="00C741B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  </w:t>
      </w:r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 xml:space="preserve">Q1 - </w:t>
      </w:r>
      <w:proofErr w:type="spellStart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оглавява</w:t>
      </w:r>
      <w:proofErr w:type="spellEnd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 xml:space="preserve"> </w:t>
      </w:r>
      <w:proofErr w:type="spellStart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ранглистата</w:t>
      </w:r>
      <w:proofErr w:type="spellEnd"/>
      <w:r w:rsidRPr="00C741B5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 xml:space="preserve"> (Web of Science)</w:t>
      </w:r>
    </w:p>
    <w:p w14:paraId="22DB65A9" w14:textId="650672CB" w:rsidR="007C7C07" w:rsidRPr="00A26D4A" w:rsidRDefault="007C7C07" w:rsidP="007C7C07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</w:t>
      </w:r>
      <w:r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</w:t>
      </w:r>
    </w:p>
    <w:p w14:paraId="55D7C103" w14:textId="6549A186" w:rsidR="007C7C07" w:rsidRPr="009C79AB" w:rsidRDefault="007700CD" w:rsidP="007C7C0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</w:pPr>
      <w:r w:rsidRPr="009C79AB">
        <w:rPr>
          <w:rFonts w:ascii="Arial" w:eastAsia="Arial Unicode MS" w:hAnsi="Arial" w:cs="Arial"/>
          <w:sz w:val="18"/>
          <w:szCs w:val="18"/>
          <w:bdr w:val="nil"/>
          <w:lang w:eastAsia="bg-BG"/>
        </w:rPr>
        <w:t>K. Todorova,</w:t>
      </w:r>
      <w:r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</w:t>
      </w:r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S. Hayrabedyan</w:t>
      </w:r>
      <w:r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. REPRODUCTIVE IMMUNOLOGY – A STILL IMPACTFUL SCIENTIFIC COMMUNITY AND FIELD OF RESEARCH. </w:t>
      </w:r>
      <w:proofErr w:type="spellStart"/>
      <w:r w:rsidRPr="00146376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Embriolog</w:t>
      </w:r>
      <w:r w:rsidR="00A35FA3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y</w:t>
      </w:r>
      <w:proofErr w:type="spellEnd"/>
      <w:r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10, 1, 2020, ISSN:1312-7349, 16-19   </w:t>
      </w:r>
      <w:proofErr w:type="spellStart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Национално</w:t>
      </w:r>
      <w:proofErr w:type="spellEnd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 </w:t>
      </w:r>
      <w:proofErr w:type="spellStart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неакадемично</w:t>
      </w:r>
      <w:proofErr w:type="spellEnd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 </w:t>
      </w:r>
      <w:proofErr w:type="spellStart"/>
      <w:r w:rsidRPr="009C79AB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издателство</w:t>
      </w:r>
      <w:proofErr w:type="spellEnd"/>
    </w:p>
    <w:p w14:paraId="16E304A1" w14:textId="3933F690" w:rsidR="007C7C07" w:rsidRPr="00A26D4A" w:rsidRDefault="007C7C07" w:rsidP="007C7C07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</w:t>
      </w:r>
      <w:r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9</w:t>
      </w:r>
    </w:p>
    <w:p w14:paraId="1E3543B2" w14:textId="18C6AF3B" w:rsidR="007C7C07" w:rsidRPr="006F05A5" w:rsidRDefault="00A72660" w:rsidP="007C7C0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</w:pP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Soren</w:t>
      </w:r>
      <w:r w:rsidRPr="00DD1D5C">
        <w:rPr>
          <w:rFonts w:ascii="Arial" w:eastAsia="Arial Unicode MS" w:hAnsi="Arial" w:cs="Arial"/>
          <w:b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Hayrabedyan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Reut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Shainer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Zhanna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Yekhtin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Lola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Weiss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Osnat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Almogi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>-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Hazan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Reuven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Or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Charles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L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Farnsworth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Scott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Newsome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Krassimira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Todorova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Michael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J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Paidas</w:t>
      </w:r>
      <w:proofErr w:type="spellEnd"/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Chaya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Brodie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Eytan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R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Barnea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,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Martin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Mueller</w:t>
      </w:r>
      <w:r w:rsidRPr="00DD1D5C">
        <w:rPr>
          <w:rFonts w:ascii="Arial" w:eastAsia="Arial Unicode MS" w:hAnsi="Arial" w:cs="Arial"/>
          <w:bCs/>
          <w:sz w:val="18"/>
          <w:szCs w:val="18"/>
          <w:bdr w:val="nil"/>
          <w:lang w:val="bg-BG" w:eastAsia="bg-BG"/>
        </w:rPr>
        <w:t xml:space="preserve">. 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Synthetic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PreImplantation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Factor (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sPIF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) induces posttranslational protein modification and reverses paralysis in EAE mice. </w:t>
      </w:r>
      <w:r w:rsidRPr="006F05A5">
        <w:rPr>
          <w:rFonts w:ascii="Arial" w:eastAsia="Arial Unicode MS" w:hAnsi="Arial" w:cs="Arial"/>
          <w:bCs/>
          <w:i/>
          <w:iCs/>
          <w:sz w:val="18"/>
          <w:szCs w:val="18"/>
          <w:bdr w:val="nil"/>
          <w:lang w:eastAsia="bg-BG"/>
        </w:rPr>
        <w:t>Scientific Reports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9, 12876, </w:t>
      </w:r>
      <w:proofErr w:type="spell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Spinger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Nature, 2019, ISSN:2045-2322 (online), </w:t>
      </w:r>
      <w:proofErr w:type="spellStart"/>
      <w:proofErr w:type="gramStart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DOI:https</w:t>
      </w:r>
      <w:proofErr w:type="spell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://doi.org/10.1038/s41598-019-48473-x</w:t>
      </w:r>
      <w:proofErr w:type="gramEnd"/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, 1-12. </w:t>
      </w:r>
      <w:r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JCR-IF:4.525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  </w:t>
      </w: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Q1</w:t>
      </w:r>
      <w:r w:rsidR="00491782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 </w:t>
      </w:r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 xml:space="preserve">(Web of </w:t>
      </w:r>
      <w:proofErr w:type="gramStart"/>
      <w:r w:rsidRPr="006F05A5">
        <w:rPr>
          <w:rFonts w:ascii="Arial" w:eastAsia="Arial Unicode MS" w:hAnsi="Arial" w:cs="Arial"/>
          <w:b/>
          <w:bCs/>
          <w:sz w:val="18"/>
          <w:szCs w:val="18"/>
          <w:bdr w:val="nil"/>
          <w:lang w:eastAsia="bg-BG"/>
        </w:rPr>
        <w:t>Science)</w:t>
      </w:r>
      <w:r w:rsidRPr="006F05A5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 xml:space="preserve">   </w:t>
      </w:r>
      <w:proofErr w:type="gramEnd"/>
      <w:r w:rsidR="0014416A">
        <w:fldChar w:fldCharType="begin"/>
      </w:r>
      <w:r w:rsidR="0014416A">
        <w:instrText xml:space="preserve"> HYPERLINK "https://www.nature.com/articles/s41598-019-48473-x" \t "_blank" </w:instrText>
      </w:r>
      <w:r w:rsidR="0014416A">
        <w:fldChar w:fldCharType="separate"/>
      </w:r>
      <w:proofErr w:type="spellStart"/>
      <w:r w:rsidRPr="006F05A5">
        <w:rPr>
          <w:rStyle w:val="Hyperlink"/>
          <w:rFonts w:ascii="Arial" w:eastAsia="Arial Unicode MS" w:hAnsi="Arial" w:cs="Arial"/>
          <w:bCs/>
          <w:color w:val="auto"/>
          <w:sz w:val="18"/>
          <w:szCs w:val="18"/>
          <w:bdr w:val="nil"/>
          <w:lang w:eastAsia="bg-BG"/>
        </w:rPr>
        <w:t>Линк</w:t>
      </w:r>
      <w:proofErr w:type="spellEnd"/>
      <w:r w:rsidR="0014416A">
        <w:rPr>
          <w:rStyle w:val="Hyperlink"/>
          <w:rFonts w:ascii="Arial" w:eastAsia="Arial Unicode MS" w:hAnsi="Arial" w:cs="Arial"/>
          <w:bCs/>
          <w:color w:val="auto"/>
          <w:sz w:val="18"/>
          <w:szCs w:val="18"/>
          <w:bdr w:val="nil"/>
          <w:lang w:eastAsia="bg-BG"/>
        </w:rPr>
        <w:fldChar w:fldCharType="end"/>
      </w:r>
    </w:p>
    <w:p w14:paraId="7C72C7C5" w14:textId="2FE1BB9E" w:rsidR="007C7C07" w:rsidRPr="0030745E" w:rsidRDefault="00146376" w:rsidP="0014637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</w:pP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lastRenderedPageBreak/>
        <w:t>L</w:t>
      </w:r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>.</w:t>
      </w:r>
      <w:proofErr w:type="spellStart"/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Sezer</w:t>
      </w:r>
      <w:proofErr w:type="spellEnd"/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, </w:t>
      </w: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K</w:t>
      </w:r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. </w:t>
      </w: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Todorova</w:t>
      </w:r>
      <w:r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, </w:t>
      </w:r>
      <w:r w:rsidRPr="000F37B4">
        <w:rPr>
          <w:rFonts w:ascii="Arial" w:eastAsia="Arial Unicode MS" w:hAnsi="Arial" w:cs="Arial"/>
          <w:b/>
          <w:bCs/>
          <w:sz w:val="18"/>
          <w:szCs w:val="18"/>
          <w:bdr w:val="nil"/>
          <w:lang w:val="en-GB" w:eastAsia="bg-BG"/>
        </w:rPr>
        <w:t>S</w:t>
      </w:r>
      <w:r w:rsidRPr="000F37B4">
        <w:rPr>
          <w:rFonts w:ascii="Arial" w:eastAsia="Arial Unicode MS" w:hAnsi="Arial" w:cs="Arial"/>
          <w:b/>
          <w:bCs/>
          <w:sz w:val="18"/>
          <w:szCs w:val="18"/>
          <w:bdr w:val="nil"/>
          <w:lang w:val="bg-BG" w:eastAsia="bg-BG"/>
        </w:rPr>
        <w:t xml:space="preserve">. </w:t>
      </w:r>
      <w:r w:rsidRPr="000F37B4">
        <w:rPr>
          <w:rFonts w:ascii="Arial" w:eastAsia="Arial Unicode MS" w:hAnsi="Arial" w:cs="Arial"/>
          <w:b/>
          <w:bCs/>
          <w:sz w:val="18"/>
          <w:szCs w:val="18"/>
          <w:bdr w:val="nil"/>
          <w:lang w:val="en-GB" w:eastAsia="bg-BG"/>
        </w:rPr>
        <w:t>Hayrabedyan</w:t>
      </w:r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 xml:space="preserve">. TLR4 Innate immune </w:t>
      </w:r>
      <w:proofErr w:type="spellStart"/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signaling</w:t>
      </w:r>
      <w:proofErr w:type="spellEnd"/>
      <w:r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 xml:space="preserve"> axis shifts Sertoli cell metabolic profile, inducing several inflammasomes expression. </w:t>
      </w:r>
      <w:proofErr w:type="spellStart"/>
      <w:r w:rsidRPr="00146376"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Embriolog</w:t>
      </w:r>
      <w:r w:rsidR="00A35FA3"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>y</w:t>
      </w:r>
      <w:proofErr w:type="spellEnd"/>
      <w:r w:rsidR="00577550"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>, 9, 1, 2019</w:t>
      </w:r>
      <w:r w:rsidR="00225B3F">
        <w:rPr>
          <w:rFonts w:ascii="Arial" w:eastAsia="Arial Unicode MS" w:hAnsi="Arial" w:cs="Arial"/>
          <w:sz w:val="18"/>
          <w:szCs w:val="18"/>
          <w:bdr w:val="nil"/>
          <w:lang w:val="en-GB" w:eastAsia="bg-BG"/>
        </w:rPr>
        <w:t xml:space="preserve">, </w:t>
      </w:r>
      <w:r w:rsidR="00225B3F" w:rsidRPr="009C79AB">
        <w:rPr>
          <w:rFonts w:ascii="Arial" w:eastAsia="Arial Unicode MS" w:hAnsi="Arial" w:cs="Arial"/>
          <w:bCs/>
          <w:sz w:val="18"/>
          <w:szCs w:val="18"/>
          <w:bdr w:val="nil"/>
          <w:lang w:eastAsia="bg-BG"/>
        </w:rPr>
        <w:t>ISSN:1312-7349</w:t>
      </w:r>
      <w:r w:rsidR="00577550"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 </w:t>
      </w:r>
      <w:r w:rsidR="00577550" w:rsidRPr="0030745E">
        <w:rPr>
          <w:rFonts w:ascii="Arial" w:eastAsia="Arial Unicode MS" w:hAnsi="Arial" w:cs="Arial"/>
          <w:sz w:val="18"/>
          <w:szCs w:val="18"/>
          <w:bdr w:val="nil"/>
          <w:lang w:eastAsia="bg-BG"/>
        </w:rPr>
        <w:t> </w:t>
      </w:r>
      <w:r w:rsidR="00577550" w:rsidRPr="00146376">
        <w:rPr>
          <w:rFonts w:ascii="Arial" w:eastAsia="Arial Unicode MS" w:hAnsi="Arial" w:cs="Arial"/>
          <w:sz w:val="18"/>
          <w:szCs w:val="18"/>
          <w:bdr w:val="nil"/>
          <w:lang w:val="bg-BG" w:eastAsia="bg-BG"/>
        </w:rPr>
        <w:t xml:space="preserve"> </w:t>
      </w:r>
      <w:r w:rsidR="00577550" w:rsidRPr="00146376">
        <w:rPr>
          <w:rFonts w:ascii="Arial" w:eastAsia="Arial Unicode MS" w:hAnsi="Arial" w:cs="Arial"/>
          <w:b/>
          <w:bCs/>
          <w:sz w:val="18"/>
          <w:szCs w:val="18"/>
          <w:bdr w:val="nil"/>
          <w:lang w:val="bg-BG" w:eastAsia="bg-BG"/>
        </w:rPr>
        <w:t>Национално академично издателство</w:t>
      </w:r>
    </w:p>
    <w:p w14:paraId="5A66D50A" w14:textId="77777777" w:rsidR="007C7C07" w:rsidRPr="00A26D4A" w:rsidRDefault="007C7C07" w:rsidP="00AD094C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50" w:after="360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2018</w:t>
      </w:r>
    </w:p>
    <w:p w14:paraId="3607BFDE" w14:textId="5C435C30" w:rsidR="007C7C07" w:rsidRPr="00A26D4A" w:rsidRDefault="00964C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Soren Hayrabedyan</w:t>
      </w:r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</w:t>
      </w: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Krassimira Todorova</w:t>
      </w:r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</w:t>
      </w:r>
      <w:proofErr w:type="spellStart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Marialuigia</w:t>
      </w:r>
      <w:proofErr w:type="spell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 Spinelli, Eytan R. Barnea, Martin Mueller. The core sequence of PIF competes for insulin/amyloid β in insulin degrading enzyme: potential treatment for Alzheimer’s disease. </w:t>
      </w:r>
      <w:proofErr w:type="spellStart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Oncotarget</w:t>
      </w:r>
      <w:proofErr w:type="spell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9, Impact Journals, LLC, 2018, </w:t>
      </w:r>
      <w:proofErr w:type="spellStart"/>
      <w:proofErr w:type="gramStart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DOI:https</w:t>
      </w:r>
      <w:proofErr w:type="spell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>://doi.org/10.18632/oncotarget.26057</w:t>
      </w:r>
      <w:proofErr w:type="gramEnd"/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, 33884-33895. SJR:1.942, </w:t>
      </w:r>
      <w:r w:rsidR="00F90E1C"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</w:t>
      </w:r>
      <w:r w:rsidRPr="00964CE3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:4.67</w:t>
      </w:r>
      <w:r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(5.168)</w:t>
      </w:r>
      <w:r w:rsidRPr="00964CE3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eastAsia="bg-BG"/>
        </w:rPr>
        <w:t xml:space="preserve">   </w:t>
      </w: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Q1</w:t>
      </w:r>
      <w:r w:rsidR="00491782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 xml:space="preserve"> </w:t>
      </w:r>
      <w:r w:rsidRPr="00964CE3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(Scopus)</w:t>
      </w:r>
    </w:p>
    <w:p w14:paraId="62587C51" w14:textId="1023DDA6" w:rsidR="007C7C07" w:rsidRPr="00A26D4A" w:rsidRDefault="00767DB0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Albena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Apostolova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Leyla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Sezer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</w:t>
      </w:r>
      <w:r w:rsidRPr="00767DB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Soren Hayrabedyan</w:t>
      </w:r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Krassimira Todorova. The Role of microRNA-15A in the Development of Prostate Cancer – Effects on Cell Proliferation and Pro-Inflammatory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Signalling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. Acta Medica </w:t>
      </w:r>
      <w:proofErr w:type="spell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Bulgarica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45, 2, De Gruyter Poland, 2018, </w:t>
      </w:r>
      <w:proofErr w:type="spellStart"/>
      <w:proofErr w:type="gramStart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DOI:https</w:t>
      </w:r>
      <w:proofErr w:type="spell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://doi.org/10.2478/amb-2018-0014</w:t>
      </w:r>
      <w:proofErr w:type="gramEnd"/>
      <w:r w:rsidRPr="00767DB0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, 20-24. SJR (Scopus):0.191   </w:t>
      </w:r>
      <w:r w:rsidRPr="00767DB0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eastAsia="bg-BG"/>
        </w:rPr>
        <w:t>Q3 (Scopus)</w:t>
      </w:r>
    </w:p>
    <w:p w14:paraId="02F16446" w14:textId="77777777" w:rsidR="00AC4BE3" w:rsidRPr="00A26D4A" w:rsidRDefault="00AC4BE3" w:rsidP="00AD094C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50" w:after="360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2017</w:t>
      </w:r>
    </w:p>
    <w:p w14:paraId="01A07ADF" w14:textId="664EE8EF" w:rsidR="00AC4BE3" w:rsidRPr="00A26D4A" w:rsidRDefault="00AC4B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Gergana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Metodieva,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Micro-RNA-204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participates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TMPRSS2:ERG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reprogramming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Hormones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, 8(1):28-48,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2017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3.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: 10.1007/s12672-016-0279-9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F90E1C" w:rsidRPr="008F06AF">
        <w:rPr>
          <w:rFonts w:ascii="Arial" w:eastAsia="Arial Unicode MS" w:hAnsi="Arial" w:cs="Arial"/>
          <w:b/>
          <w:sz w:val="18"/>
          <w:szCs w:val="18"/>
          <w:bdr w:val="nil"/>
          <w:lang w:eastAsia="bg-BG"/>
        </w:rPr>
        <w:t>JCR-IF</w:t>
      </w:r>
      <w:r w:rsidR="00F90E1C">
        <w:rPr>
          <w:rFonts w:ascii="Arial" w:eastAsia="Arial Unicode MS" w:hAnsi="Arial" w:cs="Arial"/>
          <w:b/>
          <w:sz w:val="18"/>
          <w:szCs w:val="18"/>
          <w:bdr w:val="nil"/>
          <w:lang w:val="bg-BG" w:eastAsia="bg-BG"/>
        </w:rPr>
        <w:t>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3.167</w:t>
      </w:r>
    </w:p>
    <w:p w14:paraId="04965B4A" w14:textId="0E0C592F" w:rsidR="00AC4BE3" w:rsidRPr="00A26D4A" w:rsidRDefault="00AC4B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Goodale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L, </w:t>
      </w:r>
      <w:proofErr w:type="spellStart"/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Hayrabedran</w:t>
      </w:r>
      <w:proofErr w:type="spellEnd"/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 K,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Roussev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Ramu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S, Stamatkin C,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Cultured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Embryos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Against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Oxidative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Stress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Relevance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Recurrent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Loss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(RPL)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Therapy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Oncotarget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8(20):32419-32432,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2017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16.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: 10.18632/oncotarget.16028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BD2CAD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5.008</w:t>
      </w:r>
    </w:p>
    <w:p w14:paraId="1738D8AE" w14:textId="4B5E8AC8" w:rsidR="00AC4BE3" w:rsidRPr="00A26D4A" w:rsidRDefault="00AC4BE3" w:rsidP="00AD094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50" w:after="360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J.M.,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A., Barnea E.R.,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N..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Promotes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HLA-G, -E, -F, -C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JEG-3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Choriocarcinoma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Endogenous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Progesterone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Cellular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Physiology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Biochemistry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43, 6,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Karger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2017, DOI:10.1159/000484378, 2277-2296, </w:t>
      </w:r>
      <w:r w:rsidR="003A5934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JCR-IF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:5.104</w:t>
      </w:r>
    </w:p>
    <w:p w14:paraId="7ADD57C4" w14:textId="3A90479D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Voong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Cristina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Navarrete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David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Turner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Philip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Crummy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Emma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Holloway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Mike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Smith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Fernández. HLA-DR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Genotyping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Mitochondrial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Presence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Family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Burials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Fourth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Century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Romano-British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Christian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Cemetery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Frontiers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Genetics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8, 182,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Frontiers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Media SA, 2017, DOI:10.3389/fgene.2017.00182, 1-10, </w:t>
      </w:r>
      <w:r w:rsidR="00200706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JCR-IF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:3.789</w:t>
      </w:r>
    </w:p>
    <w:p w14:paraId="187CF452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2016</w:t>
      </w:r>
    </w:p>
    <w:p w14:paraId="0CB5AC0F" w14:textId="04A7A14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Piermattei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Migliara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Sante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Foti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S.B.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Papagna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M.C.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Geloso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Corbi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Valentini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Sgambato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Delogu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Constantin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Toll-Like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mediates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vivo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pro-and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anti-inflammatory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Mycobacterium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tuberculosis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encephalomyelitis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Frontiers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2016;7,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http://dx.doi.org/10.3389/fimmu.2016.00191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5.695</w:t>
      </w:r>
    </w:p>
    <w:p w14:paraId="30966CC1" w14:textId="1DA6941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Gergana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Metodieva,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Stavri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Toshkov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Fernández.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functional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NALP3 inflammasome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cytokine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Scientific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Reports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| 5:18896 |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 10.1038/srep18896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received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15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September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2015;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accepted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27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November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2015;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8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January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2016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Nature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Group,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ISI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IF=5.578</w:t>
      </w:r>
    </w:p>
    <w:p w14:paraId="15D6EF86" w14:textId="73F015F9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YC,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Rivera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J,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Fitzgerald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Hausding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Ying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YL,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Wang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X, Todorova K,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Barnea ER, Peter K.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prevents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atherosclerosis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immunomodulatory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effects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without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affecting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serum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lipids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Thromb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Haemost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2016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4;115(5). [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ahead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print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]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PubMed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PMID: 26842698,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5.255</w:t>
      </w:r>
    </w:p>
    <w:p w14:paraId="71AF9F20" w14:textId="66C76CB5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Barnea, Eytan R.,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Hayrabedyan, Soren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Todorova, Krassimira,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Almogi-Hazan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Osnat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Reuven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Guingab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James,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Barder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Timothy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(PIF*)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systemic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targets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cytoskeleton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Immunobiology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http://dx.doi.org/10.1016/j.imbio.2016.02.004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   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3.044</w:t>
      </w:r>
    </w:p>
    <w:p w14:paraId="79787858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ind w:left="720" w:hanging="720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2015</w:t>
      </w:r>
    </w:p>
    <w:p w14:paraId="1DADD390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Avramska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Stemness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testis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niche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Andrologiia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4,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7-14</w:t>
      </w:r>
    </w:p>
    <w:p w14:paraId="3099FE13" w14:textId="141A3082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Eytan R. Barnea</w:t>
      </w:r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David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Kirk</w:t>
      </w:r>
      <w:proofErr w:type="spellEnd"/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Krassimira Todorova</w:t>
      </w:r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James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2E2E2E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Fernández. PIF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direct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Blocks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mitogen-activated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PBMCs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promotes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bscript"/>
          <w:lang w:val="bg-BG" w:eastAsia="bg-BG"/>
        </w:rPr>
        <w:t>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2/T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bscript"/>
          <w:lang w:val="bg-BG" w:eastAsia="bg-BG"/>
        </w:rPr>
        <w:t>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independent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Ca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vertAlign w:val="superscript"/>
          <w:lang w:val="bg-BG" w:eastAsia="bg-BG"/>
        </w:rPr>
        <w:t>2+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Immunobiology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2015 </w:t>
      </w:r>
      <w:hyperlink r:id="rId6" w:history="1">
        <w:r w:rsidRPr="00A26D4A">
          <w:rPr>
            <w:rFonts w:ascii="Arial" w:eastAsia="Arial Unicode MS" w:hAnsi="Arial" w:cs="Arial"/>
            <w:color w:val="0000FF"/>
            <w:sz w:val="18"/>
            <w:szCs w:val="18"/>
            <w:u w:val="single" w:color="0000FF"/>
            <w:bdr w:val="nil"/>
            <w:lang w:val="bg-BG" w:eastAsia="bg-BG"/>
          </w:rPr>
          <w:t>http://dx.doi.org/10.1016/j.imbio.2015.01.010</w:t>
        </w:r>
      </w:hyperlink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3.044</w:t>
      </w:r>
    </w:p>
    <w:p w14:paraId="1EB4F2AD" w14:textId="2D49F2EE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Elena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Kistanova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Mihail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Chervenkov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Kiril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Shumkov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Rayko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Peshev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Krasimira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Desislava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Abadjieva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Almantas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Shimkus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Aldone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Shimkiene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Immunostimulatory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Properties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Spirulina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platensis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against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Rabbit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Haemorrhagic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Disease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Virus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 (14-131).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Pakistan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Veterinary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2015,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1.392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</w:t>
      </w:r>
    </w:p>
    <w:p w14:paraId="1ECE8D2C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K. Todorova.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NALP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required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sertoli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tight-junction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XLII,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pp12-17.  </w:t>
      </w:r>
    </w:p>
    <w:p w14:paraId="750A9EE8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K. Todorova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, 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miR-15A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reconstitution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suppresses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progression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through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down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myb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upregulation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XLII, 2015,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 18-22.</w:t>
      </w:r>
    </w:p>
    <w:p w14:paraId="337F26E3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B.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Y.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Krassimira O. Todorova.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NLRs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challenge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impacts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tight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junction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claudins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Folia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2015; 57(1): 43-48 </w:t>
      </w:r>
    </w:p>
    <w:p w14:paraId="3003AF01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Cs/>
          <w:color w:val="000000"/>
          <w:sz w:val="18"/>
          <w:szCs w:val="18"/>
          <w:bdr w:val="nil"/>
          <w:lang w:val="bg-BG" w:eastAsia="bg-BG"/>
        </w:rPr>
        <w:t>Krassimira Todorova,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Kristiyan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Kanev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Dualistic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microrna-204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lymph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node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Andrologiia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24,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3, 2015 </w:t>
      </w:r>
    </w:p>
    <w:p w14:paraId="185D795B" w14:textId="148D782F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Krassimira Todorova,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Metodiev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Gergana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Metodieva, 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color w:val="000000"/>
          <w:position w:val="1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Dysregulated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Vitro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Molecular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Carcinogenesis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2015;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online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Wiley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Online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Library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</w:t>
      </w:r>
      <w:hyperlink r:id="rId7" w:history="1">
        <w:r w:rsidRPr="00A26D4A">
          <w:rPr>
            <w:rFonts w:ascii="Arial" w:eastAsia="Arial Unicode MS" w:hAnsi="Arial" w:cs="Arial"/>
            <w:color w:val="0000FF"/>
            <w:sz w:val="18"/>
            <w:szCs w:val="18"/>
            <w:u w:val="single" w:color="0000FF"/>
            <w:bdr w:val="nil"/>
            <w:lang w:val="bg-BG" w:eastAsia="bg-BG"/>
          </w:rPr>
          <w:t>wileyonlinelibrary.com</w:t>
        </w:r>
      </w:hyperlink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),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4.8</w:t>
      </w:r>
    </w:p>
    <w:p w14:paraId="5505502E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8306"/>
        </w:tabs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2014</w:t>
      </w:r>
    </w:p>
    <w:p w14:paraId="47E1D06C" w14:textId="6CB78E4E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challenge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differently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apoptosis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lymph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node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marrow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favouring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higher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metastatic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phenotype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́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11, 2014, 1575-1582,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0.284</w:t>
      </w:r>
    </w:p>
    <w:p w14:paraId="3D05A5A9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Kristiyan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Kanev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Shifts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Epithelial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Mesenchymal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Transition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Concert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Transcription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RUNX2, ETS1,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cMYB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Line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2014,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Article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ID 840906, 14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pages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2014.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doi:10.1155/2014/840906</w:t>
      </w:r>
    </w:p>
    <w:p w14:paraId="1CB129DA" w14:textId="3CDBF823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Barnea ER,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Lubman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DM, Liu Y-H,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Absalon-Medina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V,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(2014)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Insight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PreImplantation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(PIF*)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Mechanism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Embryo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Development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Target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Oxidative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Stress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Misfolding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(PDI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HSP)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through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Essential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RIPK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Binding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PLoS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ONE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9(7): e100263.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doi:10. 1371/journal.pone.0100263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="00200706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3.534</w:t>
      </w:r>
    </w:p>
    <w:p w14:paraId="539F416C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2013</w:t>
      </w:r>
    </w:p>
    <w:p w14:paraId="1F9DB30A" w14:textId="6DF49C0C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́ Maria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Boguslaw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Obara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Patrick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Simon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Gill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Barbara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Dealtry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Valerie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Shaikly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Pierre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Philippe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Laissue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Nelson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́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ndez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Quantified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Colocalization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Reveals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Heterotypic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Histocompatibility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Class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Antigen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Associations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Trophoblast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Membranes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Relevance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(2013) 89(4):94, 1–10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Published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online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before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print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September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2013.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 10.1095/biolreprod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.113.111963,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3.451</w:t>
      </w:r>
    </w:p>
    <w:p w14:paraId="7FEA4232" w14:textId="725E1A1F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Milena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Stanimir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&amp; Maria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Stamenova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(2013).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Peritoneal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Fluid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Involved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Alteration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Decidualization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Process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&amp;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Equipment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27:4, 3982-3986,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DOI: 10.5504/BBEQ.2013.0032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</w:t>
      </w:r>
      <w:r w:rsidR="00F90E1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0.379</w:t>
      </w:r>
    </w:p>
    <w:p w14:paraId="58FA87E0" w14:textId="3A39A0A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Daniela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Moyankova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Desislava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Georgieva,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Jordana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 &amp; Dimitar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Djilianov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(2013).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Haberlea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Rhodopensis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New Drug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Source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Broad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Biological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Modalities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Biotechnology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&amp;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Biotechnological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Equipment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27:1, 3553-3560,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0.379</w:t>
      </w:r>
    </w:p>
    <w:p w14:paraId="1E3B8534" w14:textId="216CF6D9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Autophagy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differentially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modulated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context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innate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induction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́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66,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2013,  127-132, 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 xml:space="preserve"> </w:t>
      </w:r>
      <w:r w:rsidR="00F90E1C" w:rsidRPr="00DD1D5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0.198</w:t>
      </w:r>
    </w:p>
    <w:p w14:paraId="6C71D3C9" w14:textId="6E3A214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Nelly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Krassimira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Milena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Stanimir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Maria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Stamenova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search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peritoneal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fluid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that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decreased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decidualization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process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66,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2013. 153-158,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0.198</w:t>
      </w:r>
    </w:p>
    <w:p w14:paraId="65D6B330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2012</w:t>
      </w:r>
    </w:p>
    <w:p w14:paraId="78A52B4D" w14:textId="17FCEEF0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Pashova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Fernández, N. Sertoli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Quiescence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- New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Insights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2012/04/24,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3.317</w:t>
      </w:r>
    </w:p>
    <w:p w14:paraId="737B1444" w14:textId="5C0EA0E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A., Fernández, N.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Fundamental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microRNAs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Androgen-Dependent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2012/04/26,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2.668</w:t>
      </w:r>
    </w:p>
    <w:p w14:paraId="53C5791A" w14:textId="62A9AD48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P.S.,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Hakam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S.M.,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Laissue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P.P.,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A.,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Jain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P.,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Blanch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Mcelhinney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Muhandiram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Alkhatib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Dealtry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G.B.,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Miranda-Sayago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J.M., Fernández, N. Key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Cellular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Components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Interactive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Histocompatibility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Molecules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Tolerance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Allograft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Epub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2012/04/24,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 xml:space="preserve"> 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3.317</w:t>
      </w:r>
    </w:p>
    <w:p w14:paraId="59C3B2C9" w14:textId="5BE6C1A1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Gandolfi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F.,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Brevini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T.A.L., Dimitrov, R.,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Fitzgerald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Jabeen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Photini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P., Fernández, N.,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U.R.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System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American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67 (6),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445- 462,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3.317</w:t>
      </w:r>
    </w:p>
    <w:p w14:paraId="43AEA8C7" w14:textId="4600DC62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Georgiev, B.,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Chervenkov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Shumkov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Taushanova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Kistanova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E.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Flowcytometry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advanced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semen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L'Academie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65 (4),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541-548,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0.211</w:t>
      </w:r>
    </w:p>
    <w:p w14:paraId="1E8DB961" w14:textId="4836DA18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Georgiev, B.,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Hayrabedyan,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Todorova, K.,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Taushanova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Kacheva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Hansen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P.J.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Sperm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boar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fertility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L'Academie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65 (4),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533-540,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-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IF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0.211</w:t>
      </w:r>
    </w:p>
    <w:p w14:paraId="3E0D84F9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Kr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.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 Ivanova.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oocyte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prediction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XXXIX, 2012,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1, 70-76 </w:t>
      </w:r>
    </w:p>
    <w:p w14:paraId="27B309EB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K.  Todorova, N.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Manolova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relationship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between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microRNA-204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occludin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Acta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Medica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Bulgarica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XXXIX, 2012,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2, 23-28 </w:t>
      </w:r>
    </w:p>
    <w:p w14:paraId="1A903E76" w14:textId="37084AC5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Krasimira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Todorova,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Milcho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Mincheff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Diana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Soren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role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miR-204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NOD1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receptor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signalling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(2012)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L'Academie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65 (12),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1739-1744,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-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IF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0.211</w:t>
      </w:r>
    </w:p>
    <w:p w14:paraId="2AB8F049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right" w:pos="8306"/>
        </w:tabs>
        <w:spacing w:afterLines="120" w:after="288" w:line="240" w:lineRule="auto"/>
        <w:jc w:val="both"/>
        <w:rPr>
          <w:rFonts w:ascii="Arial" w:eastAsia="Times New Roman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2011</w:t>
      </w:r>
    </w:p>
    <w:p w14:paraId="13E6FBEF" w14:textId="4F00F5F8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I.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Ivanova.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Lysil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oxidase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predicting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oocyte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quality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2011,Vol 64, No9, pp.1355-1362,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0.210</w:t>
      </w:r>
    </w:p>
    <w:p w14:paraId="1F5BCA61" w14:textId="702FD95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D.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Zasheva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G.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Ivanova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panel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successful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vitro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procedures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2011, ISSN: 1310-1331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64, No8, pp.1143-1150,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0.210</w:t>
      </w:r>
    </w:p>
    <w:p w14:paraId="1F6FBAD0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K.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J.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Dineva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Vangelov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V.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Penchev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D. Nikolov,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Mollova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Ivanova. IVF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studies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genetic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cumulus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biomarkers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selection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oocytes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BG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Journal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Reproductive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Health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2011, N18,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23-32. </w:t>
      </w:r>
    </w:p>
    <w:p w14:paraId="1C5E93A8" w14:textId="77777777" w:rsidR="00AC4BE3" w:rsidRPr="00A26D4A" w:rsidRDefault="00AC4BE3" w:rsidP="00AC4BE3">
      <w:pPr>
        <w:pBdr>
          <w:top w:val="nil"/>
          <w:left w:val="nil"/>
          <w:bottom w:val="nil"/>
          <w:right w:val="nil"/>
          <w:between w:val="nil"/>
          <w:bar w:val="nil"/>
        </w:pBdr>
        <w:spacing w:afterLines="120" w:after="288" w:line="240" w:lineRule="auto"/>
        <w:jc w:val="both"/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color w:val="002060"/>
          <w:sz w:val="18"/>
          <w:szCs w:val="18"/>
          <w:bdr w:val="nil"/>
          <w:lang w:val="bg-BG" w:eastAsia="bg-BG"/>
        </w:rPr>
        <w:t>2004 - 2008</w:t>
      </w:r>
    </w:p>
    <w:p w14:paraId="7353628E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Calcium-binding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protein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overexpressed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l’Acade'mie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2008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61 No2 pp.281-292 2007 </w:t>
      </w:r>
    </w:p>
    <w:p w14:paraId="60F8C936" w14:textId="3E8DB01C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 Todorova K.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subpopulation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Folia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Histochem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Cytobiol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2007, N 2, pp75-80, 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1.081</w:t>
      </w:r>
    </w:p>
    <w:p w14:paraId="434BFE8C" w14:textId="7C2333D9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Sarafian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VS,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Uzunova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Y,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Ganchevska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Filipova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Filipov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Lukanov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L,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Vladimirov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Histo-blood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group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antigen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activity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fibroblasts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treated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dental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monomers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Toxicol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2007,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1.971</w:t>
      </w:r>
    </w:p>
    <w:p w14:paraId="55712A35" w14:textId="5C9F8D33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D., Ivanova-Todorova E.,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Altankova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Female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sex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steroid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hormones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modify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regulatory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properties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monocyte-derived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dendritic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Americal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J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2007, 58(5):425-433, 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2.172</w:t>
      </w:r>
    </w:p>
    <w:p w14:paraId="716D1BED" w14:textId="2123E01B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K. Todorova,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T.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Shamov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AMACR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glioblastoma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60,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10, pp.1123-1126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="00F90E1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eastAsia="bg-BG"/>
        </w:rPr>
        <w:t>0.106</w:t>
      </w:r>
    </w:p>
    <w:p w14:paraId="01D549CA" w14:textId="274F12CA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K. Todorova, T.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Shamov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S. Hayrabedyan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glioblastoma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CD105.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60,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5, pp.577-580 </w:t>
      </w:r>
      <w:r w:rsidR="00F90E1C" w:rsidRPr="00DD1D5C">
        <w:rPr>
          <w:rFonts w:ascii="Arial" w:eastAsia="Arial Unicode MS" w:hAnsi="Arial" w:cs="Arial"/>
          <w:color w:val="000000"/>
          <w:sz w:val="18"/>
          <w:szCs w:val="18"/>
          <w:bdr w:val="nil"/>
          <w:lang w:val="fr-FR" w:eastAsia="bg-BG"/>
        </w:rPr>
        <w:t>JCR-IF:</w:t>
      </w:r>
      <w:r w:rsidR="00F90E1C" w:rsidRPr="00DD1D5C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fr-FR" w:eastAsia="bg-BG"/>
        </w:rPr>
        <w:t>0.106</w:t>
      </w:r>
    </w:p>
    <w:p w14:paraId="6E7C7311" w14:textId="5CA9FF4E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M, Todorova K,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detection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molecular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patterns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atrophy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J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Mol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Histol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 2006,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1.979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</w:p>
    <w:p w14:paraId="37574538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M., Todorova K., </w:t>
      </w: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Immunohistochemical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comparative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analysis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p63, AMACR, COX-2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GSTP1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proliferative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inflamatory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athrophy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intraepithelial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neoplasia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: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diferential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diagnosis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predicative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significance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59, N8, pp.885-889 </w:t>
      </w:r>
    </w:p>
    <w:p w14:paraId="2A07516F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proofErr w:type="spellStart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 A., 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Subpopulation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basal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putative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stem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cells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59, N12, pp.1327-1330 </w:t>
      </w:r>
    </w:p>
    <w:p w14:paraId="75CBCBDD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Evaluation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IL-1A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Endometriotic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Lesions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Using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Immunohistochemistry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Approach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l’Académie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2006,Tome 59,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2, p.229 </w:t>
      </w:r>
    </w:p>
    <w:p w14:paraId="2658D47F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Kuzmanov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patterns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PSMA, COX-2,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iNOS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GST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adenoma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normal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human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tissues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l’Academie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des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2006;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59, N4, pp.459-462 </w:t>
      </w:r>
    </w:p>
    <w:p w14:paraId="38DCE5AD" w14:textId="77777777" w:rsidR="00AC4BE3" w:rsidRPr="00A26D4A" w:rsidRDefault="00AC4BE3" w:rsidP="00AC4BE3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20" w:after="288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Quantitative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assessment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the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expression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levels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PSMA,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hCG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tissues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Clinical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2006, N3, p512-515 </w:t>
      </w:r>
    </w:p>
    <w:p w14:paraId="0D63FA03" w14:textId="0CFCD9EA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FGF-1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possibly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contribute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(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Review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) J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2005,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67,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Issues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1-2,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87-101, </w:t>
      </w:r>
      <w:r w:rsidR="00F90E1C">
        <w:rPr>
          <w:rFonts w:ascii="Arial" w:eastAsia="Arial Unicode MS" w:hAnsi="Arial" w:cs="Arial"/>
          <w:color w:val="000000"/>
          <w:sz w:val="18"/>
          <w:szCs w:val="18"/>
          <w:bdr w:val="nil"/>
          <w:lang w:eastAsia="bg-BG"/>
        </w:rPr>
        <w:t>JCR-IF:</w:t>
      </w:r>
      <w:r w:rsidRPr="00A26D4A">
        <w:rPr>
          <w:rFonts w:ascii="Arial" w:eastAsia="Arial Unicode MS" w:hAnsi="Arial" w:cs="Arial"/>
          <w:b/>
          <w:color w:val="000000"/>
          <w:sz w:val="18"/>
          <w:szCs w:val="18"/>
          <w:bdr w:val="nil"/>
          <w:lang w:val="bg-BG" w:eastAsia="bg-BG"/>
        </w:rPr>
        <w:t>2.5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Top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25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Hottest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Articles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October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-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December</w:t>
      </w:r>
      <w:proofErr w:type="spellEnd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 xml:space="preserve"> 2005, </w:t>
      </w:r>
      <w:proofErr w:type="spellStart"/>
      <w:r w:rsidRPr="00A26D4A">
        <w:rPr>
          <w:rFonts w:ascii="Arial" w:eastAsia="Arial Unicode MS" w:hAnsi="Arial" w:cs="Arial"/>
          <w:b/>
          <w:i/>
          <w:color w:val="000000"/>
          <w:sz w:val="18"/>
          <w:szCs w:val="18"/>
          <w:bdr w:val="nil"/>
          <w:lang w:val="bg-BG" w:eastAsia="bg-BG"/>
        </w:rPr>
        <w:t>ScienceDirect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</w:t>
      </w:r>
      <w:hyperlink r:id="rId8" w:history="1"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 xml:space="preserve">http://top25.sciencedirect.com/subject/immunology- 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and-microbiology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/14/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journal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journal-of-reproductive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 xml:space="preserve">- 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immunology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/01650378/</w:t>
        </w:r>
        <w:proofErr w:type="spellStart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archive</w:t>
        </w:r>
        <w:proofErr w:type="spellEnd"/>
        <w:r w:rsidRPr="00A26D4A">
          <w:rPr>
            <w:rFonts w:ascii="Arial" w:eastAsia="Arial Unicode MS" w:hAnsi="Arial" w:cs="Arial"/>
            <w:color w:val="000080"/>
            <w:sz w:val="18"/>
            <w:szCs w:val="18"/>
            <w:u w:val="single"/>
            <w:bdr w:val="nil"/>
            <w:lang w:val="bg-BG" w:eastAsia="bg-BG"/>
          </w:rPr>
          <w:t>/6/</w:t>
        </w:r>
      </w:hyperlink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) </w:t>
      </w:r>
    </w:p>
    <w:p w14:paraId="4F7B089A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(CD105)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active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angiogenesis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Reprod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Biol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.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2005, 5(1):51-67. </w:t>
      </w:r>
    </w:p>
    <w:p w14:paraId="3E05C8AC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.,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Mourdjeva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S.,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KehayovI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.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Immunofluorescent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 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localization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IL-1α, FGF-1, S100A13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angiogenic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factors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and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a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specific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ovarian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cancer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(OVAC)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endometriosis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Clinical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, 2004,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Vol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3,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No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1,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pp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. 386-390.</w:t>
      </w:r>
    </w:p>
    <w:p w14:paraId="7EF04852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partial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deglycosilation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with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periodic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acid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glycotope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demasking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Onkologos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, 2004 pp.30-33</w:t>
      </w:r>
    </w:p>
    <w:p w14:paraId="631369D3" w14:textId="77777777" w:rsidR="00AC4BE3" w:rsidRPr="00A26D4A" w:rsidRDefault="00AC4BE3" w:rsidP="00D06F6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bdr w:val="nil"/>
          <w:lang w:val="bg-BG" w:eastAsia="bg-BG"/>
        </w:rPr>
      </w:pP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Todorova K., </w:t>
      </w:r>
      <w:r w:rsidRPr="00A26D4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Karaivanov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M.,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Potential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markers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for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prostate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carcinoma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malignancy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characterization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Clinical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Application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A26D4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Immunology</w:t>
      </w:r>
      <w:proofErr w:type="spellEnd"/>
      <w:r w:rsidRPr="00A26D4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2004; Vol.3, N2, pp.386-390 </w:t>
      </w:r>
    </w:p>
    <w:p w14:paraId="36341CB4" w14:textId="4426C1A1" w:rsidR="000C46FE" w:rsidRPr="00694551" w:rsidRDefault="00AC4BE3" w:rsidP="00CE0741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Lines="100" w:after="240" w:line="240" w:lineRule="auto"/>
        <w:jc w:val="both"/>
        <w:rPr>
          <w:rFonts w:ascii="Arial" w:eastAsia="SimSun" w:hAnsi="Arial" w:cs="Arial"/>
          <w:b/>
          <w:bCs/>
          <w:color w:val="002060"/>
          <w:spacing w:val="-6"/>
          <w:kern w:val="1"/>
          <w:sz w:val="18"/>
          <w:szCs w:val="18"/>
          <w:lang w:val="bg-BG" w:eastAsia="hi-IN" w:bidi="hi-IN"/>
        </w:rPr>
      </w:pPr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r w:rsidRPr="0014416A">
        <w:rPr>
          <w:rFonts w:ascii="Arial" w:eastAsia="Arial Unicode MS" w:hAnsi="Arial" w:cs="Arial"/>
          <w:b/>
          <w:bCs/>
          <w:color w:val="000000"/>
          <w:sz w:val="18"/>
          <w:szCs w:val="18"/>
          <w:bdr w:val="nil"/>
          <w:lang w:val="bg-BG" w:eastAsia="bg-BG"/>
        </w:rPr>
        <w:t>Hayrabedyan S</w:t>
      </w:r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.,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Kehayov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I.,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Kyurkchiev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S.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Detection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of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endoglin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in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endometriotic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lesions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by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immunocytochemical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methods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Comptes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rendus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de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l’Académie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bulgare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Times New Roman" w:hAnsi="Arial" w:cs="Arial"/>
          <w:i/>
          <w:color w:val="000000"/>
          <w:sz w:val="18"/>
          <w:szCs w:val="18"/>
          <w:bdr w:val="nil"/>
          <w:lang w:val="bg-BG" w:eastAsia="bg-BG"/>
        </w:rPr>
        <w:t>d</w:t>
      </w:r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e</w:t>
      </w:r>
      <w:proofErr w:type="spellEnd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 xml:space="preserve"> </w:t>
      </w:r>
      <w:proofErr w:type="spellStart"/>
      <w:r w:rsidRPr="0014416A">
        <w:rPr>
          <w:rFonts w:ascii="Arial" w:eastAsia="Arial Unicode MS" w:hAnsi="Arial" w:cs="Arial"/>
          <w:i/>
          <w:color w:val="000000"/>
          <w:sz w:val="18"/>
          <w:szCs w:val="18"/>
          <w:bdr w:val="nil"/>
          <w:lang w:val="bg-BG" w:eastAsia="bg-BG"/>
        </w:rPr>
        <w:t>Sciences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. 2004, </w:t>
      </w:r>
      <w:proofErr w:type="spellStart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>Tome</w:t>
      </w:r>
      <w:proofErr w:type="spellEnd"/>
      <w:r w:rsidRPr="0014416A">
        <w:rPr>
          <w:rFonts w:ascii="Arial" w:eastAsia="Arial Unicode MS" w:hAnsi="Arial" w:cs="Arial"/>
          <w:color w:val="000000"/>
          <w:sz w:val="18"/>
          <w:szCs w:val="18"/>
          <w:bdr w:val="nil"/>
          <w:lang w:val="bg-BG" w:eastAsia="bg-BG"/>
        </w:rPr>
        <w:t xml:space="preserve"> 57, No.1,pp.69-76.</w:t>
      </w:r>
      <w:bookmarkEnd w:id="0"/>
    </w:p>
    <w:sectPr w:rsidR="000C46FE" w:rsidRPr="00694551" w:rsidSect="0002459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2C45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AA175B"/>
    <w:multiLevelType w:val="hybridMultilevel"/>
    <w:tmpl w:val="5C0485E0"/>
    <w:styleLink w:val="ImportedStyle3"/>
    <w:lvl w:ilvl="0" w:tplc="6480F2D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3E3BF6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C928BCE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320DF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26F5A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4033CA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BC5226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0075C0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738348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2226297"/>
    <w:multiLevelType w:val="hybridMultilevel"/>
    <w:tmpl w:val="A5F06A16"/>
    <w:lvl w:ilvl="0" w:tplc="74704DC6">
      <w:start w:val="1"/>
      <w:numFmt w:val="decimal"/>
      <w:lvlText w:val="%1."/>
      <w:lvlJc w:val="left"/>
      <w:pPr>
        <w:tabs>
          <w:tab w:val="num" w:pos="425"/>
          <w:tab w:val="left" w:pos="720"/>
        </w:tabs>
        <w:ind w:left="1145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E2F21"/>
    <w:multiLevelType w:val="hybridMultilevel"/>
    <w:tmpl w:val="77A0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14289"/>
    <w:multiLevelType w:val="hybridMultilevel"/>
    <w:tmpl w:val="7576B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123B10"/>
    <w:multiLevelType w:val="hybridMultilevel"/>
    <w:tmpl w:val="4FC6C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22D0"/>
    <w:multiLevelType w:val="hybridMultilevel"/>
    <w:tmpl w:val="87345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A0A20"/>
    <w:multiLevelType w:val="hybridMultilevel"/>
    <w:tmpl w:val="31E4529C"/>
    <w:lvl w:ilvl="0" w:tplc="730C2B7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58DE64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D6D158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C654D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48D2B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4D1E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5AC42C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6C6F8E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4016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93B0792"/>
    <w:multiLevelType w:val="hybridMultilevel"/>
    <w:tmpl w:val="5C0485E0"/>
    <w:lvl w:ilvl="0" w:tplc="4296D74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B8E2B6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1A2870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4855A0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36A63FA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D47BC0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C4B412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CB76A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5633C4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F6A2571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D87359"/>
    <w:multiLevelType w:val="hybridMultilevel"/>
    <w:tmpl w:val="31E4529C"/>
    <w:lvl w:ilvl="0" w:tplc="730C2B78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58DE64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D6D158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C654D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48D2B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824D1E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5AC42C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6C6F8E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74016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96C47BF"/>
    <w:multiLevelType w:val="hybridMultilevel"/>
    <w:tmpl w:val="21089716"/>
    <w:lvl w:ilvl="0" w:tplc="C8C48F2A">
      <w:start w:val="1"/>
      <w:numFmt w:val="decimal"/>
      <w:lvlText w:val="%1."/>
      <w:lvlJc w:val="left"/>
      <w:pPr>
        <w:tabs>
          <w:tab w:val="left" w:pos="57"/>
          <w:tab w:val="left" w:pos="57"/>
        </w:tabs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E5071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7E2500"/>
    <w:multiLevelType w:val="hybridMultilevel"/>
    <w:tmpl w:val="5C0485E0"/>
    <w:numStyleLink w:val="ImportedStyle3"/>
  </w:abstractNum>
  <w:abstractNum w:abstractNumId="15" w15:restartNumberingAfterBreak="0">
    <w:nsid w:val="7B2A594B"/>
    <w:multiLevelType w:val="hybridMultilevel"/>
    <w:tmpl w:val="D72E9C74"/>
    <w:lvl w:ilvl="0" w:tplc="8592B6EE">
      <w:start w:val="23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14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13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1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FF"/>
    <w:rsid w:val="000023AA"/>
    <w:rsid w:val="0001421B"/>
    <w:rsid w:val="00024595"/>
    <w:rsid w:val="00025D77"/>
    <w:rsid w:val="00033D30"/>
    <w:rsid w:val="00051A44"/>
    <w:rsid w:val="000571D5"/>
    <w:rsid w:val="00064442"/>
    <w:rsid w:val="00072030"/>
    <w:rsid w:val="000722F2"/>
    <w:rsid w:val="00073BCE"/>
    <w:rsid w:val="00083CA8"/>
    <w:rsid w:val="00085091"/>
    <w:rsid w:val="0008743D"/>
    <w:rsid w:val="00094863"/>
    <w:rsid w:val="00095E2F"/>
    <w:rsid w:val="00096648"/>
    <w:rsid w:val="000A0619"/>
    <w:rsid w:val="000A0B1A"/>
    <w:rsid w:val="000A335E"/>
    <w:rsid w:val="000A72A8"/>
    <w:rsid w:val="000B2143"/>
    <w:rsid w:val="000B2B0D"/>
    <w:rsid w:val="000B7296"/>
    <w:rsid w:val="000C2845"/>
    <w:rsid w:val="000C46FE"/>
    <w:rsid w:val="000C517D"/>
    <w:rsid w:val="000E493F"/>
    <w:rsid w:val="000E5DF7"/>
    <w:rsid w:val="000F37B4"/>
    <w:rsid w:val="000F5C2F"/>
    <w:rsid w:val="00104375"/>
    <w:rsid w:val="001062DC"/>
    <w:rsid w:val="00107839"/>
    <w:rsid w:val="001226B0"/>
    <w:rsid w:val="00132224"/>
    <w:rsid w:val="001322B8"/>
    <w:rsid w:val="001374F4"/>
    <w:rsid w:val="0014416A"/>
    <w:rsid w:val="00144642"/>
    <w:rsid w:val="00146376"/>
    <w:rsid w:val="00147884"/>
    <w:rsid w:val="0015493C"/>
    <w:rsid w:val="00170931"/>
    <w:rsid w:val="001737E0"/>
    <w:rsid w:val="001742F7"/>
    <w:rsid w:val="00181DE0"/>
    <w:rsid w:val="00195E1D"/>
    <w:rsid w:val="001A5158"/>
    <w:rsid w:val="001A7625"/>
    <w:rsid w:val="001C45D2"/>
    <w:rsid w:val="001D169A"/>
    <w:rsid w:val="001D38E9"/>
    <w:rsid w:val="001D40FA"/>
    <w:rsid w:val="001D6B5C"/>
    <w:rsid w:val="001D77C9"/>
    <w:rsid w:val="001D7B6F"/>
    <w:rsid w:val="001E1D27"/>
    <w:rsid w:val="001E315F"/>
    <w:rsid w:val="001E465F"/>
    <w:rsid w:val="001F6C5F"/>
    <w:rsid w:val="00200706"/>
    <w:rsid w:val="00205858"/>
    <w:rsid w:val="00205BA6"/>
    <w:rsid w:val="00206E8C"/>
    <w:rsid w:val="002113AE"/>
    <w:rsid w:val="00213D65"/>
    <w:rsid w:val="00217E2A"/>
    <w:rsid w:val="00225B3F"/>
    <w:rsid w:val="00241222"/>
    <w:rsid w:val="00243302"/>
    <w:rsid w:val="00245494"/>
    <w:rsid w:val="00245DF2"/>
    <w:rsid w:val="00252E2A"/>
    <w:rsid w:val="00255850"/>
    <w:rsid w:val="00257192"/>
    <w:rsid w:val="0026044C"/>
    <w:rsid w:val="0026246B"/>
    <w:rsid w:val="00270564"/>
    <w:rsid w:val="00272822"/>
    <w:rsid w:val="002778FF"/>
    <w:rsid w:val="00285C7F"/>
    <w:rsid w:val="002878E9"/>
    <w:rsid w:val="002B1023"/>
    <w:rsid w:val="002B255D"/>
    <w:rsid w:val="002B356E"/>
    <w:rsid w:val="002D47BC"/>
    <w:rsid w:val="002D4B72"/>
    <w:rsid w:val="002D5AED"/>
    <w:rsid w:val="002E31FD"/>
    <w:rsid w:val="002E503A"/>
    <w:rsid w:val="002E66AE"/>
    <w:rsid w:val="002E68C7"/>
    <w:rsid w:val="002F150E"/>
    <w:rsid w:val="002F65A7"/>
    <w:rsid w:val="003030AD"/>
    <w:rsid w:val="0030745E"/>
    <w:rsid w:val="003075B9"/>
    <w:rsid w:val="00310934"/>
    <w:rsid w:val="00321567"/>
    <w:rsid w:val="00331CCE"/>
    <w:rsid w:val="0034019B"/>
    <w:rsid w:val="003469B5"/>
    <w:rsid w:val="00354BE3"/>
    <w:rsid w:val="00355FDC"/>
    <w:rsid w:val="0036128B"/>
    <w:rsid w:val="003616E6"/>
    <w:rsid w:val="0036431D"/>
    <w:rsid w:val="00372847"/>
    <w:rsid w:val="003734B3"/>
    <w:rsid w:val="003769F9"/>
    <w:rsid w:val="0038462F"/>
    <w:rsid w:val="00385214"/>
    <w:rsid w:val="00390BDA"/>
    <w:rsid w:val="003A0832"/>
    <w:rsid w:val="003A121D"/>
    <w:rsid w:val="003A2672"/>
    <w:rsid w:val="003A5934"/>
    <w:rsid w:val="003A5F71"/>
    <w:rsid w:val="003B71B9"/>
    <w:rsid w:val="003B741F"/>
    <w:rsid w:val="003C06CC"/>
    <w:rsid w:val="003E16C1"/>
    <w:rsid w:val="003E16D7"/>
    <w:rsid w:val="003E2819"/>
    <w:rsid w:val="003F2D7D"/>
    <w:rsid w:val="004018E2"/>
    <w:rsid w:val="0040272D"/>
    <w:rsid w:val="00404441"/>
    <w:rsid w:val="00405BE7"/>
    <w:rsid w:val="00413639"/>
    <w:rsid w:val="00415844"/>
    <w:rsid w:val="00415B7D"/>
    <w:rsid w:val="004477B6"/>
    <w:rsid w:val="004618D8"/>
    <w:rsid w:val="004724E2"/>
    <w:rsid w:val="0047362C"/>
    <w:rsid w:val="004842B8"/>
    <w:rsid w:val="00491782"/>
    <w:rsid w:val="00495DE8"/>
    <w:rsid w:val="004A5144"/>
    <w:rsid w:val="004B10ED"/>
    <w:rsid w:val="004B2AA9"/>
    <w:rsid w:val="004C5F6D"/>
    <w:rsid w:val="004C64E6"/>
    <w:rsid w:val="004D0D20"/>
    <w:rsid w:val="004D40E1"/>
    <w:rsid w:val="004E4793"/>
    <w:rsid w:val="004E7AD5"/>
    <w:rsid w:val="004F74BE"/>
    <w:rsid w:val="00501BE6"/>
    <w:rsid w:val="00503555"/>
    <w:rsid w:val="00504A1E"/>
    <w:rsid w:val="00507B1C"/>
    <w:rsid w:val="00514F0B"/>
    <w:rsid w:val="00517387"/>
    <w:rsid w:val="00517499"/>
    <w:rsid w:val="00524C73"/>
    <w:rsid w:val="00534791"/>
    <w:rsid w:val="005352FC"/>
    <w:rsid w:val="00537D58"/>
    <w:rsid w:val="00541225"/>
    <w:rsid w:val="005441F9"/>
    <w:rsid w:val="00545350"/>
    <w:rsid w:val="00550AAE"/>
    <w:rsid w:val="00552F07"/>
    <w:rsid w:val="0056391C"/>
    <w:rsid w:val="00566E01"/>
    <w:rsid w:val="00567635"/>
    <w:rsid w:val="00576659"/>
    <w:rsid w:val="00577550"/>
    <w:rsid w:val="00582211"/>
    <w:rsid w:val="00592CE2"/>
    <w:rsid w:val="005930A9"/>
    <w:rsid w:val="00596AF5"/>
    <w:rsid w:val="005A45C6"/>
    <w:rsid w:val="005B243F"/>
    <w:rsid w:val="005B3D10"/>
    <w:rsid w:val="005C4E6F"/>
    <w:rsid w:val="005D5248"/>
    <w:rsid w:val="005E5AD4"/>
    <w:rsid w:val="005E7791"/>
    <w:rsid w:val="005F4767"/>
    <w:rsid w:val="005F7FC1"/>
    <w:rsid w:val="00601B5E"/>
    <w:rsid w:val="00614B7A"/>
    <w:rsid w:val="00631054"/>
    <w:rsid w:val="00632079"/>
    <w:rsid w:val="00646B97"/>
    <w:rsid w:val="00661A3F"/>
    <w:rsid w:val="006636AC"/>
    <w:rsid w:val="00684C69"/>
    <w:rsid w:val="00692CE2"/>
    <w:rsid w:val="006933B0"/>
    <w:rsid w:val="00694551"/>
    <w:rsid w:val="00697060"/>
    <w:rsid w:val="006A0856"/>
    <w:rsid w:val="006A12D3"/>
    <w:rsid w:val="006A3BEA"/>
    <w:rsid w:val="006A62AA"/>
    <w:rsid w:val="006A693C"/>
    <w:rsid w:val="006B0AD6"/>
    <w:rsid w:val="006C1624"/>
    <w:rsid w:val="006C436C"/>
    <w:rsid w:val="006E0E5D"/>
    <w:rsid w:val="006E2F34"/>
    <w:rsid w:val="006F05A5"/>
    <w:rsid w:val="006F3351"/>
    <w:rsid w:val="006F544C"/>
    <w:rsid w:val="00707897"/>
    <w:rsid w:val="00707CFC"/>
    <w:rsid w:val="00707E45"/>
    <w:rsid w:val="00712D9C"/>
    <w:rsid w:val="00713C6B"/>
    <w:rsid w:val="00714AC4"/>
    <w:rsid w:val="00716939"/>
    <w:rsid w:val="0072539C"/>
    <w:rsid w:val="007274BD"/>
    <w:rsid w:val="007540BF"/>
    <w:rsid w:val="0076039E"/>
    <w:rsid w:val="00765ACD"/>
    <w:rsid w:val="00767DB0"/>
    <w:rsid w:val="007700CD"/>
    <w:rsid w:val="00785F1C"/>
    <w:rsid w:val="00791249"/>
    <w:rsid w:val="007A20EA"/>
    <w:rsid w:val="007A7A2A"/>
    <w:rsid w:val="007C7C07"/>
    <w:rsid w:val="007D4D9B"/>
    <w:rsid w:val="007D5F00"/>
    <w:rsid w:val="007E44AF"/>
    <w:rsid w:val="007E48AC"/>
    <w:rsid w:val="007F0AD2"/>
    <w:rsid w:val="007F3FD3"/>
    <w:rsid w:val="007F6304"/>
    <w:rsid w:val="008009F3"/>
    <w:rsid w:val="00800F39"/>
    <w:rsid w:val="00802A93"/>
    <w:rsid w:val="0081444F"/>
    <w:rsid w:val="00826E05"/>
    <w:rsid w:val="00830503"/>
    <w:rsid w:val="00840647"/>
    <w:rsid w:val="008415DB"/>
    <w:rsid w:val="008533FD"/>
    <w:rsid w:val="008639D9"/>
    <w:rsid w:val="00863A41"/>
    <w:rsid w:val="00865F02"/>
    <w:rsid w:val="00873241"/>
    <w:rsid w:val="00875450"/>
    <w:rsid w:val="00877011"/>
    <w:rsid w:val="008770C9"/>
    <w:rsid w:val="0088367C"/>
    <w:rsid w:val="00886C07"/>
    <w:rsid w:val="0088769C"/>
    <w:rsid w:val="008906BC"/>
    <w:rsid w:val="008907E5"/>
    <w:rsid w:val="00891EAE"/>
    <w:rsid w:val="00893002"/>
    <w:rsid w:val="0089450C"/>
    <w:rsid w:val="008B07AA"/>
    <w:rsid w:val="008B1FB4"/>
    <w:rsid w:val="008B3E6F"/>
    <w:rsid w:val="008B6E6E"/>
    <w:rsid w:val="008C5E1A"/>
    <w:rsid w:val="008D5AC8"/>
    <w:rsid w:val="008D79BA"/>
    <w:rsid w:val="008E2FAF"/>
    <w:rsid w:val="008E566C"/>
    <w:rsid w:val="008E60B4"/>
    <w:rsid w:val="008E67E5"/>
    <w:rsid w:val="008F06AF"/>
    <w:rsid w:val="008F12DF"/>
    <w:rsid w:val="00904F27"/>
    <w:rsid w:val="00926FEB"/>
    <w:rsid w:val="00943E77"/>
    <w:rsid w:val="00952778"/>
    <w:rsid w:val="00954655"/>
    <w:rsid w:val="009556CD"/>
    <w:rsid w:val="00957574"/>
    <w:rsid w:val="00963AD7"/>
    <w:rsid w:val="00964CE3"/>
    <w:rsid w:val="00964FDE"/>
    <w:rsid w:val="0096509A"/>
    <w:rsid w:val="009712A5"/>
    <w:rsid w:val="0097141A"/>
    <w:rsid w:val="00976A6E"/>
    <w:rsid w:val="00976E9B"/>
    <w:rsid w:val="00977005"/>
    <w:rsid w:val="00977249"/>
    <w:rsid w:val="00990316"/>
    <w:rsid w:val="00996F1C"/>
    <w:rsid w:val="009A011A"/>
    <w:rsid w:val="009A4528"/>
    <w:rsid w:val="009C79AB"/>
    <w:rsid w:val="009E7B76"/>
    <w:rsid w:val="009F74E2"/>
    <w:rsid w:val="00A033FB"/>
    <w:rsid w:val="00A06D39"/>
    <w:rsid w:val="00A0721E"/>
    <w:rsid w:val="00A072DA"/>
    <w:rsid w:val="00A07FA1"/>
    <w:rsid w:val="00A118FF"/>
    <w:rsid w:val="00A17DE0"/>
    <w:rsid w:val="00A22B72"/>
    <w:rsid w:val="00A25979"/>
    <w:rsid w:val="00A264DE"/>
    <w:rsid w:val="00A26D4A"/>
    <w:rsid w:val="00A27138"/>
    <w:rsid w:val="00A30333"/>
    <w:rsid w:val="00A31AF2"/>
    <w:rsid w:val="00A31CEF"/>
    <w:rsid w:val="00A35FA3"/>
    <w:rsid w:val="00A426F8"/>
    <w:rsid w:val="00A4461D"/>
    <w:rsid w:val="00A5073A"/>
    <w:rsid w:val="00A53842"/>
    <w:rsid w:val="00A54B92"/>
    <w:rsid w:val="00A560F7"/>
    <w:rsid w:val="00A64985"/>
    <w:rsid w:val="00A67AE9"/>
    <w:rsid w:val="00A72660"/>
    <w:rsid w:val="00A907DF"/>
    <w:rsid w:val="00A9274C"/>
    <w:rsid w:val="00A972BC"/>
    <w:rsid w:val="00AA1367"/>
    <w:rsid w:val="00AA4655"/>
    <w:rsid w:val="00AA6165"/>
    <w:rsid w:val="00AA796C"/>
    <w:rsid w:val="00AB230C"/>
    <w:rsid w:val="00AB38D3"/>
    <w:rsid w:val="00AB742A"/>
    <w:rsid w:val="00AC14EC"/>
    <w:rsid w:val="00AC4BE3"/>
    <w:rsid w:val="00AC5911"/>
    <w:rsid w:val="00AC6CB5"/>
    <w:rsid w:val="00AC7FD2"/>
    <w:rsid w:val="00AD094C"/>
    <w:rsid w:val="00AD5390"/>
    <w:rsid w:val="00AD5E72"/>
    <w:rsid w:val="00AE13D5"/>
    <w:rsid w:val="00AE259C"/>
    <w:rsid w:val="00AE639F"/>
    <w:rsid w:val="00B07739"/>
    <w:rsid w:val="00B165B4"/>
    <w:rsid w:val="00B17551"/>
    <w:rsid w:val="00B2734A"/>
    <w:rsid w:val="00B3371B"/>
    <w:rsid w:val="00B348B0"/>
    <w:rsid w:val="00B42534"/>
    <w:rsid w:val="00B43729"/>
    <w:rsid w:val="00B437AF"/>
    <w:rsid w:val="00B53B4D"/>
    <w:rsid w:val="00B54AFE"/>
    <w:rsid w:val="00B552F4"/>
    <w:rsid w:val="00B611FE"/>
    <w:rsid w:val="00B62A86"/>
    <w:rsid w:val="00B711C0"/>
    <w:rsid w:val="00B844E9"/>
    <w:rsid w:val="00BB3836"/>
    <w:rsid w:val="00BB4EF6"/>
    <w:rsid w:val="00BC1217"/>
    <w:rsid w:val="00BC1DA9"/>
    <w:rsid w:val="00BC2936"/>
    <w:rsid w:val="00BC39B3"/>
    <w:rsid w:val="00BC3B1C"/>
    <w:rsid w:val="00BC591D"/>
    <w:rsid w:val="00BD0E69"/>
    <w:rsid w:val="00BD2CAD"/>
    <w:rsid w:val="00BD2E07"/>
    <w:rsid w:val="00BD578B"/>
    <w:rsid w:val="00BE0D0C"/>
    <w:rsid w:val="00BE22A2"/>
    <w:rsid w:val="00BE3A7F"/>
    <w:rsid w:val="00BF0E82"/>
    <w:rsid w:val="00BF66BD"/>
    <w:rsid w:val="00C06427"/>
    <w:rsid w:val="00C07642"/>
    <w:rsid w:val="00C1013C"/>
    <w:rsid w:val="00C240D2"/>
    <w:rsid w:val="00C342C5"/>
    <w:rsid w:val="00C3533B"/>
    <w:rsid w:val="00C41633"/>
    <w:rsid w:val="00C54600"/>
    <w:rsid w:val="00C57887"/>
    <w:rsid w:val="00C646F4"/>
    <w:rsid w:val="00C650E1"/>
    <w:rsid w:val="00C741B5"/>
    <w:rsid w:val="00C751F6"/>
    <w:rsid w:val="00C75C5B"/>
    <w:rsid w:val="00C80C0A"/>
    <w:rsid w:val="00C8786D"/>
    <w:rsid w:val="00C93122"/>
    <w:rsid w:val="00C938E8"/>
    <w:rsid w:val="00CB4962"/>
    <w:rsid w:val="00CB733B"/>
    <w:rsid w:val="00CD748E"/>
    <w:rsid w:val="00CE0741"/>
    <w:rsid w:val="00CE1FBF"/>
    <w:rsid w:val="00CF1022"/>
    <w:rsid w:val="00CF29B2"/>
    <w:rsid w:val="00CF43D4"/>
    <w:rsid w:val="00CF4629"/>
    <w:rsid w:val="00CF68D8"/>
    <w:rsid w:val="00CF7577"/>
    <w:rsid w:val="00D01D47"/>
    <w:rsid w:val="00D04A78"/>
    <w:rsid w:val="00D06F69"/>
    <w:rsid w:val="00D12CCA"/>
    <w:rsid w:val="00D162A8"/>
    <w:rsid w:val="00D354C8"/>
    <w:rsid w:val="00D41FE7"/>
    <w:rsid w:val="00D47E07"/>
    <w:rsid w:val="00D50536"/>
    <w:rsid w:val="00D52748"/>
    <w:rsid w:val="00D54873"/>
    <w:rsid w:val="00D572D2"/>
    <w:rsid w:val="00D6365B"/>
    <w:rsid w:val="00D638C9"/>
    <w:rsid w:val="00D66019"/>
    <w:rsid w:val="00D713F4"/>
    <w:rsid w:val="00D8687B"/>
    <w:rsid w:val="00D91038"/>
    <w:rsid w:val="00D92B5D"/>
    <w:rsid w:val="00DC2FAD"/>
    <w:rsid w:val="00DC467C"/>
    <w:rsid w:val="00DD00D6"/>
    <w:rsid w:val="00DD183C"/>
    <w:rsid w:val="00DD1D5C"/>
    <w:rsid w:val="00DD2C99"/>
    <w:rsid w:val="00DE229F"/>
    <w:rsid w:val="00DE43C2"/>
    <w:rsid w:val="00DE779D"/>
    <w:rsid w:val="00DF2418"/>
    <w:rsid w:val="00DF363C"/>
    <w:rsid w:val="00DF567D"/>
    <w:rsid w:val="00E014B8"/>
    <w:rsid w:val="00E01EC4"/>
    <w:rsid w:val="00E027CD"/>
    <w:rsid w:val="00E23055"/>
    <w:rsid w:val="00E238CC"/>
    <w:rsid w:val="00E258D2"/>
    <w:rsid w:val="00E3258B"/>
    <w:rsid w:val="00E344B8"/>
    <w:rsid w:val="00E47348"/>
    <w:rsid w:val="00E50DE1"/>
    <w:rsid w:val="00E734A4"/>
    <w:rsid w:val="00E97370"/>
    <w:rsid w:val="00E978F2"/>
    <w:rsid w:val="00EA0D4C"/>
    <w:rsid w:val="00EA4834"/>
    <w:rsid w:val="00EB1CF8"/>
    <w:rsid w:val="00EB35DD"/>
    <w:rsid w:val="00EB3A33"/>
    <w:rsid w:val="00EC3783"/>
    <w:rsid w:val="00EC5CBD"/>
    <w:rsid w:val="00EC684A"/>
    <w:rsid w:val="00ED4F6A"/>
    <w:rsid w:val="00EE1F6F"/>
    <w:rsid w:val="00EE73B3"/>
    <w:rsid w:val="00F11BCA"/>
    <w:rsid w:val="00F20B25"/>
    <w:rsid w:val="00F2390A"/>
    <w:rsid w:val="00F24D1C"/>
    <w:rsid w:val="00F25D10"/>
    <w:rsid w:val="00F341CC"/>
    <w:rsid w:val="00F37C9C"/>
    <w:rsid w:val="00F40BD8"/>
    <w:rsid w:val="00F468D7"/>
    <w:rsid w:val="00F71935"/>
    <w:rsid w:val="00F7715E"/>
    <w:rsid w:val="00F8048B"/>
    <w:rsid w:val="00F8413E"/>
    <w:rsid w:val="00F87E29"/>
    <w:rsid w:val="00F90E1C"/>
    <w:rsid w:val="00F91C8B"/>
    <w:rsid w:val="00FA0B9D"/>
    <w:rsid w:val="00FA280C"/>
    <w:rsid w:val="00FA452A"/>
    <w:rsid w:val="00FA6B43"/>
    <w:rsid w:val="00FB15FF"/>
    <w:rsid w:val="00FB3DB0"/>
    <w:rsid w:val="00FC09F0"/>
    <w:rsid w:val="00FC37B9"/>
    <w:rsid w:val="00FD6589"/>
    <w:rsid w:val="00FD6CB1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9CC5C"/>
  <w15:chartTrackingRefBased/>
  <w15:docId w15:val="{3FB8DAFF-74E1-4A21-B15A-68A8F14E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4BE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5C5B"/>
    <w:pPr>
      <w:keepNext/>
      <w:keepLines/>
      <w:numPr>
        <w:numId w:val="2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B"/>
    <w:pPr>
      <w:keepNext/>
      <w:keepLines/>
      <w:numPr>
        <w:ilvl w:val="1"/>
        <w:numId w:val="23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5C5B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5C5B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5C5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333333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5C5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33333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5C5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5C5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5C5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C5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C5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C5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C75C5B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C75C5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ListParagraph">
    <w:name w:val="List Paragraph"/>
    <w:basedOn w:val="Normal"/>
    <w:uiPriority w:val="34"/>
    <w:qFormat/>
    <w:rsid w:val="00CE07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75C5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numbering" w:customStyle="1" w:styleId="ImportedStyle3">
    <w:name w:val="Imported Style 3"/>
    <w:rsid w:val="00AC4BE3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75C5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5C5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5C5B"/>
    <w:rPr>
      <w:rFonts w:asciiTheme="majorHAnsi" w:eastAsiaTheme="majorEastAsia" w:hAnsiTheme="majorHAnsi" w:cstheme="majorBidi"/>
      <w:color w:val="333333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5C5B"/>
    <w:rPr>
      <w:rFonts w:asciiTheme="majorHAnsi" w:eastAsiaTheme="majorEastAsia" w:hAnsiTheme="majorHAnsi" w:cstheme="majorBidi"/>
      <w:i/>
      <w:iCs/>
      <w:color w:val="333333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5C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5C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5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5C5B"/>
    <w:pPr>
      <w:spacing w:after="200" w:line="240" w:lineRule="auto"/>
    </w:pPr>
    <w:rPr>
      <w:i/>
      <w:iCs/>
      <w:color w:val="454545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C75C5B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C75C5B"/>
    <w:rPr>
      <w:i/>
      <w:iCs/>
      <w:color w:val="auto"/>
    </w:rPr>
  </w:style>
  <w:style w:type="paragraph" w:styleId="NoSpacing">
    <w:name w:val="No Spacing"/>
    <w:uiPriority w:val="1"/>
    <w:qFormat/>
    <w:rsid w:val="00C75C5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75C5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75C5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5C5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5C5B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C75C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75C5B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C75C5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75C5B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75C5B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5C5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7C7C07"/>
    <w:rPr>
      <w:color w:val="FA2B5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7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25.sciencedirect.com/subject/immunology-%20and-microbiology/14/journal/journal-of-reproductive-%20immunology/01650378/archive/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leyonlinelibra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16/j.imbio.2015.01.010" TargetMode="External"/><Relationship Id="rId5" Type="http://schemas.openxmlformats.org/officeDocument/2006/relationships/hyperlink" Target="http://www.intechopen.com/books/trends-in-immunolabelled-and-related-techniques/ovarian-biomarkers-in-infertilit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2915</Words>
  <Characters>16621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49</vt:i4>
      </vt:variant>
    </vt:vector>
  </HeadingPairs>
  <TitlesOfParts>
    <vt:vector size="50" baseType="lpstr">
      <vt:lpstr/>
      <vt:lpstr>Област на научна квалификация</vt:lpstr>
      <vt:lpstr>Име и служебен адрес</vt:lpstr>
      <vt:lpstr>Дата и място на раждане</vt:lpstr>
      <vt:lpstr>Гражданство</vt:lpstr>
      <vt:lpstr>Семейно положение</vt:lpstr>
      <vt:lpstr>Владеене на езици</vt:lpstr>
      <vt:lpstr>Образование, научни степени и звания</vt:lpstr>
      <vt:lpstr>Заемани длъжности до момента</vt:lpstr>
      <vt:lpstr>Месторабота и длъжност  </vt:lpstr>
      <vt:lpstr>Научна и преподавателска дейност  </vt:lpstr>
      <vt:lpstr/>
      <vt:lpstr/>
      <vt:lpstr/>
      <vt:lpstr/>
      <vt:lpstr/>
      <vt:lpstr/>
      <vt:lpstr/>
      <vt:lpstr/>
      <vt:lpstr/>
      <vt:lpstr/>
      <vt:lpstr>    - изследователски проекти, които кандидатът е ръководил и в които е участвал;</vt:lpstr>
      <vt:lpstr>    - преподавани курсове и упражнения; </vt:lpstr>
      <vt:lpstr>    - дипломанти, докторанти;</vt:lpstr>
      <vt:lpstr>Публикационна дейност, цитати  </vt:lpstr>
      <vt:lpstr>Научно-приложна дейност</vt:lpstr>
      <vt:lpstr>Участие в научни съвети и научни експертни комисии  </vt:lpstr>
      <vt:lpstr>Членство в международни и национални професионални  научни асоциации, федерации,</vt:lpstr>
      <vt:lpstr>Административно – управленски опит</vt:lpstr>
      <vt:lpstr>Експертна дейност</vt:lpstr>
      <vt:lpstr>Почетни отличия, награди и номинации</vt:lpstr>
      <vt:lpstr>Приложения</vt:lpstr>
      <vt:lpstr>    Приложение 1: </vt:lpstr>
      <vt:lpstr>НАУЧНИ ТРУДОВЕ: </vt:lpstr>
      <vt:lpstr/>
      <vt:lpstr>АВТОРЕФЕРАТИ НА ДИСЕРТАЦИОННИ ТРУДОВЕ:</vt:lpstr>
      <vt:lpstr/>
      <vt:lpstr>МОНОГРАФИЯ:</vt:lpstr>
      <vt:lpstr/>
      <vt:lpstr/>
      <vt:lpstr>ГЛАВИ ОТ КНИГИ:</vt:lpstr>
      <vt:lpstr>Krassimira Todorova and Soren Hayrabedyan. Handbook of Prostate Cancer Cell Rese</vt:lpstr>
      <vt:lpstr>Ivailo Vangelov, Julieta Dineva, Krassimira Todorova, Soren Hayrabedyan and Mari</vt:lpstr>
      <vt:lpstr>Soren Hayrabedyan, Krassimira Todorova. Recent Trends in Cancer Biology: Spotlig</vt:lpstr>
      <vt:lpstr/>
      <vt:lpstr/>
      <vt:lpstr/>
      <vt:lpstr/>
      <vt:lpstr>ПУБЛИКАЦИИ В РЕФЕРИРАНИ И РЕЦЕНЗИРАНИ СПИСАНИЯ</vt:lpstr>
      <vt:lpstr>    Приложение 2:</vt:lpstr>
    </vt:vector>
  </TitlesOfParts>
  <Company/>
  <LinksUpToDate>false</LinksUpToDate>
  <CharactersWithSpaces>19498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 Hayrabedyan</dc:creator>
  <cp:keywords/>
  <dc:description/>
  <cp:lastModifiedBy>Soren Hayrabedyan</cp:lastModifiedBy>
  <cp:revision>7</cp:revision>
  <dcterms:created xsi:type="dcterms:W3CDTF">2021-06-15T21:48:00Z</dcterms:created>
  <dcterms:modified xsi:type="dcterms:W3CDTF">2021-06-15T21:52:00Z</dcterms:modified>
</cp:coreProperties>
</file>