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00" w:rsidRDefault="00315A16" w:rsidP="001A4900">
      <w:pPr>
        <w:jc w:val="center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-457200</wp:posOffset>
            </wp:positionV>
            <wp:extent cx="4538345" cy="10566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34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A16" w:rsidRPr="00CD651F" w:rsidRDefault="00315A16" w:rsidP="001A4900">
      <w:pPr>
        <w:jc w:val="center"/>
        <w:rPr>
          <w:sz w:val="32"/>
          <w:szCs w:val="32"/>
          <w:u w:val="single"/>
        </w:rPr>
      </w:pPr>
    </w:p>
    <w:p w:rsidR="001A4900" w:rsidRPr="00CD651F" w:rsidRDefault="00315A16" w:rsidP="001A4900">
      <w:pPr>
        <w:rPr>
          <w:rFonts w:ascii="Timok" w:hAnsi="Timok"/>
          <w:b/>
          <w:sz w:val="28"/>
          <w:szCs w:val="20"/>
          <w:u w:val="single"/>
        </w:rPr>
      </w:pPr>
      <w:r w:rsidRPr="00CD651F">
        <w:rPr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67647C1" wp14:editId="62ABA1F6">
            <wp:simplePos x="0" y="0"/>
            <wp:positionH relativeFrom="column">
              <wp:posOffset>2244090</wp:posOffset>
            </wp:positionH>
            <wp:positionV relativeFrom="paragraph">
              <wp:posOffset>176530</wp:posOffset>
            </wp:positionV>
            <wp:extent cx="1600200" cy="6019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A16" w:rsidRDefault="00315A16" w:rsidP="001A4900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315A16" w:rsidRDefault="00315A16" w:rsidP="001A4900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1A4900" w:rsidRPr="00CD651F" w:rsidRDefault="001A4900" w:rsidP="001A4900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CD651F">
        <w:rPr>
          <w:b/>
          <w:sz w:val="32"/>
          <w:szCs w:val="32"/>
          <w:u w:val="single"/>
        </w:rPr>
        <w:t xml:space="preserve">Б Ъ Л Г А Р С К А  </w:t>
      </w:r>
      <w:r w:rsidRPr="00CD651F">
        <w:rPr>
          <w:b/>
          <w:sz w:val="32"/>
          <w:szCs w:val="32"/>
          <w:u w:val="single"/>
          <w:lang w:val="ru-RU"/>
        </w:rPr>
        <w:t xml:space="preserve"> </w:t>
      </w:r>
      <w:r w:rsidRPr="00CD651F">
        <w:rPr>
          <w:b/>
          <w:sz w:val="32"/>
          <w:szCs w:val="32"/>
          <w:u w:val="single"/>
        </w:rPr>
        <w:t xml:space="preserve">А К А Д Е М И Я  </w:t>
      </w:r>
      <w:r w:rsidRPr="00CD651F">
        <w:rPr>
          <w:b/>
          <w:sz w:val="32"/>
          <w:szCs w:val="32"/>
          <w:u w:val="single"/>
          <w:lang w:val="ru-RU"/>
        </w:rPr>
        <w:t xml:space="preserve"> </w:t>
      </w:r>
      <w:r w:rsidRPr="00CD651F">
        <w:rPr>
          <w:b/>
          <w:sz w:val="32"/>
          <w:szCs w:val="32"/>
          <w:u w:val="single"/>
        </w:rPr>
        <w:t>Н А</w:t>
      </w:r>
      <w:r w:rsidRPr="00CD651F">
        <w:rPr>
          <w:b/>
          <w:sz w:val="32"/>
          <w:szCs w:val="32"/>
          <w:u w:val="single"/>
          <w:lang w:val="ru-RU"/>
        </w:rPr>
        <w:t xml:space="preserve">   </w:t>
      </w:r>
      <w:r w:rsidRPr="00CD651F">
        <w:rPr>
          <w:b/>
          <w:sz w:val="32"/>
          <w:szCs w:val="32"/>
          <w:u w:val="single"/>
        </w:rPr>
        <w:t>Н А У К И Т Е</w:t>
      </w:r>
    </w:p>
    <w:p w:rsidR="001A4900" w:rsidRPr="00CD651F" w:rsidRDefault="001A4900" w:rsidP="001A4900">
      <w:pPr>
        <w:spacing w:line="360" w:lineRule="auto"/>
        <w:jc w:val="center"/>
        <w:rPr>
          <w:i/>
          <w:color w:val="0563C1"/>
          <w:lang w:val="ru-RU"/>
        </w:rPr>
      </w:pPr>
      <w:r w:rsidRPr="00CD651F">
        <w:rPr>
          <w:i/>
          <w:lang w:val="ru-RU"/>
        </w:rPr>
        <w:t>1040  София,</w:t>
      </w:r>
      <w:r w:rsidRPr="00CD651F">
        <w:rPr>
          <w:i/>
          <w:lang w:val="ru-RU"/>
        </w:rPr>
        <w:tab/>
        <w:t xml:space="preserve"> ул. “15 ноември” № 1</w:t>
      </w:r>
      <w:r w:rsidRPr="00CD651F">
        <w:rPr>
          <w:i/>
          <w:lang w:val="ru-RU"/>
        </w:rPr>
        <w:tab/>
        <w:t xml:space="preserve">  </w:t>
      </w:r>
      <w:r w:rsidRPr="00CD651F">
        <w:rPr>
          <w:rFonts w:ascii="Wingdings" w:hAnsi="Wingdings"/>
          <w:i/>
        </w:rPr>
        <w:t></w:t>
      </w:r>
      <w:r w:rsidRPr="00CD651F">
        <w:rPr>
          <w:rFonts w:ascii="Wingdings" w:hAnsi="Wingdings"/>
          <w:i/>
        </w:rPr>
        <w:t></w:t>
      </w:r>
      <w:r w:rsidRPr="00CD651F">
        <w:rPr>
          <w:i/>
          <w:lang w:val="ru-RU"/>
        </w:rPr>
        <w:t>(+359 2</w:t>
      </w:r>
      <w:r>
        <w:rPr>
          <w:i/>
        </w:rPr>
        <w:t> 979 5 2</w:t>
      </w:r>
      <w:r w:rsidRPr="00CD651F">
        <w:rPr>
          <w:i/>
        </w:rPr>
        <w:t>0</w:t>
      </w:r>
      <w:r>
        <w:rPr>
          <w:i/>
        </w:rPr>
        <w:t>3</w:t>
      </w:r>
      <w:r w:rsidRPr="00CD651F">
        <w:rPr>
          <w:i/>
          <w:lang w:val="ru-RU"/>
        </w:rPr>
        <w:t xml:space="preserve">)     </w:t>
      </w:r>
      <w:hyperlink r:id="rId10" w:history="1">
        <w:r w:rsidRPr="00CD651F">
          <w:rPr>
            <w:i/>
            <w:color w:val="0563C1"/>
          </w:rPr>
          <w:t>http</w:t>
        </w:r>
        <w:r w:rsidRPr="00CD651F">
          <w:rPr>
            <w:i/>
            <w:color w:val="0563C1"/>
            <w:lang w:val="ru-RU"/>
          </w:rPr>
          <w:t>://</w:t>
        </w:r>
        <w:r w:rsidRPr="00CD651F">
          <w:rPr>
            <w:i/>
            <w:color w:val="0563C1"/>
          </w:rPr>
          <w:t>www</w:t>
        </w:r>
        <w:r w:rsidRPr="00CD651F">
          <w:rPr>
            <w:i/>
            <w:color w:val="0563C1"/>
            <w:lang w:val="ru-RU"/>
          </w:rPr>
          <w:t>.</w:t>
        </w:r>
        <w:r w:rsidRPr="00CD651F">
          <w:rPr>
            <w:i/>
            <w:color w:val="0563C1"/>
          </w:rPr>
          <w:t>bas</w:t>
        </w:r>
        <w:r w:rsidRPr="00CD651F">
          <w:rPr>
            <w:i/>
            <w:color w:val="0563C1"/>
            <w:lang w:val="ru-RU"/>
          </w:rPr>
          <w:t>.</w:t>
        </w:r>
        <w:r w:rsidRPr="00CD651F">
          <w:rPr>
            <w:i/>
            <w:color w:val="0563C1"/>
          </w:rPr>
          <w:t>bg</w:t>
        </w:r>
      </w:hyperlink>
    </w:p>
    <w:p w:rsidR="001A4900" w:rsidRDefault="001A4900" w:rsidP="001A4900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394067" w:rsidRPr="00394067" w:rsidRDefault="00394067" w:rsidP="00394067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394067">
        <w:rPr>
          <w:rFonts w:eastAsiaTheme="minorHAnsi"/>
          <w:b/>
          <w:sz w:val="32"/>
          <w:szCs w:val="32"/>
          <w:lang w:eastAsia="en-US"/>
        </w:rPr>
        <w:t>БЪЛГАРСКА АКАДЕМИЯ НА НАУКИТЕ</w:t>
      </w:r>
    </w:p>
    <w:p w:rsidR="004B439A" w:rsidRDefault="00BC5C21" w:rsidP="00AD45EA">
      <w:pPr>
        <w:tabs>
          <w:tab w:val="left" w:pos="6252"/>
        </w:tabs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ОБЯВЯВА СВОБОДНА ПОЗИЦИЯ</w:t>
      </w:r>
      <w:r w:rsidR="00127EDD" w:rsidRPr="00334F1C">
        <w:rPr>
          <w:rFonts w:eastAsiaTheme="minorHAnsi"/>
          <w:b/>
          <w:lang w:eastAsia="en-US"/>
        </w:rPr>
        <w:t xml:space="preserve"> </w:t>
      </w:r>
    </w:p>
    <w:p w:rsidR="004B439A" w:rsidRDefault="00127EDD" w:rsidP="004B439A">
      <w:pPr>
        <w:tabs>
          <w:tab w:val="left" w:pos="6252"/>
        </w:tabs>
        <w:spacing w:line="276" w:lineRule="auto"/>
        <w:jc w:val="center"/>
        <w:rPr>
          <w:rFonts w:eastAsiaTheme="minorHAnsi"/>
          <w:b/>
          <w:lang w:eastAsia="en-US"/>
        </w:rPr>
      </w:pPr>
      <w:r w:rsidRPr="00334F1C">
        <w:rPr>
          <w:rFonts w:eastAsiaTheme="minorHAnsi"/>
          <w:b/>
          <w:lang w:eastAsia="en-US"/>
        </w:rPr>
        <w:t>ЗА</w:t>
      </w:r>
    </w:p>
    <w:p w:rsidR="00D20DC3" w:rsidRPr="00315A16" w:rsidRDefault="002F5D4E" w:rsidP="000F5305">
      <w:pPr>
        <w:tabs>
          <w:tab w:val="left" w:pos="6252"/>
        </w:tabs>
        <w:spacing w:after="200" w:line="276" w:lineRule="auto"/>
        <w:jc w:val="center"/>
        <w:rPr>
          <w:rFonts w:eastAsiaTheme="minorHAnsi"/>
          <w:b/>
          <w:lang w:eastAsia="en-US"/>
        </w:rPr>
      </w:pPr>
      <w:r w:rsidRPr="00315A16">
        <w:rPr>
          <w:rFonts w:eastAsiaTheme="minorHAnsi"/>
          <w:b/>
          <w:lang w:eastAsia="en-US"/>
        </w:rPr>
        <w:t xml:space="preserve">ЕКСПЕРТ АДМИНИСТРАТИВНИ ДЕЙНОСТИ И </w:t>
      </w:r>
      <w:r w:rsidR="00A519E9" w:rsidRPr="00315A16">
        <w:rPr>
          <w:rFonts w:eastAsiaTheme="minorHAnsi"/>
          <w:b/>
          <w:lang w:eastAsia="en-US"/>
        </w:rPr>
        <w:t>ЧОВЕШКИ РЕСУРСИ</w:t>
      </w:r>
    </w:p>
    <w:p w:rsidR="00127EDD" w:rsidRDefault="00972BF3" w:rsidP="005E4C9F">
      <w:pPr>
        <w:tabs>
          <w:tab w:val="left" w:pos="6252"/>
        </w:tabs>
        <w:spacing w:line="276" w:lineRule="auto"/>
        <w:rPr>
          <w:rFonts w:eastAsiaTheme="minorHAnsi"/>
          <w:b/>
          <w:lang w:eastAsia="en-US"/>
        </w:rPr>
      </w:pPr>
      <w:r w:rsidRPr="00A519E9">
        <w:rPr>
          <w:rFonts w:eastAsiaTheme="minorHAnsi"/>
          <w:b/>
          <w:lang w:eastAsia="en-US"/>
        </w:rPr>
        <w:t>Основни функции и отговорности:</w:t>
      </w:r>
    </w:p>
    <w:p w:rsidR="00D515AF" w:rsidRPr="0072104C" w:rsidRDefault="002F5D4E" w:rsidP="005E4C9F">
      <w:pPr>
        <w:pStyle w:val="Style8"/>
        <w:widowControl/>
        <w:numPr>
          <w:ilvl w:val="0"/>
          <w:numId w:val="18"/>
        </w:numPr>
        <w:jc w:val="both"/>
        <w:rPr>
          <w:rFonts w:eastAsiaTheme="minorHAnsi"/>
          <w:lang w:eastAsia="en-US"/>
        </w:rPr>
      </w:pPr>
      <w:r>
        <w:t>Изпълнява</w:t>
      </w:r>
      <w:r w:rsidR="00D515AF">
        <w:t xml:space="preserve"> дейности</w:t>
      </w:r>
      <w:r>
        <w:t xml:space="preserve"> свързани с администриране</w:t>
      </w:r>
      <w:r w:rsidR="003E7334">
        <w:t xml:space="preserve"> и контрол</w:t>
      </w:r>
      <w:r>
        <w:t xml:space="preserve"> на </w:t>
      </w:r>
      <w:r w:rsidR="003E7334">
        <w:t xml:space="preserve">документи и дейности </w:t>
      </w:r>
      <w:r w:rsidR="00D515AF">
        <w:t xml:space="preserve">в областта на Човешките ресурси </w:t>
      </w:r>
      <w:r w:rsidR="003E7334">
        <w:t>към Структурата за наблюдение и докладване</w:t>
      </w:r>
      <w:r w:rsidR="00315A16">
        <w:t xml:space="preserve"> (СНД)</w:t>
      </w:r>
      <w:r w:rsidR="003E7334">
        <w:t xml:space="preserve"> </w:t>
      </w:r>
      <w:r w:rsidR="000F5305">
        <w:t xml:space="preserve">по </w:t>
      </w:r>
      <w:r w:rsidR="003E7334">
        <w:t>инвестиция</w:t>
      </w:r>
      <w:r w:rsidR="000F5305">
        <w:t xml:space="preserve"> </w:t>
      </w:r>
      <w:r w:rsidR="00D515AF" w:rsidRPr="0072104C">
        <w:t xml:space="preserve">„Повишаване на иновационния капацитет на Българската академия на науките (БАН) в сферата на зелените и цифровите технологии“ </w:t>
      </w:r>
    </w:p>
    <w:p w:rsidR="00A519E9" w:rsidRPr="005E4C9F" w:rsidRDefault="00A519E9" w:rsidP="005E4C9F">
      <w:pPr>
        <w:pStyle w:val="Style8"/>
        <w:widowControl/>
        <w:numPr>
          <w:ilvl w:val="0"/>
          <w:numId w:val="18"/>
        </w:numPr>
        <w:jc w:val="both"/>
        <w:rPr>
          <w:rStyle w:val="FontStyle18"/>
          <w:bCs/>
          <w:iCs/>
          <w:sz w:val="24"/>
          <w:szCs w:val="24"/>
        </w:rPr>
      </w:pPr>
      <w:r w:rsidRPr="00315A16">
        <w:rPr>
          <w:rStyle w:val="FontStyle18"/>
          <w:sz w:val="24"/>
          <w:szCs w:val="24"/>
        </w:rPr>
        <w:t>Пр</w:t>
      </w:r>
      <w:r w:rsidR="003E7334" w:rsidRPr="00315A16">
        <w:rPr>
          <w:rStyle w:val="FontStyle18"/>
          <w:sz w:val="24"/>
          <w:szCs w:val="24"/>
        </w:rPr>
        <w:t xml:space="preserve">оверява </w:t>
      </w:r>
      <w:r w:rsidRPr="00315A16">
        <w:rPr>
          <w:rStyle w:val="FontStyle18"/>
          <w:sz w:val="24"/>
          <w:szCs w:val="24"/>
        </w:rPr>
        <w:t xml:space="preserve"> документи</w:t>
      </w:r>
      <w:r w:rsidR="003E7334" w:rsidRPr="00315A16">
        <w:rPr>
          <w:rStyle w:val="FontStyle18"/>
          <w:sz w:val="24"/>
          <w:szCs w:val="24"/>
        </w:rPr>
        <w:t>те</w:t>
      </w:r>
      <w:r w:rsidRPr="00315A16">
        <w:rPr>
          <w:rStyle w:val="FontStyle18"/>
          <w:sz w:val="24"/>
          <w:szCs w:val="24"/>
        </w:rPr>
        <w:t xml:space="preserve"> на </w:t>
      </w:r>
      <w:r w:rsidR="003E7334" w:rsidRPr="00315A16">
        <w:rPr>
          <w:rStyle w:val="FontStyle18"/>
          <w:sz w:val="24"/>
          <w:szCs w:val="24"/>
        </w:rPr>
        <w:t>назначените изследователи и други</w:t>
      </w:r>
      <w:r w:rsidRPr="00315A16">
        <w:rPr>
          <w:rStyle w:val="FontStyle18"/>
          <w:sz w:val="24"/>
          <w:szCs w:val="24"/>
        </w:rPr>
        <w:t xml:space="preserve"> служители</w:t>
      </w:r>
      <w:r w:rsidR="003E7334" w:rsidRPr="00315A16">
        <w:rPr>
          <w:rStyle w:val="FontStyle18"/>
          <w:sz w:val="24"/>
          <w:szCs w:val="24"/>
        </w:rPr>
        <w:t xml:space="preserve"> (доклади, заявления, </w:t>
      </w:r>
      <w:r w:rsidRPr="00315A16">
        <w:rPr>
          <w:rStyle w:val="FontStyle18"/>
          <w:sz w:val="24"/>
          <w:szCs w:val="24"/>
        </w:rPr>
        <w:t>документи за завършено образование, трудовите договори, допълнителните споразумения към тях, предизвестия, заповеди за прекратяване трудови правоотношения, заповеди за отпуск, длъжностни  характеристики и др.</w:t>
      </w:r>
      <w:r w:rsidR="003E7334" w:rsidRPr="00315A16">
        <w:rPr>
          <w:rStyle w:val="FontStyle18"/>
          <w:sz w:val="24"/>
          <w:szCs w:val="24"/>
        </w:rPr>
        <w:t>)</w:t>
      </w:r>
      <w:r w:rsidR="005E4C9F">
        <w:rPr>
          <w:rStyle w:val="FontStyle18"/>
          <w:sz w:val="24"/>
          <w:szCs w:val="24"/>
        </w:rPr>
        <w:t>, както и</w:t>
      </w:r>
      <w:r w:rsidR="003E7334" w:rsidRPr="00315A16">
        <w:rPr>
          <w:rStyle w:val="FontStyle18"/>
          <w:sz w:val="24"/>
          <w:szCs w:val="24"/>
        </w:rPr>
        <w:t xml:space="preserve"> </w:t>
      </w:r>
      <w:r w:rsidR="005E4C9F">
        <w:rPr>
          <w:rStyle w:val="FontStyle18"/>
          <w:bCs/>
          <w:iCs/>
          <w:sz w:val="24"/>
          <w:szCs w:val="24"/>
        </w:rPr>
        <w:t>други документи (заповеди, командировъчни и др.),</w:t>
      </w:r>
      <w:r w:rsidR="005E4C9F" w:rsidRPr="00315A16">
        <w:rPr>
          <w:rStyle w:val="FontStyle18"/>
          <w:sz w:val="24"/>
          <w:szCs w:val="24"/>
        </w:rPr>
        <w:t xml:space="preserve"> </w:t>
      </w:r>
      <w:r w:rsidR="003E7334" w:rsidRPr="00315A16">
        <w:rPr>
          <w:rStyle w:val="FontStyle18"/>
          <w:sz w:val="24"/>
          <w:szCs w:val="24"/>
        </w:rPr>
        <w:t>които се прилагат към финансово-техническите отчети на крайните получатели по проекти, финансирани в рамките на инвестицията.</w:t>
      </w:r>
    </w:p>
    <w:p w:rsidR="00315A16" w:rsidRPr="00315A16" w:rsidRDefault="00315A16" w:rsidP="005E4C9F">
      <w:pPr>
        <w:pStyle w:val="Style8"/>
        <w:widowControl/>
        <w:numPr>
          <w:ilvl w:val="0"/>
          <w:numId w:val="18"/>
        </w:numPr>
        <w:jc w:val="both"/>
        <w:rPr>
          <w:rStyle w:val="FontStyle18"/>
          <w:bCs/>
          <w:iCs/>
          <w:sz w:val="24"/>
          <w:szCs w:val="24"/>
        </w:rPr>
      </w:pPr>
      <w:r>
        <w:rPr>
          <w:rStyle w:val="FontStyle18"/>
          <w:sz w:val="24"/>
          <w:szCs w:val="24"/>
        </w:rPr>
        <w:t xml:space="preserve">Изпълнява своите функции като член на СНД съгласно </w:t>
      </w:r>
      <w:r w:rsidRPr="00315A16">
        <w:rPr>
          <w:rStyle w:val="FontStyle18"/>
          <w:sz w:val="24"/>
          <w:szCs w:val="24"/>
        </w:rPr>
        <w:t>Постановление № 157</w:t>
      </w:r>
      <w:r>
        <w:rPr>
          <w:rStyle w:val="FontStyle18"/>
          <w:sz w:val="24"/>
          <w:szCs w:val="24"/>
        </w:rPr>
        <w:t>/2022</w:t>
      </w:r>
      <w:r w:rsidRPr="00315A16">
        <w:rPr>
          <w:rStyle w:val="FontStyle18"/>
          <w:sz w:val="24"/>
          <w:szCs w:val="24"/>
        </w:rPr>
        <w:t xml:space="preserve"> на  Министерския съвет за определяне на органите и структурите, отговорни за изпълнението на Плана за възстановяване и устойчивост и техните основни функции</w:t>
      </w:r>
      <w:r>
        <w:rPr>
          <w:rStyle w:val="FontStyle18"/>
          <w:sz w:val="24"/>
          <w:szCs w:val="24"/>
        </w:rPr>
        <w:t>, както и СУК_ПВУ.</w:t>
      </w:r>
    </w:p>
    <w:p w:rsidR="00A519E9" w:rsidRPr="00315A16" w:rsidRDefault="00A519E9" w:rsidP="005E4C9F">
      <w:pPr>
        <w:pStyle w:val="Style8"/>
        <w:widowControl/>
        <w:numPr>
          <w:ilvl w:val="0"/>
          <w:numId w:val="18"/>
        </w:numPr>
        <w:jc w:val="both"/>
        <w:rPr>
          <w:rStyle w:val="FontStyle18"/>
          <w:bCs/>
          <w:iCs/>
          <w:sz w:val="24"/>
          <w:szCs w:val="24"/>
        </w:rPr>
      </w:pPr>
      <w:r w:rsidRPr="00A519E9">
        <w:rPr>
          <w:rStyle w:val="FontStyle18"/>
          <w:sz w:val="24"/>
          <w:szCs w:val="24"/>
        </w:rPr>
        <w:t xml:space="preserve">Предоставя информация при поискване, изготвя  справки за </w:t>
      </w:r>
      <w:r w:rsidR="003E7334">
        <w:rPr>
          <w:rStyle w:val="FontStyle18"/>
          <w:sz w:val="24"/>
          <w:szCs w:val="24"/>
        </w:rPr>
        <w:t xml:space="preserve">ръководителя на СНД, Дирекция Национален фонд и </w:t>
      </w:r>
      <w:r w:rsidR="00772B9B">
        <w:rPr>
          <w:rStyle w:val="FontStyle18"/>
          <w:sz w:val="24"/>
          <w:szCs w:val="24"/>
        </w:rPr>
        <w:t>други контролиращи органи</w:t>
      </w:r>
      <w:r w:rsidRPr="00A519E9">
        <w:rPr>
          <w:rStyle w:val="FontStyle18"/>
          <w:sz w:val="24"/>
          <w:szCs w:val="24"/>
        </w:rPr>
        <w:t>.</w:t>
      </w:r>
    </w:p>
    <w:p w:rsidR="00A519E9" w:rsidRPr="00A519E9" w:rsidRDefault="00A519E9" w:rsidP="005E4C9F">
      <w:pPr>
        <w:pStyle w:val="Style7"/>
        <w:widowControl/>
        <w:numPr>
          <w:ilvl w:val="0"/>
          <w:numId w:val="18"/>
        </w:numPr>
        <w:spacing w:line="240" w:lineRule="auto"/>
        <w:jc w:val="left"/>
        <w:rPr>
          <w:rStyle w:val="FontStyle22"/>
          <w:sz w:val="24"/>
          <w:szCs w:val="24"/>
        </w:rPr>
      </w:pPr>
      <w:bookmarkStart w:id="0" w:name="_GoBack"/>
      <w:bookmarkEnd w:id="0"/>
      <w:r w:rsidRPr="00A519E9">
        <w:rPr>
          <w:rStyle w:val="FontStyle18"/>
          <w:sz w:val="24"/>
          <w:szCs w:val="24"/>
        </w:rPr>
        <w:t xml:space="preserve">Отговаря за достоверността на документираните от него факти и обстоятелства в изготвяните справки и </w:t>
      </w:r>
      <w:r w:rsidRPr="00A519E9">
        <w:rPr>
          <w:rStyle w:val="FontStyle18"/>
          <w:sz w:val="24"/>
          <w:szCs w:val="24"/>
          <w:lang w:val="en-US"/>
        </w:rPr>
        <w:t xml:space="preserve"> </w:t>
      </w:r>
      <w:r w:rsidRPr="00A519E9">
        <w:rPr>
          <w:rStyle w:val="FontStyle18"/>
          <w:sz w:val="24"/>
          <w:szCs w:val="24"/>
        </w:rPr>
        <w:t>документи.</w:t>
      </w:r>
    </w:p>
    <w:p w:rsidR="00567EA7" w:rsidRDefault="008D7BC6" w:rsidP="005E4C9F">
      <w:pPr>
        <w:pStyle w:val="ListParagraph"/>
        <w:numPr>
          <w:ilvl w:val="0"/>
          <w:numId w:val="18"/>
        </w:numPr>
        <w:tabs>
          <w:tab w:val="left" w:pos="6252"/>
        </w:tabs>
        <w:rPr>
          <w:rStyle w:val="FontStyle22"/>
          <w:rFonts w:eastAsia="Trebuchet MS"/>
          <w:sz w:val="24"/>
          <w:szCs w:val="24"/>
        </w:rPr>
      </w:pPr>
      <w:r w:rsidRPr="00A519E9">
        <w:rPr>
          <w:rStyle w:val="FontStyle22"/>
          <w:rFonts w:eastAsia="Trebuchet MS"/>
          <w:sz w:val="24"/>
          <w:szCs w:val="24"/>
        </w:rPr>
        <w:t>Изпълнява и други конкретно възложени задачи, свързани с длъжността.</w:t>
      </w:r>
    </w:p>
    <w:p w:rsidR="00772B9B" w:rsidRPr="00772B9B" w:rsidRDefault="00772B9B" w:rsidP="005E4C9F">
      <w:pPr>
        <w:pStyle w:val="ListParagraph"/>
        <w:numPr>
          <w:ilvl w:val="0"/>
          <w:numId w:val="18"/>
        </w:numPr>
        <w:rPr>
          <w:rStyle w:val="FontStyle22"/>
          <w:rFonts w:eastAsia="Trebuchet MS"/>
          <w:sz w:val="24"/>
          <w:szCs w:val="24"/>
        </w:rPr>
      </w:pPr>
      <w:r w:rsidRPr="00772B9B">
        <w:rPr>
          <w:rStyle w:val="FontStyle22"/>
          <w:rFonts w:eastAsia="Trebuchet MS"/>
          <w:sz w:val="24"/>
          <w:szCs w:val="24"/>
        </w:rPr>
        <w:t>Спазва правилата за обработване на лични данни;</w:t>
      </w:r>
    </w:p>
    <w:p w:rsidR="005E4C9F" w:rsidRDefault="005E4C9F" w:rsidP="005E4C9F">
      <w:pPr>
        <w:tabs>
          <w:tab w:val="left" w:pos="6252"/>
        </w:tabs>
        <w:ind w:left="142"/>
        <w:rPr>
          <w:rFonts w:eastAsiaTheme="minorHAnsi"/>
          <w:b/>
          <w:lang w:eastAsia="en-US"/>
        </w:rPr>
      </w:pPr>
    </w:p>
    <w:p w:rsidR="00567EA7" w:rsidRPr="00A519E9" w:rsidRDefault="0006716F" w:rsidP="005E4C9F">
      <w:pPr>
        <w:tabs>
          <w:tab w:val="left" w:pos="6252"/>
        </w:tabs>
        <w:ind w:left="142"/>
        <w:rPr>
          <w:rFonts w:eastAsiaTheme="minorHAnsi"/>
          <w:b/>
          <w:lang w:eastAsia="en-US"/>
        </w:rPr>
      </w:pPr>
      <w:r w:rsidRPr="00A519E9">
        <w:rPr>
          <w:rFonts w:eastAsiaTheme="minorHAnsi"/>
          <w:b/>
          <w:lang w:eastAsia="en-US"/>
        </w:rPr>
        <w:t>Изисквания към кандидатите:</w:t>
      </w:r>
    </w:p>
    <w:p w:rsidR="008D7BC6" w:rsidRPr="00A519E9" w:rsidRDefault="0006716F" w:rsidP="005E4C9F">
      <w:pPr>
        <w:pStyle w:val="ListParagraph"/>
        <w:numPr>
          <w:ilvl w:val="0"/>
          <w:numId w:val="14"/>
        </w:numPr>
        <w:tabs>
          <w:tab w:val="left" w:pos="6252"/>
        </w:tabs>
        <w:jc w:val="both"/>
      </w:pPr>
      <w:r w:rsidRPr="00A519E9">
        <w:t xml:space="preserve">Образование/ квалификация: </w:t>
      </w:r>
      <w:r w:rsidR="004B439A" w:rsidRPr="00A519E9">
        <w:t>висше образование</w:t>
      </w:r>
      <w:r w:rsidR="009E3521" w:rsidRPr="00A519E9">
        <w:t xml:space="preserve">, </w:t>
      </w:r>
      <w:r w:rsidR="000F5305">
        <w:t>бакалавър/</w:t>
      </w:r>
      <w:r w:rsidR="009E3521" w:rsidRPr="00A519E9">
        <w:t>магистър</w:t>
      </w:r>
      <w:r w:rsidR="000F5305">
        <w:t xml:space="preserve"> в областта на правото или икономиката</w:t>
      </w:r>
    </w:p>
    <w:p w:rsidR="0006716F" w:rsidRPr="00A519E9" w:rsidRDefault="0006716F" w:rsidP="005E4C9F">
      <w:pPr>
        <w:pStyle w:val="ListParagraph"/>
        <w:numPr>
          <w:ilvl w:val="0"/>
          <w:numId w:val="14"/>
        </w:numPr>
        <w:tabs>
          <w:tab w:val="left" w:pos="6252"/>
        </w:tabs>
        <w:jc w:val="both"/>
      </w:pPr>
      <w:r w:rsidRPr="00A519E9">
        <w:t xml:space="preserve">Професионален опит:  минимум </w:t>
      </w:r>
      <w:r w:rsidR="008D7BC6" w:rsidRPr="00A519E9">
        <w:t>3</w:t>
      </w:r>
      <w:r w:rsidRPr="00A519E9">
        <w:t xml:space="preserve"> год. </w:t>
      </w:r>
      <w:r w:rsidR="000F5305">
        <w:t>в областта на човешките ресурси</w:t>
      </w:r>
      <w:r w:rsidRPr="00A519E9">
        <w:t xml:space="preserve"> </w:t>
      </w:r>
    </w:p>
    <w:p w:rsidR="00A519E9" w:rsidRPr="00A519E9" w:rsidRDefault="00A519E9" w:rsidP="005E4C9F">
      <w:pPr>
        <w:ind w:left="142" w:right="16"/>
        <w:rPr>
          <w:b/>
        </w:rPr>
      </w:pPr>
    </w:p>
    <w:p w:rsidR="0006716F" w:rsidRPr="00A519E9" w:rsidRDefault="0006716F" w:rsidP="005E4C9F">
      <w:pPr>
        <w:ind w:left="142" w:right="16"/>
        <w:rPr>
          <w:b/>
        </w:rPr>
      </w:pPr>
      <w:r w:rsidRPr="00A519E9">
        <w:rPr>
          <w:b/>
        </w:rPr>
        <w:t>Други условия:</w:t>
      </w:r>
    </w:p>
    <w:p w:rsidR="0006716F" w:rsidRPr="00F67EA8" w:rsidRDefault="0006716F" w:rsidP="005E4C9F">
      <w:pPr>
        <w:pStyle w:val="ListParagraph"/>
        <w:numPr>
          <w:ilvl w:val="0"/>
          <w:numId w:val="15"/>
        </w:numPr>
        <w:ind w:right="16"/>
      </w:pPr>
      <w:r w:rsidRPr="00A519E9">
        <w:t xml:space="preserve">Сключване на </w:t>
      </w:r>
      <w:r w:rsidR="00D20DC3" w:rsidRPr="00A519E9">
        <w:t xml:space="preserve">временен </w:t>
      </w:r>
      <w:r w:rsidRPr="00A519E9">
        <w:t xml:space="preserve">трудов договор на пълно работно време </w:t>
      </w:r>
      <w:r w:rsidR="00334F1C" w:rsidRPr="00A519E9">
        <w:t xml:space="preserve">за срок </w:t>
      </w:r>
      <w:r w:rsidR="00D20DC3" w:rsidRPr="00F67EA8">
        <w:t>до</w:t>
      </w:r>
      <w:r w:rsidR="00334F1C" w:rsidRPr="00F67EA8">
        <w:t xml:space="preserve"> </w:t>
      </w:r>
      <w:r w:rsidR="00D20DC3" w:rsidRPr="00F67EA8">
        <w:t>4</w:t>
      </w:r>
      <w:r w:rsidR="005E4C9F">
        <w:t>0</w:t>
      </w:r>
      <w:r w:rsidR="007E386B" w:rsidRPr="00F67EA8">
        <w:t xml:space="preserve"> месеца</w:t>
      </w:r>
      <w:r w:rsidR="00334F1C" w:rsidRPr="00F67EA8">
        <w:t>;</w:t>
      </w:r>
    </w:p>
    <w:p w:rsidR="002E047F" w:rsidRPr="00F67EA8" w:rsidRDefault="002E047F" w:rsidP="005E4C9F">
      <w:pPr>
        <w:pStyle w:val="ListParagraph"/>
        <w:numPr>
          <w:ilvl w:val="0"/>
          <w:numId w:val="15"/>
        </w:numPr>
      </w:pPr>
      <w:r w:rsidRPr="00F67EA8">
        <w:lastRenderedPageBreak/>
        <w:t xml:space="preserve">Часова ставка </w:t>
      </w:r>
      <w:r w:rsidR="00FA1F68" w:rsidRPr="00F67EA8">
        <w:t>–</w:t>
      </w:r>
      <w:r w:rsidRPr="00F67EA8">
        <w:t xml:space="preserve"> в</w:t>
      </w:r>
      <w:r w:rsidR="00FA1F68" w:rsidRPr="00F67EA8">
        <w:rPr>
          <w:lang w:val="en-US"/>
        </w:rPr>
        <w:t xml:space="preserve"> </w:t>
      </w:r>
      <w:r w:rsidRPr="00F67EA8">
        <w:t>зависимост от специфичния опит, мин.</w:t>
      </w:r>
      <w:r w:rsidR="007E386B" w:rsidRPr="00F67EA8">
        <w:t xml:space="preserve"> </w:t>
      </w:r>
      <w:r w:rsidRPr="00F67EA8">
        <w:t>1</w:t>
      </w:r>
      <w:r w:rsidR="008D7BC6" w:rsidRPr="00F67EA8">
        <w:t>1</w:t>
      </w:r>
      <w:r w:rsidRPr="00F67EA8">
        <w:t>.00 лв/ч</w:t>
      </w:r>
    </w:p>
    <w:p w:rsidR="002E047F" w:rsidRPr="00A519E9" w:rsidRDefault="002E047F" w:rsidP="005E4C9F">
      <w:pPr>
        <w:pStyle w:val="ListParagraph"/>
        <w:ind w:left="862" w:right="16"/>
      </w:pPr>
    </w:p>
    <w:p w:rsidR="00334F1C" w:rsidRPr="00A519E9" w:rsidRDefault="00334F1C" w:rsidP="005E4C9F">
      <w:pPr>
        <w:tabs>
          <w:tab w:val="left" w:pos="6252"/>
        </w:tabs>
      </w:pPr>
      <w:r w:rsidRPr="00A519E9">
        <w:t>Позицията се финансира от проект „Повишаване на иновационния капацитет на Българската академия на науките (БАН) в сферата на зелените и цифровите технологии“ в рамките на Национален план за възстанвяване и устойчивост.</w:t>
      </w:r>
    </w:p>
    <w:p w:rsidR="0006716F" w:rsidRPr="00A519E9" w:rsidRDefault="0006716F" w:rsidP="005E4C9F">
      <w:pPr>
        <w:ind w:left="49" w:right="16"/>
      </w:pPr>
    </w:p>
    <w:p w:rsidR="00334F1C" w:rsidRPr="00A519E9" w:rsidRDefault="00334F1C" w:rsidP="005E4C9F">
      <w:pPr>
        <w:rPr>
          <w:rFonts w:eastAsiaTheme="minorHAnsi"/>
          <w:b/>
          <w:lang w:eastAsia="en-US"/>
        </w:rPr>
      </w:pPr>
      <w:r w:rsidRPr="00A519E9">
        <w:rPr>
          <w:rFonts w:eastAsiaTheme="minorHAnsi"/>
          <w:b/>
          <w:lang w:eastAsia="en-US"/>
        </w:rPr>
        <w:t>Необходими документи за кандидатстване:</w:t>
      </w:r>
    </w:p>
    <w:p w:rsidR="00334F1C" w:rsidRPr="00A519E9" w:rsidRDefault="00334F1C" w:rsidP="005E4C9F">
      <w:pPr>
        <w:pStyle w:val="ListParagraph"/>
        <w:numPr>
          <w:ilvl w:val="0"/>
          <w:numId w:val="9"/>
        </w:numPr>
        <w:ind w:left="851"/>
        <w:rPr>
          <w:rFonts w:eastAsiaTheme="minorHAnsi"/>
          <w:lang w:eastAsia="en-US"/>
        </w:rPr>
      </w:pPr>
      <w:r w:rsidRPr="00A519E9">
        <w:rPr>
          <w:rFonts w:eastAsiaTheme="minorHAnsi"/>
          <w:lang w:eastAsia="en-US"/>
        </w:rPr>
        <w:t>Заявление (свободен текст с посочени данни за контакт</w:t>
      </w:r>
      <w:r w:rsidR="00580ACE" w:rsidRPr="00A519E9">
        <w:rPr>
          <w:rFonts w:eastAsiaTheme="minorHAnsi"/>
          <w:lang w:val="en-US" w:eastAsia="en-US"/>
        </w:rPr>
        <w:t>)</w:t>
      </w:r>
      <w:r w:rsidRPr="00A519E9">
        <w:rPr>
          <w:rFonts w:eastAsiaTheme="minorHAnsi"/>
          <w:lang w:eastAsia="en-US"/>
        </w:rPr>
        <w:t xml:space="preserve">  </w:t>
      </w:r>
    </w:p>
    <w:p w:rsidR="00334F1C" w:rsidRPr="00A519E9" w:rsidRDefault="00334F1C" w:rsidP="005E4C9F">
      <w:pPr>
        <w:pStyle w:val="ListParagraph"/>
        <w:numPr>
          <w:ilvl w:val="0"/>
          <w:numId w:val="9"/>
        </w:numPr>
        <w:ind w:left="851"/>
        <w:rPr>
          <w:rFonts w:eastAsiaTheme="minorHAnsi"/>
          <w:lang w:eastAsia="en-US"/>
        </w:rPr>
      </w:pPr>
      <w:r w:rsidRPr="00A519E9">
        <w:rPr>
          <w:rFonts w:eastAsiaTheme="minorHAnsi"/>
          <w:lang w:eastAsia="en-US"/>
        </w:rPr>
        <w:t>Автобиография (CV европейски формат);</w:t>
      </w:r>
    </w:p>
    <w:p w:rsidR="00334F1C" w:rsidRPr="00A519E9" w:rsidRDefault="00334F1C" w:rsidP="005E4C9F">
      <w:pPr>
        <w:pStyle w:val="ListParagraph"/>
        <w:numPr>
          <w:ilvl w:val="0"/>
          <w:numId w:val="9"/>
        </w:numPr>
        <w:ind w:left="851"/>
        <w:rPr>
          <w:rFonts w:eastAsiaTheme="minorHAnsi"/>
          <w:lang w:eastAsia="en-US"/>
        </w:rPr>
      </w:pPr>
      <w:r w:rsidRPr="00A519E9">
        <w:rPr>
          <w:rFonts w:eastAsiaTheme="minorHAnsi"/>
          <w:lang w:eastAsia="en-US"/>
        </w:rPr>
        <w:t>Диплома за завършено висше образование;</w:t>
      </w:r>
    </w:p>
    <w:p w:rsidR="00334F1C" w:rsidRPr="00A519E9" w:rsidRDefault="00334F1C" w:rsidP="005E4C9F">
      <w:pPr>
        <w:pStyle w:val="ListParagraph"/>
        <w:numPr>
          <w:ilvl w:val="0"/>
          <w:numId w:val="9"/>
        </w:numPr>
        <w:ind w:left="851"/>
        <w:rPr>
          <w:rFonts w:eastAsiaTheme="minorHAnsi"/>
          <w:lang w:eastAsia="en-US"/>
        </w:rPr>
      </w:pPr>
      <w:r w:rsidRPr="00A519E9">
        <w:rPr>
          <w:rFonts w:eastAsiaTheme="minorHAnsi"/>
          <w:lang w:eastAsia="en-US"/>
        </w:rPr>
        <w:t>Други дипломи, свидетелства и удостоверения за придобита квалификация/опит по преценка на кандидата.</w:t>
      </w:r>
    </w:p>
    <w:p w:rsidR="00334F1C" w:rsidRPr="00A519E9" w:rsidRDefault="00334F1C" w:rsidP="005E4C9F">
      <w:pPr>
        <w:ind w:left="851"/>
        <w:jc w:val="both"/>
        <w:rPr>
          <w:rFonts w:eastAsiaTheme="minorHAnsi"/>
          <w:lang w:eastAsia="en-US"/>
        </w:rPr>
      </w:pPr>
      <w:r w:rsidRPr="00A519E9">
        <w:rPr>
          <w:rFonts w:eastAsiaTheme="minorHAnsi"/>
          <w:lang w:eastAsia="en-US"/>
        </w:rPr>
        <w:t xml:space="preserve">Забележка: </w:t>
      </w:r>
      <w:r w:rsidR="005A62D7" w:rsidRPr="00A519E9">
        <w:rPr>
          <w:rFonts w:eastAsiaTheme="minorHAnsi"/>
          <w:lang w:eastAsia="en-US"/>
        </w:rPr>
        <w:t>При подаването на документите се предоставят копия на дипломите и другите документи за придобита квалификация/опит, подписани от кандидата „Вярно с оригинала“. Оригиналите се представят при класиране и покана за назначаване.</w:t>
      </w:r>
    </w:p>
    <w:p w:rsidR="00886DA0" w:rsidRPr="00A519E9" w:rsidRDefault="00886DA0" w:rsidP="005E4C9F">
      <w:pPr>
        <w:ind w:left="851"/>
      </w:pPr>
      <w:r w:rsidRPr="00A519E9">
        <w:rPr>
          <w:rFonts w:eastAsiaTheme="minorHAnsi"/>
          <w:lang w:eastAsia="en-US"/>
        </w:rPr>
        <w:t xml:space="preserve">Документи се приемат </w:t>
      </w:r>
      <w:r w:rsidRPr="007928D5">
        <w:rPr>
          <w:rFonts w:eastAsiaTheme="minorHAnsi"/>
          <w:lang w:eastAsia="en-US"/>
        </w:rPr>
        <w:t xml:space="preserve">от </w:t>
      </w:r>
      <w:r w:rsidR="004B3FEC">
        <w:rPr>
          <w:rFonts w:eastAsiaTheme="minorHAnsi"/>
          <w:lang w:val="en-US" w:eastAsia="en-US"/>
        </w:rPr>
        <w:t>10</w:t>
      </w:r>
      <w:r w:rsidRPr="007928D5">
        <w:rPr>
          <w:rFonts w:eastAsiaTheme="minorHAnsi"/>
          <w:lang w:eastAsia="en-US"/>
        </w:rPr>
        <w:t>.0</w:t>
      </w:r>
      <w:r w:rsidR="00F4341F">
        <w:rPr>
          <w:rFonts w:eastAsiaTheme="minorHAnsi"/>
          <w:lang w:eastAsia="en-US"/>
        </w:rPr>
        <w:t>2</w:t>
      </w:r>
      <w:r w:rsidR="005A62D7" w:rsidRPr="007928D5">
        <w:rPr>
          <w:rFonts w:eastAsiaTheme="minorHAnsi"/>
          <w:lang w:eastAsia="en-US"/>
        </w:rPr>
        <w:t>.202</w:t>
      </w:r>
      <w:r w:rsidR="00F4341F">
        <w:rPr>
          <w:rFonts w:eastAsiaTheme="minorHAnsi"/>
          <w:lang w:eastAsia="en-US"/>
        </w:rPr>
        <w:t>3</w:t>
      </w:r>
      <w:r w:rsidR="005A62D7" w:rsidRPr="007928D5">
        <w:rPr>
          <w:rFonts w:eastAsiaTheme="minorHAnsi"/>
          <w:lang w:eastAsia="en-US"/>
        </w:rPr>
        <w:t xml:space="preserve"> г. до </w:t>
      </w:r>
      <w:r w:rsidR="00F4341F">
        <w:rPr>
          <w:rFonts w:eastAsiaTheme="minorHAnsi"/>
          <w:lang w:eastAsia="en-US"/>
        </w:rPr>
        <w:t>20</w:t>
      </w:r>
      <w:r w:rsidR="005A62D7" w:rsidRPr="007928D5">
        <w:rPr>
          <w:rFonts w:eastAsiaTheme="minorHAnsi"/>
          <w:lang w:eastAsia="en-US"/>
        </w:rPr>
        <w:t>.0</w:t>
      </w:r>
      <w:r w:rsidR="00F4341F">
        <w:rPr>
          <w:rFonts w:eastAsiaTheme="minorHAnsi"/>
          <w:lang w:eastAsia="en-US"/>
        </w:rPr>
        <w:t>2</w:t>
      </w:r>
      <w:r w:rsidRPr="007928D5">
        <w:rPr>
          <w:rFonts w:eastAsiaTheme="minorHAnsi"/>
          <w:lang w:eastAsia="en-US"/>
        </w:rPr>
        <w:t>.202</w:t>
      </w:r>
      <w:r w:rsidR="00F4341F">
        <w:rPr>
          <w:rFonts w:eastAsiaTheme="minorHAnsi"/>
          <w:lang w:eastAsia="en-US"/>
        </w:rPr>
        <w:t>3</w:t>
      </w:r>
      <w:r w:rsidRPr="007928D5">
        <w:rPr>
          <w:rFonts w:eastAsiaTheme="minorHAnsi"/>
          <w:lang w:eastAsia="en-US"/>
        </w:rPr>
        <w:t xml:space="preserve"> г.</w:t>
      </w:r>
      <w:r w:rsidRPr="00A519E9">
        <w:rPr>
          <w:rFonts w:eastAsiaTheme="minorHAnsi"/>
          <w:lang w:eastAsia="en-US"/>
        </w:rPr>
        <w:t xml:space="preserve"> в деловодството на Българска академия на науките  на адрес: в гр. София, </w:t>
      </w:r>
      <w:r w:rsidRPr="00A519E9">
        <w:t xml:space="preserve">1040, ул. „15 ноември“ №1 </w:t>
      </w:r>
      <w:r w:rsidRPr="00A519E9">
        <w:rPr>
          <w:rFonts w:eastAsiaTheme="minorHAnsi"/>
          <w:lang w:eastAsia="en-US"/>
        </w:rPr>
        <w:t xml:space="preserve">или на следната електронна поща: </w:t>
      </w:r>
      <w:hyperlink r:id="rId11" w:history="1">
        <w:r w:rsidR="005A62D7" w:rsidRPr="00A519E9">
          <w:rPr>
            <w:rStyle w:val="Hyperlink"/>
            <w:rFonts w:eastAsiaTheme="minorHAnsi"/>
            <w:lang w:val="en-US" w:eastAsia="en-US"/>
          </w:rPr>
          <w:t>pvu_ban</w:t>
        </w:r>
        <w:r w:rsidR="005A62D7" w:rsidRPr="00A519E9">
          <w:rPr>
            <w:rStyle w:val="Hyperlink"/>
            <w:rFonts w:eastAsiaTheme="minorHAnsi"/>
            <w:lang w:eastAsia="en-US"/>
          </w:rPr>
          <w:t>@</w:t>
        </w:r>
        <w:r w:rsidR="005A62D7" w:rsidRPr="00A519E9">
          <w:rPr>
            <w:rStyle w:val="Hyperlink"/>
            <w:rFonts w:eastAsiaTheme="minorHAnsi"/>
            <w:lang w:val="en-GB" w:eastAsia="en-US"/>
          </w:rPr>
          <w:t>cu</w:t>
        </w:r>
        <w:r w:rsidR="005A62D7" w:rsidRPr="00A519E9">
          <w:rPr>
            <w:rStyle w:val="Hyperlink"/>
            <w:rFonts w:eastAsiaTheme="minorHAnsi"/>
            <w:lang w:eastAsia="en-US"/>
          </w:rPr>
          <w:t>.bas.bg</w:t>
        </w:r>
      </w:hyperlink>
      <w:r w:rsidR="005A62D7" w:rsidRPr="00A519E9">
        <w:rPr>
          <w:rFonts w:eastAsiaTheme="minorHAnsi"/>
          <w:lang w:eastAsia="en-US"/>
        </w:rPr>
        <w:t xml:space="preserve"> </w:t>
      </w:r>
      <w:r w:rsidRPr="00A519E9">
        <w:rPr>
          <w:rFonts w:eastAsiaTheme="minorHAnsi"/>
          <w:lang w:eastAsia="en-US"/>
        </w:rPr>
        <w:t xml:space="preserve"> </w:t>
      </w:r>
    </w:p>
    <w:p w:rsidR="005E4C9F" w:rsidRDefault="005E4C9F" w:rsidP="005E4C9F">
      <w:pPr>
        <w:rPr>
          <w:rFonts w:eastAsiaTheme="minorHAnsi"/>
          <w:b/>
          <w:lang w:eastAsia="en-US"/>
        </w:rPr>
      </w:pPr>
    </w:p>
    <w:p w:rsidR="00886DA0" w:rsidRPr="00A519E9" w:rsidRDefault="00886DA0" w:rsidP="005E4C9F">
      <w:pPr>
        <w:rPr>
          <w:rFonts w:eastAsiaTheme="minorHAnsi"/>
          <w:b/>
          <w:lang w:eastAsia="en-US"/>
        </w:rPr>
      </w:pPr>
      <w:r w:rsidRPr="00A519E9">
        <w:rPr>
          <w:rFonts w:eastAsiaTheme="minorHAnsi"/>
          <w:b/>
          <w:lang w:eastAsia="en-US"/>
        </w:rPr>
        <w:t xml:space="preserve">Етапи на </w:t>
      </w:r>
      <w:r w:rsidR="008377E3" w:rsidRPr="00A519E9">
        <w:rPr>
          <w:rFonts w:eastAsiaTheme="minorHAnsi"/>
          <w:b/>
          <w:lang w:eastAsia="en-US"/>
        </w:rPr>
        <w:t>подбора</w:t>
      </w:r>
      <w:r w:rsidRPr="00A519E9">
        <w:rPr>
          <w:rFonts w:eastAsiaTheme="minorHAnsi"/>
          <w:b/>
          <w:lang w:eastAsia="en-US"/>
        </w:rPr>
        <w:t>:</w:t>
      </w:r>
    </w:p>
    <w:p w:rsidR="00886DA0" w:rsidRPr="00A519E9" w:rsidRDefault="00886DA0" w:rsidP="005E4C9F">
      <w:pPr>
        <w:pStyle w:val="ListParagraph"/>
        <w:numPr>
          <w:ilvl w:val="0"/>
          <w:numId w:val="17"/>
        </w:numPr>
        <w:rPr>
          <w:rFonts w:eastAsiaTheme="minorHAnsi"/>
          <w:lang w:eastAsia="en-US"/>
        </w:rPr>
      </w:pPr>
      <w:r w:rsidRPr="00A519E9">
        <w:rPr>
          <w:rFonts w:eastAsiaTheme="minorHAnsi"/>
          <w:lang w:eastAsia="en-US"/>
        </w:rPr>
        <w:t xml:space="preserve">Разглеждане на документите на кандидатите и допускане до събеседване на тези, които отговарят на изискванията и публикуване на списък на допуснатите кандидати на страницата на БАН-А на адрес: </w:t>
      </w:r>
      <w:hyperlink r:id="rId12" w:history="1">
        <w:r w:rsidRPr="00A519E9">
          <w:rPr>
            <w:rStyle w:val="Hyperlink"/>
            <w:rFonts w:eastAsiaTheme="minorHAnsi"/>
            <w:lang w:val="en-GB" w:eastAsia="en-US"/>
          </w:rPr>
          <w:t>www.</w:t>
        </w:r>
        <w:r w:rsidRPr="00A519E9">
          <w:rPr>
            <w:rStyle w:val="Hyperlink"/>
            <w:rFonts w:eastAsiaTheme="minorHAnsi"/>
            <w:lang w:eastAsia="en-US"/>
          </w:rPr>
          <w:t>bas.bg</w:t>
        </w:r>
      </w:hyperlink>
      <w:r w:rsidRPr="00A519E9">
        <w:rPr>
          <w:rFonts w:eastAsiaTheme="minorHAnsi"/>
          <w:lang w:val="en-US" w:eastAsia="en-US"/>
        </w:rPr>
        <w:t xml:space="preserve"> (</w:t>
      </w:r>
      <w:r w:rsidRPr="00A519E9">
        <w:rPr>
          <w:rFonts w:eastAsiaTheme="minorHAnsi"/>
          <w:lang w:eastAsia="en-US"/>
        </w:rPr>
        <w:t>рубрика Дейности/</w:t>
      </w:r>
      <w:r w:rsidRPr="00A519E9">
        <w:rPr>
          <w:rFonts w:eastAsiaTheme="minorHAnsi"/>
          <w:lang w:val="en-US" w:eastAsia="en-US"/>
        </w:rPr>
        <w:t xml:space="preserve"> </w:t>
      </w:r>
      <w:r w:rsidRPr="00A519E9">
        <w:rPr>
          <w:rFonts w:eastAsiaTheme="minorHAnsi"/>
          <w:lang w:eastAsia="en-US"/>
        </w:rPr>
        <w:t xml:space="preserve">Проекти на БАН по Националния план за възстановяване и устойчивост) </w:t>
      </w:r>
    </w:p>
    <w:p w:rsidR="00886DA0" w:rsidRPr="00A519E9" w:rsidRDefault="00886DA0" w:rsidP="005E4C9F">
      <w:pPr>
        <w:pStyle w:val="ListParagraph"/>
        <w:numPr>
          <w:ilvl w:val="0"/>
          <w:numId w:val="17"/>
        </w:numPr>
        <w:rPr>
          <w:rFonts w:eastAsiaTheme="minorHAnsi"/>
          <w:lang w:eastAsia="en-US"/>
        </w:rPr>
      </w:pPr>
      <w:r w:rsidRPr="00A519E9">
        <w:rPr>
          <w:rFonts w:eastAsiaTheme="minorHAnsi"/>
          <w:lang w:eastAsia="en-US"/>
        </w:rPr>
        <w:t>Събеседване с допуснатите кандидати.</w:t>
      </w:r>
    </w:p>
    <w:p w:rsidR="00886DA0" w:rsidRDefault="00886DA0" w:rsidP="005E4C9F">
      <w:pPr>
        <w:pStyle w:val="ListParagraph"/>
        <w:numPr>
          <w:ilvl w:val="0"/>
          <w:numId w:val="17"/>
        </w:numPr>
        <w:rPr>
          <w:rFonts w:eastAsiaTheme="minorHAnsi"/>
          <w:lang w:eastAsia="en-US"/>
        </w:rPr>
      </w:pPr>
      <w:r w:rsidRPr="00A519E9">
        <w:rPr>
          <w:rFonts w:eastAsiaTheme="minorHAnsi"/>
          <w:lang w:eastAsia="en-US"/>
        </w:rPr>
        <w:t xml:space="preserve">Публикуване на списък със класираните експерти на страницата на БАН на адрес: </w:t>
      </w:r>
      <w:hyperlink r:id="rId13" w:history="1">
        <w:r w:rsidRPr="00A519E9">
          <w:rPr>
            <w:rStyle w:val="Hyperlink"/>
            <w:rFonts w:eastAsiaTheme="minorHAnsi"/>
            <w:lang w:val="en-GB" w:eastAsia="en-US"/>
          </w:rPr>
          <w:t>www.</w:t>
        </w:r>
        <w:r w:rsidRPr="00A519E9">
          <w:rPr>
            <w:rStyle w:val="Hyperlink"/>
            <w:rFonts w:eastAsiaTheme="minorHAnsi"/>
            <w:lang w:eastAsia="en-US"/>
          </w:rPr>
          <w:t>bas.bg</w:t>
        </w:r>
      </w:hyperlink>
      <w:r w:rsidRPr="00A519E9">
        <w:rPr>
          <w:rFonts w:eastAsiaTheme="minorHAnsi"/>
          <w:lang w:val="en-US" w:eastAsia="en-US"/>
        </w:rPr>
        <w:t xml:space="preserve"> (</w:t>
      </w:r>
      <w:r w:rsidRPr="00A519E9">
        <w:rPr>
          <w:rFonts w:eastAsiaTheme="minorHAnsi"/>
          <w:lang w:eastAsia="en-US"/>
        </w:rPr>
        <w:t>рубрика Дейности/Проекти на БАН по Националния план за възстановяване и устойчивост)</w:t>
      </w:r>
    </w:p>
    <w:p w:rsidR="00A519E9" w:rsidRPr="00A519E9" w:rsidRDefault="00A519E9" w:rsidP="005E4C9F">
      <w:pPr>
        <w:rPr>
          <w:rFonts w:eastAsiaTheme="minorHAnsi"/>
          <w:lang w:eastAsia="en-US"/>
        </w:rPr>
      </w:pPr>
    </w:p>
    <w:p w:rsidR="00886DA0" w:rsidRPr="00A519E9" w:rsidRDefault="00886DA0" w:rsidP="005E4C9F">
      <w:pPr>
        <w:ind w:left="851" w:firstLine="859"/>
        <w:rPr>
          <w:rFonts w:eastAsiaTheme="minorHAnsi"/>
          <w:lang w:eastAsia="en-US"/>
        </w:rPr>
      </w:pPr>
      <w:r w:rsidRPr="00A519E9">
        <w:rPr>
          <w:rFonts w:eastAsiaTheme="minorHAnsi"/>
          <w:lang w:eastAsia="en-US"/>
        </w:rPr>
        <w:t>За допълнителна информация:</w:t>
      </w:r>
    </w:p>
    <w:p w:rsidR="00886DA0" w:rsidRPr="00A519E9" w:rsidRDefault="00886DA0" w:rsidP="005E4C9F">
      <w:pPr>
        <w:ind w:left="851" w:firstLine="859"/>
        <w:rPr>
          <w:rFonts w:eastAsiaTheme="minorHAnsi"/>
          <w:lang w:eastAsia="en-US"/>
        </w:rPr>
      </w:pPr>
      <w:r w:rsidRPr="00A519E9">
        <w:rPr>
          <w:rFonts w:eastAsiaTheme="minorHAnsi"/>
          <w:lang w:eastAsia="en-US"/>
        </w:rPr>
        <w:t>лице за контакти: Катя Александрова, началник отдел АОЧР</w:t>
      </w:r>
    </w:p>
    <w:p w:rsidR="00886DA0" w:rsidRPr="00A519E9" w:rsidRDefault="00886DA0" w:rsidP="005E4C9F">
      <w:pPr>
        <w:ind w:left="851" w:firstLine="859"/>
        <w:rPr>
          <w:rFonts w:eastAsiaTheme="minorHAnsi"/>
          <w:lang w:val="en-US" w:eastAsia="en-US"/>
        </w:rPr>
      </w:pPr>
      <w:r w:rsidRPr="00A519E9">
        <w:rPr>
          <w:rFonts w:eastAsiaTheme="minorHAnsi"/>
          <w:lang w:eastAsia="en-US"/>
        </w:rPr>
        <w:t xml:space="preserve">e-mail: </w:t>
      </w:r>
      <w:r w:rsidRPr="00A519E9">
        <w:rPr>
          <w:rFonts w:eastAsiaTheme="minorHAnsi"/>
          <w:lang w:val="en-US" w:eastAsia="en-US"/>
        </w:rPr>
        <w:t>k.aleksandrova@cu.bas.bg</w:t>
      </w:r>
    </w:p>
    <w:p w:rsidR="00886DA0" w:rsidRPr="00A519E9" w:rsidRDefault="00886DA0" w:rsidP="005E4C9F">
      <w:pPr>
        <w:ind w:left="851" w:firstLine="859"/>
        <w:rPr>
          <w:lang w:val="en-US"/>
        </w:rPr>
      </w:pPr>
      <w:r w:rsidRPr="00A519E9">
        <w:rPr>
          <w:rFonts w:eastAsiaTheme="minorHAnsi"/>
          <w:lang w:eastAsia="en-US"/>
        </w:rPr>
        <w:t xml:space="preserve">тел:  </w:t>
      </w:r>
      <w:r w:rsidRPr="00A519E9">
        <w:rPr>
          <w:rFonts w:eastAsiaTheme="minorHAnsi"/>
          <w:lang w:val="en-US" w:eastAsia="en-US"/>
        </w:rPr>
        <w:t>02 979 5356</w:t>
      </w:r>
    </w:p>
    <w:p w:rsidR="0006716F" w:rsidRPr="0006716F" w:rsidRDefault="0006716F" w:rsidP="005E4C9F">
      <w:pPr>
        <w:ind w:left="851" w:firstLine="859"/>
        <w:jc w:val="both"/>
        <w:rPr>
          <w:rFonts w:eastAsiaTheme="minorHAnsi"/>
          <w:b/>
          <w:lang w:eastAsia="en-US"/>
        </w:rPr>
      </w:pPr>
    </w:p>
    <w:sectPr w:rsidR="0006716F" w:rsidRPr="0006716F" w:rsidSect="00734D81">
      <w:pgSz w:w="11906" w:h="16838" w:code="9"/>
      <w:pgMar w:top="1134" w:right="1134" w:bottom="1134" w:left="1134" w:header="142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20A" w:rsidRDefault="00C9020A" w:rsidP="00C5450D">
      <w:r>
        <w:separator/>
      </w:r>
    </w:p>
  </w:endnote>
  <w:endnote w:type="continuationSeparator" w:id="0">
    <w:p w:rsidR="00C9020A" w:rsidRDefault="00C9020A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20A" w:rsidRDefault="00C9020A" w:rsidP="00C5450D">
      <w:r>
        <w:separator/>
      </w:r>
    </w:p>
  </w:footnote>
  <w:footnote w:type="continuationSeparator" w:id="0">
    <w:p w:rsidR="00C9020A" w:rsidRDefault="00C9020A" w:rsidP="00C54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1789"/>
    <w:multiLevelType w:val="hybridMultilevel"/>
    <w:tmpl w:val="4DCC2396"/>
    <w:lvl w:ilvl="0" w:tplc="A68E0FF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2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C2107EB"/>
    <w:multiLevelType w:val="hybridMultilevel"/>
    <w:tmpl w:val="C4DE2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0231F"/>
    <w:multiLevelType w:val="hybridMultilevel"/>
    <w:tmpl w:val="E0A2669A"/>
    <w:lvl w:ilvl="0" w:tplc="C196328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EF568E"/>
    <w:multiLevelType w:val="hybridMultilevel"/>
    <w:tmpl w:val="541C318A"/>
    <w:lvl w:ilvl="0" w:tplc="348C462C">
      <w:start w:val="1"/>
      <w:numFmt w:val="decimal"/>
      <w:lvlText w:val="%1."/>
      <w:lvlJc w:val="left"/>
      <w:pPr>
        <w:tabs>
          <w:tab w:val="num" w:pos="2238"/>
        </w:tabs>
        <w:ind w:left="2238" w:hanging="153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B0D6FEC"/>
    <w:multiLevelType w:val="hybridMultilevel"/>
    <w:tmpl w:val="CB4EF078"/>
    <w:lvl w:ilvl="0" w:tplc="AAA4F6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64919"/>
    <w:multiLevelType w:val="hybridMultilevel"/>
    <w:tmpl w:val="0F5A4C3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5D5BF7"/>
    <w:multiLevelType w:val="hybridMultilevel"/>
    <w:tmpl w:val="9D6CD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5322F"/>
    <w:multiLevelType w:val="hybridMultilevel"/>
    <w:tmpl w:val="58D43E44"/>
    <w:lvl w:ilvl="0" w:tplc="540601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FC3105"/>
    <w:multiLevelType w:val="hybridMultilevel"/>
    <w:tmpl w:val="700AA33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26515BC"/>
    <w:multiLevelType w:val="hybridMultilevel"/>
    <w:tmpl w:val="2CA41676"/>
    <w:lvl w:ilvl="0" w:tplc="4A6EEB7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C6E85"/>
    <w:multiLevelType w:val="hybridMultilevel"/>
    <w:tmpl w:val="8826972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F8F0B57"/>
    <w:multiLevelType w:val="hybridMultilevel"/>
    <w:tmpl w:val="67048670"/>
    <w:lvl w:ilvl="0" w:tplc="040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9E2456"/>
    <w:multiLevelType w:val="hybridMultilevel"/>
    <w:tmpl w:val="6C5469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062B2"/>
    <w:multiLevelType w:val="hybridMultilevel"/>
    <w:tmpl w:val="D7289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231BD"/>
    <w:multiLevelType w:val="singleLevel"/>
    <w:tmpl w:val="AAFE65E4"/>
    <w:lvl w:ilvl="0">
      <w:start w:val="2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9203B1D"/>
    <w:multiLevelType w:val="hybridMultilevel"/>
    <w:tmpl w:val="258258B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49B2384"/>
    <w:multiLevelType w:val="hybridMultilevel"/>
    <w:tmpl w:val="5EF079B2"/>
    <w:lvl w:ilvl="0" w:tplc="191A39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6AD0AA3"/>
    <w:multiLevelType w:val="hybridMultilevel"/>
    <w:tmpl w:val="693EC52C"/>
    <w:lvl w:ilvl="0" w:tplc="4A6EEB7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4A5872"/>
    <w:multiLevelType w:val="hybridMultilevel"/>
    <w:tmpl w:val="A10E14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521ED9"/>
    <w:multiLevelType w:val="hybridMultilevel"/>
    <w:tmpl w:val="4DE0D8DE"/>
    <w:lvl w:ilvl="0" w:tplc="4A6EEB7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9"/>
  </w:num>
  <w:num w:numId="5">
    <w:abstractNumId w:val="18"/>
  </w:num>
  <w:num w:numId="6">
    <w:abstractNumId w:val="17"/>
  </w:num>
  <w:num w:numId="7">
    <w:abstractNumId w:val="19"/>
  </w:num>
  <w:num w:numId="8">
    <w:abstractNumId w:val="11"/>
  </w:num>
  <w:num w:numId="9">
    <w:abstractNumId w:val="5"/>
  </w:num>
  <w:num w:numId="10">
    <w:abstractNumId w:val="13"/>
  </w:num>
  <w:num w:numId="11">
    <w:abstractNumId w:val="14"/>
  </w:num>
  <w:num w:numId="12">
    <w:abstractNumId w:val="14"/>
    <w:lvlOverride w:ilvl="0">
      <w:lvl w:ilvl="0">
        <w:start w:val="30"/>
        <w:numFmt w:val="decimal"/>
        <w:lvlText w:val="%1.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5"/>
  </w:num>
  <w:num w:numId="14">
    <w:abstractNumId w:val="10"/>
  </w:num>
  <w:num w:numId="15">
    <w:abstractNumId w:val="8"/>
  </w:num>
  <w:num w:numId="16">
    <w:abstractNumId w:val="1"/>
  </w:num>
  <w:num w:numId="17">
    <w:abstractNumId w:val="16"/>
  </w:num>
  <w:num w:numId="18">
    <w:abstractNumId w:val="6"/>
  </w:num>
  <w:num w:numId="19">
    <w:abstractNumId w:val="3"/>
  </w:num>
  <w:num w:numId="20">
    <w:abstractNumId w:val="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20259"/>
    <w:rsid w:val="0002719C"/>
    <w:rsid w:val="00027841"/>
    <w:rsid w:val="00034AC1"/>
    <w:rsid w:val="000470DF"/>
    <w:rsid w:val="00047DDE"/>
    <w:rsid w:val="00062C95"/>
    <w:rsid w:val="0006716F"/>
    <w:rsid w:val="00086656"/>
    <w:rsid w:val="00090DCA"/>
    <w:rsid w:val="000A57B3"/>
    <w:rsid w:val="000B7E9B"/>
    <w:rsid w:val="000C4D47"/>
    <w:rsid w:val="000F1A76"/>
    <w:rsid w:val="000F5305"/>
    <w:rsid w:val="00115361"/>
    <w:rsid w:val="00116473"/>
    <w:rsid w:val="00127AB7"/>
    <w:rsid w:val="00127D83"/>
    <w:rsid w:val="00127EDD"/>
    <w:rsid w:val="00156C0B"/>
    <w:rsid w:val="0016198D"/>
    <w:rsid w:val="001728DB"/>
    <w:rsid w:val="00195DC9"/>
    <w:rsid w:val="001A4900"/>
    <w:rsid w:val="001C3837"/>
    <w:rsid w:val="001C5EA5"/>
    <w:rsid w:val="001D2606"/>
    <w:rsid w:val="001F499F"/>
    <w:rsid w:val="002373DE"/>
    <w:rsid w:val="00264925"/>
    <w:rsid w:val="002673D8"/>
    <w:rsid w:val="002677A8"/>
    <w:rsid w:val="00277A0E"/>
    <w:rsid w:val="00281C22"/>
    <w:rsid w:val="00285A16"/>
    <w:rsid w:val="002A0379"/>
    <w:rsid w:val="002C5A74"/>
    <w:rsid w:val="002D2494"/>
    <w:rsid w:val="002E047F"/>
    <w:rsid w:val="002F5D4E"/>
    <w:rsid w:val="00302EC6"/>
    <w:rsid w:val="00315A16"/>
    <w:rsid w:val="00334F1C"/>
    <w:rsid w:val="003429B8"/>
    <w:rsid w:val="00350E41"/>
    <w:rsid w:val="00356342"/>
    <w:rsid w:val="00360B2B"/>
    <w:rsid w:val="0036364A"/>
    <w:rsid w:val="00382CF8"/>
    <w:rsid w:val="00385CD8"/>
    <w:rsid w:val="0039138A"/>
    <w:rsid w:val="00391B2C"/>
    <w:rsid w:val="00394067"/>
    <w:rsid w:val="003A0D8C"/>
    <w:rsid w:val="003A3856"/>
    <w:rsid w:val="003C432F"/>
    <w:rsid w:val="003E1C0E"/>
    <w:rsid w:val="003E7334"/>
    <w:rsid w:val="003F18F4"/>
    <w:rsid w:val="004031DC"/>
    <w:rsid w:val="00407D71"/>
    <w:rsid w:val="00437205"/>
    <w:rsid w:val="00472C48"/>
    <w:rsid w:val="00497D0C"/>
    <w:rsid w:val="004A4164"/>
    <w:rsid w:val="004A5300"/>
    <w:rsid w:val="004B3FEC"/>
    <w:rsid w:val="004B439A"/>
    <w:rsid w:val="004B4F17"/>
    <w:rsid w:val="004C7BF5"/>
    <w:rsid w:val="004D0702"/>
    <w:rsid w:val="004D597A"/>
    <w:rsid w:val="004E09B2"/>
    <w:rsid w:val="004E514C"/>
    <w:rsid w:val="0050372C"/>
    <w:rsid w:val="00562595"/>
    <w:rsid w:val="00567EA7"/>
    <w:rsid w:val="00575600"/>
    <w:rsid w:val="00580ACE"/>
    <w:rsid w:val="005827E8"/>
    <w:rsid w:val="00584438"/>
    <w:rsid w:val="005973C4"/>
    <w:rsid w:val="005A0D8C"/>
    <w:rsid w:val="005A1F41"/>
    <w:rsid w:val="005A62D7"/>
    <w:rsid w:val="005C38B4"/>
    <w:rsid w:val="005D4C1F"/>
    <w:rsid w:val="005E09FE"/>
    <w:rsid w:val="005E1DD7"/>
    <w:rsid w:val="005E4C9F"/>
    <w:rsid w:val="00621F39"/>
    <w:rsid w:val="00645F71"/>
    <w:rsid w:val="00646192"/>
    <w:rsid w:val="0065193E"/>
    <w:rsid w:val="00653A43"/>
    <w:rsid w:val="00672130"/>
    <w:rsid w:val="00674578"/>
    <w:rsid w:val="00675BD6"/>
    <w:rsid w:val="00685566"/>
    <w:rsid w:val="006A6626"/>
    <w:rsid w:val="006B3733"/>
    <w:rsid w:val="006B7C00"/>
    <w:rsid w:val="006C0C36"/>
    <w:rsid w:val="006C2956"/>
    <w:rsid w:val="006D79DD"/>
    <w:rsid w:val="006E004F"/>
    <w:rsid w:val="006F17B3"/>
    <w:rsid w:val="006F2FFC"/>
    <w:rsid w:val="006F6EE1"/>
    <w:rsid w:val="00703A39"/>
    <w:rsid w:val="00706589"/>
    <w:rsid w:val="00713782"/>
    <w:rsid w:val="0072104C"/>
    <w:rsid w:val="00730FC7"/>
    <w:rsid w:val="00734D81"/>
    <w:rsid w:val="00737897"/>
    <w:rsid w:val="00760ED5"/>
    <w:rsid w:val="00772B9B"/>
    <w:rsid w:val="007739DF"/>
    <w:rsid w:val="007928D5"/>
    <w:rsid w:val="007931E2"/>
    <w:rsid w:val="007A1774"/>
    <w:rsid w:val="007B4B65"/>
    <w:rsid w:val="007C3DAD"/>
    <w:rsid w:val="007D16D9"/>
    <w:rsid w:val="007D4511"/>
    <w:rsid w:val="007E386B"/>
    <w:rsid w:val="007F5A18"/>
    <w:rsid w:val="007F6119"/>
    <w:rsid w:val="00817503"/>
    <w:rsid w:val="008377E3"/>
    <w:rsid w:val="0084651C"/>
    <w:rsid w:val="00851077"/>
    <w:rsid w:val="00853927"/>
    <w:rsid w:val="008541B8"/>
    <w:rsid w:val="00857C8D"/>
    <w:rsid w:val="00864A0E"/>
    <w:rsid w:val="008651F9"/>
    <w:rsid w:val="00871C94"/>
    <w:rsid w:val="00886DA0"/>
    <w:rsid w:val="00891F3E"/>
    <w:rsid w:val="008B5028"/>
    <w:rsid w:val="008C7B57"/>
    <w:rsid w:val="008D397F"/>
    <w:rsid w:val="008D44CA"/>
    <w:rsid w:val="008D7BC6"/>
    <w:rsid w:val="008E15A4"/>
    <w:rsid w:val="008F1A86"/>
    <w:rsid w:val="009076FD"/>
    <w:rsid w:val="009179FE"/>
    <w:rsid w:val="009247A3"/>
    <w:rsid w:val="009263D1"/>
    <w:rsid w:val="00947825"/>
    <w:rsid w:val="00954B1F"/>
    <w:rsid w:val="00957235"/>
    <w:rsid w:val="009605B2"/>
    <w:rsid w:val="00972BF3"/>
    <w:rsid w:val="009815CC"/>
    <w:rsid w:val="009A54D0"/>
    <w:rsid w:val="009D2F44"/>
    <w:rsid w:val="009D448D"/>
    <w:rsid w:val="009E3521"/>
    <w:rsid w:val="009F676A"/>
    <w:rsid w:val="00A3709E"/>
    <w:rsid w:val="00A45599"/>
    <w:rsid w:val="00A519E9"/>
    <w:rsid w:val="00A856D9"/>
    <w:rsid w:val="00AA57C1"/>
    <w:rsid w:val="00AD45EA"/>
    <w:rsid w:val="00AD49ED"/>
    <w:rsid w:val="00AE387F"/>
    <w:rsid w:val="00AF35AE"/>
    <w:rsid w:val="00B026F2"/>
    <w:rsid w:val="00B236F5"/>
    <w:rsid w:val="00B3538D"/>
    <w:rsid w:val="00B613B6"/>
    <w:rsid w:val="00B61481"/>
    <w:rsid w:val="00B627C4"/>
    <w:rsid w:val="00B8473A"/>
    <w:rsid w:val="00B84DB8"/>
    <w:rsid w:val="00B92B58"/>
    <w:rsid w:val="00BA7FDD"/>
    <w:rsid w:val="00BB7DC2"/>
    <w:rsid w:val="00BC5C21"/>
    <w:rsid w:val="00BE0EB5"/>
    <w:rsid w:val="00BE4F42"/>
    <w:rsid w:val="00C038B1"/>
    <w:rsid w:val="00C038BB"/>
    <w:rsid w:val="00C12ECE"/>
    <w:rsid w:val="00C27957"/>
    <w:rsid w:val="00C5450D"/>
    <w:rsid w:val="00C9020A"/>
    <w:rsid w:val="00CB3CCF"/>
    <w:rsid w:val="00CC2E7E"/>
    <w:rsid w:val="00CC493B"/>
    <w:rsid w:val="00D00CAD"/>
    <w:rsid w:val="00D04A01"/>
    <w:rsid w:val="00D20DC3"/>
    <w:rsid w:val="00D21B89"/>
    <w:rsid w:val="00D32690"/>
    <w:rsid w:val="00D375BA"/>
    <w:rsid w:val="00D37D04"/>
    <w:rsid w:val="00D476D8"/>
    <w:rsid w:val="00D515AF"/>
    <w:rsid w:val="00D52766"/>
    <w:rsid w:val="00D7064F"/>
    <w:rsid w:val="00D71E69"/>
    <w:rsid w:val="00D85F8E"/>
    <w:rsid w:val="00D9041A"/>
    <w:rsid w:val="00DA778E"/>
    <w:rsid w:val="00DB7C5D"/>
    <w:rsid w:val="00E10C49"/>
    <w:rsid w:val="00E57588"/>
    <w:rsid w:val="00E665A5"/>
    <w:rsid w:val="00E72328"/>
    <w:rsid w:val="00E76842"/>
    <w:rsid w:val="00EA41A0"/>
    <w:rsid w:val="00EB038A"/>
    <w:rsid w:val="00EB4935"/>
    <w:rsid w:val="00EE4EC4"/>
    <w:rsid w:val="00EE5E43"/>
    <w:rsid w:val="00EF5EFB"/>
    <w:rsid w:val="00F07E02"/>
    <w:rsid w:val="00F416F1"/>
    <w:rsid w:val="00F41CD1"/>
    <w:rsid w:val="00F4341F"/>
    <w:rsid w:val="00F67EA8"/>
    <w:rsid w:val="00F72319"/>
    <w:rsid w:val="00F73C7A"/>
    <w:rsid w:val="00FA1BFA"/>
    <w:rsid w:val="00FA1F68"/>
    <w:rsid w:val="00FD3359"/>
    <w:rsid w:val="00FD58EF"/>
    <w:rsid w:val="00FE2C39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A576C5"/>
  <w15:docId w15:val="{E763E1B5-54C4-46C9-9B7E-B9F36F56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uiPriority w:val="99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0CAD"/>
    <w:pPr>
      <w:ind w:left="720"/>
      <w:contextualSpacing/>
    </w:pPr>
  </w:style>
  <w:style w:type="table" w:styleId="TableGrid">
    <w:name w:val="Table Grid"/>
    <w:basedOn w:val="TableNormal"/>
    <w:rsid w:val="00D00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uiPriority w:val="99"/>
    <w:rsid w:val="00972BF3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Normal"/>
    <w:uiPriority w:val="99"/>
    <w:rsid w:val="00567EA7"/>
    <w:pPr>
      <w:widowControl w:val="0"/>
      <w:autoSpaceDE w:val="0"/>
      <w:autoSpaceDN w:val="0"/>
      <w:adjustRightInd w:val="0"/>
      <w:spacing w:line="413" w:lineRule="exact"/>
      <w:ind w:firstLine="874"/>
      <w:jc w:val="both"/>
    </w:pPr>
  </w:style>
  <w:style w:type="paragraph" w:customStyle="1" w:styleId="Style12">
    <w:name w:val="Style12"/>
    <w:basedOn w:val="Normal"/>
    <w:uiPriority w:val="99"/>
    <w:rsid w:val="00567EA7"/>
    <w:pPr>
      <w:widowControl w:val="0"/>
      <w:autoSpaceDE w:val="0"/>
      <w:autoSpaceDN w:val="0"/>
      <w:adjustRightInd w:val="0"/>
      <w:spacing w:line="422" w:lineRule="exact"/>
      <w:ind w:firstLine="370"/>
      <w:jc w:val="both"/>
    </w:pPr>
  </w:style>
  <w:style w:type="paragraph" w:customStyle="1" w:styleId="Style8">
    <w:name w:val="Style8"/>
    <w:basedOn w:val="Normal"/>
    <w:rsid w:val="00A519E9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A519E9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Normal"/>
    <w:rsid w:val="00A519E9"/>
    <w:pPr>
      <w:widowControl w:val="0"/>
      <w:autoSpaceDE w:val="0"/>
      <w:autoSpaceDN w:val="0"/>
      <w:adjustRightInd w:val="0"/>
      <w:spacing w:line="245" w:lineRule="exact"/>
      <w:ind w:firstLine="56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bas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s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vu_ban@cu.bas.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as.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980EB-BF7A-40E2-8C86-B56F06D2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Katia Alexandrova</cp:lastModifiedBy>
  <cp:revision>4</cp:revision>
  <cp:lastPrinted>2018-11-01T16:11:00Z</cp:lastPrinted>
  <dcterms:created xsi:type="dcterms:W3CDTF">2023-02-10T08:16:00Z</dcterms:created>
  <dcterms:modified xsi:type="dcterms:W3CDTF">2023-02-10T12:07:00Z</dcterms:modified>
</cp:coreProperties>
</file>