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81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2067"/>
        <w:gridCol w:w="5490"/>
        <w:gridCol w:w="2256"/>
      </w:tblGrid>
      <w:tr>
        <w:trPr>
          <w:trHeight w:val="1440" w:hRule="atLeast"/>
        </w:trPr>
        <w:tc>
          <w:tcPr>
            <w:tcW w:w="2067" w:type="dxa"/>
            <w:tcBorders>
              <w:bottom w:val="single" w:sz="2" w:space="0" w:color="000000"/>
            </w:tcBorders>
          </w:tcPr>
          <w:p>
            <w:pPr>
              <w:pStyle w:val="TableContents"/>
              <w:widowControl w:val="false"/>
              <w:snapToGrid w:val="false"/>
              <w:jc w:val="both"/>
              <w:rPr>
                <w:rFonts w:cs="Times New Roman"/>
                <w:lang w:val="bg-BG"/>
              </w:rPr>
            </w:pPr>
            <w:r>
              <w:rPr>
                <w:rFonts w:cs="Times New Roman"/>
                <w:lang w:val="bg-BG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76200</wp:posOffset>
                  </wp:positionV>
                  <wp:extent cx="1029335" cy="91059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81" t="-91" r="-81" b="-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335" cy="91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90" w:type="dxa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b/>
                <w:b/>
                <w:bCs/>
                <w:lang w:val="bg-BG"/>
              </w:rPr>
            </w:pPr>
            <w:r>
              <w:rPr>
                <w:rFonts w:cs="Times New Roman"/>
                <w:b/>
                <w:bCs/>
                <w:lang w:val="bg-BG"/>
              </w:rPr>
              <w:t>БЪЛГАРСКА   АКАДЕМИЯ   НА   НАУКИТЕ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b/>
                <w:b/>
                <w:bCs/>
                <w:lang w:val="bg-BG"/>
              </w:rPr>
            </w:pPr>
            <w:r>
              <w:rPr>
                <w:rFonts w:cs="Times New Roman"/>
                <w:b/>
                <w:bCs/>
                <w:lang w:val="bg-BG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b/>
                <w:b/>
                <w:bCs/>
                <w:lang w:val="bg-BG"/>
              </w:rPr>
            </w:pPr>
            <w:r>
              <w:rPr>
                <w:rFonts w:cs="Times New Roman"/>
                <w:b/>
                <w:bCs/>
                <w:lang w:val="bg-BG"/>
              </w:rPr>
              <w:t>ОСМО ОБЩО СЪБРАНИЕ НА БАН</w:t>
            </w:r>
          </w:p>
          <w:p>
            <w:pPr>
              <w:pStyle w:val="TextBody"/>
              <w:widowControl w:val="false"/>
              <w:tabs>
                <w:tab w:val="clear" w:pos="706"/>
                <w:tab w:val="left" w:pos="90" w:leader="none"/>
              </w:tabs>
              <w:spacing w:lineRule="auto" w:line="240" w:before="0" w:after="0"/>
              <w:jc w:val="center"/>
              <w:rPr>
                <w:rFonts w:cs="Times New Roman"/>
                <w:lang w:val="bg-BG"/>
              </w:rPr>
            </w:pPr>
            <w:r>
              <w:rPr>
                <w:rFonts w:cs="Times New Roman"/>
                <w:lang w:val="bg-BG"/>
              </w:rPr>
            </w:r>
          </w:p>
          <w:p>
            <w:pPr>
              <w:pStyle w:val="TextBody"/>
              <w:widowControl w:val="false"/>
              <w:tabs>
                <w:tab w:val="clear" w:pos="706"/>
                <w:tab w:val="left" w:pos="90" w:leader="none"/>
              </w:tabs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lang w:val="bg-BG"/>
              </w:rPr>
            </w:pPr>
            <w:r>
              <w:rPr>
                <w:rFonts w:cs="Times New Roman"/>
                <w:b/>
                <w:bCs/>
                <w:lang w:val="bg-BG"/>
              </w:rPr>
              <w:t>Комисия за млади учени</w:t>
            </w:r>
          </w:p>
        </w:tc>
        <w:tc>
          <w:tcPr>
            <w:tcW w:w="2256" w:type="dxa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cs="Times New Roman"/>
                <w:lang w:val="bg-BG"/>
              </w:rPr>
            </w:pPr>
            <w:r>
              <w:rPr>
                <w:rFonts w:cs="Times New Roman"/>
                <w:lang w:val="bg-BG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408305</wp:posOffset>
                  </wp:positionH>
                  <wp:positionV relativeFrom="paragraph">
                    <wp:posOffset>169545</wp:posOffset>
                  </wp:positionV>
                  <wp:extent cx="843915" cy="658495"/>
                  <wp:effectExtent l="0" t="0" r="0" b="0"/>
                  <wp:wrapSquare wrapText="largest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-13" t="-16" r="-13" b="-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65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jc w:val="both"/>
        <w:rPr>
          <w:rFonts w:cs="Times New Roman"/>
          <w:lang w:val="bg-BG"/>
        </w:rPr>
      </w:pPr>
      <w:r>
        <w:rPr>
          <w:rFonts w:cs="Times New Roman"/>
          <w:lang w:val="bg-BG"/>
        </w:rPr>
      </w:r>
    </w:p>
    <w:p>
      <w:pPr>
        <w:pStyle w:val="Normal"/>
        <w:jc w:val="both"/>
        <w:rPr>
          <w:rFonts w:cs="Times New Roman"/>
          <w:b/>
          <w:b/>
          <w:i/>
          <w:i/>
          <w:lang w:val="bg-BG"/>
        </w:rPr>
      </w:pPr>
      <w:r>
        <w:rPr>
          <w:rFonts w:cs="Times New Roman"/>
          <w:b/>
          <w:i/>
          <w:lang w:val="bg-BG"/>
        </w:rPr>
        <w:t>Носители на наградата за най-млад учен „Иван Евстратиев Гешов“, конкурс 2023</w:t>
      </w:r>
    </w:p>
    <w:p>
      <w:pPr>
        <w:pStyle w:val="Normal"/>
        <w:jc w:val="both"/>
        <w:rPr>
          <w:rFonts w:cs="Times New Roman"/>
          <w:b/>
          <w:b/>
          <w:i/>
          <w:i/>
          <w:lang w:val="bg-BG"/>
        </w:rPr>
      </w:pPr>
      <w:r>
        <w:rPr>
          <w:rFonts w:cs="Times New Roman"/>
          <w:b/>
          <w:i/>
          <w:lang w:val="bg-BG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bg-BG"/>
        </w:rPr>
        <w:t>за постижения в научно направление „Информационни и комуникационни науки и технологии“: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до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кторант Теодор Антонов Вакарелски от Института по информационни и комуникационни технологии и ас.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инж.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Мартин Лъчезаров Ралчев от Института по роботика</w:t>
      </w:r>
    </w:p>
    <w:p>
      <w:pPr>
        <w:pStyle w:val="ListParagraph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bg-BG"/>
        </w:rPr>
        <w:t>за постижения в научно направление „Енергийни ресурси и енергийна ефективност“</w:t>
      </w:r>
      <w:r>
        <w:rPr>
          <w:rFonts w:ascii="Times New Roman" w:hAnsi="Times New Roman"/>
          <w:b/>
          <w:sz w:val="24"/>
          <w:szCs w:val="24"/>
          <w:lang w:val="bg-BG"/>
        </w:rPr>
        <w:t>: ас. Лидия Пламенова Цигорийна от Института по инженерна химия</w:t>
      </w:r>
    </w:p>
    <w:p>
      <w:pPr>
        <w:pStyle w:val="ListParagraph"/>
        <w:jc w:val="both"/>
        <w:rPr>
          <w:rFonts w:ascii="Times New Roman" w:hAnsi="Times New Roman"/>
          <w:i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 постижения в научно направление „Нанонауки, нови материали и технологии“: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докторант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Блага Христова Благоева от Института по оптически материали и технологии "Акад. Йордан Малиновски", магистър Селин Ердинч Кючук-Хюсеин от Института по полимери и ас. Борис Борисов Яначков от Института по металознание, съоръжения и технологии с Център по хидро- и аеродинамика „Акад. Ангел Балевски“</w:t>
      </w:r>
    </w:p>
    <w:p>
      <w:pPr>
        <w:pStyle w:val="ListParagraph"/>
        <w:jc w:val="both"/>
        <w:rPr>
          <w:rFonts w:ascii="Times New Roman" w:hAnsi="Times New Roman"/>
          <w:i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 постижения в научно направление “Биомедицина и качество на живот“: </w:t>
      </w:r>
      <w:r>
        <w:rPr>
          <w:rFonts w:ascii="Times New Roman" w:hAnsi="Times New Roman"/>
          <w:b/>
          <w:sz w:val="24"/>
          <w:szCs w:val="24"/>
          <w:lang w:val="bg-BG"/>
        </w:rPr>
        <w:t>докторант  Никола Ралчев Ралчев от Института по микробиология "Стефан Ангелов"</w:t>
      </w:r>
    </w:p>
    <w:p>
      <w:pPr>
        <w:pStyle w:val="ListParagraph"/>
        <w:jc w:val="both"/>
        <w:rPr>
          <w:rFonts w:ascii="Times New Roman" w:hAnsi="Times New Roman"/>
          <w:b/>
          <w:b/>
          <w:i/>
          <w:i/>
          <w:sz w:val="24"/>
          <w:szCs w:val="24"/>
          <w:lang w:val="bg-BG"/>
        </w:rPr>
      </w:pPr>
      <w:r>
        <w:rPr>
          <w:rFonts w:ascii="Times New Roman" w:hAnsi="Times New Roman"/>
          <w:b/>
          <w:i/>
          <w:sz w:val="24"/>
          <w:szCs w:val="24"/>
          <w:lang w:val="bg-BG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 постижения в научно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направление „Биоразнообразие, биоресурси и екология“: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магистър Борислав Иванов Георгиев</w:t>
      </w:r>
      <w:r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от Института по биоразнообразие и екосистемни изследвания</w:t>
      </w:r>
    </w:p>
    <w:p>
      <w:pPr>
        <w:pStyle w:val="ListParagraph"/>
        <w:jc w:val="both"/>
        <w:rPr>
          <w:rFonts w:ascii="Times New Roman" w:hAnsi="Times New Roman"/>
          <w:b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 постижения в научно направление „Астрономия, космически изследвания и технологии“: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докторант Антоанета Антонова Аврамова-Бончева от </w:t>
      </w:r>
      <w:r>
        <w:rPr>
          <w:rFonts w:ascii="Times New Roman" w:hAnsi="Times New Roman"/>
          <w:b/>
          <w:sz w:val="24"/>
          <w:szCs w:val="24"/>
          <w:lang w:val="bg-BG"/>
        </w:rPr>
        <w:t>Института по астрономия с Национална астрономическа обсерватория</w:t>
      </w:r>
    </w:p>
    <w:p>
      <w:pPr>
        <w:pStyle w:val="ListParagraph"/>
        <w:jc w:val="both"/>
        <w:rPr>
          <w:rFonts w:ascii="Times New Roman" w:hAnsi="Times New Roman" w:eastAsia="Times New Roman"/>
          <w:b/>
          <w:b/>
          <w:kern w:val="0"/>
          <w:sz w:val="24"/>
          <w:szCs w:val="24"/>
          <w:lang w:val="en-GB" w:eastAsia="en-GB"/>
        </w:rPr>
      </w:pPr>
      <w:r>
        <w:rPr>
          <w:rFonts w:eastAsia="Times New Roman" w:ascii="Times New Roman" w:hAnsi="Times New Roman"/>
          <w:b/>
          <w:kern w:val="0"/>
          <w:sz w:val="24"/>
          <w:szCs w:val="24"/>
          <w:lang w:val="en-GB" w:eastAsia="en-GB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 постижения в научно направление „Културно-историческо наследство и национална идентичност” </w:t>
      </w:r>
      <w:r>
        <w:rPr>
          <w:rFonts w:eastAsia="Times New Roman" w:ascii="Times New Roman" w:hAnsi="Times New Roman"/>
          <w:b/>
          <w:kern w:val="0"/>
          <w:sz w:val="24"/>
          <w:szCs w:val="24"/>
          <w:lang w:val="en-GB" w:eastAsia="en-GB"/>
        </w:rPr>
        <w:t>докторант Калина Николаева Томова от Института за изследване на изкуствата и доктoрант Ханна Красимирова Христова от Националния археологически институт с музей</w:t>
      </w:r>
    </w:p>
    <w:p>
      <w:pPr>
        <w:pStyle w:val="ListParagraph"/>
        <w:jc w:val="both"/>
        <w:rPr>
          <w:rFonts w:ascii="Times New Roman" w:hAnsi="Times New Roman" w:eastAsia="Times New Roman"/>
          <w:b/>
          <w:b/>
          <w:i/>
          <w:i/>
          <w:kern w:val="0"/>
          <w:sz w:val="24"/>
          <w:szCs w:val="24"/>
          <w:lang w:val="bg-BG" w:eastAsia="en-GB"/>
        </w:rPr>
      </w:pPr>
      <w:r>
        <w:rPr>
          <w:rFonts w:eastAsia="Times New Roman" w:ascii="Times New Roman" w:hAnsi="Times New Roman"/>
          <w:b/>
          <w:i/>
          <w:kern w:val="0"/>
          <w:sz w:val="24"/>
          <w:szCs w:val="24"/>
          <w:lang w:val="bg-BG" w:eastAsia="en-GB"/>
        </w:rPr>
      </w:r>
    </w:p>
    <w:p>
      <w:pPr>
        <w:pStyle w:val="ListParagraph"/>
        <w:jc w:val="both"/>
        <w:rPr>
          <w:rFonts w:ascii="Times New Roman" w:hAnsi="Times New Roman" w:eastAsia="Times New Roman"/>
          <w:b/>
          <w:b/>
          <w:i/>
          <w:i/>
          <w:kern w:val="0"/>
          <w:sz w:val="24"/>
          <w:szCs w:val="24"/>
          <w:lang w:val="bg-BG" w:eastAsia="en-GB"/>
        </w:rPr>
      </w:pPr>
      <w:r>
        <w:rPr>
          <w:rFonts w:eastAsia="Times New Roman" w:ascii="Times New Roman" w:hAnsi="Times New Roman"/>
          <w:b/>
          <w:i/>
          <w:kern w:val="0"/>
          <w:sz w:val="24"/>
          <w:szCs w:val="24"/>
          <w:lang w:val="bg-BG" w:eastAsia="en-GB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  <w:b/>
          <w:i/>
          <w:lang w:val="bg-BG"/>
        </w:rPr>
        <w:t>Носители на</w:t>
      </w:r>
      <w:r>
        <w:rPr>
          <w:rFonts w:cs="Times New Roman"/>
          <w:b/>
          <w:i/>
        </w:rPr>
        <w:t xml:space="preserve"> </w:t>
      </w:r>
      <w:r>
        <w:rPr>
          <w:rFonts w:cs="Times New Roman"/>
          <w:b/>
          <w:i/>
          <w:lang w:val="bg-BG"/>
        </w:rPr>
        <w:t>наградата за млад учен „Проф. Марин Дринов“</w:t>
      </w:r>
      <w:r>
        <w:rPr>
          <w:rFonts w:cs="Times New Roman"/>
          <w:b/>
          <w:i/>
        </w:rPr>
        <w:t xml:space="preserve">, </w:t>
      </w:r>
      <w:r>
        <w:rPr>
          <w:rFonts w:cs="Times New Roman"/>
          <w:b/>
          <w:i/>
          <w:lang w:val="bg-BG"/>
        </w:rPr>
        <w:t>конкурс</w:t>
      </w:r>
      <w:r>
        <w:rPr>
          <w:rFonts w:cs="Times New Roman"/>
          <w:b/>
          <w:i/>
        </w:rPr>
        <w:t xml:space="preserve"> 2023</w:t>
      </w:r>
    </w:p>
    <w:p>
      <w:pPr>
        <w:pStyle w:val="Normal"/>
        <w:jc w:val="both"/>
        <w:rPr>
          <w:rFonts w:cs="Times New Roman"/>
          <w:b/>
          <w:b/>
          <w:i/>
          <w:i/>
        </w:rPr>
      </w:pPr>
      <w:r>
        <w:rPr>
          <w:rFonts w:cs="Times New Roman"/>
          <w:b/>
          <w:i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bg-BG"/>
        </w:rPr>
        <w:t>за постижения в научно направление „Енергийни ресурси и енергийна ефективност“: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гл. ас. д-р Веселин Вълков Желев от Института по електрохимия и енергийни системи "Академик Евгени Будевски"</w:t>
      </w:r>
    </w:p>
    <w:p>
      <w:pPr>
        <w:pStyle w:val="ListParagraph"/>
        <w:jc w:val="both"/>
        <w:rPr>
          <w:rFonts w:ascii="Times New Roman" w:hAnsi="Times New Roman"/>
          <w:i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 постижения в научно направление „Нанонауки, нови материали и технологии“: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ас. д-р Консолато Росмини от Института по органична химия с център по фитохимия  и гл. ас. д-р Катя Евгениева Каменова - Стоянова от Института по полимери</w:t>
      </w:r>
    </w:p>
    <w:p>
      <w:pPr>
        <w:pStyle w:val="ListParagraph"/>
        <w:jc w:val="both"/>
        <w:rPr>
          <w:rFonts w:ascii="Times New Roman" w:hAnsi="Times New Roman"/>
          <w:i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 постижения в научно направление “Биомедицина и качество на живот“: </w:t>
      </w:r>
      <w:r>
        <w:rPr>
          <w:rFonts w:ascii="Times New Roman" w:hAnsi="Times New Roman"/>
          <w:b/>
          <w:sz w:val="24"/>
          <w:szCs w:val="24"/>
          <w:lang w:val="bg-BG"/>
        </w:rPr>
        <w:t>гл. ас. д-р Николета Мирославова Кирчева от Института по оптически материали и технологии “Акад. Йордан Малиновски”</w:t>
      </w:r>
    </w:p>
    <w:p>
      <w:pPr>
        <w:pStyle w:val="ListParagraph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 постижения в научно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направление „Биоразнообразие, биоресурси и екология“: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л. ас. д-р Емилия Димитрова Вачева и гл. ас. д-р Симеон Бориславов Борисов от Института по биоразнообразие и екосистемни изследвания</w:t>
      </w:r>
    </w:p>
    <w:p>
      <w:pPr>
        <w:pStyle w:val="ListParagraph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 постижения в научно направление „Климатични промени, рискове и природни ресурси“: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доц. д-р Ивелина Христова Георгиева и  доц. д-р Пламена Георгиева Райкова-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Цанкова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от Националния институт по геофизика, геодезия и география</w:t>
      </w:r>
    </w:p>
    <w:p>
      <w:pPr>
        <w:pStyle w:val="ListParagraph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 постижения в направление „Културно-историческо наследство и национална идентичност”: </w:t>
      </w:r>
      <w:r>
        <w:rPr>
          <w:rFonts w:ascii="Times New Roman" w:hAnsi="Times New Roman"/>
          <w:b/>
          <w:sz w:val="24"/>
          <w:szCs w:val="24"/>
          <w:lang w:val="bg-BG"/>
        </w:rPr>
        <w:t>гл. ас. д-р Андриана Светлинова Спасова от Института за литература и гл. ас. д-р Анелия Иванова Манова от Института за етнология и фолклористика с Етнографски музей</w:t>
      </w:r>
    </w:p>
    <w:p>
      <w:pPr>
        <w:pStyle w:val="ListParagraph"/>
        <w:jc w:val="both"/>
        <w:rPr>
          <w:rFonts w:ascii="Times New Roman" w:hAnsi="Times New Roman"/>
          <w:b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</w:r>
    </w:p>
    <w:p>
      <w:pPr>
        <w:pStyle w:val="ListParagraph"/>
        <w:numPr>
          <w:ilvl w:val="0"/>
          <w:numId w:val="2"/>
        </w:numPr>
        <w:spacing w:before="0" w:after="1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 постижения в научно направление „Човек и общество“: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гл. ас.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д-р Янко Венелинов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Ройчев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от Института за държавата и правото</w:t>
      </w:r>
      <w:bookmarkStart w:id="0" w:name="_GoBack"/>
      <w:bookmarkEnd w:id="0"/>
    </w:p>
    <w:sectPr>
      <w:type w:val="nextPage"/>
      <w:pgSz w:w="11906" w:h="16838"/>
      <w:pgMar w:left="1134" w:right="1134" w:gutter="0" w:header="0" w:top="630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rFonts w:ascii="Times New Roman" w:hAnsi="Times New Roman" w:cs="Times New Roman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ascii="Times New Roman" w:hAnsi="Times New Roman" w:cs="Times New Roman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isplayBackgroundShape/>
  <w:defaultTabStop w:val="706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bg-BG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Droid Sans Fallback;Arial Unico" w:cs="FreeSans;Times New Roman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Times New Roman" w:hAnsi="Times New Roman" w:cs="Times New Roman"/>
      <w:b/>
      <w:sz w:val="24"/>
      <w:szCs w:val="24"/>
      <w:lang w:val="bg-BG"/>
    </w:rPr>
  </w:style>
  <w:style w:type="character" w:styleId="WW8Num2z0" w:customStyle="1">
    <w:name w:val="WW8Num2z0"/>
    <w:qFormat/>
    <w:rPr>
      <w:rFonts w:ascii="Times New Roman" w:hAnsi="Times New Roman" w:cs="Times New Roman"/>
      <w:b/>
      <w:bCs/>
      <w:sz w:val="24"/>
      <w:szCs w:val="24"/>
      <w:lang w:val="bg-BG"/>
    </w:rPr>
  </w:style>
  <w:style w:type="character" w:styleId="WW8Num3z0" w:customStyle="1">
    <w:name w:val="WW8Num3z0"/>
    <w:qFormat/>
    <w:rPr>
      <w:rFonts w:ascii="Times New Roman" w:hAnsi="Times New Roman" w:cs="Times New Roman"/>
      <w:b/>
      <w:bCs/>
      <w:sz w:val="24"/>
      <w:szCs w:val="24"/>
      <w:lang w:val="bg-BG"/>
    </w:rPr>
  </w:style>
  <w:style w:type="character" w:styleId="WWDefaultParagraphFont" w:customStyle="1">
    <w:name w:val="WW-Default Paragraph Font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DefaultParagraphFont1" w:customStyle="1">
    <w:name w:val="WW-Default Paragraph Font1"/>
    <w:qFormat/>
    <w:rPr/>
  </w:style>
  <w:style w:type="character" w:styleId="WWDefaultParagraphFont11" w:customStyle="1">
    <w:name w:val="WW-Default Paragraph Font11"/>
    <w:qFormat/>
    <w:rPr/>
  </w:style>
  <w:style w:type="character" w:styleId="WWDefaultParagraphFont111" w:customStyle="1">
    <w:name w:val="WW-Default Paragraph Font111"/>
    <w:qFormat/>
    <w:rPr/>
  </w:style>
  <w:style w:type="character" w:styleId="WWDefaultParagraphFont1111" w:customStyle="1">
    <w:name w:val="WW-Default Paragraph Font1111"/>
    <w:qFormat/>
    <w:rPr/>
  </w:style>
  <w:style w:type="character" w:styleId="WWDefaultParagraphFont11111" w:customStyle="1">
    <w:name w:val="WW-Default Paragraph Font11111"/>
    <w:qFormat/>
    <w:rPr/>
  </w:style>
  <w:style w:type="character" w:styleId="Annotationreference">
    <w:name w:val="annotation reference"/>
    <w:qFormat/>
    <w:rPr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HeaderandFooter" w:customStyle="1">
    <w:name w:val="Header and Footer"/>
    <w:basedOn w:val="Normal"/>
    <w:qFormat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ListParagraph">
    <w:name w:val="List Paragraph"/>
    <w:basedOn w:val="Normal"/>
    <w:qFormat/>
    <w:pPr>
      <w:widowControl/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Times New Roman"/>
      <w:sz w:val="22"/>
      <w:szCs w:val="22"/>
      <w:lang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LibreOffice/7.4.0.3$Linux_X86_64 LibreOffice_project/f85e47c08ddd19c015c0114a68350214f7066f5a</Application>
  <AppVersion>15.0000</AppVersion>
  <Pages>2</Pages>
  <Words>448</Words>
  <Characters>2782</Characters>
  <CharactersWithSpaces>3206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2022-05-04T12:27:00Z</dcterms:created>
  <dc:creator>boyko</dc:creator>
  <dc:description/>
  <dc:language>bg-BG</dc:language>
  <cp:lastModifiedBy>Ivanka Tsakovska</cp:lastModifiedBy>
  <cp:lastPrinted>2017-10-02T11:40:00Z</cp:lastPrinted>
  <dcterms:modified xsi:type="dcterms:W3CDTF">2023-05-17T12:42:04Z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