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95625B" w:rsidP="001A4900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28C4B2" wp14:editId="1C0E97D0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115050" cy="1228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900"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10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24694E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24694E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72104C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СЧ</w:t>
      </w:r>
      <w:r w:rsidR="00C038B1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ТОВОДИТЕЛ</w:t>
      </w:r>
      <w:r w:rsidR="00D20DC3">
        <w:rPr>
          <w:rFonts w:eastAsiaTheme="minorHAnsi"/>
          <w:b/>
          <w:lang w:eastAsia="en-US"/>
        </w:rPr>
        <w:t xml:space="preserve"> </w:t>
      </w:r>
    </w:p>
    <w:p w:rsidR="00361B6E" w:rsidRDefault="00361B6E" w:rsidP="00361B6E">
      <w:pPr>
        <w:spacing w:after="213" w:line="259" w:lineRule="auto"/>
      </w:pPr>
      <w:r w:rsidRPr="00361B6E">
        <w:rPr>
          <w:b/>
        </w:rPr>
        <w:t xml:space="preserve">Основни функции на експерта: </w:t>
      </w:r>
    </w:p>
    <w:p w:rsidR="00531A2C" w:rsidRPr="00531A2C" w:rsidRDefault="00531A2C" w:rsidP="00531A2C">
      <w:p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отчитане  на дейностите</w:t>
      </w:r>
      <w:r w:rsidR="00AC4BC9">
        <w:t>,</w:t>
      </w:r>
      <w:r w:rsidRPr="0072104C">
        <w:t xml:space="preserve"> по проект „Повишаване на иновационния капацитет на Българската академия на науките (БАН) в сферата на з</w:t>
      </w:r>
      <w:r w:rsidR="00AC4BC9">
        <w:t>елените и цифровите технологии“, за БАН като краен получател</w:t>
      </w:r>
    </w:p>
    <w:p w:rsidR="00361B6E" w:rsidRDefault="00361B6E" w:rsidP="00361B6E">
      <w:pPr>
        <w:pStyle w:val="a0"/>
        <w:shd w:val="clear" w:color="auto" w:fill="auto"/>
        <w:spacing w:before="0" w:after="0" w:line="276" w:lineRule="auto"/>
        <w:ind w:left="720" w:firstLine="0"/>
        <w:jc w:val="both"/>
      </w:pPr>
    </w:p>
    <w:p w:rsidR="00361B6E" w:rsidRDefault="00361B6E" w:rsidP="00361B6E">
      <w:pPr>
        <w:spacing w:after="260" w:line="259" w:lineRule="auto"/>
      </w:pPr>
      <w:r w:rsidRPr="00361B6E">
        <w:rPr>
          <w:b/>
        </w:rPr>
        <w:t xml:space="preserve">Основни отговорности на експерта: </w:t>
      </w:r>
    </w:p>
    <w:p w:rsidR="0095625B" w:rsidRPr="0095625B" w:rsidRDefault="0072104C" w:rsidP="002C7DCA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</w:t>
      </w:r>
      <w:r w:rsidR="0095625B">
        <w:t xml:space="preserve">не  </w:t>
      </w:r>
      <w:r w:rsidR="00AC4BC9">
        <w:t>на</w:t>
      </w:r>
      <w:r w:rsidR="0095625B" w:rsidRPr="008507C3">
        <w:t xml:space="preserve"> </w:t>
      </w:r>
      <w:r w:rsidR="00531A2C" w:rsidRPr="0072104C">
        <w:t>проект „Повишаване на иновационния капацитет на Българската академия на науките (БАН) в сферата на зелените и цифровите технологии“</w:t>
      </w:r>
      <w:r w:rsidR="00AC4BC9">
        <w:t>, за БАН като краен получател</w:t>
      </w:r>
      <w:r w:rsidR="0095625B" w:rsidRPr="008507C3">
        <w:t>.</w:t>
      </w:r>
    </w:p>
    <w:p w:rsidR="00853927" w:rsidRPr="0095625B" w:rsidRDefault="0095625B" w:rsidP="002C7DCA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t xml:space="preserve"> </w:t>
      </w:r>
      <w:r w:rsidR="00853927" w:rsidRPr="0095625B">
        <w:rPr>
          <w:rFonts w:eastAsiaTheme="minorHAnsi"/>
          <w:lang w:eastAsia="en-US"/>
        </w:rPr>
        <w:t>Поддържа отделна счетоводна аналитичност по проекта и аналитична проследимост на разходите - изготвя хронологичен опис, главна книга, оборотна ведомост, хронология в движението на всяка използвана счетоводна сметка за дейностите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В съответствие с българското законодателство изчислява, осчетоводява и плаща трудовите възнаграждения на заетите по проекта 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>одава данъчно-осигурителната инф</w:t>
      </w:r>
      <w:r>
        <w:rPr>
          <w:rFonts w:eastAsiaTheme="minorHAnsi"/>
          <w:lang w:eastAsia="en-US"/>
        </w:rPr>
        <w:t>ормация в масивите на НАП и НОИ като с</w:t>
      </w:r>
      <w:r w:rsidRPr="00853927">
        <w:rPr>
          <w:rFonts w:eastAsiaTheme="minorHAnsi"/>
          <w:lang w:eastAsia="en-US"/>
        </w:rPr>
        <w:t>пазвайки определените нормативни срокове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Съставя платежни нареждания за разходите по проекта, окомплектова ги с първичните счетоводни документи- спазвайки задължителните реквизити, съгласно указанията на ЦЗ/МФ. </w:t>
      </w:r>
    </w:p>
    <w:p w:rsidR="00EE4EC4" w:rsidRPr="00853927" w:rsidRDefault="00EE4EC4" w:rsidP="00EE4EC4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Осигурява пълно съдействие при мониторинг</w:t>
      </w:r>
      <w:r>
        <w:rPr>
          <w:rFonts w:eastAsiaTheme="minorHAnsi"/>
          <w:lang w:eastAsia="en-US"/>
        </w:rPr>
        <w:t xml:space="preserve"> или</w:t>
      </w:r>
      <w:r w:rsidRPr="00853927">
        <w:rPr>
          <w:rFonts w:eastAsiaTheme="minorHAnsi"/>
          <w:lang w:eastAsia="en-US"/>
        </w:rPr>
        <w:t xml:space="preserve"> одит на проекта.</w:t>
      </w:r>
    </w:p>
    <w:p w:rsidR="00853927" w:rsidRPr="00853927" w:rsidRDefault="00EE4EC4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853927">
        <w:rPr>
          <w:rFonts w:eastAsiaTheme="minorHAnsi"/>
          <w:lang w:eastAsia="en-US"/>
        </w:rPr>
        <w:t xml:space="preserve">редставя всички поискани документи и оказва необходимото съдействие </w:t>
      </w:r>
      <w:r>
        <w:rPr>
          <w:rFonts w:eastAsiaTheme="minorHAnsi"/>
          <w:lang w:eastAsia="en-US"/>
        </w:rPr>
        <w:t>п</w:t>
      </w:r>
      <w:r w:rsidR="00853927" w:rsidRPr="00853927">
        <w:rPr>
          <w:rFonts w:eastAsiaTheme="minorHAnsi"/>
          <w:lang w:eastAsia="en-US"/>
        </w:rPr>
        <w:t xml:space="preserve">ри проверка от страна на </w:t>
      </w:r>
      <w:r>
        <w:rPr>
          <w:rFonts w:eastAsiaTheme="minorHAnsi"/>
          <w:lang w:eastAsia="en-US"/>
        </w:rPr>
        <w:t xml:space="preserve">контролни </w:t>
      </w:r>
      <w:r w:rsidR="00853927" w:rsidRPr="00853927">
        <w:rPr>
          <w:rFonts w:eastAsiaTheme="minorHAnsi"/>
          <w:lang w:eastAsia="en-US"/>
        </w:rPr>
        <w:t>органи.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Участва в разработването и реализирането на оперативни графици и планове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Прави междинно и годишно приключване на счетоводните регистри.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Организира съхраняването на счетоводните документи и предаването им по установения ред в архив.</w:t>
      </w:r>
    </w:p>
    <w:p w:rsidR="00567EA7" w:rsidRPr="00D32690" w:rsidRDefault="00853927" w:rsidP="00D32690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Style w:val="FontStyle22"/>
          <w:rFonts w:eastAsiaTheme="minorHAnsi"/>
          <w:sz w:val="24"/>
          <w:szCs w:val="24"/>
          <w:lang w:eastAsia="en-US"/>
        </w:rPr>
      </w:pPr>
      <w:r w:rsidRPr="00853927">
        <w:rPr>
          <w:rFonts w:eastAsiaTheme="minorHAnsi"/>
          <w:lang w:eastAsia="en-US"/>
        </w:rPr>
        <w:t>Подготвя договори с административния и технически персонал по проекта.</w:t>
      </w:r>
    </w:p>
    <w:p w:rsidR="0006716F" w:rsidRPr="0006716F" w:rsidRDefault="0006716F" w:rsidP="0006716F">
      <w:pPr>
        <w:pStyle w:val="ListParagraph"/>
        <w:numPr>
          <w:ilvl w:val="0"/>
          <w:numId w:val="13"/>
        </w:numPr>
        <w:tabs>
          <w:tab w:val="left" w:pos="6252"/>
        </w:tabs>
        <w:rPr>
          <w:rFonts w:eastAsia="Trebuchet MS"/>
        </w:rPr>
      </w:pPr>
      <w:r w:rsidRPr="0006716F">
        <w:t>Изпълнява и други конкретно възложени задачи, свързани с длъжността .</w:t>
      </w:r>
    </w:p>
    <w:p w:rsidR="00567EA7" w:rsidRPr="0006716F" w:rsidRDefault="00567EA7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="00D8052F" w:rsidRPr="003C73B7">
        <w:t>образователно-квалификационна степен бакалавър или магистър в областта</w:t>
      </w:r>
      <w:r w:rsidR="00D8052F">
        <w:t xml:space="preserve"> </w:t>
      </w:r>
      <w:r>
        <w:t>на стопански</w:t>
      </w:r>
      <w:r w:rsidR="00D32690">
        <w:t>те</w:t>
      </w:r>
      <w:r>
        <w:t xml:space="preserve">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991113">
        <w:t>4</w:t>
      </w:r>
      <w:r>
        <w:t xml:space="preserve"> год. по специалността </w:t>
      </w:r>
    </w:p>
    <w:p w:rsidR="0006716F" w:rsidRPr="00361B6E" w:rsidRDefault="0006716F" w:rsidP="00D32690">
      <w:pPr>
        <w:pStyle w:val="ListParagraph"/>
        <w:numPr>
          <w:ilvl w:val="0"/>
          <w:numId w:val="14"/>
        </w:numPr>
        <w:jc w:val="both"/>
      </w:pPr>
      <w:r w:rsidRPr="00361B6E">
        <w:t xml:space="preserve">Специфичен опит в </w:t>
      </w:r>
      <w:r w:rsidR="00D32690" w:rsidRPr="00361B6E">
        <w:t>бюджетната сфера</w:t>
      </w:r>
      <w:r w:rsidR="0095625B" w:rsidRPr="00361B6E">
        <w:t xml:space="preserve"> и работа по проекти </w:t>
      </w:r>
      <w:r w:rsidR="00361B6E" w:rsidRPr="00361B6E">
        <w:t>е</w:t>
      </w:r>
      <w:r w:rsidR="00425E3C" w:rsidRPr="00361B6E">
        <w:t xml:space="preserve"> предимство</w:t>
      </w:r>
      <w:r w:rsidR="00361B6E" w:rsidRPr="00361B6E">
        <w:t>.</w:t>
      </w:r>
    </w:p>
    <w:p w:rsidR="00D32690" w:rsidRDefault="00D32690" w:rsidP="00D32690">
      <w:pPr>
        <w:ind w:left="-218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361B6E">
        <w:t>срочен</w:t>
      </w:r>
      <w:r w:rsidR="00D20DC3">
        <w:t xml:space="preserve">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425E3C">
        <w:t>32</w:t>
      </w:r>
      <w:r w:rsidR="007E386B">
        <w:t xml:space="preserve"> месеца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="00361B6E">
        <w:t>2</w:t>
      </w:r>
      <w:r w:rsidR="00991FA9">
        <w:t>0</w:t>
      </w:r>
      <w:r w:rsidRPr="002E047F">
        <w:t>.00 лв</w:t>
      </w:r>
      <w:r w:rsidR="0024694E">
        <w:rPr>
          <w:lang w:val="en-US"/>
        </w:rPr>
        <w:t>.</w:t>
      </w:r>
      <w:r w:rsidRPr="002E047F">
        <w:t>/ч</w:t>
      </w:r>
    </w:p>
    <w:p w:rsidR="002E047F" w:rsidRDefault="002E047F" w:rsidP="002E047F">
      <w:pPr>
        <w:pStyle w:val="ListParagraph"/>
        <w:ind w:left="862" w:right="16"/>
      </w:pPr>
    </w:p>
    <w:p w:rsidR="0006716F" w:rsidRDefault="00531A2C" w:rsidP="0006716F">
      <w:pPr>
        <w:ind w:left="49" w:right="16"/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531A2C" w:rsidRDefault="00531A2C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 xml:space="preserve">Документи се приемат от </w:t>
      </w:r>
      <w:r w:rsidR="00EE0E01">
        <w:rPr>
          <w:rFonts w:eastAsiaTheme="minorHAnsi"/>
          <w:lang w:val="en-US" w:eastAsia="en-US"/>
        </w:rPr>
        <w:t>09</w:t>
      </w:r>
      <w:r w:rsidRPr="00D2514E">
        <w:rPr>
          <w:rFonts w:eastAsiaTheme="minorHAnsi"/>
          <w:lang w:eastAsia="en-US"/>
        </w:rPr>
        <w:t>.</w:t>
      </w:r>
      <w:r w:rsidR="00EE0E01">
        <w:rPr>
          <w:rFonts w:eastAsiaTheme="minorHAnsi"/>
          <w:lang w:val="en-US" w:eastAsia="en-US"/>
        </w:rPr>
        <w:t>10</w:t>
      </w:r>
      <w:r w:rsidR="005A62D7">
        <w:rPr>
          <w:rFonts w:eastAsiaTheme="minorHAnsi"/>
          <w:lang w:eastAsia="en-US"/>
        </w:rPr>
        <w:t>.202</w:t>
      </w:r>
      <w:r w:rsidR="00EE0E01">
        <w:rPr>
          <w:rFonts w:eastAsiaTheme="minorHAnsi"/>
          <w:lang w:val="en-US" w:eastAsia="en-US"/>
        </w:rPr>
        <w:t>3</w:t>
      </w:r>
      <w:r w:rsidR="005A62D7">
        <w:rPr>
          <w:rFonts w:eastAsiaTheme="minorHAnsi"/>
          <w:lang w:eastAsia="en-US"/>
        </w:rPr>
        <w:t xml:space="preserve"> г. до </w:t>
      </w:r>
      <w:r w:rsidR="00EE0E01">
        <w:rPr>
          <w:rFonts w:eastAsiaTheme="minorHAnsi"/>
          <w:lang w:val="en-US" w:eastAsia="en-US"/>
        </w:rPr>
        <w:t>20</w:t>
      </w:r>
      <w:r w:rsidR="005A62D7">
        <w:rPr>
          <w:rFonts w:eastAsiaTheme="minorHAnsi"/>
          <w:lang w:eastAsia="en-US"/>
        </w:rPr>
        <w:t>.</w:t>
      </w:r>
      <w:r w:rsidR="00EE0E01">
        <w:rPr>
          <w:rFonts w:eastAsiaTheme="minorHAnsi"/>
          <w:lang w:val="en-US" w:eastAsia="en-US"/>
        </w:rPr>
        <w:t>10</w:t>
      </w:r>
      <w:r w:rsidRPr="00D2514E">
        <w:rPr>
          <w:rFonts w:eastAsiaTheme="minorHAnsi"/>
          <w:lang w:eastAsia="en-US"/>
        </w:rPr>
        <w:t>.202</w:t>
      </w:r>
      <w:r w:rsidR="00EE0E01">
        <w:rPr>
          <w:rFonts w:eastAsiaTheme="minorHAnsi"/>
          <w:lang w:val="en-US" w:eastAsia="en-US"/>
        </w:rPr>
        <w:t>3</w:t>
      </w:r>
      <w:r w:rsidRPr="00D2514E">
        <w:rPr>
          <w:rFonts w:eastAsiaTheme="minorHAnsi"/>
          <w:lang w:eastAsia="en-US"/>
        </w:rPr>
        <w:t xml:space="preserve">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1" w:history="1">
        <w:r w:rsidR="00EE0E01" w:rsidRPr="003B0E89">
          <w:rPr>
            <w:rStyle w:val="Hyperlink"/>
          </w:rPr>
          <w:t>office@cu.bas.bg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E815C5" w:rsidRPr="00042D1E" w:rsidRDefault="00E815C5" w:rsidP="00E815C5">
      <w:pPr>
        <w:rPr>
          <w:rFonts w:eastAsiaTheme="minorHAnsi"/>
          <w:b/>
          <w:lang w:eastAsia="en-US"/>
        </w:rPr>
      </w:pPr>
      <w:r w:rsidRPr="00042D1E">
        <w:rPr>
          <w:rFonts w:eastAsiaTheme="minorHAnsi"/>
          <w:b/>
          <w:lang w:eastAsia="en-US"/>
        </w:rPr>
        <w:t>Етапи на подбора:</w:t>
      </w:r>
    </w:p>
    <w:p w:rsidR="00E815C5" w:rsidRDefault="00E815C5" w:rsidP="00E815C5">
      <w:pPr>
        <w:numPr>
          <w:ilvl w:val="1"/>
          <w:numId w:val="18"/>
        </w:numPr>
        <w:spacing w:after="28" w:line="288" w:lineRule="auto"/>
        <w:ind w:right="-7" w:hanging="360"/>
        <w:jc w:val="both"/>
      </w:pPr>
      <w: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 на адрес: </w:t>
      </w:r>
      <w:hyperlink r:id="rId12">
        <w:r>
          <w:rPr>
            <w:color w:val="0000FF"/>
            <w:u w:val="single" w:color="0000FF"/>
          </w:rPr>
          <w:t>www.bas.bg</w:t>
        </w:r>
      </w:hyperlink>
      <w:hyperlink r:id="rId13">
        <w:r>
          <w:t xml:space="preserve"> </w:t>
        </w:r>
      </w:hyperlink>
      <w:r>
        <w:t xml:space="preserve">(рубрика Дейности/ </w:t>
      </w:r>
      <w:r w:rsidR="00AC4BC9">
        <w:rPr>
          <w:color w:val="000000"/>
        </w:rPr>
        <w:t xml:space="preserve">Проекти по националния план за възстановяване и устойчивост. </w:t>
      </w:r>
    </w:p>
    <w:p w:rsidR="00E815C5" w:rsidRDefault="00E815C5" w:rsidP="00E815C5">
      <w:pPr>
        <w:numPr>
          <w:ilvl w:val="1"/>
          <w:numId w:val="18"/>
        </w:numPr>
        <w:spacing w:after="34" w:line="269" w:lineRule="auto"/>
        <w:ind w:right="-7" w:hanging="360"/>
        <w:jc w:val="both"/>
      </w:pPr>
      <w:r>
        <w:t xml:space="preserve">Събеседване с допуснатите кандидати. </w:t>
      </w:r>
    </w:p>
    <w:p w:rsidR="00E815C5" w:rsidRDefault="00E815C5" w:rsidP="00E815C5">
      <w:pPr>
        <w:numPr>
          <w:ilvl w:val="1"/>
          <w:numId w:val="18"/>
        </w:numPr>
        <w:spacing w:after="226" w:line="288" w:lineRule="auto"/>
        <w:ind w:right="-7" w:hanging="360"/>
        <w:jc w:val="both"/>
      </w:pPr>
      <w:r>
        <w:t xml:space="preserve">Публикуване на списък със класираните експерти на страницата на БАН на адрес: </w:t>
      </w:r>
      <w:hyperlink r:id="rId14">
        <w:r>
          <w:rPr>
            <w:color w:val="0000FF"/>
            <w:u w:val="single" w:color="0000FF"/>
          </w:rPr>
          <w:t>www.bas.bg</w:t>
        </w:r>
      </w:hyperlink>
      <w:hyperlink r:id="rId15">
        <w:r>
          <w:t xml:space="preserve"> </w:t>
        </w:r>
      </w:hyperlink>
      <w:r>
        <w:t xml:space="preserve">(рубрика Дейности/Проекти на БАН по </w:t>
      </w:r>
      <w:r w:rsidRPr="00AD0CC4">
        <w:rPr>
          <w:color w:val="000000"/>
        </w:rPr>
        <w:t xml:space="preserve">„Повишаване на енергийната </w:t>
      </w:r>
      <w:r w:rsidRPr="00AD0CC4">
        <w:rPr>
          <w:color w:val="000000"/>
        </w:rPr>
        <w:lastRenderedPageBreak/>
        <w:t>ефективност в публични сгради на Българска академия на науките</w:t>
      </w:r>
      <w:r>
        <w:rPr>
          <w:color w:val="000000"/>
        </w:rPr>
        <w:t>“/Обяви и конкурси</w:t>
      </w:r>
      <w:r>
        <w:t xml:space="preserve">) </w:t>
      </w:r>
    </w:p>
    <w:p w:rsidR="00E815C5" w:rsidRDefault="00E815C5" w:rsidP="00E815C5">
      <w:r>
        <w:t xml:space="preserve">За допълнителна информация: </w:t>
      </w:r>
    </w:p>
    <w:p w:rsidR="00E815C5" w:rsidRDefault="00E815C5" w:rsidP="00E815C5">
      <w:pPr>
        <w:spacing w:after="16" w:line="259" w:lineRule="auto"/>
        <w:ind w:left="22"/>
      </w:pPr>
      <w:r>
        <w:t xml:space="preserve">лице за контакти: Катя Александрова, началник отдел АОЧР </w:t>
      </w:r>
    </w:p>
    <w:p w:rsidR="00E815C5" w:rsidRDefault="00E815C5" w:rsidP="00E815C5">
      <w:pPr>
        <w:ind w:right="2151"/>
      </w:pPr>
      <w:r>
        <w:t xml:space="preserve">e-mail: k.aleksandrova@cu.bas.bg </w:t>
      </w:r>
      <w:r>
        <w:tab/>
        <w:t xml:space="preserve"> </w:t>
      </w:r>
    </w:p>
    <w:p w:rsidR="00E815C5" w:rsidRDefault="00E815C5" w:rsidP="00E815C5">
      <w:pPr>
        <w:ind w:right="2151"/>
      </w:pPr>
      <w:r>
        <w:t xml:space="preserve">тел:  02 979 5356 </w:t>
      </w:r>
    </w:p>
    <w:p w:rsidR="00E815C5" w:rsidRDefault="00E815C5" w:rsidP="00E815C5">
      <w:pPr>
        <w:tabs>
          <w:tab w:val="left" w:pos="6252"/>
        </w:tabs>
        <w:spacing w:line="276" w:lineRule="auto"/>
      </w:pP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CD" w:rsidRDefault="000606CD" w:rsidP="00C5450D">
      <w:r>
        <w:separator/>
      </w:r>
    </w:p>
  </w:endnote>
  <w:endnote w:type="continuationSeparator" w:id="0">
    <w:p w:rsidR="000606CD" w:rsidRDefault="000606C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CD" w:rsidRDefault="000606CD" w:rsidP="00C5450D">
      <w:r>
        <w:separator/>
      </w:r>
    </w:p>
  </w:footnote>
  <w:footnote w:type="continuationSeparator" w:id="0">
    <w:p w:rsidR="000606CD" w:rsidRDefault="000606CD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00D"/>
    <w:multiLevelType w:val="hybridMultilevel"/>
    <w:tmpl w:val="22D840EA"/>
    <w:lvl w:ilvl="0" w:tplc="A9CC80F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E182E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EE57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512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0F5E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FDE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E6D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4DD2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6436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11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06CD"/>
    <w:rsid w:val="00062C95"/>
    <w:rsid w:val="0006716F"/>
    <w:rsid w:val="000758A4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2606"/>
    <w:rsid w:val="001F499F"/>
    <w:rsid w:val="002373DE"/>
    <w:rsid w:val="0024694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1B6E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25E3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31A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901DD"/>
    <w:rsid w:val="006A6626"/>
    <w:rsid w:val="006B3733"/>
    <w:rsid w:val="006B7C00"/>
    <w:rsid w:val="006C0C36"/>
    <w:rsid w:val="006C2956"/>
    <w:rsid w:val="006D79DD"/>
    <w:rsid w:val="006E004F"/>
    <w:rsid w:val="006E4974"/>
    <w:rsid w:val="006F17B3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5A18"/>
    <w:rsid w:val="0081750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625B"/>
    <w:rsid w:val="00957235"/>
    <w:rsid w:val="009605B2"/>
    <w:rsid w:val="00972BF3"/>
    <w:rsid w:val="009815CC"/>
    <w:rsid w:val="00991113"/>
    <w:rsid w:val="00991FA9"/>
    <w:rsid w:val="009A54D0"/>
    <w:rsid w:val="009D2F44"/>
    <w:rsid w:val="009D448D"/>
    <w:rsid w:val="009F676A"/>
    <w:rsid w:val="00A45599"/>
    <w:rsid w:val="00A74934"/>
    <w:rsid w:val="00A856D9"/>
    <w:rsid w:val="00AA57C1"/>
    <w:rsid w:val="00AC4BC9"/>
    <w:rsid w:val="00AD49ED"/>
    <w:rsid w:val="00AE387F"/>
    <w:rsid w:val="00AF35AE"/>
    <w:rsid w:val="00B026F2"/>
    <w:rsid w:val="00B236F5"/>
    <w:rsid w:val="00B613B6"/>
    <w:rsid w:val="00B61481"/>
    <w:rsid w:val="00B627C4"/>
    <w:rsid w:val="00B70BD5"/>
    <w:rsid w:val="00B8473A"/>
    <w:rsid w:val="00B84DB8"/>
    <w:rsid w:val="00B92B58"/>
    <w:rsid w:val="00BA2F49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CC6EA3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8052F"/>
    <w:rsid w:val="00E176FA"/>
    <w:rsid w:val="00E2223B"/>
    <w:rsid w:val="00E57588"/>
    <w:rsid w:val="00E665A5"/>
    <w:rsid w:val="00E72328"/>
    <w:rsid w:val="00E76842"/>
    <w:rsid w:val="00E815C5"/>
    <w:rsid w:val="00EA41A0"/>
    <w:rsid w:val="00EA77A8"/>
    <w:rsid w:val="00EB038A"/>
    <w:rsid w:val="00EB4935"/>
    <w:rsid w:val="00EE0E01"/>
    <w:rsid w:val="00EE4EC4"/>
    <w:rsid w:val="00EE5E43"/>
    <w:rsid w:val="00F07E02"/>
    <w:rsid w:val="00F416F1"/>
    <w:rsid w:val="00F41CD1"/>
    <w:rsid w:val="00F72319"/>
    <w:rsid w:val="00F73C7A"/>
    <w:rsid w:val="00F90CE0"/>
    <w:rsid w:val="00FA1BFA"/>
    <w:rsid w:val="00FA1F68"/>
    <w:rsid w:val="00FC330A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character" w:customStyle="1" w:styleId="a">
    <w:name w:val="Основной текст_"/>
    <w:basedOn w:val="DefaultParagraphFont"/>
    <w:link w:val="a0"/>
    <w:locked/>
    <w:rsid w:val="00361B6E"/>
    <w:rPr>
      <w:rFonts w:ascii="Verdana" w:eastAsia="Verdana" w:hAnsi="Verdana" w:cs="Verdana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361B6E"/>
    <w:pPr>
      <w:widowControl w:val="0"/>
      <w:shd w:val="clear" w:color="auto" w:fill="FFFFFF"/>
      <w:spacing w:before="780" w:after="600" w:line="0" w:lineRule="atLeast"/>
      <w:ind w:hanging="380"/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a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u.bas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s.bg/" TargetMode="External"/><Relationship Id="rId10" Type="http://schemas.openxmlformats.org/officeDocument/2006/relationships/hyperlink" Target="http://www.ba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7B6B-D723-4AAE-AD62-A0FF742E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Geri</cp:lastModifiedBy>
  <cp:revision>2</cp:revision>
  <cp:lastPrinted>2018-11-01T16:11:00Z</cp:lastPrinted>
  <dcterms:created xsi:type="dcterms:W3CDTF">2023-10-09T08:27:00Z</dcterms:created>
  <dcterms:modified xsi:type="dcterms:W3CDTF">2023-10-09T08:27:00Z</dcterms:modified>
</cp:coreProperties>
</file>