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0"/>
        <w:tblW w:w="10345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65"/>
        <w:gridCol w:w="8280"/>
      </w:tblGrid>
      <w:tr w:rsidR="00615D29" w14:paraId="15F2E089" w14:textId="77777777">
        <w:trPr>
          <w:trHeight w:val="977"/>
          <w:tblHeader/>
        </w:trPr>
        <w:tc>
          <w:tcPr>
            <w:tcW w:w="1034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48A6B" w14:textId="447D5091" w:rsidR="00615D29" w:rsidRDefault="00FF0B54">
            <w:pPr>
              <w:spacing w:after="0" w:line="240" w:lineRule="auto"/>
              <w:ind w:left="270"/>
              <w:jc w:val="center"/>
              <w:rPr>
                <w:rFonts w:ascii="Verdana" w:eastAsia="Verdana" w:hAnsi="Verdana" w:cs="Verdana"/>
                <w:b/>
                <w:color w:val="084064"/>
              </w:rPr>
            </w:pPr>
            <w:r>
              <w:rPr>
                <w:rFonts w:ascii="Verdana" w:eastAsia="Verdana" w:hAnsi="Verdana" w:cs="Verdana"/>
                <w:b/>
                <w:color w:val="084064"/>
              </w:rPr>
              <w:t xml:space="preserve">СРЕЩА „НАУКА ЗА БИЗНЕС“ </w:t>
            </w:r>
            <w:r w:rsidR="00CB28B3">
              <w:rPr>
                <w:rFonts w:ascii="Verdana" w:eastAsia="Verdana" w:hAnsi="Verdana" w:cs="Verdana"/>
                <w:b/>
                <w:color w:val="084064"/>
              </w:rPr>
              <w:t>4</w:t>
            </w:r>
          </w:p>
          <w:p w14:paraId="78FF2394" w14:textId="77777777" w:rsidR="00615D29" w:rsidRDefault="00615D29">
            <w:pPr>
              <w:spacing w:after="0" w:line="240" w:lineRule="auto"/>
              <w:ind w:left="270"/>
              <w:jc w:val="center"/>
              <w:rPr>
                <w:rFonts w:ascii="Verdana" w:eastAsia="Verdana" w:hAnsi="Verdana" w:cs="Verdana"/>
                <w:b/>
                <w:color w:val="084064"/>
                <w:sz w:val="16"/>
                <w:szCs w:val="16"/>
              </w:rPr>
            </w:pPr>
          </w:p>
          <w:p w14:paraId="0A5F98D1" w14:textId="77777777" w:rsidR="00CE3442" w:rsidRDefault="00CB28B3" w:rsidP="00CE3442">
            <w:pPr>
              <w:spacing w:after="0" w:line="240" w:lineRule="auto"/>
              <w:ind w:left="270"/>
              <w:jc w:val="center"/>
              <w:rPr>
                <w:rFonts w:ascii="Verdana" w:eastAsia="Verdana" w:hAnsi="Verdana" w:cs="Verdana"/>
                <w:b/>
                <w:color w:val="084064"/>
              </w:rPr>
            </w:pPr>
            <w:r>
              <w:rPr>
                <w:rFonts w:ascii="Verdana" w:eastAsia="Verdana" w:hAnsi="Verdana" w:cs="Verdana"/>
                <w:b/>
                <w:color w:val="084064"/>
              </w:rPr>
              <w:t xml:space="preserve">11 юни </w:t>
            </w:r>
            <w:r w:rsidR="00FF0B54">
              <w:rPr>
                <w:rFonts w:ascii="Verdana" w:eastAsia="Verdana" w:hAnsi="Verdana" w:cs="Verdana"/>
                <w:b/>
                <w:color w:val="084064"/>
              </w:rPr>
              <w:t>202</w:t>
            </w:r>
            <w:r>
              <w:rPr>
                <w:rFonts w:ascii="Verdana" w:eastAsia="Verdana" w:hAnsi="Verdana" w:cs="Verdana"/>
                <w:b/>
                <w:color w:val="084064"/>
              </w:rPr>
              <w:t>4</w:t>
            </w:r>
            <w:r w:rsidR="00FF0B54">
              <w:rPr>
                <w:rFonts w:ascii="Verdana" w:eastAsia="Verdana" w:hAnsi="Verdana" w:cs="Verdana"/>
                <w:b/>
                <w:color w:val="084064"/>
              </w:rPr>
              <w:t xml:space="preserve"> г.</w:t>
            </w:r>
          </w:p>
          <w:p w14:paraId="27A8E8AC" w14:textId="194265B9" w:rsidR="00615D29" w:rsidRDefault="00615D29" w:rsidP="00CE3442">
            <w:pPr>
              <w:spacing w:after="0" w:line="240" w:lineRule="auto"/>
              <w:ind w:left="270"/>
              <w:jc w:val="center"/>
              <w:rPr>
                <w:rFonts w:ascii="Verdana" w:eastAsia="Verdana" w:hAnsi="Verdana" w:cs="Verdana"/>
                <w:b/>
                <w:color w:val="084064"/>
                <w:sz w:val="16"/>
                <w:szCs w:val="16"/>
              </w:rPr>
            </w:pPr>
          </w:p>
        </w:tc>
      </w:tr>
      <w:tr w:rsidR="00615D29" w14:paraId="79CFEB56" w14:textId="77777777" w:rsidTr="006E4D51">
        <w:trPr>
          <w:trHeight w:val="655"/>
        </w:trPr>
        <w:tc>
          <w:tcPr>
            <w:tcW w:w="20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CB1E5" w14:textId="227E1158" w:rsidR="00615D29" w:rsidRPr="00714369" w:rsidRDefault="00615D29">
            <w:pPr>
              <w:spacing w:line="240" w:lineRule="auto"/>
              <w:jc w:val="both"/>
              <w:rPr>
                <w:rFonts w:ascii="Verdana" w:eastAsia="Verdana" w:hAnsi="Verdana" w:cs="Verdana"/>
                <w:b/>
                <w:color w:val="002060"/>
                <w:lang w:val="en-US"/>
              </w:rPr>
            </w:pPr>
          </w:p>
        </w:tc>
        <w:tc>
          <w:tcPr>
            <w:tcW w:w="82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71E50" w14:textId="7D92B867" w:rsidR="009351A0" w:rsidRDefault="00FF0B54">
            <w:pPr>
              <w:spacing w:line="240" w:lineRule="auto"/>
              <w:jc w:val="both"/>
              <w:rPr>
                <w:rFonts w:ascii="Verdana" w:eastAsia="Verdana" w:hAnsi="Verdana" w:cs="Verdana"/>
                <w:b/>
                <w:color w:val="002060"/>
              </w:rPr>
            </w:pPr>
            <w:r>
              <w:rPr>
                <w:rFonts w:ascii="Verdana" w:eastAsia="Verdana" w:hAnsi="Verdana" w:cs="Verdana"/>
                <w:b/>
                <w:color w:val="002060"/>
              </w:rPr>
              <w:t>Успешни проекти между наука и бизнес:</w:t>
            </w:r>
          </w:p>
          <w:p w14:paraId="3295257D" w14:textId="7A581DE2" w:rsidR="00F06AF1" w:rsidRDefault="00F06AF1" w:rsidP="003D0FB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73"/>
              <w:jc w:val="both"/>
              <w:rPr>
                <w:rFonts w:ascii="Verdana" w:eastAsia="Verdana" w:hAnsi="Verdana" w:cs="Verdana"/>
                <w:b/>
                <w:color w:val="084064"/>
              </w:rPr>
            </w:pPr>
            <w:bookmarkStart w:id="0" w:name="_Hlk168311984"/>
            <w:bookmarkStart w:id="1" w:name="_Hlk168311994"/>
            <w:r w:rsidRPr="00F06AF1">
              <w:rPr>
                <w:rFonts w:ascii="Verdana" w:eastAsia="Verdana" w:hAnsi="Verdana" w:cs="Verdana"/>
                <w:b/>
                <w:color w:val="084064"/>
              </w:rPr>
              <w:t>Национален план на България за изграждане на квантово-комуникационна мрежа</w:t>
            </w:r>
            <w:r w:rsidR="00FA518F">
              <w:rPr>
                <w:rFonts w:ascii="Verdana" w:eastAsia="Verdana" w:hAnsi="Verdana" w:cs="Verdana"/>
                <w:b/>
                <w:color w:val="084064"/>
                <w:lang w:val="en-US"/>
              </w:rPr>
              <w:t xml:space="preserve"> - </w:t>
            </w:r>
            <w:r w:rsidRPr="00F06AF1">
              <w:rPr>
                <w:rFonts w:ascii="Verdana" w:eastAsia="Verdana" w:hAnsi="Verdana" w:cs="Verdana"/>
                <w:b/>
                <w:color w:val="084064"/>
              </w:rPr>
              <w:t xml:space="preserve">Национален </w:t>
            </w:r>
            <w:r w:rsidR="00FA518F">
              <w:rPr>
                <w:rFonts w:ascii="Verdana" w:eastAsia="Verdana" w:hAnsi="Verdana" w:cs="Verdana"/>
                <w:b/>
                <w:color w:val="084064"/>
              </w:rPr>
              <w:t>к</w:t>
            </w:r>
            <w:r w:rsidRPr="00F06AF1">
              <w:rPr>
                <w:rFonts w:ascii="Verdana" w:eastAsia="Verdana" w:hAnsi="Verdana" w:cs="Verdana"/>
                <w:b/>
                <w:color w:val="084064"/>
              </w:rPr>
              <w:t>онсорциум с ръководител Институт по роботика на БАН и</w:t>
            </w:r>
            <w:r w:rsidRPr="00F06AF1">
              <w:rPr>
                <w:rFonts w:ascii="Verdana" w:eastAsia="Verdana" w:hAnsi="Verdana" w:cs="Verdana"/>
                <w:b/>
                <w:color w:val="084064"/>
                <w:lang w:val="en-US"/>
              </w:rPr>
              <w:t xml:space="preserve"> </w:t>
            </w:r>
            <w:r w:rsidRPr="00F06AF1">
              <w:rPr>
                <w:rFonts w:ascii="Verdana" w:eastAsia="Verdana" w:hAnsi="Verdana" w:cs="Verdana"/>
                <w:b/>
                <w:color w:val="084064"/>
              </w:rPr>
              <w:t xml:space="preserve">членове: Ентерпрайз </w:t>
            </w:r>
            <w:r w:rsidR="0004705C" w:rsidRPr="00F06AF1">
              <w:rPr>
                <w:rFonts w:ascii="Verdana" w:eastAsia="Verdana" w:hAnsi="Verdana" w:cs="Verdana"/>
                <w:b/>
                <w:color w:val="084064"/>
              </w:rPr>
              <w:t>Комюникейшънс</w:t>
            </w:r>
            <w:r w:rsidRPr="00F06AF1">
              <w:rPr>
                <w:rFonts w:ascii="Verdana" w:eastAsia="Verdana" w:hAnsi="Verdana" w:cs="Verdana"/>
                <w:b/>
                <w:color w:val="084064"/>
              </w:rPr>
              <w:t xml:space="preserve"> Груп ООД, Електрон Прогрес АД и Корект Консултинг Груп ООД. Асоцииран партньор: Сдружение </w:t>
            </w:r>
            <w:r w:rsidR="00FB2DF0">
              <w:rPr>
                <w:rFonts w:ascii="Verdana" w:eastAsia="Verdana" w:hAnsi="Verdana" w:cs="Verdana"/>
                <w:b/>
                <w:color w:val="084064"/>
              </w:rPr>
              <w:t>„</w:t>
            </w:r>
            <w:r w:rsidRPr="00F06AF1">
              <w:rPr>
                <w:rFonts w:ascii="Verdana" w:eastAsia="Verdana" w:hAnsi="Verdana" w:cs="Verdana"/>
                <w:b/>
                <w:color w:val="084064"/>
              </w:rPr>
              <w:t xml:space="preserve">Обединени </w:t>
            </w:r>
            <w:r w:rsidR="0004705C" w:rsidRPr="00F06AF1">
              <w:rPr>
                <w:rFonts w:ascii="Verdana" w:eastAsia="Verdana" w:hAnsi="Verdana" w:cs="Verdana"/>
                <w:b/>
                <w:color w:val="084064"/>
              </w:rPr>
              <w:t>Бизнес</w:t>
            </w:r>
            <w:r w:rsidRPr="00F06AF1">
              <w:rPr>
                <w:rFonts w:ascii="Verdana" w:eastAsia="Verdana" w:hAnsi="Verdana" w:cs="Verdana"/>
                <w:b/>
                <w:color w:val="084064"/>
              </w:rPr>
              <w:t xml:space="preserve"> Клубове</w:t>
            </w:r>
            <w:r w:rsidR="00FB2DF0">
              <w:rPr>
                <w:rFonts w:ascii="Verdana" w:eastAsia="Verdana" w:hAnsi="Verdana" w:cs="Verdana"/>
                <w:b/>
                <w:color w:val="084064"/>
              </w:rPr>
              <w:t>“</w:t>
            </w:r>
          </w:p>
          <w:bookmarkEnd w:id="0"/>
          <w:p w14:paraId="46ECFDA9" w14:textId="3D6D5119" w:rsidR="00F06AF1" w:rsidRDefault="00F06AF1" w:rsidP="00005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73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 w:rsidRPr="00F06AF1">
              <w:rPr>
                <w:rFonts w:ascii="Verdana" w:eastAsia="Verdana" w:hAnsi="Verdana" w:cs="Verdana"/>
                <w:i/>
                <w:color w:val="084064"/>
              </w:rPr>
              <w:t>г-н Евгений Иванов</w:t>
            </w:r>
            <w:r w:rsidR="00FA518F">
              <w:rPr>
                <w:rFonts w:ascii="Verdana" w:eastAsia="Verdana" w:hAnsi="Verdana" w:cs="Verdana"/>
                <w:i/>
                <w:color w:val="084064"/>
              </w:rPr>
              <w:t xml:space="preserve">, </w:t>
            </w:r>
            <w:r w:rsidRPr="00F06AF1">
              <w:rPr>
                <w:rFonts w:ascii="Verdana" w:eastAsia="Verdana" w:hAnsi="Verdana" w:cs="Verdana"/>
                <w:i/>
                <w:color w:val="084064"/>
              </w:rPr>
              <w:t>Институт по роботика на БАН</w:t>
            </w:r>
            <w:r w:rsidR="00761A7F">
              <w:rPr>
                <w:rFonts w:ascii="Verdana" w:eastAsia="Verdana" w:hAnsi="Verdana" w:cs="Verdana"/>
                <w:i/>
                <w:color w:val="084064"/>
              </w:rPr>
              <w:t xml:space="preserve">, </w:t>
            </w:r>
            <w:r w:rsidR="00761A7F">
              <w:rPr>
                <w:rFonts w:ascii="Verdana" w:hAnsi="Verdana"/>
                <w:i/>
                <w:iCs/>
                <w:color w:val="084064"/>
              </w:rPr>
              <w:t>„Свети апостол и евангелист Матей“</w:t>
            </w:r>
          </w:p>
          <w:bookmarkEnd w:id="1"/>
          <w:p w14:paraId="107FDA8E" w14:textId="3A5A163F" w:rsidR="00F06AF1" w:rsidRPr="000054DC" w:rsidRDefault="00F06AF1" w:rsidP="00F06A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rFonts w:ascii="Verdana" w:eastAsia="Verdana" w:hAnsi="Verdana" w:cs="Verdana"/>
                <w:b/>
                <w:color w:val="084064"/>
                <w:sz w:val="12"/>
                <w:szCs w:val="12"/>
              </w:rPr>
            </w:pPr>
          </w:p>
          <w:p w14:paraId="1F48AFD7" w14:textId="77777777" w:rsidR="000054DC" w:rsidRDefault="000054DC" w:rsidP="000054DC">
            <w:pPr>
              <w:pStyle w:val="ListParagraph"/>
              <w:numPr>
                <w:ilvl w:val="0"/>
                <w:numId w:val="2"/>
              </w:numPr>
              <w:ind w:left="373"/>
              <w:rPr>
                <w:rFonts w:ascii="Verdana" w:eastAsia="Verdana" w:hAnsi="Verdana" w:cs="Verdana"/>
                <w:b/>
                <w:color w:val="084064"/>
              </w:rPr>
            </w:pPr>
            <w:r w:rsidRPr="000054DC">
              <w:rPr>
                <w:rFonts w:ascii="Verdana" w:eastAsia="Verdana" w:hAnsi="Verdana" w:cs="Verdana"/>
                <w:b/>
                <w:color w:val="084064"/>
              </w:rPr>
              <w:t>Метод за рециклиране на отпадък от фармацевтичната промишленост</w:t>
            </w:r>
          </w:p>
          <w:p w14:paraId="2D5B8942" w14:textId="6406FC52" w:rsidR="000054DC" w:rsidRDefault="000054DC" w:rsidP="000054DC">
            <w:pPr>
              <w:pStyle w:val="ListParagraph"/>
              <w:ind w:left="373"/>
              <w:rPr>
                <w:rFonts w:ascii="Verdana" w:eastAsia="Verdana" w:hAnsi="Verdana" w:cs="Verdana"/>
                <w:i/>
                <w:color w:val="084064"/>
              </w:rPr>
            </w:pPr>
            <w:r w:rsidRPr="000054DC">
              <w:rPr>
                <w:rFonts w:ascii="Verdana" w:eastAsia="Verdana" w:hAnsi="Verdana" w:cs="Verdana"/>
                <w:i/>
                <w:color w:val="084064"/>
              </w:rPr>
              <w:t xml:space="preserve">доц. д-р Иван Узунов, Институт по обща и неорганична химия и РОНИС ЕООД </w:t>
            </w:r>
          </w:p>
          <w:p w14:paraId="7B0ABBC3" w14:textId="77777777" w:rsidR="000054DC" w:rsidRPr="000054DC" w:rsidRDefault="000054DC" w:rsidP="000054DC">
            <w:pPr>
              <w:pStyle w:val="ListParagraph"/>
              <w:ind w:left="373"/>
              <w:rPr>
                <w:rFonts w:ascii="Verdana" w:eastAsia="Verdana" w:hAnsi="Verdana" w:cs="Verdana"/>
                <w:b/>
                <w:color w:val="084064"/>
                <w:sz w:val="12"/>
                <w:szCs w:val="12"/>
              </w:rPr>
            </w:pPr>
          </w:p>
          <w:p w14:paraId="6EB92F32" w14:textId="0381A2A1" w:rsidR="00D76B66" w:rsidRPr="000C4521" w:rsidRDefault="004C63B7" w:rsidP="000054DC">
            <w:pPr>
              <w:pStyle w:val="ListParagraph"/>
              <w:numPr>
                <w:ilvl w:val="0"/>
                <w:numId w:val="2"/>
              </w:numPr>
              <w:ind w:left="373"/>
              <w:rPr>
                <w:rFonts w:ascii="Verdana" w:eastAsia="Verdana" w:hAnsi="Verdana" w:cs="Verdana"/>
                <w:b/>
                <w:color w:val="084064"/>
              </w:rPr>
            </w:pPr>
            <w:r w:rsidRPr="000C4521">
              <w:rPr>
                <w:rFonts w:ascii="Verdana" w:eastAsia="Verdana" w:hAnsi="Verdana" w:cs="Verdana"/>
                <w:b/>
                <w:color w:val="084064"/>
              </w:rPr>
              <w:t>Разработ</w:t>
            </w:r>
            <w:r w:rsidR="000C4521" w:rsidRPr="000C4521">
              <w:rPr>
                <w:rFonts w:ascii="Verdana" w:eastAsia="Verdana" w:hAnsi="Verdana" w:cs="Verdana"/>
                <w:b/>
                <w:color w:val="084064"/>
              </w:rPr>
              <w:t>ване и внедряване на процеси за извличане на колаген</w:t>
            </w:r>
          </w:p>
          <w:p w14:paraId="17D0B60C" w14:textId="77777777" w:rsidR="00877960" w:rsidRDefault="00CF7CA2" w:rsidP="000054DC">
            <w:pPr>
              <w:pStyle w:val="ListParagraph"/>
              <w:ind w:left="373"/>
              <w:rPr>
                <w:rFonts w:ascii="Verdana" w:eastAsia="Verdana" w:hAnsi="Verdana" w:cs="Verdana"/>
                <w:i/>
                <w:color w:val="084064"/>
              </w:rPr>
            </w:pPr>
            <w:r w:rsidRPr="000C4521">
              <w:rPr>
                <w:rFonts w:ascii="Verdana" w:eastAsia="Verdana" w:hAnsi="Verdana" w:cs="Verdana"/>
                <w:i/>
                <w:color w:val="084064"/>
              </w:rPr>
              <w:t>д-р Мура</w:t>
            </w:r>
            <w:r w:rsidR="00CD325F" w:rsidRPr="000C4521">
              <w:rPr>
                <w:rFonts w:ascii="Verdana" w:eastAsia="Verdana" w:hAnsi="Verdana" w:cs="Verdana"/>
                <w:i/>
                <w:color w:val="084064"/>
              </w:rPr>
              <w:t>д</w:t>
            </w:r>
            <w:r w:rsidRPr="000C4521">
              <w:rPr>
                <w:rFonts w:ascii="Verdana" w:eastAsia="Verdana" w:hAnsi="Verdana" w:cs="Verdana"/>
                <w:i/>
                <w:color w:val="084064"/>
              </w:rPr>
              <w:t xml:space="preserve"> Реджеб</w:t>
            </w:r>
            <w:r w:rsidR="004C63B7" w:rsidRPr="000C4521">
              <w:rPr>
                <w:rFonts w:ascii="Verdana" w:eastAsia="Verdana" w:hAnsi="Verdana" w:cs="Verdana"/>
                <w:i/>
                <w:color w:val="084064"/>
              </w:rPr>
              <w:t>,</w:t>
            </w:r>
            <w:r w:rsidRPr="000C4521">
              <w:rPr>
                <w:rFonts w:ascii="Verdana" w:eastAsia="Verdana" w:hAnsi="Verdana" w:cs="Verdana"/>
                <w:i/>
                <w:color w:val="084064"/>
              </w:rPr>
              <w:t xml:space="preserve"> МатриКем</w:t>
            </w:r>
            <w:r w:rsidR="004C63B7" w:rsidRPr="000C4521">
              <w:rPr>
                <w:rFonts w:ascii="Verdana" w:eastAsia="Verdana" w:hAnsi="Verdana" w:cs="Verdana"/>
                <w:i/>
                <w:color w:val="084064"/>
              </w:rPr>
              <w:t xml:space="preserve"> и </w:t>
            </w:r>
            <w:r w:rsidR="00D539E7" w:rsidRPr="000C4521">
              <w:rPr>
                <w:rFonts w:ascii="Verdana" w:eastAsia="Verdana" w:hAnsi="Verdana" w:cs="Verdana"/>
                <w:i/>
                <w:color w:val="084064"/>
              </w:rPr>
              <w:t xml:space="preserve">Институт по </w:t>
            </w:r>
            <w:r w:rsidRPr="000C4521">
              <w:rPr>
                <w:rFonts w:ascii="Verdana" w:eastAsia="Verdana" w:hAnsi="Verdana" w:cs="Verdana"/>
                <w:i/>
                <w:color w:val="084064"/>
              </w:rPr>
              <w:t>полимери</w:t>
            </w:r>
          </w:p>
          <w:p w14:paraId="2C9E68DA" w14:textId="27019EE2" w:rsidR="005E3B2C" w:rsidRPr="000054DC" w:rsidRDefault="005E3B2C" w:rsidP="009351A0">
            <w:pPr>
              <w:pStyle w:val="ListParagraph"/>
              <w:rPr>
                <w:rFonts w:ascii="Verdana" w:eastAsia="Verdana" w:hAnsi="Verdana" w:cs="Verdana"/>
                <w:i/>
                <w:color w:val="084064"/>
                <w:sz w:val="12"/>
                <w:szCs w:val="12"/>
              </w:rPr>
            </w:pPr>
          </w:p>
          <w:p w14:paraId="1773D842" w14:textId="77777777" w:rsidR="003D0FBA" w:rsidRDefault="006E4D51" w:rsidP="000054DC">
            <w:pPr>
              <w:pStyle w:val="ListParagraph"/>
              <w:numPr>
                <w:ilvl w:val="0"/>
                <w:numId w:val="2"/>
              </w:numPr>
              <w:ind w:left="373"/>
              <w:rPr>
                <w:rFonts w:ascii="Verdana" w:eastAsia="Verdana" w:hAnsi="Verdana" w:cs="Verdana"/>
                <w:b/>
                <w:color w:val="084064"/>
              </w:rPr>
            </w:pPr>
            <w:r w:rsidRPr="006E4D51">
              <w:rPr>
                <w:rFonts w:ascii="Verdana" w:eastAsia="Verdana" w:hAnsi="Verdana" w:cs="Verdana"/>
                <w:b/>
                <w:bCs/>
                <w:color w:val="084064"/>
              </w:rPr>
              <w:t>Машини</w:t>
            </w:r>
            <w:r w:rsidRPr="006E4D51">
              <w:rPr>
                <w:rFonts w:ascii="Verdana" w:eastAsia="Verdana" w:hAnsi="Verdana" w:cs="Verdana"/>
                <w:b/>
                <w:bCs/>
                <w:color w:val="084064"/>
                <w:lang w:val="ru-RU"/>
              </w:rPr>
              <w:t xml:space="preserve"> и </w:t>
            </w:r>
            <w:r w:rsidRPr="006E4D51">
              <w:rPr>
                <w:rFonts w:ascii="Verdana" w:eastAsia="Verdana" w:hAnsi="Verdana" w:cs="Verdana"/>
                <w:b/>
                <w:bCs/>
                <w:color w:val="084064"/>
              </w:rPr>
              <w:t xml:space="preserve">съоръжения за получаване </w:t>
            </w:r>
            <w:r w:rsidRPr="006E4D51">
              <w:rPr>
                <w:rFonts w:ascii="Verdana" w:eastAsia="Verdana" w:hAnsi="Verdana" w:cs="Verdana"/>
                <w:b/>
                <w:bCs/>
                <w:color w:val="084064"/>
                <w:lang w:val="ru-RU"/>
              </w:rPr>
              <w:t xml:space="preserve">на </w:t>
            </w:r>
            <w:r w:rsidRPr="006E4D51">
              <w:rPr>
                <w:rFonts w:ascii="Verdana" w:eastAsia="Verdana" w:hAnsi="Verdana" w:cs="Verdana"/>
                <w:b/>
                <w:bCs/>
                <w:color w:val="084064"/>
              </w:rPr>
              <w:t>пеностъклени гранули и композитен материал</w:t>
            </w:r>
          </w:p>
          <w:p w14:paraId="08E10DD0" w14:textId="3D32498A" w:rsidR="005E3B2C" w:rsidRDefault="006E4D51" w:rsidP="000054DC">
            <w:pPr>
              <w:pStyle w:val="ListParagraph"/>
              <w:ind w:left="373"/>
              <w:rPr>
                <w:rFonts w:ascii="Verdana" w:eastAsia="Verdana" w:hAnsi="Verdana" w:cs="Verdana"/>
                <w:i/>
                <w:color w:val="084064"/>
              </w:rPr>
            </w:pPr>
            <w:r w:rsidRPr="003D0FBA">
              <w:rPr>
                <w:rFonts w:ascii="Verdana" w:eastAsia="Verdana" w:hAnsi="Verdana" w:cs="Verdana"/>
                <w:i/>
                <w:color w:val="084064"/>
              </w:rPr>
              <w:t>гл. ас. д-р Мариета Гачева, Институт по металознание, съоръжения и технологии с Център по хидро- и аеродинамика „Акад. А. Балевски“ и МАГ ООД</w:t>
            </w:r>
          </w:p>
          <w:p w14:paraId="4D3C0FBE" w14:textId="77777777" w:rsidR="0058364F" w:rsidRDefault="0058364F" w:rsidP="000054DC">
            <w:pPr>
              <w:pStyle w:val="ListParagraph"/>
              <w:ind w:left="373"/>
              <w:rPr>
                <w:rFonts w:ascii="Verdana" w:eastAsia="Verdana" w:hAnsi="Verdana" w:cs="Verdana"/>
                <w:i/>
                <w:color w:val="084064"/>
              </w:rPr>
            </w:pPr>
          </w:p>
          <w:p w14:paraId="5F367176" w14:textId="77777777" w:rsidR="00056AD6" w:rsidRDefault="00056AD6" w:rsidP="00056AD6">
            <w:pPr>
              <w:pStyle w:val="ListParagraph"/>
              <w:rPr>
                <w:rFonts w:ascii="Verdana" w:eastAsia="Verdana" w:hAnsi="Verdana" w:cs="Verdana"/>
                <w:b/>
                <w:bCs/>
                <w:color w:val="084064"/>
              </w:rPr>
            </w:pPr>
          </w:p>
          <w:p w14:paraId="73FE414C" w14:textId="6950E38C" w:rsidR="0058364F" w:rsidRDefault="0058364F" w:rsidP="0058364F">
            <w:pPr>
              <w:pStyle w:val="ListParagraph"/>
              <w:numPr>
                <w:ilvl w:val="0"/>
                <w:numId w:val="2"/>
              </w:numPr>
              <w:rPr>
                <w:rFonts w:ascii="Verdana" w:eastAsia="Verdana" w:hAnsi="Verdana" w:cs="Verdana"/>
                <w:b/>
                <w:bCs/>
                <w:color w:val="084064"/>
              </w:rPr>
            </w:pPr>
            <w:r w:rsidRPr="0058364F">
              <w:rPr>
                <w:rFonts w:ascii="Verdana" w:eastAsia="Verdana" w:hAnsi="Verdana" w:cs="Verdana"/>
                <w:b/>
                <w:bCs/>
                <w:color w:val="084064"/>
              </w:rPr>
              <w:t>Успешно партньорство, проект по НИФ</w:t>
            </w:r>
          </w:p>
          <w:p w14:paraId="65DA1120" w14:textId="583B6A09" w:rsidR="0058364F" w:rsidRPr="0058364F" w:rsidRDefault="0058364F" w:rsidP="0058364F">
            <w:pPr>
              <w:pStyle w:val="ListParagraph"/>
              <w:rPr>
                <w:rFonts w:ascii="Verdana" w:eastAsia="Verdana" w:hAnsi="Verdana" w:cs="Verdana"/>
                <w:b/>
                <w:bCs/>
                <w:color w:val="084064"/>
              </w:rPr>
            </w:pPr>
            <w:r w:rsidRPr="0058364F">
              <w:rPr>
                <w:rFonts w:ascii="Verdana" w:eastAsia="Verdana" w:hAnsi="Verdana" w:cs="Verdana"/>
                <w:i/>
                <w:color w:val="084064"/>
              </w:rPr>
              <w:t xml:space="preserve">Аквалид и Институт по физика на твърдото тяло </w:t>
            </w:r>
            <w:r w:rsidRPr="0058364F">
              <w:rPr>
                <w:rFonts w:ascii="Verdana" w:eastAsia="Verdana" w:hAnsi="Verdana" w:cs="Verdana"/>
                <w:b/>
                <w:bCs/>
                <w:color w:val="084064"/>
              </w:rPr>
              <w:t xml:space="preserve"> </w:t>
            </w:r>
          </w:p>
        </w:tc>
      </w:tr>
      <w:tr w:rsidR="00615D29" w14:paraId="3C147BF6" w14:textId="77777777" w:rsidTr="006B6C5D">
        <w:trPr>
          <w:trHeight w:val="2791"/>
        </w:trPr>
        <w:tc>
          <w:tcPr>
            <w:tcW w:w="20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445F8" w14:textId="5CD90EEA" w:rsidR="00615D29" w:rsidRPr="004764B2" w:rsidRDefault="00615D29">
            <w:pPr>
              <w:spacing w:line="240" w:lineRule="auto"/>
              <w:jc w:val="both"/>
              <w:rPr>
                <w:rFonts w:ascii="Verdana" w:eastAsia="Verdana" w:hAnsi="Verdana" w:cs="Verdana"/>
                <w:b/>
                <w:color w:val="002060"/>
                <w:lang w:val="en-US"/>
              </w:rPr>
            </w:pPr>
          </w:p>
        </w:tc>
        <w:tc>
          <w:tcPr>
            <w:tcW w:w="82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19065" w14:textId="77777777" w:rsidR="00877960" w:rsidRDefault="00877960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084064"/>
              </w:rPr>
            </w:pPr>
          </w:p>
          <w:p w14:paraId="457CFB28" w14:textId="34F0B070" w:rsidR="00615D29" w:rsidRDefault="00FF0B54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084064"/>
              </w:rPr>
            </w:pPr>
            <w:r>
              <w:rPr>
                <w:rFonts w:ascii="Verdana" w:eastAsia="Verdana" w:hAnsi="Verdana" w:cs="Verdana"/>
                <w:b/>
                <w:color w:val="084064"/>
              </w:rPr>
              <w:t xml:space="preserve">Екипите на БАН представят научно-приложни технологии / проекти: </w:t>
            </w:r>
          </w:p>
          <w:p w14:paraId="49649F0B" w14:textId="77777777" w:rsidR="006B6C5D" w:rsidRPr="005519D9" w:rsidRDefault="006B6C5D" w:rsidP="009835C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Cs/>
                <w:color w:val="084064"/>
              </w:rPr>
            </w:pPr>
          </w:p>
          <w:p w14:paraId="204EBBED" w14:textId="600DE188" w:rsidR="00123277" w:rsidRPr="00123277" w:rsidRDefault="00123277" w:rsidP="00123277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>
              <w:rPr>
                <w:rFonts w:ascii="Verdana" w:eastAsia="Verdana" w:hAnsi="Verdana" w:cs="Verdana"/>
                <w:b/>
                <w:color w:val="084064"/>
              </w:rPr>
              <w:t>Е</w:t>
            </w:r>
            <w:r w:rsidRPr="00123277">
              <w:rPr>
                <w:rFonts w:ascii="Verdana" w:eastAsia="Verdana" w:hAnsi="Verdana" w:cs="Verdana"/>
                <w:b/>
                <w:color w:val="084064"/>
              </w:rPr>
              <w:t>мисия и сензорна регистрация на микрочастици в нехомогенни структури при едноосни деформации</w:t>
            </w:r>
          </w:p>
          <w:p w14:paraId="27A39824" w14:textId="680F97E7" w:rsidR="005175CB" w:rsidRDefault="00123277" w:rsidP="00123277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 w:rsidRPr="00123277">
              <w:rPr>
                <w:rFonts w:ascii="Verdana" w:eastAsia="Verdana" w:hAnsi="Verdana" w:cs="Verdana"/>
                <w:i/>
                <w:color w:val="084064"/>
              </w:rPr>
              <w:t>маг. инж. Мартин Ралчев</w:t>
            </w:r>
            <w:r w:rsidR="005175CB" w:rsidRPr="00DF0085">
              <w:rPr>
                <w:rFonts w:ascii="Verdana" w:eastAsia="Verdana" w:hAnsi="Verdana" w:cs="Verdana"/>
                <w:i/>
                <w:color w:val="084064"/>
              </w:rPr>
              <w:t xml:space="preserve">, Институт по </w:t>
            </w:r>
            <w:r w:rsidR="005175CB">
              <w:rPr>
                <w:rFonts w:ascii="Verdana" w:eastAsia="Verdana" w:hAnsi="Verdana" w:cs="Verdana"/>
                <w:i/>
                <w:color w:val="084064"/>
              </w:rPr>
              <w:t>роботика „</w:t>
            </w:r>
            <w:r w:rsidR="005175CB" w:rsidRPr="00DF0085">
              <w:rPr>
                <w:rFonts w:ascii="Verdana" w:eastAsia="Verdana" w:hAnsi="Verdana" w:cs="Verdana"/>
                <w:i/>
                <w:color w:val="084064"/>
              </w:rPr>
              <w:t>Свети апостол и евангелист Матей</w:t>
            </w:r>
            <w:r w:rsidR="005175CB">
              <w:rPr>
                <w:rFonts w:ascii="Verdana" w:eastAsia="Verdana" w:hAnsi="Verdana" w:cs="Verdana"/>
                <w:i/>
                <w:color w:val="084064"/>
              </w:rPr>
              <w:t>“</w:t>
            </w:r>
          </w:p>
          <w:p w14:paraId="55C609FE" w14:textId="77777777" w:rsidR="008E26BF" w:rsidRPr="00123277" w:rsidRDefault="008E26BF" w:rsidP="009835C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Cs/>
                <w:color w:val="084064"/>
                <w:lang w:val="en-US"/>
              </w:rPr>
            </w:pPr>
          </w:p>
          <w:p w14:paraId="6FEF92C2" w14:textId="77777777" w:rsidR="006B6C5D" w:rsidRDefault="005175CB" w:rsidP="009835C9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 w:rsidRPr="005175CB">
              <w:rPr>
                <w:rFonts w:ascii="Verdana" w:eastAsia="Verdana" w:hAnsi="Verdana" w:cs="Verdana"/>
                <w:b/>
                <w:color w:val="084064"/>
              </w:rPr>
              <w:t>Пилотна линия за производство на литиево-йонни батерии – 2А/ч тип „пауч“ и тип „копче</w:t>
            </w:r>
            <w:r w:rsidR="00B76427">
              <w:rPr>
                <w:rFonts w:ascii="Verdana" w:eastAsia="Verdana" w:hAnsi="Verdana" w:cs="Verdana"/>
                <w:b/>
                <w:color w:val="084064"/>
              </w:rPr>
              <w:t>“</w:t>
            </w:r>
            <w:r w:rsidRPr="005175CB">
              <w:rPr>
                <w:rFonts w:ascii="Verdana" w:eastAsia="Verdana" w:hAnsi="Verdana" w:cs="Verdana"/>
                <w:b/>
                <w:color w:val="084064"/>
              </w:rPr>
              <w:t xml:space="preserve"> (CR2016, CR2025 и CR2032)</w:t>
            </w:r>
          </w:p>
          <w:p w14:paraId="397BA6B3" w14:textId="3B77F03F" w:rsidR="005175CB" w:rsidRDefault="005175CB" w:rsidP="00686F5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 w:rsidRPr="006B6C5D">
              <w:rPr>
                <w:rFonts w:ascii="Verdana" w:eastAsia="Verdana" w:hAnsi="Verdana" w:cs="Verdana"/>
                <w:i/>
                <w:color w:val="084064"/>
              </w:rPr>
              <w:lastRenderedPageBreak/>
              <w:t>доц. д-р Тома Станкулов</w:t>
            </w:r>
            <w:r w:rsidR="00FF0B54" w:rsidRPr="006B6C5D">
              <w:rPr>
                <w:rFonts w:ascii="Verdana" w:eastAsia="Verdana" w:hAnsi="Verdana" w:cs="Verdana"/>
                <w:i/>
                <w:color w:val="084064"/>
              </w:rPr>
              <w:t xml:space="preserve">, </w:t>
            </w:r>
            <w:r w:rsidRPr="006B6C5D">
              <w:rPr>
                <w:rFonts w:ascii="Verdana" w:eastAsia="Verdana" w:hAnsi="Verdana" w:cs="Verdana"/>
                <w:i/>
                <w:color w:val="084064"/>
              </w:rPr>
              <w:t>Институт по електрохимия и енергийни системи „Акад. Евгени Будевски“</w:t>
            </w:r>
          </w:p>
          <w:p w14:paraId="03486DEB" w14:textId="77777777" w:rsidR="00686F59" w:rsidRPr="006B6C5D" w:rsidRDefault="00686F59" w:rsidP="00686F5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</w:p>
          <w:p w14:paraId="0E7B6C7A" w14:textId="56FE1053" w:rsidR="005175CB" w:rsidRPr="005175CB" w:rsidRDefault="005175CB" w:rsidP="009835C9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 w:rsidRPr="005175CB">
              <w:rPr>
                <w:rFonts w:ascii="Verdana" w:eastAsia="Verdana" w:hAnsi="Verdana" w:cs="Verdana"/>
                <w:b/>
                <w:color w:val="084064"/>
              </w:rPr>
              <w:t>Лаборатория за изпитване на водородни електрохимични преобразуватели (водни електролизьори, горивни клетки, водородни електрохимични компресори)</w:t>
            </w:r>
          </w:p>
          <w:p w14:paraId="081F46F3" w14:textId="63B50C76" w:rsidR="005175CB" w:rsidRDefault="00642267" w:rsidP="009835C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>
              <w:rPr>
                <w:rFonts w:ascii="Verdana" w:eastAsia="Verdana" w:hAnsi="Verdana" w:cs="Verdana"/>
                <w:i/>
                <w:color w:val="084064"/>
              </w:rPr>
              <w:t>д</w:t>
            </w:r>
            <w:r w:rsidR="005175CB" w:rsidRPr="005175CB">
              <w:rPr>
                <w:rFonts w:ascii="Verdana" w:eastAsia="Verdana" w:hAnsi="Verdana" w:cs="Verdana"/>
                <w:i/>
                <w:color w:val="084064"/>
              </w:rPr>
              <w:t>оц. д-р Галин Борисов</w:t>
            </w:r>
            <w:r w:rsidR="005175CB" w:rsidRPr="00DF0085">
              <w:rPr>
                <w:rFonts w:ascii="Verdana" w:eastAsia="Verdana" w:hAnsi="Verdana" w:cs="Verdana"/>
                <w:i/>
                <w:color w:val="084064"/>
              </w:rPr>
              <w:t xml:space="preserve">, </w:t>
            </w:r>
            <w:r w:rsidR="005175CB" w:rsidRPr="005175CB">
              <w:rPr>
                <w:rFonts w:ascii="Verdana" w:eastAsia="Verdana" w:hAnsi="Verdana" w:cs="Verdana"/>
                <w:i/>
                <w:color w:val="084064"/>
              </w:rPr>
              <w:t>Институт по електрохимия и енергийни системи „Акад. Евгени Будевски“</w:t>
            </w:r>
          </w:p>
          <w:p w14:paraId="4458CE93" w14:textId="77777777" w:rsidR="00BA013A" w:rsidRPr="00BA013A" w:rsidRDefault="00BA013A" w:rsidP="009835C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Cs/>
                <w:color w:val="084064"/>
              </w:rPr>
            </w:pPr>
          </w:p>
          <w:p w14:paraId="22E80215" w14:textId="77777777" w:rsidR="00BA013A" w:rsidRPr="00BA013A" w:rsidRDefault="00BA013A" w:rsidP="009835C9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 w:rsidRPr="00BA013A">
              <w:rPr>
                <w:rFonts w:ascii="Verdana" w:eastAsia="Verdana" w:hAnsi="Verdana" w:cs="Verdana"/>
                <w:b/>
                <w:color w:val="084064"/>
              </w:rPr>
              <w:t>Оптимален синтез и управление на ресурсно-осигурителни вериги за биодизел, биоетанол, биогаз и биоводород и производства от хранително-вкусовата промишленост</w:t>
            </w:r>
          </w:p>
          <w:p w14:paraId="061D08D2" w14:textId="0CD18D60" w:rsidR="00BA013A" w:rsidRDefault="00BA013A" w:rsidP="00983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>
              <w:rPr>
                <w:rFonts w:ascii="Verdana" w:eastAsia="Verdana" w:hAnsi="Verdana" w:cs="Verdana"/>
                <w:i/>
                <w:color w:val="084064"/>
              </w:rPr>
              <w:t>г</w:t>
            </w:r>
            <w:r w:rsidRPr="000220C5">
              <w:rPr>
                <w:rFonts w:ascii="Verdana" w:eastAsia="Verdana" w:hAnsi="Verdana" w:cs="Verdana"/>
                <w:i/>
                <w:color w:val="084064"/>
              </w:rPr>
              <w:t>л. ас. д-р инж. Евгений Ганев</w:t>
            </w:r>
            <w:r>
              <w:rPr>
                <w:rFonts w:ascii="Verdana" w:eastAsia="Verdana" w:hAnsi="Verdana" w:cs="Verdana"/>
                <w:i/>
                <w:color w:val="084064"/>
              </w:rPr>
              <w:t xml:space="preserve">, </w:t>
            </w:r>
            <w:r w:rsidRPr="00D85230">
              <w:rPr>
                <w:rFonts w:ascii="Verdana" w:eastAsia="Verdana" w:hAnsi="Verdana" w:cs="Verdana"/>
                <w:i/>
                <w:color w:val="084064"/>
              </w:rPr>
              <w:t>Институт по инженерна химия</w:t>
            </w:r>
          </w:p>
          <w:p w14:paraId="5E295F89" w14:textId="7442E56E" w:rsidR="009835C9" w:rsidRPr="00346022" w:rsidRDefault="009835C9" w:rsidP="00983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Cs/>
                <w:color w:val="084064"/>
              </w:rPr>
            </w:pPr>
          </w:p>
          <w:p w14:paraId="56EF3D29" w14:textId="77777777" w:rsidR="00346022" w:rsidRDefault="00346022" w:rsidP="00346022">
            <w:pPr>
              <w:pStyle w:val="ListParagraph"/>
              <w:numPr>
                <w:ilvl w:val="0"/>
                <w:numId w:val="1"/>
              </w:numPr>
              <w:rPr>
                <w:rFonts w:ascii="Verdana" w:eastAsia="Verdana" w:hAnsi="Verdana" w:cs="Verdana"/>
                <w:b/>
                <w:color w:val="084064"/>
              </w:rPr>
            </w:pPr>
            <w:r w:rsidRPr="00FB5DBF">
              <w:rPr>
                <w:rFonts w:ascii="Verdana" w:eastAsia="Verdana" w:hAnsi="Verdana" w:cs="Verdana"/>
                <w:b/>
                <w:color w:val="084064"/>
              </w:rPr>
              <w:t xml:space="preserve">Метод и инсталация за преработка на градски битови отпадъци чрез изгаряне </w:t>
            </w:r>
          </w:p>
          <w:p w14:paraId="4BAD6B03" w14:textId="2AE1E398" w:rsidR="00346022" w:rsidRPr="00346022" w:rsidRDefault="00346022" w:rsidP="00346022">
            <w:pPr>
              <w:pStyle w:val="ListParagraph"/>
              <w:ind w:left="420"/>
              <w:jc w:val="both"/>
              <w:rPr>
                <w:rFonts w:ascii="Verdana" w:eastAsia="Verdana" w:hAnsi="Verdana" w:cs="Verdana"/>
                <w:iCs/>
                <w:color w:val="084064"/>
              </w:rPr>
            </w:pPr>
            <w:r>
              <w:rPr>
                <w:rFonts w:ascii="Verdana" w:eastAsia="Verdana" w:hAnsi="Verdana" w:cs="Verdana"/>
                <w:i/>
                <w:color w:val="084064"/>
              </w:rPr>
              <w:t>д</w:t>
            </w:r>
            <w:r w:rsidRPr="00FB5DBF">
              <w:rPr>
                <w:rFonts w:ascii="Verdana" w:eastAsia="Verdana" w:hAnsi="Verdana" w:cs="Verdana"/>
                <w:i/>
                <w:color w:val="084064"/>
              </w:rPr>
              <w:t>оц. д-р инж. Димитър Колев</w:t>
            </w:r>
            <w:r>
              <w:rPr>
                <w:rFonts w:ascii="Verdana" w:eastAsia="Verdana" w:hAnsi="Verdana" w:cs="Verdana"/>
                <w:i/>
                <w:color w:val="084064"/>
              </w:rPr>
              <w:t xml:space="preserve">, </w:t>
            </w:r>
            <w:r w:rsidRPr="00FB5DBF">
              <w:rPr>
                <w:rFonts w:ascii="Verdana" w:eastAsia="Verdana" w:hAnsi="Verdana" w:cs="Verdana"/>
                <w:i/>
                <w:color w:val="084064"/>
              </w:rPr>
              <w:t>Институт по инженерна химия</w:t>
            </w:r>
          </w:p>
          <w:p w14:paraId="2D8FF287" w14:textId="1333F793" w:rsidR="00615D29" w:rsidRDefault="00CD325F" w:rsidP="009835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084064"/>
              </w:rPr>
            </w:pPr>
            <w:r w:rsidRPr="00CD325F">
              <w:rPr>
                <w:rFonts w:ascii="Verdana" w:eastAsia="Verdana" w:hAnsi="Verdana" w:cs="Verdana"/>
                <w:b/>
                <w:color w:val="084064"/>
              </w:rPr>
              <w:t>Материали за обезвреждане на парникови газове</w:t>
            </w:r>
          </w:p>
          <w:p w14:paraId="624ECA76" w14:textId="77777777" w:rsidR="009835C9" w:rsidRDefault="005964EB" w:rsidP="00983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 w:rsidRPr="005964EB">
              <w:rPr>
                <w:rFonts w:ascii="Verdana" w:eastAsia="Verdana" w:hAnsi="Verdana" w:cs="Verdana"/>
                <w:i/>
                <w:color w:val="084064"/>
              </w:rPr>
              <w:t>доц. д-р Ралица Велинова</w:t>
            </w:r>
            <w:r>
              <w:rPr>
                <w:rFonts w:ascii="Verdana" w:eastAsia="Verdana" w:hAnsi="Verdana" w:cs="Verdana"/>
                <w:i/>
                <w:color w:val="084064"/>
              </w:rPr>
              <w:t xml:space="preserve">, </w:t>
            </w:r>
            <w:r w:rsidRPr="005964EB">
              <w:rPr>
                <w:rFonts w:ascii="Verdana" w:eastAsia="Verdana" w:hAnsi="Verdana" w:cs="Verdana"/>
                <w:i/>
                <w:color w:val="084064"/>
              </w:rPr>
              <w:t>Институт по обща и неорганична химия</w:t>
            </w:r>
          </w:p>
          <w:p w14:paraId="1344DBB0" w14:textId="77777777" w:rsidR="009835C9" w:rsidRDefault="009835C9" w:rsidP="00983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</w:p>
          <w:p w14:paraId="2EB7EBFE" w14:textId="77777777" w:rsidR="009835C9" w:rsidRDefault="009835C9" w:rsidP="009835C9">
            <w:pPr>
              <w:pStyle w:val="ListParagraph"/>
              <w:numPr>
                <w:ilvl w:val="0"/>
                <w:numId w:val="1"/>
              </w:numPr>
              <w:rPr>
                <w:rFonts w:ascii="Verdana" w:eastAsia="Verdana" w:hAnsi="Verdana" w:cs="Verdana"/>
                <w:b/>
                <w:color w:val="084064"/>
              </w:rPr>
            </w:pPr>
            <w:r w:rsidRPr="000C4521">
              <w:rPr>
                <w:rFonts w:ascii="Verdana" w:eastAsia="Verdana" w:hAnsi="Verdana" w:cs="Verdana"/>
                <w:b/>
                <w:color w:val="084064"/>
              </w:rPr>
              <w:t>Биосензорна технология за детектиране на</w:t>
            </w:r>
            <w:r>
              <w:rPr>
                <w:rFonts w:ascii="Verdana" w:eastAsia="Verdana" w:hAnsi="Verdana" w:cs="Verdana"/>
                <w:b/>
                <w:color w:val="084064"/>
              </w:rPr>
              <w:t xml:space="preserve"> </w:t>
            </w:r>
            <w:r w:rsidRPr="000C4521">
              <w:rPr>
                <w:rFonts w:ascii="Verdana" w:eastAsia="Verdana" w:hAnsi="Verdana" w:cs="Verdana"/>
                <w:b/>
                <w:color w:val="084064"/>
              </w:rPr>
              <w:t xml:space="preserve">патогени/газове/пестициди </w:t>
            </w:r>
          </w:p>
          <w:p w14:paraId="325BEEB5" w14:textId="5EE55588" w:rsidR="009835C9" w:rsidRDefault="009835C9" w:rsidP="009835C9">
            <w:pPr>
              <w:pStyle w:val="ListParagraph"/>
              <w:ind w:left="420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 w:rsidRPr="007C3C3B">
              <w:rPr>
                <w:rFonts w:ascii="Verdana" w:eastAsia="Verdana" w:hAnsi="Verdana" w:cs="Verdana"/>
                <w:i/>
                <w:color w:val="084064"/>
              </w:rPr>
              <w:t>гл.</w:t>
            </w:r>
            <w:r>
              <w:rPr>
                <w:rFonts w:ascii="Verdana" w:eastAsia="Verdana" w:hAnsi="Verdana" w:cs="Verdana"/>
                <w:i/>
                <w:color w:val="084064"/>
              </w:rPr>
              <w:t xml:space="preserve"> </w:t>
            </w:r>
            <w:r w:rsidRPr="007C3C3B">
              <w:rPr>
                <w:rFonts w:ascii="Verdana" w:eastAsia="Verdana" w:hAnsi="Verdana" w:cs="Verdana"/>
                <w:i/>
                <w:color w:val="084064"/>
              </w:rPr>
              <w:t>ас.</w:t>
            </w:r>
            <w:r>
              <w:rPr>
                <w:rFonts w:ascii="Verdana" w:eastAsia="Verdana" w:hAnsi="Verdana" w:cs="Verdana"/>
                <w:i/>
                <w:color w:val="084064"/>
              </w:rPr>
              <w:t xml:space="preserve"> д-р</w:t>
            </w:r>
            <w:r w:rsidRPr="007C3C3B">
              <w:rPr>
                <w:rFonts w:ascii="Verdana" w:eastAsia="Verdana" w:hAnsi="Verdana" w:cs="Verdana"/>
                <w:i/>
                <w:color w:val="084064"/>
              </w:rPr>
              <w:t xml:space="preserve"> Евдокия Хикова</w:t>
            </w:r>
            <w:r w:rsidRPr="000C4521">
              <w:rPr>
                <w:rFonts w:ascii="Verdana" w:eastAsia="Verdana" w:hAnsi="Verdana" w:cs="Verdana"/>
                <w:i/>
                <w:color w:val="084064"/>
              </w:rPr>
              <w:t xml:space="preserve">, </w:t>
            </w:r>
            <w:r w:rsidRPr="007C3C3B">
              <w:rPr>
                <w:rFonts w:ascii="Verdana" w:eastAsia="Verdana" w:hAnsi="Verdana" w:cs="Verdana"/>
                <w:i/>
                <w:color w:val="084064"/>
              </w:rPr>
              <w:t>Институт по оптически материали и технологии „Акад. Й. Малиновски“</w:t>
            </w:r>
          </w:p>
          <w:p w14:paraId="1F0F326D" w14:textId="77777777" w:rsidR="009835C9" w:rsidRPr="009835C9" w:rsidRDefault="009835C9" w:rsidP="009835C9">
            <w:pPr>
              <w:pStyle w:val="ListParagraph"/>
              <w:ind w:left="420"/>
              <w:jc w:val="both"/>
              <w:rPr>
                <w:rFonts w:ascii="Verdana" w:eastAsia="Verdana" w:hAnsi="Verdana" w:cs="Verdana"/>
                <w:iCs/>
                <w:color w:val="084064"/>
              </w:rPr>
            </w:pPr>
          </w:p>
          <w:p w14:paraId="48D0D3EA" w14:textId="52EB807B" w:rsidR="00642ADE" w:rsidRPr="009835C9" w:rsidRDefault="009A3A45" w:rsidP="009835C9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 w:rsidRPr="009835C9">
              <w:rPr>
                <w:rFonts w:ascii="Verdana" w:eastAsia="Verdana" w:hAnsi="Verdana" w:cs="Verdana"/>
                <w:b/>
                <w:color w:val="084064"/>
              </w:rPr>
              <w:t>Създаване</w:t>
            </w:r>
            <w:r w:rsidR="00642ADE" w:rsidRPr="009835C9">
              <w:rPr>
                <w:rFonts w:ascii="Verdana" w:eastAsia="Verdana" w:hAnsi="Verdana" w:cs="Verdana"/>
                <w:b/>
                <w:color w:val="084064"/>
              </w:rPr>
              <w:t xml:space="preserve"> на огнеупорни мулитови керамични изделия с помощта на 3</w:t>
            </w:r>
            <w:r w:rsidRPr="009835C9">
              <w:rPr>
                <w:rFonts w:ascii="Verdana" w:eastAsia="Verdana" w:hAnsi="Verdana" w:cs="Verdana"/>
                <w:b/>
                <w:color w:val="084064"/>
                <w:lang w:val="en-US"/>
              </w:rPr>
              <w:t>D</w:t>
            </w:r>
            <w:r w:rsidR="00642ADE" w:rsidRPr="009835C9">
              <w:rPr>
                <w:rFonts w:ascii="Verdana" w:eastAsia="Verdana" w:hAnsi="Verdana" w:cs="Verdana"/>
                <w:b/>
                <w:color w:val="084064"/>
              </w:rPr>
              <w:t xml:space="preserve"> принтиране</w:t>
            </w:r>
          </w:p>
          <w:p w14:paraId="31A988CA" w14:textId="77777777" w:rsidR="00642ADE" w:rsidRDefault="00642ADE" w:rsidP="00983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 w:rsidRPr="00642ADE">
              <w:rPr>
                <w:rFonts w:ascii="Verdana" w:eastAsia="Verdana" w:hAnsi="Verdana" w:cs="Verdana"/>
                <w:i/>
                <w:color w:val="084064"/>
              </w:rPr>
              <w:t>д-р Николай Маринков</w:t>
            </w:r>
            <w:r>
              <w:rPr>
                <w:rFonts w:ascii="Verdana" w:eastAsia="Verdana" w:hAnsi="Verdana" w:cs="Verdana"/>
                <w:i/>
                <w:color w:val="084064"/>
              </w:rPr>
              <w:t xml:space="preserve">, </w:t>
            </w:r>
            <w:r w:rsidRPr="005964EB">
              <w:rPr>
                <w:rFonts w:ascii="Verdana" w:eastAsia="Verdana" w:hAnsi="Verdana" w:cs="Verdana"/>
                <w:i/>
                <w:color w:val="084064"/>
              </w:rPr>
              <w:t>Институт по обща и неорганична химия</w:t>
            </w:r>
            <w:r>
              <w:rPr>
                <w:rFonts w:ascii="Verdana" w:eastAsia="Verdana" w:hAnsi="Verdana" w:cs="Verdana"/>
                <w:i/>
                <w:color w:val="084064"/>
              </w:rPr>
              <w:t xml:space="preserve"> </w:t>
            </w:r>
          </w:p>
          <w:p w14:paraId="7A1E66A8" w14:textId="77777777" w:rsidR="00615D29" w:rsidRPr="00006C7D" w:rsidRDefault="00615D29" w:rsidP="00983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b/>
                <w:color w:val="084064"/>
                <w:lang w:val="en-US"/>
              </w:rPr>
            </w:pPr>
          </w:p>
          <w:p w14:paraId="122D6CA7" w14:textId="77777777" w:rsidR="000C4521" w:rsidRPr="000C4521" w:rsidRDefault="000C4521" w:rsidP="009835C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 w:rsidRPr="000C4521">
              <w:rPr>
                <w:rFonts w:ascii="Verdana" w:eastAsia="Verdana" w:hAnsi="Verdana" w:cs="Verdana"/>
                <w:b/>
                <w:color w:val="084064"/>
              </w:rPr>
              <w:t xml:space="preserve">Износоустойчив и неомокряем бетон на основата на хидрофобни наночастици от въглеродни сажди </w:t>
            </w:r>
          </w:p>
          <w:p w14:paraId="0C02AA42" w14:textId="3AB0DAD0" w:rsidR="00615D29" w:rsidRPr="000C4521" w:rsidRDefault="000C4521" w:rsidP="009835C9">
            <w:pPr>
              <w:pStyle w:val="ListParagraph"/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 w:rsidRPr="000C4521">
              <w:rPr>
                <w:rFonts w:ascii="Verdana" w:eastAsia="Verdana" w:hAnsi="Verdana" w:cs="Verdana"/>
                <w:i/>
                <w:color w:val="084064"/>
              </w:rPr>
              <w:t>доц. д-р Карекин Есмерян</w:t>
            </w:r>
            <w:r w:rsidR="00FF0B54" w:rsidRPr="000C4521">
              <w:rPr>
                <w:rFonts w:ascii="Verdana" w:eastAsia="Verdana" w:hAnsi="Verdana" w:cs="Verdana"/>
                <w:i/>
                <w:color w:val="084064"/>
              </w:rPr>
              <w:t xml:space="preserve">, </w:t>
            </w:r>
            <w:r w:rsidRPr="000C4521">
              <w:rPr>
                <w:rFonts w:ascii="Verdana" w:eastAsia="Verdana" w:hAnsi="Verdana" w:cs="Verdana"/>
                <w:i/>
                <w:color w:val="084064"/>
              </w:rPr>
              <w:t>Институт по физика на твърдото тяло</w:t>
            </w:r>
          </w:p>
          <w:p w14:paraId="1BC21F57" w14:textId="77777777" w:rsidR="004B6E59" w:rsidRPr="002E538D" w:rsidRDefault="004B6E59" w:rsidP="002E538D">
            <w:pPr>
              <w:pStyle w:val="ListParagraph"/>
              <w:ind w:left="420"/>
              <w:rPr>
                <w:rFonts w:ascii="Verdana" w:eastAsia="Verdana" w:hAnsi="Verdana" w:cs="Verdana"/>
                <w:iCs/>
                <w:color w:val="084064"/>
              </w:rPr>
            </w:pPr>
          </w:p>
          <w:p w14:paraId="33A238F4" w14:textId="6E40DAF6" w:rsidR="002E538D" w:rsidRPr="00A859CF" w:rsidRDefault="002E538D" w:rsidP="002E538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 w:rsidRPr="002E538D">
              <w:rPr>
                <w:rFonts w:ascii="Verdana" w:eastAsia="Verdana" w:hAnsi="Verdana" w:cs="Verdana"/>
                <w:b/>
                <w:color w:val="084064"/>
              </w:rPr>
              <w:t xml:space="preserve">Метод за селективно извличане на вещества </w:t>
            </w:r>
          </w:p>
          <w:p w14:paraId="7AD35A5A" w14:textId="132B1570" w:rsidR="00C31773" w:rsidRDefault="00A859CF" w:rsidP="00A859CF">
            <w:pPr>
              <w:pStyle w:val="ListParagraph"/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>
              <w:rPr>
                <w:rFonts w:ascii="Verdana" w:eastAsia="Verdana" w:hAnsi="Verdana" w:cs="Verdana"/>
                <w:i/>
                <w:color w:val="084064"/>
                <w:lang w:val="en-US"/>
              </w:rPr>
              <w:t>a</w:t>
            </w:r>
            <w:r w:rsidRPr="00A859CF">
              <w:rPr>
                <w:rFonts w:ascii="Verdana" w:eastAsia="Verdana" w:hAnsi="Verdana" w:cs="Verdana"/>
                <w:i/>
                <w:color w:val="084064"/>
              </w:rPr>
              <w:t>с. инж. Апостол Апостолов</w:t>
            </w:r>
            <w:r>
              <w:rPr>
                <w:rFonts w:ascii="Verdana" w:eastAsia="Verdana" w:hAnsi="Verdana" w:cs="Verdana"/>
                <w:i/>
                <w:color w:val="084064"/>
                <w:lang w:val="en-US"/>
              </w:rPr>
              <w:t xml:space="preserve">, </w:t>
            </w:r>
            <w:r w:rsidRPr="00FB5DBF">
              <w:rPr>
                <w:rFonts w:ascii="Verdana" w:eastAsia="Verdana" w:hAnsi="Verdana" w:cs="Verdana"/>
                <w:i/>
                <w:color w:val="084064"/>
              </w:rPr>
              <w:t>Институт по инженерна химия</w:t>
            </w:r>
          </w:p>
          <w:p w14:paraId="56E77589" w14:textId="1BE1AAC0" w:rsidR="00C00C4D" w:rsidRPr="00C00C4D" w:rsidRDefault="00C00C4D" w:rsidP="00A859CF">
            <w:pPr>
              <w:pStyle w:val="ListParagraph"/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Cs/>
                <w:color w:val="084064"/>
              </w:rPr>
            </w:pPr>
          </w:p>
          <w:p w14:paraId="622B5A3B" w14:textId="77777777" w:rsidR="00C00C4D" w:rsidRPr="00C00C4D" w:rsidRDefault="00C00C4D" w:rsidP="00C00C4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 w:rsidRPr="00C00C4D">
              <w:rPr>
                <w:rFonts w:ascii="Verdana" w:eastAsia="Verdana" w:hAnsi="Verdana" w:cs="Verdana"/>
                <w:b/>
                <w:color w:val="084064"/>
              </w:rPr>
              <w:t>Сензорна пипета</w:t>
            </w:r>
          </w:p>
          <w:p w14:paraId="41F49BD5" w14:textId="17C25BA7" w:rsidR="00C00C4D" w:rsidRDefault="00C00C4D" w:rsidP="00C00C4D">
            <w:pPr>
              <w:pStyle w:val="ListParagraph"/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 w:rsidRPr="00C00C4D">
              <w:rPr>
                <w:rFonts w:ascii="Verdana" w:eastAsia="Verdana" w:hAnsi="Verdana" w:cs="Verdana"/>
                <w:i/>
                <w:color w:val="084064"/>
                <w:lang w:val="en-US"/>
              </w:rPr>
              <w:t xml:space="preserve">д-р </w:t>
            </w:r>
            <w:proofErr w:type="spellStart"/>
            <w:r w:rsidRPr="00C00C4D">
              <w:rPr>
                <w:rFonts w:ascii="Verdana" w:eastAsia="Verdana" w:hAnsi="Verdana" w:cs="Verdana"/>
                <w:i/>
                <w:color w:val="084064"/>
                <w:lang w:val="en-US"/>
              </w:rPr>
              <w:t>Стоян</w:t>
            </w:r>
            <w:proofErr w:type="spellEnd"/>
            <w:r w:rsidRPr="00C00C4D">
              <w:rPr>
                <w:rFonts w:ascii="Verdana" w:eastAsia="Verdana" w:hAnsi="Verdana" w:cs="Verdana"/>
                <w:i/>
                <w:color w:val="084064"/>
                <w:lang w:val="en-US"/>
              </w:rPr>
              <w:t xml:space="preserve"> </w:t>
            </w:r>
            <w:proofErr w:type="spellStart"/>
            <w:r w:rsidRPr="00C00C4D">
              <w:rPr>
                <w:rFonts w:ascii="Verdana" w:eastAsia="Verdana" w:hAnsi="Verdana" w:cs="Verdana"/>
                <w:i/>
                <w:color w:val="084064"/>
                <w:lang w:val="en-US"/>
              </w:rPr>
              <w:t>Йорданов</w:t>
            </w:r>
            <w:proofErr w:type="spellEnd"/>
            <w:r>
              <w:rPr>
                <w:rFonts w:ascii="Verdana" w:eastAsia="Verdana" w:hAnsi="Verdana" w:cs="Verdana"/>
                <w:i/>
                <w:color w:val="084064"/>
                <w:lang w:val="en-US"/>
              </w:rPr>
              <w:t xml:space="preserve">, </w:t>
            </w:r>
            <w:r w:rsidRPr="00FB5DBF">
              <w:rPr>
                <w:rFonts w:ascii="Verdana" w:eastAsia="Verdana" w:hAnsi="Verdana" w:cs="Verdana"/>
                <w:i/>
                <w:color w:val="084064"/>
              </w:rPr>
              <w:t xml:space="preserve">Институт по </w:t>
            </w:r>
            <w:r>
              <w:rPr>
                <w:rFonts w:ascii="Verdana" w:eastAsia="Verdana" w:hAnsi="Verdana" w:cs="Verdana"/>
                <w:i/>
                <w:color w:val="084064"/>
              </w:rPr>
              <w:t>и</w:t>
            </w:r>
            <w:r w:rsidRPr="00C00C4D">
              <w:rPr>
                <w:rFonts w:ascii="Verdana" w:eastAsia="Verdana" w:hAnsi="Verdana" w:cs="Verdana"/>
                <w:i/>
                <w:color w:val="084064"/>
              </w:rPr>
              <w:t xml:space="preserve">нформационни и комуникационни технологии </w:t>
            </w:r>
          </w:p>
          <w:p w14:paraId="0A7284CC" w14:textId="77777777" w:rsidR="00BC4E61" w:rsidRPr="000F08B1" w:rsidRDefault="00BC4E61" w:rsidP="00A859CF">
            <w:pPr>
              <w:pStyle w:val="ListParagraph"/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Cs/>
                <w:color w:val="084064"/>
                <w:lang w:val="en-US"/>
              </w:rPr>
            </w:pPr>
          </w:p>
          <w:p w14:paraId="605E3925" w14:textId="77777777" w:rsidR="00D0243F" w:rsidRPr="00D0243F" w:rsidRDefault="00D0243F" w:rsidP="00D0243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 w:rsidRPr="00844CE3">
              <w:rPr>
                <w:rFonts w:ascii="Verdana" w:eastAsia="Verdana" w:hAnsi="Verdana" w:cs="Verdana"/>
                <w:b/>
                <w:color w:val="084064"/>
              </w:rPr>
              <w:lastRenderedPageBreak/>
              <w:t xml:space="preserve">Антимикробни геополимерни бои на базата на природен зеолит </w:t>
            </w:r>
          </w:p>
          <w:p w14:paraId="1875E5A3" w14:textId="13D3E981" w:rsidR="00C31773" w:rsidRDefault="00C31773" w:rsidP="000F43E3">
            <w:pPr>
              <w:pStyle w:val="ListParagraph"/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>
              <w:rPr>
                <w:rFonts w:ascii="Verdana" w:eastAsia="Verdana" w:hAnsi="Verdana" w:cs="Verdana"/>
                <w:i/>
                <w:color w:val="084064"/>
              </w:rPr>
              <w:t>д</w:t>
            </w:r>
            <w:r w:rsidRPr="00844CE3">
              <w:rPr>
                <w:rFonts w:ascii="Verdana" w:eastAsia="Verdana" w:hAnsi="Verdana" w:cs="Verdana"/>
                <w:i/>
                <w:color w:val="084064"/>
              </w:rPr>
              <w:t>оц. д-р Александър Николов</w:t>
            </w:r>
            <w:r>
              <w:rPr>
                <w:rFonts w:ascii="Verdana" w:eastAsia="Verdana" w:hAnsi="Verdana" w:cs="Verdana"/>
                <w:i/>
                <w:color w:val="084064"/>
              </w:rPr>
              <w:t xml:space="preserve">, </w:t>
            </w:r>
            <w:r w:rsidRPr="00844CE3">
              <w:rPr>
                <w:rFonts w:ascii="Verdana" w:eastAsia="Verdana" w:hAnsi="Verdana" w:cs="Verdana"/>
                <w:i/>
                <w:color w:val="084064"/>
              </w:rPr>
              <w:t>Институт по минералогия и кристалография „Акад. Иван Костов“</w:t>
            </w:r>
          </w:p>
          <w:p w14:paraId="5D7E259A" w14:textId="77777777" w:rsidR="00642267" w:rsidRPr="00642267" w:rsidRDefault="00642267" w:rsidP="00642267">
            <w:pPr>
              <w:pStyle w:val="ListParagraph"/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Cs/>
                <w:color w:val="084064"/>
              </w:rPr>
            </w:pPr>
          </w:p>
          <w:p w14:paraId="4C5CEA51" w14:textId="2395FFB7" w:rsidR="00D0243F" w:rsidRPr="00844CE3" w:rsidRDefault="00D0243F" w:rsidP="00844C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 w:rsidRPr="000F43E3">
              <w:rPr>
                <w:rFonts w:ascii="Verdana" w:eastAsia="Verdana" w:hAnsi="Verdana" w:cs="Verdana"/>
                <w:b/>
                <w:color w:val="084064"/>
              </w:rPr>
              <w:t>Азотен тор с намалена загуба на азот</w:t>
            </w:r>
          </w:p>
          <w:p w14:paraId="01671CD1" w14:textId="6554D2ED" w:rsidR="00844CE3" w:rsidRDefault="00063081" w:rsidP="00844CE3">
            <w:pPr>
              <w:pStyle w:val="ListParagraph"/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>
              <w:rPr>
                <w:rFonts w:ascii="Verdana" w:eastAsia="Verdana" w:hAnsi="Verdana" w:cs="Verdana"/>
                <w:i/>
                <w:color w:val="084064"/>
              </w:rPr>
              <w:t>п</w:t>
            </w:r>
            <w:r w:rsidRPr="00063081">
              <w:rPr>
                <w:rFonts w:ascii="Verdana" w:eastAsia="Verdana" w:hAnsi="Verdana" w:cs="Verdana"/>
                <w:i/>
                <w:color w:val="084064"/>
              </w:rPr>
              <w:t>роф. д-р Росица Николова</w:t>
            </w:r>
            <w:r w:rsidR="00844CE3">
              <w:rPr>
                <w:rFonts w:ascii="Verdana" w:eastAsia="Verdana" w:hAnsi="Verdana" w:cs="Verdana"/>
                <w:i/>
                <w:color w:val="084064"/>
              </w:rPr>
              <w:t xml:space="preserve">, </w:t>
            </w:r>
            <w:r w:rsidR="00844CE3" w:rsidRPr="00844CE3">
              <w:rPr>
                <w:rFonts w:ascii="Verdana" w:eastAsia="Verdana" w:hAnsi="Verdana" w:cs="Verdana"/>
                <w:i/>
                <w:color w:val="084064"/>
              </w:rPr>
              <w:t>Институт по минералогия и кристалография „Акад. Иван Костов“</w:t>
            </w:r>
          </w:p>
          <w:p w14:paraId="3C995D6E" w14:textId="77777777" w:rsidR="00615D29" w:rsidRDefault="00615D29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color w:val="084064"/>
              </w:rPr>
            </w:pPr>
          </w:p>
          <w:p w14:paraId="0146ECF0" w14:textId="77777777" w:rsidR="007037C9" w:rsidRPr="007037C9" w:rsidRDefault="007037C9" w:rsidP="007037C9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 w:rsidRPr="007037C9">
              <w:rPr>
                <w:rFonts w:ascii="Verdana" w:eastAsia="Verdana" w:hAnsi="Verdana" w:cs="Verdana"/>
                <w:b/>
                <w:color w:val="084064"/>
              </w:rPr>
              <w:t xml:space="preserve">3D принтер за микро- и наноразмерни обекти </w:t>
            </w:r>
          </w:p>
          <w:p w14:paraId="5B125BE0" w14:textId="5615EC20" w:rsidR="007037C9" w:rsidRDefault="00865613" w:rsidP="007037C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>
              <w:rPr>
                <w:rFonts w:ascii="Verdana" w:eastAsia="Verdana" w:hAnsi="Verdana" w:cs="Verdana"/>
                <w:i/>
                <w:color w:val="084064"/>
              </w:rPr>
              <w:t xml:space="preserve">Георги Маринов, </w:t>
            </w:r>
            <w:r w:rsidR="007037C9" w:rsidRPr="007037C9">
              <w:rPr>
                <w:rFonts w:ascii="Verdana" w:eastAsia="Verdana" w:hAnsi="Verdana" w:cs="Verdana"/>
                <w:i/>
                <w:color w:val="084064"/>
              </w:rPr>
              <w:t>Институт по оптически материали и технологии „Акад. Й. Малиновски“</w:t>
            </w:r>
          </w:p>
          <w:p w14:paraId="55E6A175" w14:textId="77777777" w:rsidR="007037C9" w:rsidRPr="007037C9" w:rsidRDefault="007037C9" w:rsidP="007037C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Cs/>
                <w:color w:val="084064"/>
              </w:rPr>
            </w:pPr>
          </w:p>
          <w:p w14:paraId="37499A00" w14:textId="77777777" w:rsidR="007037C9" w:rsidRPr="0027065E" w:rsidRDefault="007037C9" w:rsidP="007037C9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 w:rsidRPr="0027065E">
              <w:rPr>
                <w:rFonts w:ascii="Verdana" w:eastAsia="Verdana" w:hAnsi="Verdana" w:cs="Verdana"/>
                <w:b/>
                <w:color w:val="084064"/>
              </w:rPr>
              <w:t xml:space="preserve">Стъкловъглеродни покрития върху графитни материали, за продължителна работа в екстремни условия </w:t>
            </w:r>
          </w:p>
          <w:p w14:paraId="1DA5BCA2" w14:textId="552E492E" w:rsidR="007037C9" w:rsidRDefault="007037C9" w:rsidP="007037C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>
              <w:rPr>
                <w:rFonts w:ascii="Verdana" w:eastAsia="Verdana" w:hAnsi="Verdana" w:cs="Verdana"/>
                <w:i/>
                <w:color w:val="084064"/>
              </w:rPr>
              <w:t>п</w:t>
            </w:r>
            <w:r w:rsidRPr="0027065E">
              <w:rPr>
                <w:rFonts w:ascii="Verdana" w:eastAsia="Verdana" w:hAnsi="Verdana" w:cs="Verdana"/>
                <w:i/>
                <w:color w:val="084064"/>
              </w:rPr>
              <w:t>роф. д-р Димитър Теодосиев</w:t>
            </w:r>
            <w:r>
              <w:rPr>
                <w:rFonts w:ascii="Verdana" w:eastAsia="Verdana" w:hAnsi="Verdana" w:cs="Verdana"/>
                <w:i/>
                <w:color w:val="084064"/>
              </w:rPr>
              <w:t xml:space="preserve">, </w:t>
            </w:r>
            <w:r w:rsidRPr="0027065E">
              <w:rPr>
                <w:rFonts w:ascii="Verdana" w:eastAsia="Verdana" w:hAnsi="Verdana" w:cs="Verdana"/>
                <w:i/>
                <w:color w:val="084064"/>
              </w:rPr>
              <w:t>Институт за космически изследвания и технологии</w:t>
            </w:r>
          </w:p>
          <w:p w14:paraId="6BBA3EE7" w14:textId="77777777" w:rsidR="004B6E59" w:rsidRPr="004B6E59" w:rsidRDefault="004B6E59" w:rsidP="007037C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Cs/>
                <w:color w:val="084064"/>
              </w:rPr>
            </w:pPr>
          </w:p>
          <w:p w14:paraId="7F3DC864" w14:textId="77777777" w:rsidR="004B6E59" w:rsidRPr="004B6E59" w:rsidRDefault="004B6E59" w:rsidP="004B6E59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 w:rsidRPr="004B6E59">
              <w:rPr>
                <w:rFonts w:ascii="Verdana" w:eastAsia="Verdana" w:hAnsi="Verdana" w:cs="Verdana"/>
                <w:b/>
                <w:color w:val="084064"/>
              </w:rPr>
              <w:t xml:space="preserve">Научните иновации в полза на обществото и бизнеса - потенциалът на ДНК баркодинг технологиите </w:t>
            </w:r>
          </w:p>
          <w:p w14:paraId="62957B84" w14:textId="1590BFB1" w:rsidR="004B6E59" w:rsidRDefault="004B6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  <w:r w:rsidRPr="004B6E59">
              <w:rPr>
                <w:rFonts w:ascii="Verdana" w:eastAsia="Verdana" w:hAnsi="Verdana" w:cs="Verdana"/>
                <w:i/>
                <w:color w:val="084064"/>
              </w:rPr>
              <w:t>доц. д-р Георги Бончев</w:t>
            </w:r>
            <w:r>
              <w:rPr>
                <w:rFonts w:ascii="Verdana" w:eastAsia="Verdana" w:hAnsi="Verdana" w:cs="Verdana"/>
                <w:i/>
                <w:color w:val="084064"/>
              </w:rPr>
              <w:t xml:space="preserve">, </w:t>
            </w:r>
            <w:r w:rsidRPr="004B6E59">
              <w:rPr>
                <w:rFonts w:ascii="Verdana" w:eastAsia="Verdana" w:hAnsi="Verdana" w:cs="Verdana"/>
                <w:i/>
                <w:color w:val="084064"/>
              </w:rPr>
              <w:t>Институт по физиология на растенията и генетика</w:t>
            </w:r>
          </w:p>
          <w:p w14:paraId="7CC8BD56" w14:textId="61180A5C" w:rsidR="004B6E59" w:rsidRDefault="004B6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/>
                <w:color w:val="084064"/>
              </w:rPr>
            </w:pPr>
          </w:p>
        </w:tc>
      </w:tr>
      <w:tr w:rsidR="00615D29" w14:paraId="029B8A9B" w14:textId="77777777">
        <w:trPr>
          <w:trHeight w:val="583"/>
        </w:trPr>
        <w:tc>
          <w:tcPr>
            <w:tcW w:w="2065" w:type="dxa"/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5D09C" w14:textId="30E50E97" w:rsidR="00615D29" w:rsidRPr="008E4E3C" w:rsidRDefault="00615D29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color w:val="FFFFFF"/>
              </w:rPr>
            </w:pPr>
          </w:p>
        </w:tc>
        <w:tc>
          <w:tcPr>
            <w:tcW w:w="8280" w:type="dxa"/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0BE26" w14:textId="77777777" w:rsidR="00615D29" w:rsidRPr="008E4E3C" w:rsidRDefault="00FF0B54">
            <w:pPr>
              <w:spacing w:after="0"/>
              <w:rPr>
                <w:rFonts w:ascii="Verdana" w:eastAsia="Verdana" w:hAnsi="Verdana" w:cs="Verdana"/>
                <w:b/>
                <w:color w:val="FFFFFF"/>
              </w:rPr>
            </w:pPr>
            <w:r w:rsidRPr="008E4E3C">
              <w:rPr>
                <w:rFonts w:ascii="Verdana" w:eastAsia="Verdana" w:hAnsi="Verdana" w:cs="Verdana"/>
                <w:b/>
                <w:color w:val="FFFFFF"/>
              </w:rPr>
              <w:t xml:space="preserve">Експозиции на разработки / проекти / услуги и двустранни срещи </w:t>
            </w:r>
          </w:p>
        </w:tc>
      </w:tr>
      <w:tr w:rsidR="00615D29" w14:paraId="2A4C45D9" w14:textId="77777777" w:rsidTr="00297512">
        <w:trPr>
          <w:trHeight w:val="1086"/>
        </w:trPr>
        <w:tc>
          <w:tcPr>
            <w:tcW w:w="20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104C6" w14:textId="77777777" w:rsidR="00615D29" w:rsidRDefault="00615D29" w:rsidP="00CC19AD">
            <w:pPr>
              <w:spacing w:after="0" w:line="240" w:lineRule="auto"/>
              <w:rPr>
                <w:rFonts w:ascii="Verdana" w:eastAsia="Verdana" w:hAnsi="Verdana" w:cs="Verdana"/>
                <w:b/>
                <w:color w:val="FFFFFF"/>
              </w:rPr>
            </w:pPr>
          </w:p>
        </w:tc>
        <w:tc>
          <w:tcPr>
            <w:tcW w:w="82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364FC" w14:textId="77777777" w:rsidR="00447173" w:rsidRDefault="00447173" w:rsidP="00B61C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  <w:b/>
                <w:color w:val="1F497D"/>
              </w:rPr>
            </w:pPr>
          </w:p>
          <w:p w14:paraId="345DAC79" w14:textId="62FA9498" w:rsidR="00447173" w:rsidRDefault="00FF0B54" w:rsidP="00B61C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  <w:b/>
                <w:color w:val="1F497D"/>
              </w:rPr>
            </w:pPr>
            <w:r>
              <w:rPr>
                <w:rFonts w:ascii="Verdana" w:eastAsia="Verdana" w:hAnsi="Verdana" w:cs="Verdana"/>
                <w:b/>
                <w:color w:val="1F497D"/>
              </w:rPr>
              <w:t>Институтите на БАН представят:</w:t>
            </w:r>
          </w:p>
          <w:p w14:paraId="1D0EFC87" w14:textId="77777777" w:rsidR="00447173" w:rsidRPr="00447173" w:rsidRDefault="00447173" w:rsidP="00B61C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  <w:b/>
                <w:color w:val="1F497D"/>
              </w:rPr>
            </w:pPr>
          </w:p>
          <w:p w14:paraId="283ECA8C" w14:textId="77777777" w:rsidR="00447173" w:rsidRPr="00D26326" w:rsidRDefault="00447173" w:rsidP="00447173">
            <w:pPr>
              <w:spacing w:after="0"/>
              <w:jc w:val="both"/>
              <w:rPr>
                <w:rFonts w:ascii="Verdana" w:eastAsia="Verdana" w:hAnsi="Verdana" w:cs="Verdana"/>
                <w:bCs/>
                <w:color w:val="1F497D"/>
                <w:u w:val="single"/>
              </w:rPr>
            </w:pPr>
            <w:r w:rsidRPr="006150A8">
              <w:rPr>
                <w:rFonts w:ascii="Verdana" w:eastAsia="Verdana" w:hAnsi="Verdana" w:cs="Verdana"/>
                <w:bCs/>
                <w:color w:val="1F497D"/>
                <w:u w:val="single"/>
              </w:rPr>
              <w:t>Институт по физиология на растенията и генетика</w:t>
            </w:r>
          </w:p>
          <w:p w14:paraId="0BED1895" w14:textId="77777777" w:rsidR="00447173" w:rsidRDefault="00447173" w:rsidP="00447173">
            <w:pPr>
              <w:pStyle w:val="ListParagraph"/>
              <w:numPr>
                <w:ilvl w:val="0"/>
                <w:numId w:val="7"/>
              </w:numPr>
              <w:spacing w:after="0"/>
              <w:jc w:val="both"/>
              <w:rPr>
                <w:rFonts w:ascii="Verdana" w:eastAsia="Verdana" w:hAnsi="Verdana" w:cs="Verdana"/>
                <w:b/>
                <w:color w:val="1F497D"/>
              </w:rPr>
            </w:pPr>
            <w:r>
              <w:rPr>
                <w:rFonts w:ascii="Verdana" w:eastAsia="Verdana" w:hAnsi="Verdana" w:cs="Verdana"/>
                <w:b/>
                <w:color w:val="1F497D"/>
              </w:rPr>
              <w:t xml:space="preserve">Представяне на технология за таксономично идентифициране на видове чрез ДНК баркодиране и мостри на биологичен материал. </w:t>
            </w:r>
          </w:p>
          <w:p w14:paraId="21D4B6B1" w14:textId="77777777" w:rsidR="00447173" w:rsidRPr="00977631" w:rsidRDefault="00447173" w:rsidP="00447173">
            <w:pPr>
              <w:pStyle w:val="ListParagraph"/>
              <w:numPr>
                <w:ilvl w:val="0"/>
                <w:numId w:val="7"/>
              </w:numPr>
              <w:rPr>
                <w:rFonts w:ascii="Verdana" w:eastAsia="Verdana" w:hAnsi="Verdana" w:cs="Verdana"/>
                <w:b/>
                <w:color w:val="1F497D"/>
              </w:rPr>
            </w:pPr>
            <w:r w:rsidRPr="00977631">
              <w:rPr>
                <w:rFonts w:ascii="Verdana" w:eastAsia="Verdana" w:hAnsi="Verdana" w:cs="Verdana"/>
                <w:b/>
                <w:color w:val="1F497D"/>
              </w:rPr>
              <w:t>Микроводорасли и продукти от микроводорасли и in vitro растения.</w:t>
            </w:r>
          </w:p>
          <w:p w14:paraId="43E29CB1" w14:textId="77777777" w:rsidR="00447173" w:rsidRDefault="00447173" w:rsidP="00447173">
            <w:pPr>
              <w:spacing w:after="0"/>
              <w:jc w:val="both"/>
              <w:rPr>
                <w:rFonts w:ascii="Verdana" w:eastAsia="Verdana" w:hAnsi="Verdana" w:cs="Verdana"/>
                <w:bCs/>
                <w:color w:val="1F497D"/>
                <w:u w:val="single"/>
              </w:rPr>
            </w:pPr>
            <w:r w:rsidRPr="005339D2">
              <w:rPr>
                <w:rFonts w:ascii="Verdana" w:eastAsia="Verdana" w:hAnsi="Verdana" w:cs="Verdana"/>
                <w:bCs/>
                <w:color w:val="1F497D"/>
                <w:u w:val="single"/>
              </w:rPr>
              <w:t>Институт по невробиология</w:t>
            </w:r>
          </w:p>
          <w:p w14:paraId="67A20193" w14:textId="77777777" w:rsidR="00447173" w:rsidRDefault="00447173" w:rsidP="00447173">
            <w:pPr>
              <w:pStyle w:val="ListParagraph"/>
              <w:numPr>
                <w:ilvl w:val="0"/>
                <w:numId w:val="7"/>
              </w:numPr>
              <w:spacing w:after="0"/>
              <w:jc w:val="both"/>
              <w:rPr>
                <w:rFonts w:ascii="Verdana" w:eastAsia="Verdana" w:hAnsi="Verdana" w:cs="Verdana"/>
                <w:b/>
                <w:color w:val="1F497D"/>
              </w:rPr>
            </w:pPr>
            <w:r>
              <w:rPr>
                <w:rFonts w:ascii="Verdana" w:eastAsia="Verdana" w:hAnsi="Verdana" w:cs="Verdana"/>
                <w:b/>
                <w:color w:val="1F497D"/>
              </w:rPr>
              <w:t>Представяне на п</w:t>
            </w:r>
            <w:r w:rsidRPr="008306DA">
              <w:rPr>
                <w:rFonts w:ascii="Verdana" w:eastAsia="Verdana" w:hAnsi="Verdana" w:cs="Verdana"/>
                <w:b/>
                <w:color w:val="1F497D"/>
              </w:rPr>
              <w:t xml:space="preserve">рототип на умна боксова круша </w:t>
            </w:r>
            <w:r>
              <w:rPr>
                <w:rFonts w:ascii="Verdana" w:eastAsia="Verdana" w:hAnsi="Verdana" w:cs="Verdana"/>
                <w:b/>
                <w:color w:val="1F497D"/>
              </w:rPr>
              <w:t>–</w:t>
            </w:r>
            <w:r w:rsidRPr="008306DA">
              <w:rPr>
                <w:rFonts w:ascii="Verdana" w:eastAsia="Verdana" w:hAnsi="Verdana" w:cs="Verdana"/>
                <w:b/>
                <w:color w:val="1F497D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1F497D"/>
              </w:rPr>
              <w:t>„</w:t>
            </w:r>
            <w:r w:rsidRPr="008306DA">
              <w:rPr>
                <w:rFonts w:ascii="Verdana" w:eastAsia="Verdana" w:hAnsi="Verdana" w:cs="Verdana"/>
                <w:b/>
                <w:color w:val="1F497D"/>
              </w:rPr>
              <w:t xml:space="preserve">Wall boxing bag </w:t>
            </w:r>
            <w:r w:rsidRPr="00543F4D">
              <w:rPr>
                <w:rFonts w:ascii="Verdana" w:eastAsia="Verdana" w:hAnsi="Verdana" w:cs="Verdana"/>
                <w:b/>
                <w:color w:val="1F497D"/>
                <w:lang w:val="en-GB"/>
              </w:rPr>
              <w:t>for smart boxing</w:t>
            </w:r>
            <w:r>
              <w:rPr>
                <w:rFonts w:ascii="Verdana" w:eastAsia="Verdana" w:hAnsi="Verdana" w:cs="Verdana"/>
                <w:b/>
                <w:color w:val="1F497D"/>
              </w:rPr>
              <w:t>“.</w:t>
            </w:r>
          </w:p>
          <w:p w14:paraId="27E34289" w14:textId="77777777" w:rsidR="00447173" w:rsidRDefault="00447173" w:rsidP="00B61C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  <w:bCs/>
                <w:color w:val="1F497D"/>
                <w:u w:val="single"/>
              </w:rPr>
            </w:pPr>
          </w:p>
          <w:p w14:paraId="5370C886" w14:textId="77777777" w:rsidR="00447173" w:rsidRPr="00EF70FE" w:rsidRDefault="00447173" w:rsidP="00447173">
            <w:pPr>
              <w:spacing w:after="0"/>
              <w:jc w:val="both"/>
              <w:rPr>
                <w:rFonts w:ascii="Verdana" w:eastAsia="Verdana" w:hAnsi="Verdana" w:cs="Verdana"/>
                <w:bCs/>
                <w:color w:val="1F497D"/>
                <w:u w:val="single"/>
              </w:rPr>
            </w:pPr>
            <w:r w:rsidRPr="009B5D48">
              <w:rPr>
                <w:rFonts w:ascii="Verdana" w:eastAsia="Verdana" w:hAnsi="Verdana" w:cs="Verdana"/>
                <w:bCs/>
                <w:color w:val="1F497D"/>
                <w:u w:val="single"/>
              </w:rPr>
              <w:t>Институт по обща и неорганична химия</w:t>
            </w:r>
          </w:p>
          <w:p w14:paraId="28C9A1FC" w14:textId="77777777" w:rsidR="00447173" w:rsidRPr="009B5D48" w:rsidRDefault="00447173" w:rsidP="00447173">
            <w:pPr>
              <w:pStyle w:val="ListParagraph"/>
              <w:numPr>
                <w:ilvl w:val="0"/>
                <w:numId w:val="10"/>
              </w:numPr>
              <w:spacing w:after="0"/>
              <w:jc w:val="both"/>
              <w:rPr>
                <w:rFonts w:ascii="Verdana" w:eastAsia="Verdana" w:hAnsi="Verdana" w:cs="Verdana"/>
                <w:bCs/>
                <w:color w:val="1F497D"/>
                <w:u w:val="single"/>
              </w:rPr>
            </w:pPr>
            <w:r>
              <w:rPr>
                <w:rFonts w:ascii="Verdana" w:eastAsia="Verdana" w:hAnsi="Verdana" w:cs="Verdana"/>
                <w:b/>
                <w:color w:val="1F497D"/>
              </w:rPr>
              <w:lastRenderedPageBreak/>
              <w:t xml:space="preserve">Представяне на дейността на различни лаборатории на института и значими проекти. </w:t>
            </w:r>
          </w:p>
          <w:p w14:paraId="5A580A33" w14:textId="77777777" w:rsidR="00447173" w:rsidRPr="009B5D48" w:rsidRDefault="00447173" w:rsidP="00447173">
            <w:pPr>
              <w:pStyle w:val="ListParagraph"/>
              <w:numPr>
                <w:ilvl w:val="0"/>
                <w:numId w:val="10"/>
              </w:numPr>
              <w:spacing w:after="0"/>
              <w:jc w:val="both"/>
              <w:rPr>
                <w:rFonts w:ascii="Verdana" w:eastAsia="Verdana" w:hAnsi="Verdana" w:cs="Verdana"/>
                <w:bCs/>
                <w:color w:val="1F497D"/>
                <w:u w:val="single"/>
              </w:rPr>
            </w:pPr>
            <w:r>
              <w:rPr>
                <w:rFonts w:ascii="Verdana" w:eastAsia="Verdana" w:hAnsi="Verdana" w:cs="Verdana"/>
                <w:b/>
                <w:color w:val="1F497D"/>
              </w:rPr>
              <w:t>Образци на стъкла и керамики, получени в института.</w:t>
            </w:r>
          </w:p>
          <w:p w14:paraId="7E8C3591" w14:textId="77777777" w:rsidR="00447173" w:rsidRPr="005339D2" w:rsidRDefault="00447173" w:rsidP="00447173">
            <w:pPr>
              <w:pStyle w:val="ListParagraph"/>
              <w:numPr>
                <w:ilvl w:val="0"/>
                <w:numId w:val="10"/>
              </w:numPr>
              <w:spacing w:after="0"/>
              <w:jc w:val="both"/>
              <w:rPr>
                <w:rFonts w:ascii="Verdana" w:eastAsia="Verdana" w:hAnsi="Verdana" w:cs="Verdana"/>
                <w:bCs/>
                <w:color w:val="1F497D"/>
                <w:u w:val="single"/>
              </w:rPr>
            </w:pPr>
            <w:r>
              <w:rPr>
                <w:rFonts w:ascii="Verdana" w:eastAsia="Verdana" w:hAnsi="Verdana" w:cs="Verdana"/>
                <w:b/>
                <w:color w:val="1F497D"/>
              </w:rPr>
              <w:t>Представяне на козметични продукти</w:t>
            </w:r>
            <w:r>
              <w:rPr>
                <w:rFonts w:ascii="Verdana" w:eastAsia="Verdana" w:hAnsi="Verdana" w:cs="Verdana"/>
                <w:b/>
                <w:color w:val="1F497D"/>
                <w:lang w:val="en-US"/>
              </w:rPr>
              <w:t xml:space="preserve"> ”Sea stars</w:t>
            </w:r>
            <w:r>
              <w:rPr>
                <w:rFonts w:ascii="Verdana" w:eastAsia="Verdana" w:hAnsi="Verdana" w:cs="Verdana"/>
                <w:b/>
                <w:color w:val="1F497D"/>
              </w:rPr>
              <w:t>“</w:t>
            </w:r>
            <w:r>
              <w:rPr>
                <w:rFonts w:ascii="Verdana" w:eastAsia="Verdana" w:hAnsi="Verdana" w:cs="Verdana"/>
                <w:b/>
                <w:color w:val="1F497D"/>
                <w:lang w:val="en-US"/>
              </w:rPr>
              <w:t xml:space="preserve">. </w:t>
            </w:r>
          </w:p>
          <w:p w14:paraId="3CABDCB4" w14:textId="77777777" w:rsidR="00447173" w:rsidRDefault="00447173" w:rsidP="00B61C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  <w:bCs/>
                <w:color w:val="1F497D"/>
                <w:u w:val="single"/>
              </w:rPr>
            </w:pPr>
          </w:p>
          <w:p w14:paraId="7A1FF85A" w14:textId="547C3937" w:rsidR="00872070" w:rsidRPr="00B61C1E" w:rsidRDefault="00872070" w:rsidP="00B61C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  <w:bCs/>
                <w:color w:val="1F497D"/>
                <w:u w:val="single"/>
              </w:rPr>
            </w:pPr>
            <w:r w:rsidRPr="00685FC7">
              <w:rPr>
                <w:rFonts w:ascii="Verdana" w:eastAsia="Verdana" w:hAnsi="Verdana" w:cs="Verdana"/>
                <w:bCs/>
                <w:color w:val="1F497D"/>
                <w:u w:val="single"/>
              </w:rPr>
              <w:t>Институт по електрохимия и енергийни системи „Акад. Евгени Будевски”</w:t>
            </w:r>
          </w:p>
          <w:p w14:paraId="37D4204F" w14:textId="58B42B27" w:rsidR="003E5F22" w:rsidRDefault="004F3D96" w:rsidP="003E5F2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  <w:b/>
                <w:color w:val="1F497D" w:themeColor="text2"/>
              </w:rPr>
            </w:pPr>
            <w:r w:rsidRPr="00CB2F8A">
              <w:rPr>
                <w:rFonts w:ascii="Verdana" w:eastAsia="Verdana" w:hAnsi="Verdana" w:cs="Verdana"/>
                <w:b/>
                <w:color w:val="1F497D" w:themeColor="text2"/>
              </w:rPr>
              <w:t>Представяне на Център за компетентност „ХИТМОБИЛ – Технологии и системи за генериране, съхранение и потребление на чиста енергия“. Услуги и възможности за бизнеса</w:t>
            </w:r>
            <w:r w:rsidR="00E87224">
              <w:rPr>
                <w:rFonts w:ascii="Verdana" w:eastAsia="Verdana" w:hAnsi="Verdana" w:cs="Verdana"/>
                <w:b/>
                <w:color w:val="1F497D" w:themeColor="text2"/>
              </w:rPr>
              <w:t>.</w:t>
            </w:r>
          </w:p>
          <w:p w14:paraId="3CF8F12A" w14:textId="377C54F6" w:rsidR="00615D29" w:rsidRPr="003E5F22" w:rsidRDefault="00DB391D" w:rsidP="003E5F2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  <w:b/>
                <w:color w:val="1F497D" w:themeColor="text2"/>
              </w:rPr>
            </w:pPr>
            <w:r w:rsidRPr="003E5F22">
              <w:rPr>
                <w:rFonts w:ascii="Verdana" w:eastAsia="Verdana" w:hAnsi="Verdana" w:cs="Verdana"/>
                <w:b/>
                <w:color w:val="1F497D" w:themeColor="text2"/>
              </w:rPr>
              <w:t xml:space="preserve">Представяне на </w:t>
            </w:r>
            <w:r w:rsidR="003E5F22" w:rsidRPr="003E5F22">
              <w:rPr>
                <w:rFonts w:ascii="Verdana" w:eastAsia="Verdana" w:hAnsi="Verdana" w:cs="Verdana"/>
                <w:b/>
                <w:color w:val="1F497D" w:themeColor="text2"/>
              </w:rPr>
              <w:t>водородни технологии, батерии и батерийни системи.</w:t>
            </w:r>
          </w:p>
          <w:p w14:paraId="4708DD43" w14:textId="77777777" w:rsidR="00615D29" w:rsidRPr="00356578" w:rsidRDefault="00615D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0"/>
              <w:jc w:val="both"/>
              <w:rPr>
                <w:rFonts w:ascii="Verdana" w:eastAsia="Verdana" w:hAnsi="Verdana" w:cs="Verdana"/>
                <w:iCs/>
                <w:color w:val="1F497D"/>
              </w:rPr>
            </w:pPr>
          </w:p>
          <w:p w14:paraId="49BCE3E5" w14:textId="238302C4" w:rsidR="00872070" w:rsidRDefault="00872070" w:rsidP="00D263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  <w:bCs/>
                <w:color w:val="1F497D"/>
                <w:u w:val="single"/>
              </w:rPr>
            </w:pPr>
            <w:r w:rsidRPr="00D26326">
              <w:rPr>
                <w:rFonts w:ascii="Verdana" w:eastAsia="Verdana" w:hAnsi="Verdana" w:cs="Verdana"/>
                <w:bCs/>
                <w:color w:val="1F497D"/>
                <w:u w:val="single"/>
              </w:rPr>
              <w:t>Институт по инженерна химия</w:t>
            </w:r>
          </w:p>
          <w:p w14:paraId="740DD37F" w14:textId="4F23B511" w:rsidR="00353C45" w:rsidRDefault="001A607B" w:rsidP="001A607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  <w:b/>
                <w:color w:val="1F497D" w:themeColor="text2"/>
              </w:rPr>
            </w:pPr>
            <w:r w:rsidRPr="001A607B">
              <w:rPr>
                <w:rFonts w:ascii="Verdana" w:eastAsia="Verdana" w:hAnsi="Verdana" w:cs="Verdana"/>
                <w:b/>
                <w:color w:val="1F497D" w:themeColor="text2"/>
              </w:rPr>
              <w:t>Представяне на</w:t>
            </w:r>
            <w:r w:rsidR="0030527E">
              <w:rPr>
                <w:rFonts w:ascii="Verdana" w:eastAsia="Verdana" w:hAnsi="Verdana" w:cs="Verdana"/>
                <w:b/>
                <w:color w:val="1F497D" w:themeColor="text2"/>
              </w:rPr>
              <w:t xml:space="preserve"> експертиза,</w:t>
            </w:r>
            <w:r w:rsidRPr="001A607B">
              <w:rPr>
                <w:rFonts w:ascii="Verdana" w:eastAsia="Verdana" w:hAnsi="Verdana" w:cs="Verdana"/>
                <w:b/>
                <w:color w:val="1F497D" w:themeColor="text2"/>
              </w:rPr>
              <w:t xml:space="preserve"> </w:t>
            </w:r>
            <w:r w:rsidR="00E87224">
              <w:rPr>
                <w:rFonts w:ascii="Verdana" w:eastAsia="Verdana" w:hAnsi="Verdana" w:cs="Verdana"/>
                <w:b/>
                <w:color w:val="1F497D" w:themeColor="text2"/>
              </w:rPr>
              <w:t>проекти и</w:t>
            </w:r>
            <w:r w:rsidRPr="001A607B">
              <w:rPr>
                <w:rFonts w:ascii="Verdana" w:eastAsia="Verdana" w:hAnsi="Verdana" w:cs="Verdana"/>
                <w:b/>
                <w:color w:val="1F497D" w:themeColor="text2"/>
              </w:rPr>
              <w:t xml:space="preserve"> направления на института. Услуги и възможности за бизнеса</w:t>
            </w:r>
            <w:r w:rsidR="00E87224">
              <w:rPr>
                <w:rFonts w:ascii="Verdana" w:eastAsia="Verdana" w:hAnsi="Verdana" w:cs="Verdana"/>
                <w:b/>
                <w:color w:val="1F497D" w:themeColor="text2"/>
              </w:rPr>
              <w:t>.</w:t>
            </w:r>
          </w:p>
          <w:p w14:paraId="25388394" w14:textId="7AA9F2C5" w:rsidR="001A607B" w:rsidRDefault="001A607B" w:rsidP="001A607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  <w:b/>
                <w:color w:val="1F497D" w:themeColor="text2"/>
              </w:rPr>
            </w:pPr>
            <w:r>
              <w:rPr>
                <w:rFonts w:ascii="Verdana" w:eastAsia="Verdana" w:hAnsi="Verdana" w:cs="Verdana"/>
                <w:b/>
                <w:color w:val="1F497D" w:themeColor="text2"/>
              </w:rPr>
              <w:t>Представяне на м</w:t>
            </w:r>
            <w:r w:rsidRPr="001A607B">
              <w:rPr>
                <w:rFonts w:ascii="Verdana" w:eastAsia="Verdana" w:hAnsi="Verdana" w:cs="Verdana"/>
                <w:b/>
                <w:color w:val="1F497D" w:themeColor="text2"/>
              </w:rPr>
              <w:t>етод и инсталация за преработка на градски битови отпадъци чрез изгаряне</w:t>
            </w:r>
            <w:r w:rsidR="00E87224">
              <w:rPr>
                <w:rFonts w:ascii="Verdana" w:eastAsia="Verdana" w:hAnsi="Verdana" w:cs="Verdana"/>
                <w:b/>
                <w:color w:val="1F497D" w:themeColor="text2"/>
              </w:rPr>
              <w:t>.</w:t>
            </w:r>
          </w:p>
          <w:p w14:paraId="7525FA6D" w14:textId="64D3576A" w:rsidR="001A607B" w:rsidRDefault="001A607B" w:rsidP="001A607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  <w:b/>
                <w:color w:val="1F497D" w:themeColor="text2"/>
              </w:rPr>
            </w:pPr>
            <w:r>
              <w:rPr>
                <w:rFonts w:ascii="Verdana" w:eastAsia="Verdana" w:hAnsi="Verdana" w:cs="Verdana"/>
                <w:b/>
                <w:color w:val="1F497D" w:themeColor="text2"/>
              </w:rPr>
              <w:t>Представяне на м</w:t>
            </w:r>
            <w:r w:rsidRPr="001A607B">
              <w:rPr>
                <w:rFonts w:ascii="Verdana" w:eastAsia="Verdana" w:hAnsi="Verdana" w:cs="Verdana"/>
                <w:b/>
                <w:color w:val="1F497D" w:themeColor="text2"/>
              </w:rPr>
              <w:t>етод за селективно извличане на вещества</w:t>
            </w:r>
            <w:r w:rsidR="00E87224">
              <w:rPr>
                <w:rFonts w:ascii="Verdana" w:eastAsia="Verdana" w:hAnsi="Verdana" w:cs="Verdana"/>
                <w:b/>
                <w:color w:val="1F497D" w:themeColor="text2"/>
              </w:rPr>
              <w:t>.</w:t>
            </w:r>
          </w:p>
          <w:p w14:paraId="1B917069" w14:textId="1E950CC2" w:rsidR="001A607B" w:rsidRDefault="001A607B" w:rsidP="002335E9">
            <w:pPr>
              <w:pStyle w:val="ListParagraph"/>
              <w:numPr>
                <w:ilvl w:val="0"/>
                <w:numId w:val="7"/>
              </w:numPr>
              <w:rPr>
                <w:rFonts w:ascii="Verdana" w:eastAsia="Verdana" w:hAnsi="Verdana" w:cs="Verdana"/>
                <w:b/>
                <w:color w:val="1F497D" w:themeColor="text2"/>
              </w:rPr>
            </w:pPr>
            <w:r>
              <w:rPr>
                <w:rFonts w:ascii="Verdana" w:eastAsia="Verdana" w:hAnsi="Verdana" w:cs="Verdana"/>
                <w:b/>
                <w:color w:val="1F497D" w:themeColor="text2"/>
              </w:rPr>
              <w:t>Представяне на технология за о</w:t>
            </w:r>
            <w:r w:rsidRPr="001A607B">
              <w:rPr>
                <w:rFonts w:ascii="Verdana" w:eastAsia="Verdana" w:hAnsi="Verdana" w:cs="Verdana"/>
                <w:b/>
                <w:color w:val="1F497D" w:themeColor="text2"/>
              </w:rPr>
              <w:t>птимален синтез и управление на ресурсно-осигурителни вериги за биодизел, биоетанол, биогаз и биоводород и производства от хранително-вкусовата промишленост</w:t>
            </w:r>
            <w:r w:rsidR="005C54E9">
              <w:rPr>
                <w:rFonts w:ascii="Verdana" w:eastAsia="Verdana" w:hAnsi="Verdana" w:cs="Verdana"/>
                <w:b/>
                <w:color w:val="1F497D" w:themeColor="text2"/>
              </w:rPr>
              <w:t>.</w:t>
            </w:r>
          </w:p>
          <w:p w14:paraId="5F731C42" w14:textId="77777777" w:rsidR="00447173" w:rsidRPr="00B61C1E" w:rsidRDefault="00447173" w:rsidP="004471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  <w:bCs/>
                <w:color w:val="1F497D"/>
                <w:u w:val="single"/>
              </w:rPr>
            </w:pPr>
            <w:r w:rsidRPr="000A61CF">
              <w:rPr>
                <w:rFonts w:ascii="Verdana" w:eastAsia="Verdana" w:hAnsi="Verdana" w:cs="Verdana"/>
                <w:bCs/>
                <w:color w:val="1F497D"/>
                <w:u w:val="single"/>
              </w:rPr>
              <w:t>Институт по роботика "Св. Ап. и Ев. Матей"</w:t>
            </w:r>
          </w:p>
          <w:p w14:paraId="5E0FE7CA" w14:textId="77777777" w:rsidR="00447173" w:rsidRDefault="00447173" w:rsidP="00447173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  <w:b/>
                <w:color w:val="1F497D"/>
              </w:rPr>
            </w:pPr>
            <w:r>
              <w:rPr>
                <w:rFonts w:ascii="Verdana" w:eastAsia="Verdana" w:hAnsi="Verdana" w:cs="Verdana"/>
                <w:b/>
                <w:color w:val="1F497D"/>
              </w:rPr>
              <w:t>Прототип на миниатюрна система за производство на атомна енергия.</w:t>
            </w:r>
          </w:p>
          <w:p w14:paraId="233C2C17" w14:textId="77777777" w:rsidR="00447173" w:rsidRDefault="00447173" w:rsidP="00447173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  <w:b/>
                <w:color w:val="1F497D"/>
              </w:rPr>
            </w:pPr>
            <w:r>
              <w:rPr>
                <w:rFonts w:ascii="Verdana" w:eastAsia="Verdana" w:hAnsi="Verdana" w:cs="Verdana"/>
                <w:b/>
                <w:color w:val="1F497D"/>
              </w:rPr>
              <w:t xml:space="preserve">Представяне на иновационна технология – робот. </w:t>
            </w:r>
          </w:p>
          <w:p w14:paraId="455E9F35" w14:textId="77777777" w:rsidR="00447173" w:rsidRDefault="00447173" w:rsidP="00D26326">
            <w:pPr>
              <w:spacing w:after="0"/>
              <w:jc w:val="both"/>
              <w:rPr>
                <w:rFonts w:ascii="Verdana" w:eastAsia="Verdana" w:hAnsi="Verdana" w:cs="Verdana"/>
                <w:bCs/>
                <w:color w:val="1F497D"/>
                <w:u w:val="single"/>
              </w:rPr>
            </w:pPr>
          </w:p>
          <w:p w14:paraId="1A042066" w14:textId="567443EC" w:rsidR="008306DA" w:rsidRDefault="00353C45" w:rsidP="00D26326">
            <w:pPr>
              <w:spacing w:after="0"/>
              <w:jc w:val="both"/>
              <w:rPr>
                <w:rFonts w:ascii="Verdana" w:eastAsia="Verdana" w:hAnsi="Verdana" w:cs="Verdana"/>
                <w:bCs/>
                <w:color w:val="1F497D"/>
                <w:u w:val="single"/>
              </w:rPr>
            </w:pPr>
            <w:r w:rsidRPr="00353C45">
              <w:rPr>
                <w:rFonts w:ascii="Verdana" w:eastAsia="Verdana" w:hAnsi="Verdana" w:cs="Verdana"/>
                <w:bCs/>
                <w:color w:val="1F497D"/>
                <w:u w:val="single"/>
              </w:rPr>
              <w:t>Институт за космически изследвания и технологии</w:t>
            </w:r>
          </w:p>
          <w:p w14:paraId="7939D4E8" w14:textId="1ACD746C" w:rsidR="008306DA" w:rsidRDefault="008306DA" w:rsidP="008306DA">
            <w:pPr>
              <w:pStyle w:val="ListParagraph"/>
              <w:numPr>
                <w:ilvl w:val="0"/>
                <w:numId w:val="10"/>
              </w:numPr>
              <w:spacing w:after="0"/>
              <w:jc w:val="both"/>
              <w:rPr>
                <w:rFonts w:ascii="Verdana" w:eastAsia="Verdana" w:hAnsi="Verdana" w:cs="Verdana"/>
                <w:b/>
                <w:color w:val="1F497D"/>
              </w:rPr>
            </w:pPr>
            <w:r w:rsidRPr="008306DA">
              <w:rPr>
                <w:rFonts w:ascii="Verdana" w:eastAsia="Verdana" w:hAnsi="Verdana" w:cs="Verdana"/>
                <w:b/>
                <w:color w:val="1F497D"/>
              </w:rPr>
              <w:t>Прототипи на глави за тазобедрени стави и други приложения на стъкловъглеродните покрития върху графитни материали за продължителна работа в екстремни условия</w:t>
            </w:r>
            <w:r w:rsidR="00E87224">
              <w:rPr>
                <w:rFonts w:ascii="Verdana" w:eastAsia="Verdana" w:hAnsi="Verdana" w:cs="Verdana"/>
                <w:b/>
                <w:color w:val="1F497D"/>
              </w:rPr>
              <w:t>.</w:t>
            </w:r>
          </w:p>
          <w:p w14:paraId="37C95E4E" w14:textId="77777777" w:rsidR="008306DA" w:rsidRPr="008306DA" w:rsidRDefault="008306DA" w:rsidP="008306DA">
            <w:pPr>
              <w:pStyle w:val="ListParagraph"/>
              <w:spacing w:after="0"/>
              <w:jc w:val="both"/>
              <w:rPr>
                <w:rFonts w:ascii="Verdana" w:eastAsia="Verdana" w:hAnsi="Verdana" w:cs="Verdana"/>
                <w:b/>
                <w:color w:val="1F497D"/>
              </w:rPr>
            </w:pPr>
          </w:p>
          <w:p w14:paraId="6E8F5ACD" w14:textId="0C9B5FAA" w:rsidR="005339D2" w:rsidRDefault="005339D2" w:rsidP="005339D2">
            <w:pPr>
              <w:spacing w:after="0"/>
              <w:jc w:val="both"/>
              <w:rPr>
                <w:rFonts w:ascii="Verdana" w:eastAsia="Verdana" w:hAnsi="Verdana" w:cs="Verdana"/>
                <w:bCs/>
                <w:color w:val="1F497D"/>
                <w:u w:val="single"/>
              </w:rPr>
            </w:pPr>
            <w:r w:rsidRPr="00731F75">
              <w:rPr>
                <w:rFonts w:ascii="Verdana" w:eastAsia="Verdana" w:hAnsi="Verdana" w:cs="Verdana"/>
                <w:bCs/>
                <w:color w:val="1F497D"/>
                <w:u w:val="single"/>
              </w:rPr>
              <w:t>Институт по оптически материали и технологии „Акад. Й. Малиновски“</w:t>
            </w:r>
          </w:p>
          <w:p w14:paraId="5AD29F08" w14:textId="5EA27BB9" w:rsidR="005339D2" w:rsidRPr="00065C91" w:rsidRDefault="00065C91" w:rsidP="005339D2">
            <w:pPr>
              <w:pStyle w:val="ListParagraph"/>
              <w:numPr>
                <w:ilvl w:val="0"/>
                <w:numId w:val="7"/>
              </w:numPr>
              <w:spacing w:after="0"/>
              <w:jc w:val="both"/>
              <w:rPr>
                <w:rFonts w:ascii="Verdana" w:eastAsia="Verdana" w:hAnsi="Verdana" w:cs="Verdana"/>
                <w:bCs/>
                <w:color w:val="1F497D"/>
                <w:u w:val="single"/>
              </w:rPr>
            </w:pPr>
            <w:r w:rsidRPr="00065C91">
              <w:rPr>
                <w:rFonts w:ascii="Verdana" w:eastAsia="Verdana" w:hAnsi="Verdana" w:cs="Verdana"/>
                <w:b/>
                <w:color w:val="1F497D"/>
              </w:rPr>
              <w:lastRenderedPageBreak/>
              <w:t>Про</w:t>
            </w:r>
            <w:r>
              <w:rPr>
                <w:rFonts w:ascii="Verdana" w:eastAsia="Verdana" w:hAnsi="Verdana" w:cs="Verdana"/>
                <w:b/>
                <w:color w:val="1F497D"/>
              </w:rPr>
              <w:t>то</w:t>
            </w:r>
            <w:r w:rsidRPr="00065C91">
              <w:rPr>
                <w:rFonts w:ascii="Verdana" w:eastAsia="Verdana" w:hAnsi="Verdana" w:cs="Verdana"/>
                <w:b/>
                <w:color w:val="1F497D"/>
              </w:rPr>
              <w:t>тип на 3D принтер</w:t>
            </w:r>
            <w:r w:rsidRPr="007037C9">
              <w:rPr>
                <w:rFonts w:ascii="Verdana" w:eastAsia="Verdana" w:hAnsi="Verdana" w:cs="Verdana"/>
                <w:b/>
                <w:color w:val="084064"/>
              </w:rPr>
              <w:t xml:space="preserve"> за микро- и наноразмерни обекти</w:t>
            </w:r>
            <w:r>
              <w:rPr>
                <w:rFonts w:ascii="Verdana" w:eastAsia="Verdana" w:hAnsi="Verdana" w:cs="Verdana"/>
                <w:b/>
                <w:color w:val="084064"/>
              </w:rPr>
              <w:t>.</w:t>
            </w:r>
          </w:p>
          <w:p w14:paraId="7E8BA628" w14:textId="04C88031" w:rsidR="00876995" w:rsidRPr="00977631" w:rsidRDefault="00731F75" w:rsidP="005339D2">
            <w:pPr>
              <w:pStyle w:val="ListParagraph"/>
              <w:numPr>
                <w:ilvl w:val="0"/>
                <w:numId w:val="7"/>
              </w:numPr>
              <w:spacing w:after="0"/>
              <w:jc w:val="both"/>
              <w:rPr>
                <w:rFonts w:ascii="Verdana" w:eastAsia="Verdana" w:hAnsi="Verdana" w:cs="Verdana"/>
                <w:b/>
                <w:color w:val="1F497D"/>
              </w:rPr>
            </w:pPr>
            <w:r w:rsidRPr="00731F75">
              <w:rPr>
                <w:rFonts w:ascii="Verdana" w:eastAsia="Verdana" w:hAnsi="Verdana" w:cs="Verdana"/>
                <w:b/>
                <w:color w:val="1F497D"/>
              </w:rPr>
              <w:t>Представяне на биосензорно устройство за полево приложение</w:t>
            </w:r>
            <w:r>
              <w:rPr>
                <w:rFonts w:ascii="Verdana" w:eastAsia="Verdana" w:hAnsi="Verdana" w:cs="Verdana"/>
                <w:b/>
                <w:color w:val="1F497D"/>
              </w:rPr>
              <w:t>.</w:t>
            </w:r>
          </w:p>
          <w:p w14:paraId="6541D5A8" w14:textId="77777777" w:rsidR="00B80AB4" w:rsidRDefault="00B80AB4" w:rsidP="005339D2">
            <w:pPr>
              <w:spacing w:after="0"/>
              <w:jc w:val="both"/>
              <w:rPr>
                <w:rFonts w:ascii="Verdana" w:eastAsia="Verdana" w:hAnsi="Verdana" w:cs="Verdana"/>
                <w:bCs/>
                <w:color w:val="1F497D"/>
                <w:u w:val="single"/>
              </w:rPr>
            </w:pPr>
          </w:p>
          <w:p w14:paraId="328113EC" w14:textId="790C3B0A" w:rsidR="005339D2" w:rsidRDefault="005339D2" w:rsidP="005339D2">
            <w:pPr>
              <w:spacing w:after="0"/>
              <w:jc w:val="both"/>
              <w:rPr>
                <w:rFonts w:ascii="Verdana" w:eastAsia="Verdana" w:hAnsi="Verdana" w:cs="Verdana"/>
                <w:bCs/>
                <w:color w:val="1F497D"/>
                <w:u w:val="single"/>
              </w:rPr>
            </w:pPr>
            <w:r w:rsidRPr="00543F4D">
              <w:rPr>
                <w:rFonts w:ascii="Verdana" w:eastAsia="Verdana" w:hAnsi="Verdana" w:cs="Verdana"/>
                <w:bCs/>
                <w:color w:val="1F497D"/>
                <w:u w:val="single"/>
              </w:rPr>
              <w:t>Институт за изследване на населението и човека – БАН</w:t>
            </w:r>
          </w:p>
          <w:p w14:paraId="3684B69C" w14:textId="39BAB3A6" w:rsidR="008306DA" w:rsidRPr="00543F4D" w:rsidRDefault="00543F4D" w:rsidP="00543F4D">
            <w:pPr>
              <w:pStyle w:val="ListParagraph"/>
              <w:numPr>
                <w:ilvl w:val="0"/>
                <w:numId w:val="7"/>
              </w:numPr>
              <w:spacing w:after="0"/>
              <w:jc w:val="both"/>
              <w:rPr>
                <w:rFonts w:ascii="Verdana" w:eastAsia="Verdana" w:hAnsi="Verdana" w:cs="Verdana"/>
                <w:b/>
                <w:color w:val="1F497D"/>
              </w:rPr>
            </w:pPr>
            <w:r w:rsidRPr="00543F4D">
              <w:rPr>
                <w:rFonts w:ascii="Verdana" w:eastAsia="Verdana" w:hAnsi="Verdana" w:cs="Verdana"/>
                <w:b/>
                <w:color w:val="1F497D"/>
              </w:rPr>
              <w:t>Представяне на услуги на института, свързани с изследвания на обществото в областта на политическата психология и демография.</w:t>
            </w:r>
          </w:p>
          <w:p w14:paraId="5C12411B" w14:textId="289178D3" w:rsidR="00615D29" w:rsidRDefault="00543F4D" w:rsidP="00B80AB4">
            <w:pPr>
              <w:pStyle w:val="ListParagraph"/>
              <w:numPr>
                <w:ilvl w:val="0"/>
                <w:numId w:val="7"/>
              </w:numPr>
              <w:spacing w:after="0"/>
              <w:jc w:val="both"/>
              <w:rPr>
                <w:rFonts w:ascii="Verdana" w:eastAsia="Verdana" w:hAnsi="Verdana" w:cs="Verdana"/>
                <w:b/>
                <w:color w:val="1F497D"/>
              </w:rPr>
            </w:pPr>
            <w:r w:rsidRPr="00543F4D">
              <w:rPr>
                <w:rFonts w:ascii="Verdana" w:eastAsia="Verdana" w:hAnsi="Verdana" w:cs="Verdana"/>
                <w:b/>
                <w:color w:val="1F497D"/>
              </w:rPr>
              <w:t xml:space="preserve">Представяне на проект „DigiKnow”, финансиран по програма Еразъм +, дигитална платформа за управление на научни изследвания и проекти, популяризиране на психологически изследвания и публикации. </w:t>
            </w:r>
          </w:p>
          <w:p w14:paraId="6FD503E7" w14:textId="77777777" w:rsidR="00B80AB4" w:rsidRPr="00B80AB4" w:rsidRDefault="00B80AB4" w:rsidP="00B80AB4">
            <w:pPr>
              <w:pStyle w:val="ListParagraph"/>
              <w:spacing w:after="0"/>
              <w:jc w:val="both"/>
              <w:rPr>
                <w:rFonts w:ascii="Verdana" w:eastAsia="Verdana" w:hAnsi="Verdana" w:cs="Verdana"/>
                <w:b/>
                <w:color w:val="1F497D"/>
              </w:rPr>
            </w:pPr>
          </w:p>
          <w:p w14:paraId="02AF7DAB" w14:textId="77777777" w:rsidR="00A828A5" w:rsidRPr="00EF70FE" w:rsidRDefault="00A828A5" w:rsidP="00A8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  <w:bCs/>
                <w:color w:val="1F497D"/>
                <w:u w:val="single"/>
              </w:rPr>
            </w:pPr>
            <w:r w:rsidRPr="00EF70FE">
              <w:rPr>
                <w:rFonts w:ascii="Verdana" w:eastAsia="Verdana" w:hAnsi="Verdana" w:cs="Verdana"/>
                <w:bCs/>
                <w:color w:val="1F497D"/>
                <w:u w:val="single"/>
              </w:rPr>
              <w:t>Единен център за иновации на БАН</w:t>
            </w:r>
          </w:p>
          <w:p w14:paraId="57180852" w14:textId="77777777" w:rsidR="003A1000" w:rsidRDefault="00415C0A" w:rsidP="00415C0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  <w:b/>
                <w:color w:val="1F497D"/>
              </w:rPr>
            </w:pPr>
            <w:r>
              <w:rPr>
                <w:rFonts w:ascii="Verdana" w:eastAsia="Verdana" w:hAnsi="Verdana" w:cs="Verdana"/>
                <w:b/>
                <w:color w:val="1F497D"/>
              </w:rPr>
              <w:t xml:space="preserve">Представяне на </w:t>
            </w:r>
            <w:r w:rsidR="00FF0B54" w:rsidRPr="008E2F5F">
              <w:rPr>
                <w:rFonts w:ascii="Verdana" w:eastAsia="Verdana" w:hAnsi="Verdana" w:cs="Verdana"/>
                <w:b/>
                <w:color w:val="1F497D"/>
                <w:lang w:val="en-GB"/>
              </w:rPr>
              <w:t>Enterprise Europe Network</w:t>
            </w:r>
            <w:r w:rsidR="00FF0B54" w:rsidRPr="00EF70FE">
              <w:rPr>
                <w:rFonts w:ascii="Verdana" w:eastAsia="Verdana" w:hAnsi="Verdana" w:cs="Verdana"/>
                <w:b/>
                <w:color w:val="1F497D"/>
              </w:rPr>
              <w:t xml:space="preserve"> (EEN) – най- голямата Европейска мрежа в подкрепа на </w:t>
            </w:r>
            <w:r w:rsidR="005824FD">
              <w:rPr>
                <w:rFonts w:ascii="Verdana" w:eastAsia="Verdana" w:hAnsi="Verdana" w:cs="Verdana"/>
                <w:b/>
                <w:color w:val="1F497D"/>
              </w:rPr>
              <w:t>МСП</w:t>
            </w:r>
            <w:r w:rsidR="00FF0B54" w:rsidRPr="00EF70FE">
              <w:rPr>
                <w:rFonts w:ascii="Verdana" w:eastAsia="Verdana" w:hAnsi="Verdana" w:cs="Verdana"/>
                <w:b/>
                <w:color w:val="1F497D"/>
              </w:rPr>
              <w:t xml:space="preserve"> за интернационализация, технологичен </w:t>
            </w:r>
            <w:r w:rsidR="00972C87" w:rsidRPr="00EF70FE">
              <w:rPr>
                <w:rFonts w:ascii="Verdana" w:eastAsia="Verdana" w:hAnsi="Verdana" w:cs="Verdana"/>
                <w:b/>
                <w:color w:val="1F497D"/>
              </w:rPr>
              <w:t>трансфер, комерсиализация</w:t>
            </w:r>
            <w:r w:rsidR="00FF0B54" w:rsidRPr="00EF70FE">
              <w:rPr>
                <w:rFonts w:ascii="Verdana" w:eastAsia="Verdana" w:hAnsi="Verdana" w:cs="Verdana"/>
                <w:b/>
                <w:color w:val="1F497D"/>
              </w:rPr>
              <w:t xml:space="preserve"> и достъп до финансиране</w:t>
            </w:r>
            <w:r w:rsidR="00543F4D">
              <w:rPr>
                <w:rFonts w:ascii="Verdana" w:eastAsia="Verdana" w:hAnsi="Verdana" w:cs="Verdana"/>
                <w:b/>
                <w:color w:val="1F497D"/>
              </w:rPr>
              <w:t>.</w:t>
            </w:r>
          </w:p>
          <w:p w14:paraId="0547B08A" w14:textId="5A03992C" w:rsidR="00B80AB4" w:rsidRPr="00415C0A" w:rsidRDefault="00B80AB4" w:rsidP="00B80AB4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  <w:b/>
                <w:color w:val="1F497D"/>
              </w:rPr>
            </w:pPr>
          </w:p>
        </w:tc>
      </w:tr>
    </w:tbl>
    <w:p w14:paraId="4B2053A6" w14:textId="77777777" w:rsidR="00615D29" w:rsidRDefault="00615D29" w:rsidP="00F05282">
      <w:pPr>
        <w:rPr>
          <w:rFonts w:ascii="Verdana" w:eastAsia="Verdana" w:hAnsi="Verdana" w:cs="Verdana"/>
        </w:rPr>
      </w:pPr>
      <w:bookmarkStart w:id="2" w:name="_GoBack"/>
      <w:bookmarkEnd w:id="2"/>
    </w:p>
    <w:sectPr w:rsidR="00615D29">
      <w:headerReference w:type="default" r:id="rId9"/>
      <w:footerReference w:type="default" r:id="rId10"/>
      <w:pgSz w:w="11906" w:h="16838"/>
      <w:pgMar w:top="1985" w:right="1417" w:bottom="1276" w:left="1417" w:header="1135" w:footer="43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6DE3C3" w14:textId="77777777" w:rsidR="00E40E39" w:rsidRDefault="00E40E39">
      <w:pPr>
        <w:spacing w:after="0" w:line="240" w:lineRule="auto"/>
      </w:pPr>
      <w:r>
        <w:separator/>
      </w:r>
    </w:p>
  </w:endnote>
  <w:endnote w:type="continuationSeparator" w:id="0">
    <w:p w14:paraId="5A8015EA" w14:textId="77777777" w:rsidR="00E40E39" w:rsidRDefault="00E40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eastAsiaTheme="majorEastAsia" w:hAnsiTheme="minorHAnsi" w:cstheme="minorHAnsi"/>
        <w:sz w:val="16"/>
        <w:szCs w:val="16"/>
      </w:rPr>
      <w:id w:val="-1197700190"/>
      <w:docPartObj>
        <w:docPartGallery w:val="Page Numbers (Bottom of Page)"/>
        <w:docPartUnique/>
      </w:docPartObj>
    </w:sdtPr>
    <w:sdtEndPr/>
    <w:sdtContent>
      <w:p w14:paraId="20EBB4F9" w14:textId="1AD76569" w:rsidR="0008475D" w:rsidRPr="0008475D" w:rsidRDefault="0008475D">
        <w:pPr>
          <w:pStyle w:val="Footer"/>
          <w:jc w:val="center"/>
          <w:rPr>
            <w:rFonts w:asciiTheme="minorHAnsi" w:eastAsiaTheme="majorEastAsia" w:hAnsiTheme="minorHAnsi" w:cstheme="minorHAnsi"/>
            <w:sz w:val="16"/>
            <w:szCs w:val="16"/>
          </w:rPr>
        </w:pPr>
        <w:r w:rsidRPr="0008475D">
          <w:rPr>
            <w:rFonts w:asciiTheme="minorHAnsi" w:eastAsiaTheme="majorEastAsia" w:hAnsiTheme="minorHAnsi" w:cstheme="minorHAnsi"/>
            <w:sz w:val="16"/>
            <w:szCs w:val="16"/>
          </w:rPr>
          <w:t xml:space="preserve">~ </w:t>
        </w:r>
        <w:r w:rsidRPr="0008475D">
          <w:rPr>
            <w:rFonts w:asciiTheme="minorHAnsi" w:eastAsiaTheme="minorEastAsia" w:hAnsiTheme="minorHAnsi" w:cstheme="minorHAnsi"/>
            <w:sz w:val="16"/>
            <w:szCs w:val="16"/>
          </w:rPr>
          <w:fldChar w:fldCharType="begin"/>
        </w:r>
        <w:r w:rsidRPr="0008475D">
          <w:rPr>
            <w:rFonts w:asciiTheme="minorHAnsi" w:hAnsiTheme="minorHAnsi" w:cstheme="minorHAnsi"/>
            <w:sz w:val="16"/>
            <w:szCs w:val="16"/>
          </w:rPr>
          <w:instrText xml:space="preserve"> PAGE    \* MERGEFORMAT </w:instrText>
        </w:r>
        <w:r w:rsidRPr="0008475D">
          <w:rPr>
            <w:rFonts w:asciiTheme="minorHAnsi" w:eastAsiaTheme="minorEastAsia" w:hAnsiTheme="minorHAnsi" w:cstheme="minorHAnsi"/>
            <w:sz w:val="16"/>
            <w:szCs w:val="16"/>
          </w:rPr>
          <w:fldChar w:fldCharType="separate"/>
        </w:r>
        <w:r w:rsidR="00CE3442" w:rsidRPr="00CE3442">
          <w:rPr>
            <w:rFonts w:asciiTheme="minorHAnsi" w:eastAsiaTheme="majorEastAsia" w:hAnsiTheme="minorHAnsi" w:cstheme="minorHAnsi"/>
            <w:noProof/>
            <w:sz w:val="16"/>
            <w:szCs w:val="16"/>
          </w:rPr>
          <w:t>4</w:t>
        </w:r>
        <w:r w:rsidRPr="0008475D">
          <w:rPr>
            <w:rFonts w:asciiTheme="minorHAnsi" w:eastAsiaTheme="majorEastAsia" w:hAnsiTheme="minorHAnsi" w:cstheme="minorHAnsi"/>
            <w:noProof/>
            <w:sz w:val="16"/>
            <w:szCs w:val="16"/>
          </w:rPr>
          <w:fldChar w:fldCharType="end"/>
        </w:r>
        <w:r w:rsidRPr="0008475D">
          <w:rPr>
            <w:rFonts w:asciiTheme="minorHAnsi" w:eastAsiaTheme="majorEastAsia" w:hAnsiTheme="minorHAnsi" w:cstheme="minorHAnsi"/>
            <w:sz w:val="16"/>
            <w:szCs w:val="16"/>
          </w:rPr>
          <w:t xml:space="preserve"> ~</w:t>
        </w:r>
      </w:p>
    </w:sdtContent>
  </w:sdt>
  <w:p w14:paraId="5EFBD0D1" w14:textId="2C8C79BC" w:rsidR="00615D29" w:rsidRDefault="00615D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69674E" w14:textId="77777777" w:rsidR="00E40E39" w:rsidRDefault="00E40E39">
      <w:pPr>
        <w:spacing w:after="0" w:line="240" w:lineRule="auto"/>
      </w:pPr>
      <w:r>
        <w:separator/>
      </w:r>
    </w:p>
  </w:footnote>
  <w:footnote w:type="continuationSeparator" w:id="0">
    <w:p w14:paraId="199FAD03" w14:textId="77777777" w:rsidR="00E40E39" w:rsidRDefault="00E40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B193A" w14:textId="4BD1E5F7" w:rsidR="00615D29" w:rsidRDefault="00B764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275"/>
        <w:tab w:val="left" w:pos="3495"/>
        <w:tab w:val="left" w:pos="3570"/>
      </w:tabs>
      <w:spacing w:after="0" w:line="240" w:lineRule="auto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 wp14:anchorId="07ED1A2B" wp14:editId="0A120A43">
          <wp:simplePos x="0" y="0"/>
          <wp:positionH relativeFrom="column">
            <wp:posOffset>-90170</wp:posOffset>
          </wp:positionH>
          <wp:positionV relativeFrom="paragraph">
            <wp:posOffset>-292100</wp:posOffset>
          </wp:positionV>
          <wp:extent cx="1447800" cy="1052195"/>
          <wp:effectExtent l="0" t="0" r="0" b="0"/>
          <wp:wrapNone/>
          <wp:docPr id="14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Image result for БАН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1052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4404">
      <w:rPr>
        <w:noProof/>
        <w:lang w:val="en-US"/>
      </w:rPr>
      <w:drawing>
        <wp:anchor distT="0" distB="0" distL="0" distR="0" simplePos="0" relativeHeight="251661312" behindDoc="1" locked="0" layoutInCell="1" hidden="0" allowOverlap="1" wp14:anchorId="32AC96CC" wp14:editId="5A76FA41">
          <wp:simplePos x="0" y="0"/>
          <wp:positionH relativeFrom="column">
            <wp:posOffset>3224529</wp:posOffset>
          </wp:positionH>
          <wp:positionV relativeFrom="paragraph">
            <wp:posOffset>-215899</wp:posOffset>
          </wp:positionV>
          <wp:extent cx="942975" cy="937260"/>
          <wp:effectExtent l="0" t="0" r="9525" b="0"/>
          <wp:wrapNone/>
          <wp:docPr id="15" name="image1.jpg" descr="J:\JiC\Forms &amp; Logos\JiC Logo\Jpeg\Color\JIC-logo-redesign_English_Color_large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J:\JiC\Forms &amp; Logos\JiC Logo\Jpeg\Color\JIC-logo-redesign_English_Color_large-0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4404">
      <w:rPr>
        <w:noProof/>
        <w:lang w:val="en-US"/>
      </w:rPr>
      <w:drawing>
        <wp:anchor distT="0" distB="0" distL="0" distR="0" simplePos="0" relativeHeight="251658240" behindDoc="1" locked="0" layoutInCell="1" hidden="0" allowOverlap="1" wp14:anchorId="37EC4D27" wp14:editId="4E7000EF">
          <wp:simplePos x="0" y="0"/>
          <wp:positionH relativeFrom="column">
            <wp:posOffset>1447800</wp:posOffset>
          </wp:positionH>
          <wp:positionV relativeFrom="paragraph">
            <wp:posOffset>-172085</wp:posOffset>
          </wp:positionV>
          <wp:extent cx="777875" cy="852170"/>
          <wp:effectExtent l="0" t="0" r="3175" b="5080"/>
          <wp:wrapNone/>
          <wp:docPr id="17" name="image6.png" descr="logo-IANMSP_b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-IANMSP_b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875" cy="852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F0B54">
      <w:rPr>
        <w:color w:val="000000"/>
      </w:rPr>
      <w:tab/>
    </w:r>
    <w:r w:rsidR="00FD15F6">
      <w:rPr>
        <w:color w:val="000000"/>
        <w:lang w:val="en-US"/>
      </w:rPr>
      <w:t xml:space="preserve">                   </w:t>
    </w:r>
    <w:r w:rsidR="00FF0B54">
      <w:rPr>
        <w:color w:val="000000"/>
      </w:rPr>
      <w:tab/>
    </w:r>
    <w:r w:rsidR="00B00C19">
      <w:rPr>
        <w:noProof/>
        <w:lang w:val="en-US"/>
      </w:rPr>
      <w:drawing>
        <wp:inline distT="0" distB="0" distL="0" distR="0" wp14:anchorId="4B358C1F" wp14:editId="522D5852">
          <wp:extent cx="1602291" cy="759460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154" cy="7650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F0B54">
      <w:rPr>
        <w:color w:val="000000"/>
      </w:rPr>
      <w:tab/>
    </w:r>
  </w:p>
  <w:p w14:paraId="6FAB01D8" w14:textId="6D89CC4B" w:rsidR="00615D29" w:rsidRDefault="00615D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275"/>
        <w:tab w:val="left" w:pos="3495"/>
        <w:tab w:val="left" w:pos="357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9B0CC7"/>
    <w:multiLevelType w:val="multilevel"/>
    <w:tmpl w:val="C01207F4"/>
    <w:lvl w:ilvl="0">
      <w:start w:val="1"/>
      <w:numFmt w:val="bullet"/>
      <w:lvlText w:val="●"/>
      <w:lvlJc w:val="left"/>
      <w:pPr>
        <w:ind w:left="4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B8496B"/>
    <w:multiLevelType w:val="hybridMultilevel"/>
    <w:tmpl w:val="904EA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65DDF"/>
    <w:multiLevelType w:val="hybridMultilevel"/>
    <w:tmpl w:val="D9A8A812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7E97870"/>
    <w:multiLevelType w:val="hybridMultilevel"/>
    <w:tmpl w:val="59B04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EF38DD"/>
    <w:multiLevelType w:val="multilevel"/>
    <w:tmpl w:val="623290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176739F"/>
    <w:multiLevelType w:val="hybridMultilevel"/>
    <w:tmpl w:val="2ACC5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3C1B03"/>
    <w:multiLevelType w:val="multilevel"/>
    <w:tmpl w:val="ED8E0A76"/>
    <w:lvl w:ilvl="0">
      <w:start w:val="1"/>
      <w:numFmt w:val="bullet"/>
      <w:lvlText w:val="●"/>
      <w:lvlJc w:val="left"/>
      <w:pPr>
        <w:ind w:left="4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D6B2374"/>
    <w:multiLevelType w:val="multilevel"/>
    <w:tmpl w:val="AEE8A5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20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A5432D7"/>
    <w:multiLevelType w:val="hybridMultilevel"/>
    <w:tmpl w:val="CAF6EAD6"/>
    <w:lvl w:ilvl="0" w:tplc="587A9236">
      <w:numFmt w:val="bullet"/>
      <w:lvlText w:val="-"/>
      <w:lvlJc w:val="left"/>
      <w:pPr>
        <w:ind w:left="780" w:hanging="360"/>
      </w:pPr>
      <w:rPr>
        <w:rFonts w:ascii="Verdana" w:eastAsia="Verdana" w:hAnsi="Verdana" w:cs="Verdana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7C5473A6"/>
    <w:multiLevelType w:val="hybridMultilevel"/>
    <w:tmpl w:val="AA9CB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176308"/>
    <w:multiLevelType w:val="hybridMultilevel"/>
    <w:tmpl w:val="E5D6017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8"/>
  </w:num>
  <w:num w:numId="5">
    <w:abstractNumId w:val="10"/>
  </w:num>
  <w:num w:numId="6">
    <w:abstractNumId w:val="1"/>
  </w:num>
  <w:num w:numId="7">
    <w:abstractNumId w:val="9"/>
  </w:num>
  <w:num w:numId="8">
    <w:abstractNumId w:val="3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D29"/>
    <w:rsid w:val="000054DC"/>
    <w:rsid w:val="00006C7D"/>
    <w:rsid w:val="00017786"/>
    <w:rsid w:val="000220C5"/>
    <w:rsid w:val="0004256E"/>
    <w:rsid w:val="0004705C"/>
    <w:rsid w:val="00047FF4"/>
    <w:rsid w:val="00056AD6"/>
    <w:rsid w:val="00063081"/>
    <w:rsid w:val="00065C91"/>
    <w:rsid w:val="0008475D"/>
    <w:rsid w:val="0008661E"/>
    <w:rsid w:val="00094284"/>
    <w:rsid w:val="000A61CF"/>
    <w:rsid w:val="000B4AE6"/>
    <w:rsid w:val="000C4521"/>
    <w:rsid w:val="000F08B1"/>
    <w:rsid w:val="000F43E3"/>
    <w:rsid w:val="001014EF"/>
    <w:rsid w:val="00114A36"/>
    <w:rsid w:val="00123277"/>
    <w:rsid w:val="00151BD7"/>
    <w:rsid w:val="001714BD"/>
    <w:rsid w:val="00173C54"/>
    <w:rsid w:val="001A607B"/>
    <w:rsid w:val="001A6DB0"/>
    <w:rsid w:val="002335E9"/>
    <w:rsid w:val="00235F1E"/>
    <w:rsid w:val="002643C4"/>
    <w:rsid w:val="0027065E"/>
    <w:rsid w:val="00281BC3"/>
    <w:rsid w:val="00297512"/>
    <w:rsid w:val="002C74F8"/>
    <w:rsid w:val="002E538D"/>
    <w:rsid w:val="0030527E"/>
    <w:rsid w:val="00324F5A"/>
    <w:rsid w:val="00326A55"/>
    <w:rsid w:val="003270E9"/>
    <w:rsid w:val="00345E7A"/>
    <w:rsid w:val="00346022"/>
    <w:rsid w:val="003508ED"/>
    <w:rsid w:val="00353C45"/>
    <w:rsid w:val="00356578"/>
    <w:rsid w:val="003714D0"/>
    <w:rsid w:val="003753B9"/>
    <w:rsid w:val="00391927"/>
    <w:rsid w:val="00397473"/>
    <w:rsid w:val="003A1000"/>
    <w:rsid w:val="003A3A74"/>
    <w:rsid w:val="003D0FBA"/>
    <w:rsid w:val="003E5F22"/>
    <w:rsid w:val="003F3D7F"/>
    <w:rsid w:val="0041328D"/>
    <w:rsid w:val="00413B99"/>
    <w:rsid w:val="00415C0A"/>
    <w:rsid w:val="00446239"/>
    <w:rsid w:val="00447173"/>
    <w:rsid w:val="00455F6E"/>
    <w:rsid w:val="00472BF1"/>
    <w:rsid w:val="004764B2"/>
    <w:rsid w:val="00487693"/>
    <w:rsid w:val="00487ABD"/>
    <w:rsid w:val="004B6E59"/>
    <w:rsid w:val="004C0E82"/>
    <w:rsid w:val="004C63B7"/>
    <w:rsid w:val="004F2AD8"/>
    <w:rsid w:val="004F3D96"/>
    <w:rsid w:val="00501BDE"/>
    <w:rsid w:val="00507623"/>
    <w:rsid w:val="00514404"/>
    <w:rsid w:val="005175CB"/>
    <w:rsid w:val="005339D2"/>
    <w:rsid w:val="00543F4D"/>
    <w:rsid w:val="005519D9"/>
    <w:rsid w:val="00570EF9"/>
    <w:rsid w:val="005824FD"/>
    <w:rsid w:val="0058364F"/>
    <w:rsid w:val="00592764"/>
    <w:rsid w:val="00593076"/>
    <w:rsid w:val="005964EB"/>
    <w:rsid w:val="00596FA9"/>
    <w:rsid w:val="005C54E9"/>
    <w:rsid w:val="005C6348"/>
    <w:rsid w:val="005E3B2C"/>
    <w:rsid w:val="0061337F"/>
    <w:rsid w:val="006147F8"/>
    <w:rsid w:val="006150A8"/>
    <w:rsid w:val="00615D29"/>
    <w:rsid w:val="00621113"/>
    <w:rsid w:val="00622436"/>
    <w:rsid w:val="006232DC"/>
    <w:rsid w:val="0063545A"/>
    <w:rsid w:val="00642267"/>
    <w:rsid w:val="00642ADE"/>
    <w:rsid w:val="00646022"/>
    <w:rsid w:val="0067031C"/>
    <w:rsid w:val="00681F83"/>
    <w:rsid w:val="00684D48"/>
    <w:rsid w:val="00685FC7"/>
    <w:rsid w:val="00686F59"/>
    <w:rsid w:val="006B20DB"/>
    <w:rsid w:val="006B6C5D"/>
    <w:rsid w:val="006E4D51"/>
    <w:rsid w:val="007037C9"/>
    <w:rsid w:val="00714369"/>
    <w:rsid w:val="00731F75"/>
    <w:rsid w:val="00761A7F"/>
    <w:rsid w:val="007953FF"/>
    <w:rsid w:val="007A79A4"/>
    <w:rsid w:val="007C3C3B"/>
    <w:rsid w:val="007C5A9B"/>
    <w:rsid w:val="007D3FAB"/>
    <w:rsid w:val="007E1B08"/>
    <w:rsid w:val="00800874"/>
    <w:rsid w:val="008120B0"/>
    <w:rsid w:val="008203BB"/>
    <w:rsid w:val="008306DA"/>
    <w:rsid w:val="00844CE3"/>
    <w:rsid w:val="008528AB"/>
    <w:rsid w:val="00865613"/>
    <w:rsid w:val="00872070"/>
    <w:rsid w:val="00876995"/>
    <w:rsid w:val="00877960"/>
    <w:rsid w:val="00877996"/>
    <w:rsid w:val="008E26BF"/>
    <w:rsid w:val="008E2F5F"/>
    <w:rsid w:val="008E4E3C"/>
    <w:rsid w:val="00930DFD"/>
    <w:rsid w:val="00934720"/>
    <w:rsid w:val="009351A0"/>
    <w:rsid w:val="009544B1"/>
    <w:rsid w:val="00955886"/>
    <w:rsid w:val="00957244"/>
    <w:rsid w:val="00964B50"/>
    <w:rsid w:val="00972C87"/>
    <w:rsid w:val="00977631"/>
    <w:rsid w:val="009835C9"/>
    <w:rsid w:val="00985B8F"/>
    <w:rsid w:val="009A3A45"/>
    <w:rsid w:val="009B2E5F"/>
    <w:rsid w:val="009B5D48"/>
    <w:rsid w:val="009D0A03"/>
    <w:rsid w:val="009D3F14"/>
    <w:rsid w:val="00A14F0A"/>
    <w:rsid w:val="00A41369"/>
    <w:rsid w:val="00A828A5"/>
    <w:rsid w:val="00A859CF"/>
    <w:rsid w:val="00A96A19"/>
    <w:rsid w:val="00AB13E5"/>
    <w:rsid w:val="00AD7148"/>
    <w:rsid w:val="00AF14B2"/>
    <w:rsid w:val="00B00C19"/>
    <w:rsid w:val="00B039E6"/>
    <w:rsid w:val="00B049C7"/>
    <w:rsid w:val="00B1123B"/>
    <w:rsid w:val="00B2217B"/>
    <w:rsid w:val="00B500D0"/>
    <w:rsid w:val="00B50505"/>
    <w:rsid w:val="00B61C1E"/>
    <w:rsid w:val="00B70644"/>
    <w:rsid w:val="00B76427"/>
    <w:rsid w:val="00B80AB4"/>
    <w:rsid w:val="00B84882"/>
    <w:rsid w:val="00B911E3"/>
    <w:rsid w:val="00BA013A"/>
    <w:rsid w:val="00BA3CC2"/>
    <w:rsid w:val="00BC4E61"/>
    <w:rsid w:val="00BC72B6"/>
    <w:rsid w:val="00BD3D69"/>
    <w:rsid w:val="00BF6458"/>
    <w:rsid w:val="00C00C4D"/>
    <w:rsid w:val="00C04C6A"/>
    <w:rsid w:val="00C10181"/>
    <w:rsid w:val="00C10A80"/>
    <w:rsid w:val="00C11329"/>
    <w:rsid w:val="00C234A6"/>
    <w:rsid w:val="00C31773"/>
    <w:rsid w:val="00C52E90"/>
    <w:rsid w:val="00C90FAD"/>
    <w:rsid w:val="00C96F14"/>
    <w:rsid w:val="00CB28B3"/>
    <w:rsid w:val="00CC19AD"/>
    <w:rsid w:val="00CC3E08"/>
    <w:rsid w:val="00CD325F"/>
    <w:rsid w:val="00CE3442"/>
    <w:rsid w:val="00CF7CA2"/>
    <w:rsid w:val="00D0243F"/>
    <w:rsid w:val="00D22AAC"/>
    <w:rsid w:val="00D26326"/>
    <w:rsid w:val="00D47206"/>
    <w:rsid w:val="00D525E2"/>
    <w:rsid w:val="00D539E7"/>
    <w:rsid w:val="00D56075"/>
    <w:rsid w:val="00D639B5"/>
    <w:rsid w:val="00D76B66"/>
    <w:rsid w:val="00D85230"/>
    <w:rsid w:val="00DB391D"/>
    <w:rsid w:val="00DB75BA"/>
    <w:rsid w:val="00DC627E"/>
    <w:rsid w:val="00DF0085"/>
    <w:rsid w:val="00E07009"/>
    <w:rsid w:val="00E20D4C"/>
    <w:rsid w:val="00E40E39"/>
    <w:rsid w:val="00E56315"/>
    <w:rsid w:val="00E661B2"/>
    <w:rsid w:val="00E87224"/>
    <w:rsid w:val="00EA21A3"/>
    <w:rsid w:val="00ED1DAD"/>
    <w:rsid w:val="00EF69C2"/>
    <w:rsid w:val="00EF70FE"/>
    <w:rsid w:val="00F000AB"/>
    <w:rsid w:val="00F05282"/>
    <w:rsid w:val="00F06AF1"/>
    <w:rsid w:val="00F26BA8"/>
    <w:rsid w:val="00F4332F"/>
    <w:rsid w:val="00F4759B"/>
    <w:rsid w:val="00F5465C"/>
    <w:rsid w:val="00FA518F"/>
    <w:rsid w:val="00FB2DF0"/>
    <w:rsid w:val="00FB5DBF"/>
    <w:rsid w:val="00FD15F6"/>
    <w:rsid w:val="00FF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78E90C"/>
  <w15:docId w15:val="{84D2C78A-9A47-48FC-94A1-E4BDB1535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3CE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57E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D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DDB"/>
  </w:style>
  <w:style w:type="paragraph" w:styleId="Footer">
    <w:name w:val="footer"/>
    <w:basedOn w:val="Normal"/>
    <w:link w:val="FooterChar"/>
    <w:uiPriority w:val="99"/>
    <w:unhideWhenUsed/>
    <w:rsid w:val="00C37D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DDB"/>
  </w:style>
  <w:style w:type="paragraph" w:styleId="BalloonText">
    <w:name w:val="Balloon Text"/>
    <w:basedOn w:val="Normal"/>
    <w:link w:val="BalloonTextChar"/>
    <w:uiPriority w:val="99"/>
    <w:semiHidden/>
    <w:unhideWhenUsed/>
    <w:rsid w:val="00C37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DDB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E4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1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8ry7MpuMkK6RyfqHArd8am4d+tg==">AMUW2mXeCWfJxzLGalffWcLuSIGUFL/j3Y1lyz/JtYcb1Gg3rm6ZJbOlzoUjw/Sq2JdY0aNdlC3QVVucGtl+XBP+szAK4MJ7MYs3VaWYexrimVwgUNlAL9U=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09295DE-7F97-43C1-BAF7-F8A32651A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917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Proino2</dc:creator>
  <cp:lastModifiedBy>Velina</cp:lastModifiedBy>
  <cp:revision>3</cp:revision>
  <cp:lastPrinted>2024-05-16T12:07:00Z</cp:lastPrinted>
  <dcterms:created xsi:type="dcterms:W3CDTF">2024-06-11T12:26:00Z</dcterms:created>
  <dcterms:modified xsi:type="dcterms:W3CDTF">2024-06-11T12:28:00Z</dcterms:modified>
</cp:coreProperties>
</file>