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08E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7A7E3C6D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86268A" w:rsidRPr="00162C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62CC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162CCD">
        <w:rPr>
          <w:rFonts w:ascii="Times New Roman" w:hAnsi="Times New Roman" w:cs="Times New Roman"/>
          <w:b/>
          <w:sz w:val="24"/>
          <w:szCs w:val="24"/>
        </w:rPr>
        <w:t>,</w:t>
      </w:r>
      <w:r w:rsidRPr="00162CC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62CCD">
        <w:rPr>
          <w:rFonts w:ascii="Times New Roman" w:hAnsi="Times New Roman" w:cs="Times New Roman"/>
          <w:b/>
          <w:sz w:val="24"/>
          <w:szCs w:val="24"/>
        </w:rPr>
        <w:t>3</w:t>
      </w:r>
      <w:r w:rsidRPr="00162CC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56E5A484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264D48">
        <w:rPr>
          <w:rFonts w:ascii="Times New Roman" w:hAnsi="Times New Roman" w:cs="Times New Roman"/>
          <w:b/>
          <w:sz w:val="24"/>
          <w:szCs w:val="24"/>
        </w:rPr>
        <w:t>Естрогени и мъжки фертилитет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398DE0D6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991C69">
        <w:rPr>
          <w:rFonts w:ascii="Times New Roman" w:hAnsi="Times New Roman" w:cs="Times New Roman"/>
          <w:b/>
          <w:sz w:val="24"/>
          <w:szCs w:val="24"/>
        </w:rPr>
        <w:t>ч</w:t>
      </w:r>
      <w:r w:rsidRPr="000F46D2">
        <w:rPr>
          <w:rFonts w:ascii="Times New Roman" w:hAnsi="Times New Roman" w:cs="Times New Roman"/>
          <w:b/>
          <w:sz w:val="24"/>
          <w:szCs w:val="24"/>
        </w:rPr>
        <w:t>лен кор. проф.</w:t>
      </w:r>
      <w:r w:rsidR="0099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D48">
        <w:rPr>
          <w:rFonts w:ascii="Times New Roman" w:hAnsi="Times New Roman" w:cs="Times New Roman"/>
          <w:b/>
          <w:sz w:val="24"/>
          <w:szCs w:val="24"/>
        </w:rPr>
        <w:t>Нина Атанасова, дб</w:t>
      </w:r>
      <w:r w:rsidR="006B5308">
        <w:rPr>
          <w:rFonts w:ascii="Times New Roman" w:hAnsi="Times New Roman" w:cs="Times New Roman"/>
          <w:b/>
          <w:sz w:val="24"/>
          <w:szCs w:val="24"/>
        </w:rPr>
        <w:t xml:space="preserve">н </w:t>
      </w:r>
    </w:p>
    <w:p w14:paraId="47957108" w14:textId="7053C464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D48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264D48">
        <w:rPr>
          <w:rFonts w:ascii="Times New Roman" w:hAnsi="Times New Roman" w:cs="Times New Roman"/>
          <w:b/>
          <w:sz w:val="24"/>
          <w:szCs w:val="24"/>
        </w:rPr>
        <w:t>.03.2023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6268A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162CCD">
        <w:rPr>
          <w:rFonts w:ascii="Times New Roman" w:hAnsi="Times New Roman" w:cs="Times New Roman"/>
          <w:b/>
          <w:sz w:val="24"/>
          <w:szCs w:val="24"/>
        </w:rPr>
        <w:t>1</w:t>
      </w:r>
      <w:r w:rsidR="00162CCD">
        <w:rPr>
          <w:rFonts w:ascii="Times New Roman" w:hAnsi="Times New Roman" w:cs="Times New Roman"/>
          <w:b/>
          <w:sz w:val="24"/>
          <w:szCs w:val="24"/>
        </w:rPr>
        <w:t>7</w:t>
      </w:r>
      <w:r w:rsidRPr="00162CCD">
        <w:rPr>
          <w:rFonts w:ascii="Times New Roman" w:hAnsi="Times New Roman" w:cs="Times New Roman"/>
          <w:b/>
          <w:sz w:val="24"/>
          <w:szCs w:val="24"/>
        </w:rPr>
        <w:t>:00 ч</w:t>
      </w:r>
      <w:r w:rsidRPr="0086268A">
        <w:rPr>
          <w:rFonts w:ascii="Times New Roman" w:hAnsi="Times New Roman" w:cs="Times New Roman"/>
          <w:b/>
          <w:sz w:val="24"/>
          <w:szCs w:val="24"/>
        </w:rPr>
        <w:t>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55D44BE6" w14:textId="3E29430C" w:rsidR="00B87951" w:rsidRDefault="00395C2B" w:rsidP="00B87951">
      <w:pPr>
        <w:tabs>
          <w:tab w:val="num" w:pos="720"/>
        </w:tabs>
        <w:jc w:val="both"/>
        <w:rPr>
          <w:rFonts w:ascii="Times New Roman" w:hAnsi="Times New Roman" w:cs="Times New Roman"/>
          <w:lang w:val="ru-RU"/>
        </w:rPr>
      </w:pPr>
      <w:r w:rsidRPr="00DE548C">
        <w:rPr>
          <w:rFonts w:ascii="Arial" w:hAnsi="Arial" w:cs="Arial"/>
        </w:rPr>
        <w:tab/>
      </w:r>
      <w:r w:rsidR="00B87951" w:rsidRPr="00B87951">
        <w:rPr>
          <w:rFonts w:ascii="Times New Roman" w:hAnsi="Times New Roman" w:cs="Times New Roman"/>
          <w:lang w:val="ru-RU"/>
        </w:rPr>
        <w:t>Класическото становище, че естрадиолът е женски полов хормон, а тестостеронът е мъжки, намира по-широко измерение в контекста на съвременната представа за роля</w:t>
      </w:r>
      <w:r w:rsidR="00EF7B70">
        <w:rPr>
          <w:rFonts w:ascii="Times New Roman" w:hAnsi="Times New Roman" w:cs="Times New Roman"/>
        </w:rPr>
        <w:t>та</w:t>
      </w:r>
      <w:r w:rsidR="00B87951" w:rsidRPr="00B87951">
        <w:rPr>
          <w:rFonts w:ascii="Times New Roman" w:hAnsi="Times New Roman" w:cs="Times New Roman"/>
          <w:lang w:val="ru-RU"/>
        </w:rPr>
        <w:t xml:space="preserve"> на естрогените в мъжките индивиди, което налага преосмисляне </w:t>
      </w:r>
      <w:r w:rsidR="00203620">
        <w:rPr>
          <w:rFonts w:ascii="Times New Roman" w:hAnsi="Times New Roman" w:cs="Times New Roman"/>
          <w:lang w:val="ru-RU"/>
        </w:rPr>
        <w:t xml:space="preserve">на </w:t>
      </w:r>
      <w:r w:rsidR="00B87951" w:rsidRPr="00B87951">
        <w:rPr>
          <w:rFonts w:ascii="Times New Roman" w:hAnsi="Times New Roman" w:cs="Times New Roman"/>
          <w:lang w:val="ru-RU"/>
        </w:rPr>
        <w:t xml:space="preserve">значението на андрогени и естрогени за мъжката полова диференциация и репродуктивна функция. </w:t>
      </w:r>
      <w:r w:rsidR="00012A0D">
        <w:rPr>
          <w:rFonts w:ascii="Times New Roman" w:hAnsi="Times New Roman" w:cs="Times New Roman"/>
          <w:lang w:val="ru-RU"/>
        </w:rPr>
        <w:t>През последните три</w:t>
      </w:r>
      <w:r w:rsidR="00B87951">
        <w:rPr>
          <w:rFonts w:ascii="Times New Roman" w:hAnsi="Times New Roman" w:cs="Times New Roman"/>
          <w:lang w:val="ru-RU"/>
        </w:rPr>
        <w:t xml:space="preserve"> десетилетия, в </w:t>
      </w:r>
      <w:r w:rsidR="00DF530D">
        <w:rPr>
          <w:rFonts w:ascii="Times New Roman" w:hAnsi="Times New Roman" w:cs="Times New Roman"/>
          <w:lang w:val="ru-RU"/>
        </w:rPr>
        <w:t xml:space="preserve">научната и популярна </w:t>
      </w:r>
      <w:r w:rsidR="00B87951" w:rsidRPr="00B87951">
        <w:rPr>
          <w:rFonts w:ascii="Times New Roman" w:hAnsi="Times New Roman" w:cs="Times New Roman"/>
          <w:lang w:val="ru-RU"/>
        </w:rPr>
        <w:t>литература нараства интересът и грижата относно така наречените ендокринни дизруптори (</w:t>
      </w:r>
      <w:r w:rsidR="00B87951" w:rsidRPr="00B87951">
        <w:rPr>
          <w:rFonts w:ascii="Times New Roman" w:hAnsi="Times New Roman" w:cs="Times New Roman"/>
          <w:lang w:val="en-US"/>
        </w:rPr>
        <w:t>endocrine</w:t>
      </w:r>
      <w:r w:rsidR="00B87951" w:rsidRPr="00B87951">
        <w:rPr>
          <w:rFonts w:ascii="Times New Roman" w:hAnsi="Times New Roman" w:cs="Times New Roman"/>
          <w:lang w:val="ru-RU"/>
        </w:rPr>
        <w:t xml:space="preserve"> </w:t>
      </w:r>
      <w:r w:rsidR="00B87951" w:rsidRPr="00B87951">
        <w:rPr>
          <w:rFonts w:ascii="Times New Roman" w:hAnsi="Times New Roman" w:cs="Times New Roman"/>
          <w:lang w:val="en-US"/>
        </w:rPr>
        <w:t>disruptors</w:t>
      </w:r>
      <w:r w:rsidR="00B87951" w:rsidRPr="00B87951">
        <w:rPr>
          <w:rFonts w:ascii="Times New Roman" w:hAnsi="Times New Roman" w:cs="Times New Roman"/>
          <w:lang w:val="ru-RU"/>
        </w:rPr>
        <w:t>), които се използват в редица производства</w:t>
      </w:r>
      <w:r w:rsidR="0049486E">
        <w:rPr>
          <w:rFonts w:ascii="Times New Roman" w:hAnsi="Times New Roman" w:cs="Times New Roman"/>
          <w:lang w:val="ru-RU"/>
        </w:rPr>
        <w:t>, намират широко приложение в бита</w:t>
      </w:r>
      <w:r w:rsidR="00B87951" w:rsidRPr="00B87951">
        <w:rPr>
          <w:rFonts w:ascii="Times New Roman" w:hAnsi="Times New Roman" w:cs="Times New Roman"/>
          <w:lang w:val="ru-RU"/>
        </w:rPr>
        <w:t xml:space="preserve"> и се приемат от човека чрез околната среда. Синтетични ендокринни препарати се прилагат в клиниката за хормонално лечение и хормоно-замест</w:t>
      </w:r>
      <w:r w:rsidR="00B87951" w:rsidRPr="00B87951">
        <w:rPr>
          <w:rFonts w:ascii="Times New Roman" w:hAnsi="Times New Roman" w:cs="Times New Roman"/>
        </w:rPr>
        <w:t>ителна</w:t>
      </w:r>
      <w:r w:rsidR="00B87951" w:rsidRPr="00B87951">
        <w:rPr>
          <w:rFonts w:ascii="Times New Roman" w:hAnsi="Times New Roman" w:cs="Times New Roman"/>
          <w:lang w:val="ru-RU"/>
        </w:rPr>
        <w:t xml:space="preserve"> терапия. Променяйки баланса между андрогени и естрогени, ендокринните дизруптори въздействат развитието и функционирането на таргетните тъкани и са потенциален риск за </w:t>
      </w:r>
      <w:r w:rsidR="00203620">
        <w:rPr>
          <w:rFonts w:ascii="Times New Roman" w:hAnsi="Times New Roman" w:cs="Times New Roman"/>
          <w:lang w:val="ru-RU"/>
        </w:rPr>
        <w:t xml:space="preserve">ендокринно-обусловени </w:t>
      </w:r>
      <w:r w:rsidR="00B87951" w:rsidRPr="00B87951">
        <w:rPr>
          <w:rFonts w:ascii="Times New Roman" w:hAnsi="Times New Roman" w:cs="Times New Roman"/>
          <w:lang w:val="ru-RU"/>
        </w:rPr>
        <w:t>заболявания и неопластични трансформации в репродуктивните органи.</w:t>
      </w:r>
    </w:p>
    <w:p w14:paraId="4BB96CC4" w14:textId="412D2024" w:rsidR="00012A0D" w:rsidRPr="00203620" w:rsidRDefault="00FA12D9" w:rsidP="000B69D8">
      <w:pPr>
        <w:tabs>
          <w:tab w:val="left" w:pos="540"/>
        </w:tabs>
        <w:ind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012A0D">
        <w:rPr>
          <w:rFonts w:ascii="Times New Roman" w:hAnsi="Times New Roman" w:cs="Times New Roman"/>
          <w:lang w:val="ru-RU"/>
        </w:rPr>
        <w:t>През последните 5</w:t>
      </w:r>
      <w:r w:rsidR="00012A0D" w:rsidRPr="00012A0D">
        <w:rPr>
          <w:rFonts w:ascii="Times New Roman" w:hAnsi="Times New Roman" w:cs="Times New Roman"/>
          <w:lang w:val="ru-RU"/>
        </w:rPr>
        <w:t xml:space="preserve">0 години се установява тревожна закономерност, свързана с нарастване случаите на смущения в мъжкото репродуктивно </w:t>
      </w:r>
      <w:r w:rsidR="00012A0D" w:rsidRPr="00012A0D">
        <w:rPr>
          <w:rFonts w:ascii="Times New Roman" w:hAnsi="Times New Roman" w:cs="Times New Roman"/>
          <w:lang w:val="ru-RU"/>
        </w:rPr>
        <w:lastRenderedPageBreak/>
        <w:t>здраве</w:t>
      </w:r>
      <w:r w:rsidR="00EF7B70">
        <w:rPr>
          <w:rFonts w:ascii="Times New Roman" w:hAnsi="Times New Roman" w:cs="Times New Roman"/>
          <w:lang w:val="ru-RU"/>
        </w:rPr>
        <w:t xml:space="preserve"> (крипторхизъм, хипоспадия и тестикуларен карцином)</w:t>
      </w:r>
      <w:r w:rsidR="00012A0D" w:rsidRPr="00012A0D">
        <w:rPr>
          <w:rFonts w:ascii="Times New Roman" w:hAnsi="Times New Roman" w:cs="Times New Roman"/>
          <w:lang w:val="ru-RU"/>
        </w:rPr>
        <w:t xml:space="preserve">, както и тенденция за намаляване до 50% на спермопродукцията у мъжа. Подобни аномалии са регистрирани в синове на майки, третирани с естрогени по време на бременността, които са възпроизведени в експериментални условия </w:t>
      </w:r>
      <w:r w:rsidR="00012A0D" w:rsidRPr="00012A0D">
        <w:rPr>
          <w:rFonts w:ascii="Times New Roman" w:hAnsi="Times New Roman" w:cs="Times New Roman"/>
        </w:rPr>
        <w:t xml:space="preserve">при плъх </w:t>
      </w:r>
      <w:r w:rsidR="00012A0D" w:rsidRPr="00012A0D">
        <w:rPr>
          <w:rFonts w:ascii="Times New Roman" w:hAnsi="Times New Roman" w:cs="Times New Roman"/>
          <w:lang w:val="ru-RU"/>
        </w:rPr>
        <w:t xml:space="preserve">след краткотрайно въвеждане на </w:t>
      </w:r>
      <w:r w:rsidR="00EF7B70">
        <w:rPr>
          <w:rFonts w:ascii="Times New Roman" w:hAnsi="Times New Roman" w:cs="Times New Roman"/>
          <w:lang w:val="ru-RU"/>
        </w:rPr>
        <w:t xml:space="preserve">синтетичен естроген </w:t>
      </w:r>
      <w:r w:rsidR="00012A0D" w:rsidRPr="00012A0D">
        <w:rPr>
          <w:rFonts w:ascii="Times New Roman" w:hAnsi="Times New Roman" w:cs="Times New Roman"/>
          <w:lang w:val="ru-RU"/>
        </w:rPr>
        <w:t xml:space="preserve">диетил стилбестрол (ДЕС) през перинаталния период. </w:t>
      </w:r>
      <w:r w:rsidRPr="00FA12D9">
        <w:rPr>
          <w:rFonts w:ascii="Times New Roman" w:hAnsi="Times New Roman" w:cs="Times New Roman"/>
          <w:lang w:val="ru-RU"/>
        </w:rPr>
        <w:t>Дълги години негативният ефект на естрогените се е обяснявал единствено с подтисната</w:t>
      </w:r>
      <w:r>
        <w:rPr>
          <w:rFonts w:ascii="Times New Roman" w:hAnsi="Times New Roman" w:cs="Times New Roman"/>
          <w:lang w:val="ru-RU"/>
        </w:rPr>
        <w:t>та</w:t>
      </w:r>
      <w:r w:rsidRPr="00FA12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секре</w:t>
      </w:r>
      <w:r w:rsidR="00EF7B70">
        <w:rPr>
          <w:rFonts w:ascii="Times New Roman" w:hAnsi="Times New Roman" w:cs="Times New Roman"/>
          <w:lang w:val="ru-RU"/>
        </w:rPr>
        <w:t>ция на гонадотропни</w:t>
      </w:r>
      <w:r>
        <w:rPr>
          <w:rFonts w:ascii="Times New Roman" w:hAnsi="Times New Roman" w:cs="Times New Roman"/>
          <w:lang w:val="ru-RU"/>
        </w:rPr>
        <w:t xml:space="preserve"> хормони</w:t>
      </w:r>
      <w:r w:rsidRPr="00FA12D9">
        <w:rPr>
          <w:rFonts w:ascii="Times New Roman" w:hAnsi="Times New Roman" w:cs="Times New Roman"/>
          <w:lang w:val="ru-RU"/>
        </w:rPr>
        <w:t xml:space="preserve"> </w:t>
      </w:r>
      <w:r w:rsidR="00EF7B70">
        <w:rPr>
          <w:rFonts w:ascii="Times New Roman" w:hAnsi="Times New Roman" w:cs="Times New Roman"/>
          <w:lang w:val="ru-RU"/>
        </w:rPr>
        <w:t>от</w:t>
      </w:r>
      <w:r w:rsidR="00203620">
        <w:rPr>
          <w:rFonts w:ascii="Times New Roman" w:hAnsi="Times New Roman" w:cs="Times New Roman"/>
          <w:lang w:val="ru-RU"/>
        </w:rPr>
        <w:t xml:space="preserve"> хипофизата </w:t>
      </w:r>
      <w:r w:rsidRPr="00FA12D9">
        <w:rPr>
          <w:rFonts w:ascii="Times New Roman" w:hAnsi="Times New Roman" w:cs="Times New Roman"/>
          <w:lang w:val="ru-RU"/>
        </w:rPr>
        <w:t xml:space="preserve">и това становище трудно </w:t>
      </w:r>
      <w:r>
        <w:rPr>
          <w:rFonts w:ascii="Times New Roman" w:hAnsi="Times New Roman" w:cs="Times New Roman"/>
          <w:lang w:val="ru-RU"/>
        </w:rPr>
        <w:t xml:space="preserve">би намерило “примирие” със съвременното </w:t>
      </w:r>
      <w:r w:rsidRPr="00FA12D9">
        <w:rPr>
          <w:rFonts w:ascii="Times New Roman" w:hAnsi="Times New Roman" w:cs="Times New Roman"/>
          <w:lang w:val="ru-RU"/>
        </w:rPr>
        <w:t xml:space="preserve">преосмисляне  </w:t>
      </w:r>
      <w:r w:rsidR="00EF7B70">
        <w:rPr>
          <w:rFonts w:ascii="Times New Roman" w:hAnsi="Times New Roman" w:cs="Times New Roman"/>
          <w:lang w:val="ru-RU"/>
        </w:rPr>
        <w:t xml:space="preserve">на </w:t>
      </w:r>
      <w:r w:rsidRPr="00FA12D9">
        <w:rPr>
          <w:rFonts w:ascii="Times New Roman" w:hAnsi="Times New Roman" w:cs="Times New Roman"/>
          <w:lang w:val="ru-RU"/>
        </w:rPr>
        <w:t>ролята на естрогените и т</w:t>
      </w:r>
      <w:r w:rsidR="00203620">
        <w:rPr>
          <w:rFonts w:ascii="Times New Roman" w:hAnsi="Times New Roman" w:cs="Times New Roman"/>
          <w:lang w:val="ru-RU"/>
        </w:rPr>
        <w:t>я</w:t>
      </w:r>
      <w:r w:rsidRPr="00FA12D9">
        <w:rPr>
          <w:rFonts w:ascii="Times New Roman" w:hAnsi="Times New Roman" w:cs="Times New Roman"/>
          <w:lang w:val="ru-RU"/>
        </w:rPr>
        <w:t>хния рецепторен механизъм.</w:t>
      </w:r>
      <w:r w:rsidR="00211586">
        <w:rPr>
          <w:rFonts w:ascii="Times New Roman" w:hAnsi="Times New Roman" w:cs="Times New Roman"/>
          <w:lang w:val="ru-RU"/>
        </w:rPr>
        <w:t xml:space="preserve"> </w:t>
      </w:r>
      <w:r w:rsidR="00211586" w:rsidRPr="00012A0D">
        <w:rPr>
          <w:rFonts w:ascii="Times New Roman" w:hAnsi="Times New Roman" w:cs="Times New Roman"/>
          <w:lang w:val="ru-RU"/>
        </w:rPr>
        <w:t>Тревогата от потенциално вредния ефект на екзогенно въведените естрогени върху мъжкото репродуктивно з</w:t>
      </w:r>
      <w:r w:rsidR="00203620">
        <w:rPr>
          <w:rFonts w:ascii="Times New Roman" w:hAnsi="Times New Roman" w:cs="Times New Roman"/>
          <w:lang w:val="ru-RU"/>
        </w:rPr>
        <w:t>драве се</w:t>
      </w:r>
      <w:r w:rsidR="00741BE0">
        <w:rPr>
          <w:rFonts w:ascii="Times New Roman" w:hAnsi="Times New Roman" w:cs="Times New Roman"/>
          <w:lang w:val="ru-RU"/>
        </w:rPr>
        <w:t xml:space="preserve"> изправя пред сериоз</w:t>
      </w:r>
      <w:r w:rsidR="00741BE0">
        <w:rPr>
          <w:rFonts w:ascii="Times New Roman" w:hAnsi="Times New Roman" w:cs="Times New Roman"/>
        </w:rPr>
        <w:t>но</w:t>
      </w:r>
      <w:r w:rsidR="00203620">
        <w:rPr>
          <w:rFonts w:ascii="Times New Roman" w:hAnsi="Times New Roman" w:cs="Times New Roman"/>
          <w:lang w:val="ru-RU"/>
        </w:rPr>
        <w:t xml:space="preserve"> препятстви</w:t>
      </w:r>
      <w:r w:rsidR="00741BE0">
        <w:rPr>
          <w:rFonts w:ascii="Times New Roman" w:hAnsi="Times New Roman" w:cs="Times New Roman"/>
          <w:lang w:val="ru-RU"/>
        </w:rPr>
        <w:t>е</w:t>
      </w:r>
      <w:r w:rsidR="00203620">
        <w:rPr>
          <w:rFonts w:ascii="Times New Roman" w:hAnsi="Times New Roman" w:cs="Times New Roman"/>
          <w:lang w:val="ru-RU"/>
        </w:rPr>
        <w:t xml:space="preserve"> за</w:t>
      </w:r>
      <w:r w:rsidR="00211586" w:rsidRPr="00012A0D">
        <w:rPr>
          <w:rFonts w:ascii="Times New Roman" w:hAnsi="Times New Roman" w:cs="Times New Roman"/>
          <w:lang w:val="ru-RU"/>
        </w:rPr>
        <w:t xml:space="preserve"> липса на критерии за оценка на естрогенното действие </w:t>
      </w:r>
      <w:r w:rsidR="00211586" w:rsidRPr="00012A0D">
        <w:rPr>
          <w:rFonts w:ascii="Times New Roman" w:hAnsi="Times New Roman" w:cs="Times New Roman"/>
        </w:rPr>
        <w:t xml:space="preserve">в </w:t>
      </w:r>
      <w:r w:rsidR="00211586" w:rsidRPr="00012A0D">
        <w:rPr>
          <w:rFonts w:ascii="Times New Roman" w:hAnsi="Times New Roman" w:cs="Times New Roman"/>
          <w:lang w:val="ru-RU"/>
        </w:rPr>
        <w:t xml:space="preserve">мъжката </w:t>
      </w:r>
      <w:r w:rsidR="000B69D8">
        <w:rPr>
          <w:rFonts w:ascii="Times New Roman" w:hAnsi="Times New Roman" w:cs="Times New Roman"/>
          <w:lang w:val="ru-RU"/>
        </w:rPr>
        <w:t>репродуктивна</w:t>
      </w:r>
      <w:r w:rsidR="00211586" w:rsidRPr="00012A0D">
        <w:rPr>
          <w:rFonts w:ascii="Times New Roman" w:hAnsi="Times New Roman" w:cs="Times New Roman"/>
          <w:lang w:val="ru-RU"/>
        </w:rPr>
        <w:t xml:space="preserve"> система.</w:t>
      </w:r>
      <w:r w:rsidR="00211586">
        <w:rPr>
          <w:rFonts w:ascii="Times New Roman" w:hAnsi="Times New Roman" w:cs="Times New Roman"/>
          <w:lang w:val="ru-RU"/>
        </w:rPr>
        <w:t xml:space="preserve"> </w:t>
      </w:r>
      <w:r w:rsidR="00012A0D" w:rsidRPr="00012A0D">
        <w:rPr>
          <w:rFonts w:ascii="Times New Roman" w:hAnsi="Times New Roman" w:cs="Times New Roman"/>
          <w:lang w:val="ru-RU"/>
        </w:rPr>
        <w:t xml:space="preserve">Изброените по-горе обстоятелства мотивираха </w:t>
      </w:r>
      <w:r w:rsidR="000B69D8">
        <w:rPr>
          <w:rFonts w:ascii="Times New Roman" w:hAnsi="Times New Roman" w:cs="Times New Roman"/>
          <w:lang w:val="ru-RU"/>
        </w:rPr>
        <w:t xml:space="preserve">изследванията на авторката </w:t>
      </w:r>
      <w:r w:rsidR="00012A0D" w:rsidRPr="00012A0D">
        <w:rPr>
          <w:rFonts w:ascii="Times New Roman" w:hAnsi="Times New Roman" w:cs="Times New Roman"/>
          <w:lang w:val="ru-RU"/>
        </w:rPr>
        <w:t xml:space="preserve">върху механизмите на естрогенната регулация и взаимовръзката й с андрогенния контрол на тестиса и мъжкия репродуктивен тракт. </w:t>
      </w:r>
      <w:r w:rsidR="000B69D8">
        <w:rPr>
          <w:rFonts w:ascii="Times New Roman" w:hAnsi="Times New Roman" w:cs="Times New Roman"/>
          <w:lang w:val="ru-RU"/>
        </w:rPr>
        <w:t xml:space="preserve">За целта са разработени </w:t>
      </w:r>
      <w:r w:rsidR="005A01FF">
        <w:rPr>
          <w:rFonts w:ascii="Times New Roman" w:hAnsi="Times New Roman" w:cs="Times New Roman"/>
        </w:rPr>
        <w:t xml:space="preserve">и приложени </w:t>
      </w:r>
      <w:r w:rsidR="000B69D8">
        <w:rPr>
          <w:rFonts w:ascii="Times New Roman" w:hAnsi="Times New Roman" w:cs="Times New Roman"/>
          <w:lang w:val="ru-RU"/>
        </w:rPr>
        <w:t>серия от експ</w:t>
      </w:r>
      <w:r w:rsidR="00741BE0">
        <w:rPr>
          <w:rFonts w:ascii="Times New Roman" w:hAnsi="Times New Roman" w:cs="Times New Roman"/>
          <w:lang w:val="ru-RU"/>
        </w:rPr>
        <w:t>ерииментални модели на въздействие</w:t>
      </w:r>
      <w:r w:rsidR="000B69D8">
        <w:rPr>
          <w:rFonts w:ascii="Times New Roman" w:hAnsi="Times New Roman" w:cs="Times New Roman"/>
          <w:lang w:val="ru-RU"/>
        </w:rPr>
        <w:t xml:space="preserve"> с естрогени (синтетични, индустриални и фитоестрогени)</w:t>
      </w:r>
      <w:r w:rsidR="00D31A35">
        <w:rPr>
          <w:rFonts w:ascii="Times New Roman" w:hAnsi="Times New Roman" w:cs="Times New Roman"/>
          <w:lang w:val="ru-RU"/>
        </w:rPr>
        <w:t xml:space="preserve">, въведени </w:t>
      </w:r>
      <w:r w:rsidR="000B69D8">
        <w:rPr>
          <w:rFonts w:ascii="Times New Roman" w:hAnsi="Times New Roman" w:cs="Times New Roman"/>
          <w:lang w:val="ru-RU"/>
        </w:rPr>
        <w:t xml:space="preserve">самостоятелно или в комбинация с антиандрогени или антагонисти на гонадотропните хормони. </w:t>
      </w:r>
      <w:r w:rsidR="003A3C78">
        <w:rPr>
          <w:rFonts w:ascii="Times New Roman" w:hAnsi="Times New Roman" w:cs="Times New Roman"/>
          <w:lang w:val="ru-RU"/>
        </w:rPr>
        <w:t>Получени са данни относно:</w:t>
      </w:r>
      <w:r w:rsidR="000B69D8">
        <w:rPr>
          <w:rFonts w:ascii="Times New Roman" w:hAnsi="Times New Roman" w:cs="Times New Roman"/>
          <w:lang w:val="ru-RU"/>
        </w:rPr>
        <w:t xml:space="preserve"> </w:t>
      </w:r>
      <w:r w:rsidR="003A3C78">
        <w:rPr>
          <w:rFonts w:ascii="Times New Roman" w:hAnsi="Times New Roman" w:cs="Times New Roman"/>
          <w:lang w:val="ru-RU"/>
        </w:rPr>
        <w:t xml:space="preserve">1) </w:t>
      </w:r>
      <w:r w:rsidR="000B69D8">
        <w:rPr>
          <w:rFonts w:ascii="Times New Roman" w:hAnsi="Times New Roman" w:cs="Times New Roman"/>
          <w:lang w:val="ru-RU"/>
        </w:rPr>
        <w:t xml:space="preserve">локализацията и разпределението на двата естрогенови рецептора </w:t>
      </w:r>
      <w:r w:rsidR="00EF7B70">
        <w:rPr>
          <w:rFonts w:ascii="Times New Roman" w:hAnsi="Times New Roman" w:cs="Times New Roman"/>
          <w:lang w:val="ru-RU"/>
        </w:rPr>
        <w:t xml:space="preserve">(ЕРα и ЕРβ) </w:t>
      </w:r>
      <w:r w:rsidR="000B69D8">
        <w:rPr>
          <w:rFonts w:ascii="Times New Roman" w:hAnsi="Times New Roman" w:cs="Times New Roman"/>
          <w:lang w:val="ru-RU"/>
        </w:rPr>
        <w:t xml:space="preserve">и андрогенния рецептор в </w:t>
      </w:r>
      <w:r w:rsidR="0049486E">
        <w:rPr>
          <w:rFonts w:ascii="Times New Roman" w:hAnsi="Times New Roman" w:cs="Times New Roman"/>
          <w:lang w:val="ru-RU"/>
        </w:rPr>
        <w:t xml:space="preserve">клетките на </w:t>
      </w:r>
      <w:r w:rsidR="000B69D8">
        <w:rPr>
          <w:rFonts w:ascii="Times New Roman" w:hAnsi="Times New Roman" w:cs="Times New Roman"/>
          <w:lang w:val="ru-RU"/>
        </w:rPr>
        <w:t>тестиса и</w:t>
      </w:r>
      <w:r w:rsidR="000B69D8" w:rsidRPr="000B69D8">
        <w:t xml:space="preserve"> </w:t>
      </w:r>
      <w:r w:rsidR="0049486E" w:rsidRPr="00EF7B70">
        <w:rPr>
          <w:rFonts w:ascii="Times New Roman" w:hAnsi="Times New Roman" w:cs="Times New Roman"/>
        </w:rPr>
        <w:t>на</w:t>
      </w:r>
      <w:r w:rsidR="0049486E">
        <w:t xml:space="preserve"> </w:t>
      </w:r>
      <w:r w:rsidR="000B69D8" w:rsidRPr="000B69D8">
        <w:rPr>
          <w:rFonts w:ascii="Times New Roman" w:hAnsi="Times New Roman" w:cs="Times New Roman"/>
          <w:lang w:val="ru-RU"/>
        </w:rPr>
        <w:t>мъжкия репродуктивен тракт</w:t>
      </w:r>
      <w:r w:rsidR="003A3C78">
        <w:rPr>
          <w:rFonts w:ascii="Times New Roman" w:hAnsi="Times New Roman" w:cs="Times New Roman"/>
          <w:lang w:val="ru-RU"/>
        </w:rPr>
        <w:t xml:space="preserve">; 2) </w:t>
      </w:r>
      <w:r w:rsidR="000B69D8">
        <w:rPr>
          <w:rFonts w:ascii="Times New Roman" w:hAnsi="Times New Roman" w:cs="Times New Roman"/>
          <w:lang w:val="ru-RU"/>
        </w:rPr>
        <w:t>промяна в способността на таргетните клетки да отговарят на андрогени и естрогени</w:t>
      </w:r>
      <w:r w:rsidR="003A3C78">
        <w:rPr>
          <w:rFonts w:ascii="Times New Roman" w:hAnsi="Times New Roman" w:cs="Times New Roman"/>
          <w:lang w:val="ru-RU"/>
        </w:rPr>
        <w:t xml:space="preserve">; 3) поведението на основните типове клетки на тестиса и количествените аспекти на тяхното развитие; 4) </w:t>
      </w:r>
      <w:r w:rsidR="003A3C78" w:rsidRPr="003A3C78">
        <w:rPr>
          <w:rFonts w:ascii="Times New Roman" w:hAnsi="Times New Roman" w:cs="Times New Roman"/>
          <w:lang w:val="ru-RU"/>
        </w:rPr>
        <w:t xml:space="preserve"> </w:t>
      </w:r>
      <w:r w:rsidR="003A3C78">
        <w:rPr>
          <w:rFonts w:ascii="Times New Roman" w:hAnsi="Times New Roman" w:cs="Times New Roman"/>
          <w:lang w:val="ru-RU"/>
        </w:rPr>
        <w:t>идентифицирани са биомаркери за неблагоприятно естрогенно въздействие.</w:t>
      </w:r>
      <w:r w:rsidR="00203620">
        <w:rPr>
          <w:rFonts w:ascii="Times New Roman" w:hAnsi="Times New Roman" w:cs="Times New Roman"/>
          <w:lang w:val="ru-RU"/>
        </w:rPr>
        <w:t xml:space="preserve"> </w:t>
      </w:r>
      <w:r w:rsidR="000B69D8">
        <w:rPr>
          <w:rFonts w:ascii="Times New Roman" w:hAnsi="Times New Roman" w:cs="Times New Roman"/>
          <w:lang w:val="ru-RU"/>
        </w:rPr>
        <w:t>Предоставени са отговори на</w:t>
      </w:r>
      <w:r w:rsidR="003A3C78">
        <w:rPr>
          <w:rFonts w:ascii="Times New Roman" w:hAnsi="Times New Roman" w:cs="Times New Roman"/>
          <w:lang w:val="ru-RU"/>
        </w:rPr>
        <w:t xml:space="preserve"> фундаментални въпроси относно </w:t>
      </w:r>
      <w:r w:rsidR="000B69D8">
        <w:rPr>
          <w:rFonts w:ascii="Times New Roman" w:hAnsi="Times New Roman" w:cs="Times New Roman"/>
          <w:lang w:val="ru-RU"/>
        </w:rPr>
        <w:t>разграничаване на директен от индиректен механизъм на де</w:t>
      </w:r>
      <w:r w:rsidR="005A01FF">
        <w:rPr>
          <w:rFonts w:ascii="Times New Roman" w:hAnsi="Times New Roman" w:cs="Times New Roman"/>
          <w:lang w:val="ru-RU"/>
        </w:rPr>
        <w:t>йствие на естрогенните хормони;</w:t>
      </w:r>
      <w:r w:rsidR="003A3C78">
        <w:rPr>
          <w:rFonts w:ascii="Times New Roman" w:hAnsi="Times New Roman" w:cs="Times New Roman"/>
          <w:lang w:val="ru-RU"/>
        </w:rPr>
        <w:t xml:space="preserve"> </w:t>
      </w:r>
      <w:r w:rsidR="000B69D8">
        <w:rPr>
          <w:rFonts w:ascii="Times New Roman" w:hAnsi="Times New Roman" w:cs="Times New Roman"/>
          <w:lang w:val="ru-RU"/>
        </w:rPr>
        <w:t>в</w:t>
      </w:r>
      <w:r w:rsidR="000B69D8" w:rsidRPr="000B69D8">
        <w:rPr>
          <w:rFonts w:ascii="Times New Roman" w:hAnsi="Times New Roman" w:cs="Times New Roman"/>
          <w:lang w:val="ru-RU"/>
        </w:rPr>
        <w:t>заимовръзка</w:t>
      </w:r>
      <w:r w:rsidR="005A01FF">
        <w:rPr>
          <w:rFonts w:ascii="Times New Roman" w:hAnsi="Times New Roman" w:cs="Times New Roman"/>
          <w:lang w:val="ru-RU"/>
        </w:rPr>
        <w:t>та</w:t>
      </w:r>
      <w:r w:rsidR="000B69D8" w:rsidRPr="000B69D8">
        <w:rPr>
          <w:rFonts w:ascii="Times New Roman" w:hAnsi="Times New Roman" w:cs="Times New Roman"/>
          <w:lang w:val="ru-RU"/>
        </w:rPr>
        <w:t xml:space="preserve"> </w:t>
      </w:r>
      <w:r w:rsidR="003A3C78">
        <w:rPr>
          <w:rFonts w:ascii="Times New Roman" w:hAnsi="Times New Roman" w:cs="Times New Roman"/>
          <w:lang w:val="ru-RU"/>
        </w:rPr>
        <w:t xml:space="preserve">им с </w:t>
      </w:r>
      <w:r w:rsidR="000B69D8">
        <w:rPr>
          <w:rFonts w:ascii="Times New Roman" w:hAnsi="Times New Roman" w:cs="Times New Roman"/>
          <w:lang w:val="ru-RU"/>
        </w:rPr>
        <w:t>андрогени</w:t>
      </w:r>
      <w:r w:rsidR="003A3C78">
        <w:rPr>
          <w:rFonts w:ascii="Times New Roman" w:hAnsi="Times New Roman" w:cs="Times New Roman"/>
          <w:lang w:val="ru-RU"/>
        </w:rPr>
        <w:t>те</w:t>
      </w:r>
      <w:r w:rsidR="000B69D8">
        <w:rPr>
          <w:rFonts w:ascii="Times New Roman" w:hAnsi="Times New Roman" w:cs="Times New Roman"/>
          <w:lang w:val="ru-RU"/>
        </w:rPr>
        <w:t xml:space="preserve"> в</w:t>
      </w:r>
      <w:r w:rsidR="000B69D8" w:rsidRPr="000B69D8">
        <w:rPr>
          <w:rFonts w:ascii="Times New Roman" w:hAnsi="Times New Roman" w:cs="Times New Roman"/>
          <w:lang w:val="ru-RU"/>
        </w:rPr>
        <w:t xml:space="preserve"> таргетните клетки</w:t>
      </w:r>
      <w:r w:rsidR="000B69D8">
        <w:rPr>
          <w:rFonts w:ascii="Times New Roman" w:hAnsi="Times New Roman" w:cs="Times New Roman"/>
          <w:lang w:val="ru-RU"/>
        </w:rPr>
        <w:t xml:space="preserve"> н</w:t>
      </w:r>
      <w:r w:rsidR="0083569C">
        <w:rPr>
          <w:rFonts w:ascii="Times New Roman" w:hAnsi="Times New Roman" w:cs="Times New Roman"/>
          <w:lang w:val="ru-RU"/>
        </w:rPr>
        <w:t>а</w:t>
      </w:r>
      <w:r w:rsidR="005A01FF">
        <w:rPr>
          <w:rFonts w:ascii="Times New Roman" w:hAnsi="Times New Roman" w:cs="Times New Roman"/>
          <w:lang w:val="ru-RU"/>
        </w:rPr>
        <w:t xml:space="preserve"> мъжката репродуктивна система и накрая за ключовата роля на естрогените за достигане на репродуктивния капацитет на мъжките индивиди.</w:t>
      </w:r>
      <w:r w:rsidR="0049486E">
        <w:rPr>
          <w:rFonts w:ascii="Times New Roman" w:hAnsi="Times New Roman" w:cs="Times New Roman"/>
          <w:lang w:val="ru-RU"/>
        </w:rPr>
        <w:t xml:space="preserve"> Лекцията демонстрира приноса на експерименталното моделиране за получаване на нови знания за андроген-естрогенната регулация на мъжката репродукция.</w:t>
      </w:r>
    </w:p>
    <w:p w14:paraId="3AA3AE29" w14:textId="6736D727" w:rsidR="00B87951" w:rsidRPr="00B87951" w:rsidRDefault="00B87951">
      <w:pPr>
        <w:rPr>
          <w:rFonts w:ascii="Times New Roman" w:hAnsi="Times New Roman" w:cs="Times New Roman"/>
          <w:bCs/>
        </w:rPr>
      </w:pPr>
    </w:p>
    <w:p w14:paraId="70E89FAF" w14:textId="77777777" w:rsidR="00C913F5" w:rsidRDefault="00C913F5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2C99A79B" w14:textId="069FA5C7" w:rsidR="00C913F5" w:rsidRDefault="00395C2B" w:rsidP="00C913F5">
      <w:pPr>
        <w:jc w:val="both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415F41F5" w14:textId="77777777" w:rsidR="00FA1B6E" w:rsidRDefault="00FA1B6E" w:rsidP="00C913F5">
      <w:pPr>
        <w:jc w:val="both"/>
        <w:rPr>
          <w:rFonts w:ascii="Times New Roman" w:hAnsi="Times New Roman" w:cs="Times New Roman"/>
          <w:b/>
          <w:bCs/>
        </w:rPr>
      </w:pPr>
    </w:p>
    <w:p w14:paraId="612A269E" w14:textId="3C240A7C" w:rsidR="00395C2B" w:rsidRPr="008A46EC" w:rsidRDefault="00FF72A1" w:rsidP="00FA1B6E">
      <w:pPr>
        <w:pStyle w:val="NoSpacing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DB3136F" wp14:editId="69FD61BD">
            <wp:extent cx="1072904" cy="1600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53" cy="1636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1B6E">
        <w:rPr>
          <w:rFonts w:ascii="Times New Roman" w:hAnsi="Times New Roman" w:cs="Times New Roman"/>
          <w:sz w:val="24"/>
          <w:szCs w:val="24"/>
        </w:rPr>
        <w:t xml:space="preserve"> </w:t>
      </w:r>
      <w:r w:rsidR="007B0629">
        <w:rPr>
          <w:rFonts w:ascii="Times New Roman" w:hAnsi="Times New Roman" w:cs="Times New Roman"/>
          <w:sz w:val="24"/>
          <w:szCs w:val="24"/>
        </w:rPr>
        <w:t>Чл.-</w:t>
      </w:r>
      <w:r w:rsidR="007B0629" w:rsidRPr="00991C69">
        <w:rPr>
          <w:rFonts w:ascii="Times New Roman" w:hAnsi="Times New Roman" w:cs="Times New Roman"/>
          <w:sz w:val="24"/>
          <w:szCs w:val="24"/>
        </w:rPr>
        <w:t xml:space="preserve">кор. проф. Нина Атанасова, дбн </w:t>
      </w:r>
      <w:r w:rsidR="007B0629">
        <w:rPr>
          <w:rFonts w:ascii="Times New Roman" w:hAnsi="Times New Roman" w:cs="Times New Roman"/>
          <w:sz w:val="24"/>
          <w:szCs w:val="24"/>
        </w:rPr>
        <w:t>е Завеждащ секция „Експ</w:t>
      </w:r>
      <w:r w:rsidR="00203620">
        <w:rPr>
          <w:rFonts w:ascii="Times New Roman" w:hAnsi="Times New Roman" w:cs="Times New Roman"/>
          <w:sz w:val="24"/>
          <w:szCs w:val="24"/>
        </w:rPr>
        <w:t>ер</w:t>
      </w:r>
      <w:r w:rsidR="007B0629">
        <w:rPr>
          <w:rFonts w:ascii="Times New Roman" w:hAnsi="Times New Roman" w:cs="Times New Roman"/>
          <w:sz w:val="24"/>
          <w:szCs w:val="24"/>
        </w:rPr>
        <w:t>иментална морфология“ в Института по експреиментална морфология, патология и антропология с музей при БАН, Научен секретар на БАН по направление „Биомедицина и качество на живот“.</w:t>
      </w:r>
      <w:r w:rsidR="00FA1B6E">
        <w:rPr>
          <w:rFonts w:ascii="Times New Roman" w:hAnsi="Times New Roman" w:cs="Times New Roman"/>
          <w:sz w:val="24"/>
          <w:szCs w:val="24"/>
        </w:rPr>
        <w:t xml:space="preserve"> </w:t>
      </w:r>
      <w:r w:rsidR="00991C69">
        <w:rPr>
          <w:rFonts w:ascii="Times New Roman" w:hAnsi="Times New Roman" w:cs="Times New Roman"/>
          <w:sz w:val="24"/>
          <w:szCs w:val="24"/>
        </w:rPr>
        <w:t xml:space="preserve">Нейните научни интереси са в областта на </w:t>
      </w:r>
      <w:r w:rsidR="00991C69" w:rsidRPr="00991C69">
        <w:rPr>
          <w:rFonts w:ascii="Times New Roman" w:hAnsi="Times New Roman" w:cs="Times New Roman"/>
          <w:sz w:val="24"/>
          <w:szCs w:val="24"/>
        </w:rPr>
        <w:t xml:space="preserve">функционалната морфология, клетъчната биология и ендокринология на </w:t>
      </w:r>
      <w:r w:rsidR="001A1326">
        <w:rPr>
          <w:rFonts w:ascii="Times New Roman" w:hAnsi="Times New Roman" w:cs="Times New Roman"/>
          <w:sz w:val="24"/>
          <w:szCs w:val="24"/>
        </w:rPr>
        <w:t xml:space="preserve">мъжката </w:t>
      </w:r>
      <w:r w:rsidR="00991C69" w:rsidRPr="00991C69">
        <w:rPr>
          <w:rFonts w:ascii="Times New Roman" w:hAnsi="Times New Roman" w:cs="Times New Roman"/>
          <w:sz w:val="24"/>
          <w:szCs w:val="24"/>
        </w:rPr>
        <w:t>реподуктивната система, свързани с изследван</w:t>
      </w:r>
      <w:r w:rsidR="00203620">
        <w:rPr>
          <w:rFonts w:ascii="Times New Roman" w:hAnsi="Times New Roman" w:cs="Times New Roman"/>
          <w:sz w:val="24"/>
          <w:szCs w:val="24"/>
        </w:rPr>
        <w:t xml:space="preserve">е междуклетъчни взаимоотношения и </w:t>
      </w:r>
      <w:r w:rsidR="00991C69" w:rsidRPr="00991C69">
        <w:rPr>
          <w:rFonts w:ascii="Times New Roman" w:hAnsi="Times New Roman" w:cs="Times New Roman"/>
          <w:sz w:val="24"/>
          <w:szCs w:val="24"/>
        </w:rPr>
        <w:t>взаимна</w:t>
      </w:r>
      <w:r w:rsidR="00203620">
        <w:rPr>
          <w:rFonts w:ascii="Times New Roman" w:hAnsi="Times New Roman" w:cs="Times New Roman"/>
          <w:sz w:val="24"/>
          <w:szCs w:val="24"/>
        </w:rPr>
        <w:t>та</w:t>
      </w:r>
      <w:r w:rsidR="00991C69" w:rsidRPr="00991C69">
        <w:rPr>
          <w:rFonts w:ascii="Times New Roman" w:hAnsi="Times New Roman" w:cs="Times New Roman"/>
          <w:sz w:val="24"/>
          <w:szCs w:val="24"/>
        </w:rPr>
        <w:t xml:space="preserve"> регулация между андрогенната и естрогенна сигнализация</w:t>
      </w:r>
      <w:r w:rsidR="001A1326">
        <w:rPr>
          <w:rFonts w:ascii="Times New Roman" w:hAnsi="Times New Roman" w:cs="Times New Roman"/>
          <w:sz w:val="24"/>
          <w:szCs w:val="24"/>
        </w:rPr>
        <w:t xml:space="preserve"> – проблематика от теоретично и практическо значение за опазване на репродуктивното здраве на мъжа.</w:t>
      </w:r>
      <w:r w:rsidR="001A1326" w:rsidRPr="001A1326">
        <w:t xml:space="preserve"> </w:t>
      </w:r>
      <w:r w:rsidR="001A1326">
        <w:rPr>
          <w:rFonts w:ascii="Times New Roman" w:hAnsi="Times New Roman" w:cs="Times New Roman"/>
          <w:sz w:val="24"/>
          <w:szCs w:val="24"/>
        </w:rPr>
        <w:t xml:space="preserve"> От интерес за </w:t>
      </w:r>
      <w:r w:rsidR="001A1326" w:rsidRPr="001A1326">
        <w:rPr>
          <w:rFonts w:ascii="Times New Roman" w:hAnsi="Times New Roman" w:cs="Times New Roman"/>
          <w:sz w:val="24"/>
          <w:szCs w:val="24"/>
        </w:rPr>
        <w:t xml:space="preserve">клиниката </w:t>
      </w:r>
      <w:r w:rsidR="001A1326">
        <w:rPr>
          <w:rFonts w:ascii="Times New Roman" w:hAnsi="Times New Roman" w:cs="Times New Roman"/>
          <w:sz w:val="24"/>
          <w:szCs w:val="24"/>
        </w:rPr>
        <w:t>представляват</w:t>
      </w:r>
      <w:r w:rsidR="001A1326" w:rsidRPr="001A1326">
        <w:rPr>
          <w:rFonts w:ascii="Times New Roman" w:hAnsi="Times New Roman" w:cs="Times New Roman"/>
          <w:sz w:val="24"/>
          <w:szCs w:val="24"/>
        </w:rPr>
        <w:t xml:space="preserve"> </w:t>
      </w:r>
      <w:r w:rsidR="00C92AFB">
        <w:rPr>
          <w:rFonts w:ascii="Times New Roman" w:hAnsi="Times New Roman" w:cs="Times New Roman"/>
          <w:sz w:val="24"/>
          <w:szCs w:val="24"/>
        </w:rPr>
        <w:t xml:space="preserve">експерименталните й изследванията </w:t>
      </w:r>
      <w:r w:rsidR="001A1326">
        <w:rPr>
          <w:rFonts w:ascii="Times New Roman" w:hAnsi="Times New Roman" w:cs="Times New Roman"/>
          <w:sz w:val="24"/>
          <w:szCs w:val="24"/>
        </w:rPr>
        <w:t xml:space="preserve">за </w:t>
      </w:r>
      <w:r w:rsidR="001A1326" w:rsidRPr="001A1326">
        <w:rPr>
          <w:rFonts w:ascii="Times New Roman" w:hAnsi="Times New Roman" w:cs="Times New Roman"/>
          <w:sz w:val="24"/>
          <w:szCs w:val="24"/>
        </w:rPr>
        <w:t xml:space="preserve">изясняване на механизмите на репродуктивни </w:t>
      </w:r>
      <w:r w:rsidR="007A4210">
        <w:rPr>
          <w:rFonts w:ascii="Times New Roman" w:hAnsi="Times New Roman" w:cs="Times New Roman"/>
          <w:sz w:val="24"/>
          <w:szCs w:val="24"/>
        </w:rPr>
        <w:t>нарушения</w:t>
      </w:r>
      <w:r w:rsidR="001A1326" w:rsidRPr="001A1326">
        <w:rPr>
          <w:rFonts w:ascii="Times New Roman" w:hAnsi="Times New Roman" w:cs="Times New Roman"/>
          <w:sz w:val="24"/>
          <w:szCs w:val="24"/>
        </w:rPr>
        <w:t xml:space="preserve"> при </w:t>
      </w:r>
      <w:r w:rsidR="007A4210">
        <w:rPr>
          <w:rFonts w:ascii="Times New Roman" w:hAnsi="Times New Roman" w:cs="Times New Roman"/>
          <w:sz w:val="24"/>
          <w:szCs w:val="24"/>
        </w:rPr>
        <w:t>мъжа</w:t>
      </w:r>
      <w:r w:rsidR="001A1326" w:rsidRPr="001A1326">
        <w:rPr>
          <w:rFonts w:ascii="Times New Roman" w:hAnsi="Times New Roman" w:cs="Times New Roman"/>
          <w:sz w:val="24"/>
          <w:szCs w:val="24"/>
        </w:rPr>
        <w:t xml:space="preserve">, включени в </w:t>
      </w:r>
      <w:r w:rsidR="001A1326">
        <w:rPr>
          <w:rFonts w:ascii="Times New Roman" w:hAnsi="Times New Roman" w:cs="Times New Roman"/>
          <w:sz w:val="24"/>
          <w:szCs w:val="24"/>
        </w:rPr>
        <w:t>т. нар. тестикуларен дисгенетичен</w:t>
      </w:r>
      <w:r w:rsidR="001A1326" w:rsidRPr="001A1326">
        <w:rPr>
          <w:rFonts w:ascii="Times New Roman" w:hAnsi="Times New Roman" w:cs="Times New Roman"/>
          <w:sz w:val="24"/>
          <w:szCs w:val="24"/>
        </w:rPr>
        <w:t xml:space="preserve"> синдром, водещ до инфертилитет – сериозен актуален проблем със здравно и демографско значение.</w:t>
      </w:r>
      <w:r w:rsidR="001A1326">
        <w:rPr>
          <w:rFonts w:ascii="Times New Roman" w:hAnsi="Times New Roman" w:cs="Times New Roman"/>
          <w:sz w:val="24"/>
          <w:szCs w:val="24"/>
        </w:rPr>
        <w:t xml:space="preserve"> Специализирала е многократно в Центъра за репродуктивни науки за човека в Единбург, Великобритания, с който поддържа дълготрайно съотрудничество. Работи съвместно с </w:t>
      </w:r>
      <w:r w:rsidR="00B868D4">
        <w:rPr>
          <w:rFonts w:ascii="Times New Roman" w:hAnsi="Times New Roman" w:cs="Times New Roman"/>
          <w:sz w:val="24"/>
          <w:szCs w:val="24"/>
        </w:rPr>
        <w:t xml:space="preserve">изследователски групи от Каролинска Институт в Стокхолм, Католически университет в Льовен, Белгия, Университета в Женева и Цюрих. </w:t>
      </w:r>
      <w:r w:rsidR="00C92AFB">
        <w:rPr>
          <w:rFonts w:ascii="Times New Roman" w:hAnsi="Times New Roman" w:cs="Times New Roman"/>
          <w:sz w:val="24"/>
          <w:szCs w:val="24"/>
        </w:rPr>
        <w:t>Тя е а</w:t>
      </w:r>
      <w:r w:rsidR="00B868D4">
        <w:rPr>
          <w:rFonts w:ascii="Times New Roman" w:hAnsi="Times New Roman" w:cs="Times New Roman"/>
          <w:sz w:val="24"/>
          <w:szCs w:val="24"/>
        </w:rPr>
        <w:t xml:space="preserve">втор и съавтор в над 150 публикации, от които 100 са в списания, индексирани във </w:t>
      </w:r>
      <w:r w:rsidR="00B868D4">
        <w:rPr>
          <w:rFonts w:ascii="Times New Roman" w:hAnsi="Times New Roman" w:cs="Times New Roman"/>
          <w:sz w:val="24"/>
          <w:szCs w:val="24"/>
          <w:lang w:val="en-GB"/>
        </w:rPr>
        <w:t xml:space="preserve">Web of Science </w:t>
      </w:r>
      <w:r w:rsidR="00B868D4">
        <w:rPr>
          <w:rFonts w:ascii="Times New Roman" w:hAnsi="Times New Roman" w:cs="Times New Roman"/>
          <w:sz w:val="24"/>
          <w:szCs w:val="24"/>
        </w:rPr>
        <w:t xml:space="preserve">и </w:t>
      </w:r>
      <w:r w:rsidR="00B868D4">
        <w:rPr>
          <w:rFonts w:ascii="Times New Roman" w:hAnsi="Times New Roman" w:cs="Times New Roman"/>
          <w:sz w:val="24"/>
          <w:szCs w:val="24"/>
          <w:lang w:val="en-GB"/>
        </w:rPr>
        <w:t>Scopus</w:t>
      </w:r>
      <w:r w:rsidR="00B868D4">
        <w:rPr>
          <w:rFonts w:ascii="Times New Roman" w:hAnsi="Times New Roman" w:cs="Times New Roman"/>
          <w:sz w:val="24"/>
          <w:szCs w:val="24"/>
        </w:rPr>
        <w:t xml:space="preserve"> с общ импакт фактор близо 200</w:t>
      </w:r>
      <w:r w:rsidR="00C92AFB">
        <w:rPr>
          <w:rFonts w:ascii="Times New Roman" w:hAnsi="Times New Roman" w:cs="Times New Roman"/>
          <w:sz w:val="24"/>
          <w:szCs w:val="24"/>
        </w:rPr>
        <w:t>; в над 160 участия в национални и международни научни прояви</w:t>
      </w:r>
      <w:r w:rsidR="00B868D4">
        <w:rPr>
          <w:rFonts w:ascii="Times New Roman" w:hAnsi="Times New Roman" w:cs="Times New Roman"/>
          <w:sz w:val="24"/>
          <w:szCs w:val="24"/>
        </w:rPr>
        <w:t xml:space="preserve">. Забелязани са над 3400 цитирания на 66 научни статии; </w:t>
      </w:r>
      <w:r w:rsidR="00B868D4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B868D4">
        <w:rPr>
          <w:rFonts w:ascii="Times New Roman" w:hAnsi="Times New Roman" w:cs="Times New Roman"/>
          <w:sz w:val="24"/>
          <w:szCs w:val="24"/>
        </w:rPr>
        <w:t xml:space="preserve"> индекс – 27.</w:t>
      </w:r>
      <w:r w:rsidR="00B868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68D4">
        <w:rPr>
          <w:rFonts w:ascii="Times New Roman" w:hAnsi="Times New Roman" w:cs="Times New Roman"/>
          <w:sz w:val="24"/>
          <w:szCs w:val="24"/>
        </w:rPr>
        <w:t xml:space="preserve">Ръководител  и участник в </w:t>
      </w:r>
      <w:r w:rsidR="008A46EC">
        <w:rPr>
          <w:rFonts w:ascii="Times New Roman" w:hAnsi="Times New Roman" w:cs="Times New Roman"/>
          <w:sz w:val="24"/>
          <w:szCs w:val="24"/>
        </w:rPr>
        <w:t xml:space="preserve">редица </w:t>
      </w:r>
      <w:r w:rsidR="00B868D4">
        <w:rPr>
          <w:rFonts w:ascii="Times New Roman" w:hAnsi="Times New Roman" w:cs="Times New Roman"/>
          <w:sz w:val="24"/>
          <w:szCs w:val="24"/>
        </w:rPr>
        <w:t xml:space="preserve">международни и национални </w:t>
      </w:r>
      <w:r w:rsidR="008A46EC">
        <w:rPr>
          <w:rFonts w:ascii="Times New Roman" w:hAnsi="Times New Roman" w:cs="Times New Roman"/>
          <w:sz w:val="24"/>
          <w:szCs w:val="24"/>
        </w:rPr>
        <w:t xml:space="preserve">изследователски и структурни </w:t>
      </w:r>
      <w:r w:rsidR="00B868D4">
        <w:rPr>
          <w:rFonts w:ascii="Times New Roman" w:hAnsi="Times New Roman" w:cs="Times New Roman"/>
          <w:sz w:val="24"/>
          <w:szCs w:val="24"/>
        </w:rPr>
        <w:t>проекти</w:t>
      </w:r>
      <w:r w:rsidR="008A46EC">
        <w:rPr>
          <w:rFonts w:ascii="Times New Roman" w:hAnsi="Times New Roman" w:cs="Times New Roman"/>
          <w:sz w:val="24"/>
          <w:szCs w:val="24"/>
        </w:rPr>
        <w:t>. Преподавателската й дейност е свързана с обучение на докторанти към Центъра за обучение към БАН, ръководство на докторанти и дипломанти. Ностел е на 6 награди.</w:t>
      </w:r>
      <w:r w:rsidR="00395C2B" w:rsidRPr="00401526">
        <w:rPr>
          <w:kern w:val="24"/>
          <w:lang w:val="ru-RU"/>
        </w:rPr>
        <w:t xml:space="preserve"> </w:t>
      </w:r>
    </w:p>
    <w:p w14:paraId="29187502" w14:textId="08C72012" w:rsidR="00395C2B" w:rsidRPr="00401526" w:rsidRDefault="00395C2B" w:rsidP="00401526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401526">
        <w:rPr>
          <w:rFonts w:ascii="Times New Roman" w:hAnsi="Times New Roman" w:cs="Times New Roman"/>
          <w:color w:val="000000"/>
        </w:rPr>
        <w:t xml:space="preserve">Чрез активната си научно-изследователска </w:t>
      </w:r>
      <w:r w:rsidR="000257BE">
        <w:rPr>
          <w:rFonts w:ascii="Times New Roman" w:hAnsi="Times New Roman" w:cs="Times New Roman"/>
          <w:color w:val="000000"/>
        </w:rPr>
        <w:t xml:space="preserve">дейност </w:t>
      </w:r>
      <w:r w:rsidR="000257BE" w:rsidRPr="000257BE">
        <w:rPr>
          <w:rFonts w:ascii="Times New Roman" w:hAnsi="Times New Roman" w:cs="Times New Roman"/>
          <w:color w:val="000000"/>
        </w:rPr>
        <w:t xml:space="preserve">в едни от най-престижните европейски научни организации </w:t>
      </w:r>
      <w:r w:rsidR="000257BE">
        <w:rPr>
          <w:rFonts w:ascii="Times New Roman" w:hAnsi="Times New Roman" w:cs="Times New Roman"/>
          <w:color w:val="000000"/>
        </w:rPr>
        <w:t>в областта на репродуктивното здраве, п</w:t>
      </w:r>
      <w:r w:rsidR="00C913F5" w:rsidRPr="00401526">
        <w:rPr>
          <w:rFonts w:ascii="Times New Roman" w:hAnsi="Times New Roman" w:cs="Times New Roman"/>
          <w:color w:val="000000"/>
        </w:rPr>
        <w:t xml:space="preserve">роф. </w:t>
      </w:r>
      <w:r w:rsidR="000257BE">
        <w:rPr>
          <w:rFonts w:ascii="Times New Roman" w:hAnsi="Times New Roman" w:cs="Times New Roman"/>
          <w:color w:val="000000"/>
        </w:rPr>
        <w:t>Нина Атанасова</w:t>
      </w:r>
      <w:r w:rsidRPr="00401526">
        <w:rPr>
          <w:rFonts w:ascii="Times New Roman" w:hAnsi="Times New Roman" w:cs="Times New Roman"/>
          <w:color w:val="000000"/>
        </w:rPr>
        <w:t xml:space="preserve"> </w:t>
      </w:r>
      <w:r w:rsidR="00C913F5" w:rsidRPr="00401526">
        <w:rPr>
          <w:rFonts w:ascii="Times New Roman" w:hAnsi="Times New Roman" w:cs="Times New Roman"/>
          <w:color w:val="000000"/>
          <w:lang w:val="en-GB"/>
        </w:rPr>
        <w:t>с</w:t>
      </w:r>
      <w:r w:rsidRPr="00401526">
        <w:rPr>
          <w:rFonts w:ascii="Times New Roman" w:hAnsi="Times New Roman" w:cs="Times New Roman"/>
          <w:color w:val="000000"/>
        </w:rPr>
        <w:t xml:space="preserve">ъдейства за популяризиране на българската наука в </w:t>
      </w:r>
      <w:r w:rsidR="00D76B84">
        <w:rPr>
          <w:rFonts w:ascii="Times New Roman" w:hAnsi="Times New Roman" w:cs="Times New Roman"/>
          <w:color w:val="000000"/>
        </w:rPr>
        <w:t>международната</w:t>
      </w:r>
      <w:r w:rsidRPr="00401526">
        <w:rPr>
          <w:rFonts w:ascii="Times New Roman" w:hAnsi="Times New Roman" w:cs="Times New Roman"/>
          <w:color w:val="000000"/>
        </w:rPr>
        <w:t xml:space="preserve"> </w:t>
      </w:r>
      <w:r w:rsidR="000257BE">
        <w:rPr>
          <w:rFonts w:ascii="Times New Roman" w:hAnsi="Times New Roman" w:cs="Times New Roman"/>
          <w:color w:val="000000"/>
        </w:rPr>
        <w:t>научна</w:t>
      </w:r>
      <w:r w:rsidRPr="00401526">
        <w:rPr>
          <w:rFonts w:ascii="Times New Roman" w:hAnsi="Times New Roman" w:cs="Times New Roman"/>
          <w:color w:val="000000"/>
        </w:rPr>
        <w:t xml:space="preserve"> общност.</w:t>
      </w:r>
    </w:p>
    <w:p w14:paraId="2A4DA000" w14:textId="77777777" w:rsidR="00395C2B" w:rsidRPr="00DF1DF4" w:rsidRDefault="00395C2B" w:rsidP="00401526"/>
    <w:p w14:paraId="7EFFE468" w14:textId="77777777" w:rsidR="00395C2B" w:rsidRDefault="00395C2B" w:rsidP="00401526"/>
    <w:p w14:paraId="56B0D957" w14:textId="77777777" w:rsidR="00DF1DF4" w:rsidRPr="00DF1DF4" w:rsidRDefault="00DF1DF4" w:rsidP="00401526"/>
    <w:sectPr w:rsidR="00DF1DF4" w:rsidRPr="00DF1DF4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45FC"/>
    <w:multiLevelType w:val="hybridMultilevel"/>
    <w:tmpl w:val="240E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87A"/>
    <w:multiLevelType w:val="hybridMultilevel"/>
    <w:tmpl w:val="D3B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79B7"/>
    <w:multiLevelType w:val="hybridMultilevel"/>
    <w:tmpl w:val="7B68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12A0D"/>
    <w:rsid w:val="00021F42"/>
    <w:rsid w:val="000257BE"/>
    <w:rsid w:val="00072B57"/>
    <w:rsid w:val="00086B59"/>
    <w:rsid w:val="000B69D8"/>
    <w:rsid w:val="000E4444"/>
    <w:rsid w:val="000F1DB5"/>
    <w:rsid w:val="00115632"/>
    <w:rsid w:val="00115F03"/>
    <w:rsid w:val="001571FD"/>
    <w:rsid w:val="00162CCD"/>
    <w:rsid w:val="001A1326"/>
    <w:rsid w:val="001A5BDD"/>
    <w:rsid w:val="001B2FC6"/>
    <w:rsid w:val="00203620"/>
    <w:rsid w:val="00211586"/>
    <w:rsid w:val="00211C3E"/>
    <w:rsid w:val="00264D48"/>
    <w:rsid w:val="002E550C"/>
    <w:rsid w:val="00395C2B"/>
    <w:rsid w:val="003A2372"/>
    <w:rsid w:val="003A3C78"/>
    <w:rsid w:val="003E5F6B"/>
    <w:rsid w:val="003F191A"/>
    <w:rsid w:val="00401526"/>
    <w:rsid w:val="0049486E"/>
    <w:rsid w:val="00494F54"/>
    <w:rsid w:val="004F0470"/>
    <w:rsid w:val="005A01FF"/>
    <w:rsid w:val="00621CF3"/>
    <w:rsid w:val="006B5308"/>
    <w:rsid w:val="006D7C1D"/>
    <w:rsid w:val="007034A2"/>
    <w:rsid w:val="007373DB"/>
    <w:rsid w:val="00741BE0"/>
    <w:rsid w:val="00747DCD"/>
    <w:rsid w:val="007504EA"/>
    <w:rsid w:val="00773BE4"/>
    <w:rsid w:val="00783B8A"/>
    <w:rsid w:val="0078512B"/>
    <w:rsid w:val="007A4210"/>
    <w:rsid w:val="007B0629"/>
    <w:rsid w:val="007C3107"/>
    <w:rsid w:val="007E2708"/>
    <w:rsid w:val="007F1A61"/>
    <w:rsid w:val="007F69FE"/>
    <w:rsid w:val="0083569C"/>
    <w:rsid w:val="0086268A"/>
    <w:rsid w:val="008648CB"/>
    <w:rsid w:val="00886348"/>
    <w:rsid w:val="00890ADB"/>
    <w:rsid w:val="008A198B"/>
    <w:rsid w:val="008A46EC"/>
    <w:rsid w:val="0091556E"/>
    <w:rsid w:val="009360FF"/>
    <w:rsid w:val="00961FE5"/>
    <w:rsid w:val="00991C69"/>
    <w:rsid w:val="00A21582"/>
    <w:rsid w:val="00A41C69"/>
    <w:rsid w:val="00B24D58"/>
    <w:rsid w:val="00B26CB3"/>
    <w:rsid w:val="00B44017"/>
    <w:rsid w:val="00B60A73"/>
    <w:rsid w:val="00B868D4"/>
    <w:rsid w:val="00B87951"/>
    <w:rsid w:val="00B96F71"/>
    <w:rsid w:val="00BD2E10"/>
    <w:rsid w:val="00BF289B"/>
    <w:rsid w:val="00C64F22"/>
    <w:rsid w:val="00C913F5"/>
    <w:rsid w:val="00C92AFB"/>
    <w:rsid w:val="00CE7F2A"/>
    <w:rsid w:val="00CF1A9F"/>
    <w:rsid w:val="00D16C4C"/>
    <w:rsid w:val="00D31A35"/>
    <w:rsid w:val="00D76B84"/>
    <w:rsid w:val="00D81B86"/>
    <w:rsid w:val="00DA0518"/>
    <w:rsid w:val="00DC6DB3"/>
    <w:rsid w:val="00DF1DF4"/>
    <w:rsid w:val="00DF3167"/>
    <w:rsid w:val="00DF530D"/>
    <w:rsid w:val="00E4214F"/>
    <w:rsid w:val="00E76893"/>
    <w:rsid w:val="00EF7B70"/>
    <w:rsid w:val="00F27964"/>
    <w:rsid w:val="00F3247B"/>
    <w:rsid w:val="00F37057"/>
    <w:rsid w:val="00F41C3C"/>
    <w:rsid w:val="00FA12D9"/>
    <w:rsid w:val="00FA1B6E"/>
    <w:rsid w:val="00FA4D0E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character" w:styleId="Emphasis">
    <w:name w:val="Emphasis"/>
    <w:uiPriority w:val="20"/>
    <w:qFormat/>
    <w:rsid w:val="006B5308"/>
    <w:rPr>
      <w:i/>
      <w:iCs/>
    </w:rPr>
  </w:style>
  <w:style w:type="paragraph" w:customStyle="1" w:styleId="Default">
    <w:name w:val="Default"/>
    <w:rsid w:val="006B530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GB"/>
    </w:rPr>
  </w:style>
  <w:style w:type="paragraph" w:styleId="HTMLPreformatted">
    <w:name w:val="HTML Preformatted"/>
    <w:basedOn w:val="Normal"/>
    <w:link w:val="HTMLPreformattedChar"/>
    <w:rsid w:val="00395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 w:bidi="he-IL"/>
    </w:rPr>
  </w:style>
  <w:style w:type="character" w:customStyle="1" w:styleId="HTMLPreformattedChar">
    <w:name w:val="HTML Preformatted Char"/>
    <w:basedOn w:val="DefaultParagraphFont"/>
    <w:link w:val="HTMLPreformatted"/>
    <w:rsid w:val="00395C2B"/>
    <w:rPr>
      <w:rFonts w:ascii="Courier New" w:eastAsia="MS Mincho" w:hAnsi="Courier New" w:cs="Courier New"/>
      <w:sz w:val="20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2C61-942E-414D-80F4-267D31D0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mitrovich</cp:lastModifiedBy>
  <cp:revision>2</cp:revision>
  <dcterms:created xsi:type="dcterms:W3CDTF">2023-03-07T10:13:00Z</dcterms:created>
  <dcterms:modified xsi:type="dcterms:W3CDTF">2023-03-07T10:13:00Z</dcterms:modified>
</cp:coreProperties>
</file>