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059C" w14:textId="77777777" w:rsidR="00B84D9C" w:rsidRDefault="00000000">
      <w:pPr>
        <w:pStyle w:val="Heading1"/>
      </w:pPr>
      <w:r>
        <w:rPr>
          <w:spacing w:val="-2"/>
        </w:rPr>
        <w:t>ДОГОВОР</w:t>
      </w:r>
    </w:p>
    <w:p w14:paraId="1521006D" w14:textId="77777777" w:rsidR="00B84D9C" w:rsidRDefault="00000000">
      <w:pPr>
        <w:pStyle w:val="BodyText"/>
        <w:spacing w:line="251" w:lineRule="exact"/>
        <w:ind w:left="0" w:right="2"/>
        <w:jc w:val="center"/>
      </w:pPr>
      <w:r>
        <w:rPr>
          <w:spacing w:val="-5"/>
        </w:rPr>
        <w:t>за</w:t>
      </w:r>
    </w:p>
    <w:p w14:paraId="2E1A0567" w14:textId="77777777" w:rsidR="00B84D9C" w:rsidRDefault="00000000">
      <w:pPr>
        <w:pStyle w:val="BodyText"/>
        <w:spacing w:line="252" w:lineRule="exact"/>
        <w:ind w:left="0" w:right="2"/>
        <w:jc w:val="center"/>
      </w:pPr>
      <w:r>
        <w:t>отдаване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недвижим</w:t>
      </w:r>
      <w:r>
        <w:rPr>
          <w:spacing w:val="-4"/>
        </w:rPr>
        <w:t xml:space="preserve"> имот</w:t>
      </w:r>
    </w:p>
    <w:p w14:paraId="374E15E9" w14:textId="028E1951" w:rsidR="00B84D9C" w:rsidRDefault="00000000">
      <w:pPr>
        <w:pStyle w:val="BodyText"/>
        <w:spacing w:line="480" w:lineRule="auto"/>
        <w:ind w:left="793" w:right="3178" w:firstLine="2851"/>
      </w:pPr>
      <w:r>
        <w:rPr>
          <w:spacing w:val="-2"/>
        </w:rPr>
        <w:t xml:space="preserve">№…………………………… </w:t>
      </w:r>
      <w:r>
        <w:t>Днес, ………………….</w:t>
      </w:r>
      <w:r w:rsidR="00CA6BED" w:rsidRPr="00CA6BED">
        <w:rPr>
          <w:lang w:val="ru-RU"/>
        </w:rPr>
        <w:t xml:space="preserve"> </w:t>
      </w:r>
      <w:r>
        <w:t>20</w:t>
      </w:r>
      <w:r w:rsidR="00CA6BED" w:rsidRPr="00CA6BED">
        <w:rPr>
          <w:lang w:val="ru-RU"/>
        </w:rPr>
        <w:t>26</w:t>
      </w:r>
      <w:r>
        <w:t xml:space="preserve"> г., в град София, между:</w:t>
      </w:r>
    </w:p>
    <w:p w14:paraId="49AB6F26" w14:textId="77777777" w:rsidR="00B84D9C" w:rsidRDefault="00000000">
      <w:pPr>
        <w:pStyle w:val="ListParagraph"/>
        <w:numPr>
          <w:ilvl w:val="0"/>
          <w:numId w:val="3"/>
        </w:numPr>
        <w:tabs>
          <w:tab w:val="left" w:pos="1022"/>
        </w:tabs>
        <w:ind w:right="81" w:firstLine="708"/>
      </w:pPr>
      <w:r>
        <w:rPr>
          <w:b/>
        </w:rPr>
        <w:t>БЪЛГАРСКАТА АКАДЕМИЯ НА НАУКИТЕ</w:t>
      </w:r>
      <w:r>
        <w:t>, с адрес: гр. София, ул. “15-ти ноември” № 1,</w:t>
      </w:r>
      <w:r>
        <w:rPr>
          <w:spacing w:val="80"/>
        </w:rPr>
        <w:t xml:space="preserve"> </w:t>
      </w:r>
      <w:r>
        <w:t>ЕИК</w:t>
      </w:r>
      <w:r>
        <w:rPr>
          <w:spacing w:val="80"/>
        </w:rPr>
        <w:t xml:space="preserve"> </w:t>
      </w:r>
      <w:r>
        <w:t>BG</w:t>
      </w:r>
      <w:r>
        <w:rPr>
          <w:spacing w:val="80"/>
        </w:rPr>
        <w:t xml:space="preserve"> </w:t>
      </w:r>
      <w:r>
        <w:t>………..,</w:t>
      </w:r>
      <w:r>
        <w:rPr>
          <w:spacing w:val="80"/>
        </w:rPr>
        <w:t xml:space="preserve"> </w:t>
      </w:r>
      <w:r>
        <w:t>представлявана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Председателя</w:t>
      </w:r>
      <w:r>
        <w:rPr>
          <w:spacing w:val="80"/>
        </w:rPr>
        <w:t xml:space="preserve"> </w:t>
      </w:r>
      <w:r>
        <w:t>…………………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главния</w:t>
      </w:r>
      <w:r>
        <w:rPr>
          <w:spacing w:val="80"/>
        </w:rPr>
        <w:t xml:space="preserve"> </w:t>
      </w:r>
      <w:r>
        <w:t>счетоводител</w:t>
      </w:r>
    </w:p>
    <w:p w14:paraId="50D3E709" w14:textId="77777777" w:rsidR="00B84D9C" w:rsidRDefault="00000000">
      <w:pPr>
        <w:spacing w:before="1" w:line="252" w:lineRule="exact"/>
        <w:ind w:left="85"/>
      </w:pPr>
      <w:r>
        <w:rPr>
          <w:spacing w:val="-2"/>
        </w:rPr>
        <w:t>……………………..,</w:t>
      </w:r>
    </w:p>
    <w:p w14:paraId="6C532320" w14:textId="77777777" w:rsidR="00B84D9C" w:rsidRDefault="00000000">
      <w:pPr>
        <w:tabs>
          <w:tab w:val="left" w:leader="dot" w:pos="8369"/>
        </w:tabs>
        <w:spacing w:line="252" w:lineRule="exact"/>
        <w:ind w:left="85"/>
      </w:pPr>
      <w:r>
        <w:rPr>
          <w:b/>
        </w:rPr>
        <w:t>(самостоятелно</w:t>
      </w:r>
      <w:r>
        <w:rPr>
          <w:b/>
          <w:spacing w:val="-9"/>
        </w:rPr>
        <w:t xml:space="preserve"> </w:t>
      </w:r>
      <w:r>
        <w:rPr>
          <w:b/>
        </w:rPr>
        <w:t>звено)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8"/>
        </w:rPr>
        <w:t xml:space="preserve"> </w:t>
      </w:r>
      <w:r>
        <w:rPr>
          <w:b/>
        </w:rPr>
        <w:t>БАН</w:t>
      </w:r>
      <w:r>
        <w:t>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адрес:</w:t>
      </w:r>
      <w:r>
        <w:rPr>
          <w:spacing w:val="-8"/>
        </w:rPr>
        <w:t xml:space="preserve"> </w:t>
      </w:r>
      <w:r>
        <w:t>гр.</w:t>
      </w:r>
      <w:r>
        <w:rPr>
          <w:spacing w:val="-8"/>
        </w:rPr>
        <w:t xml:space="preserve"> </w:t>
      </w:r>
      <w:r>
        <w:t>София,</w:t>
      </w:r>
      <w:r>
        <w:rPr>
          <w:spacing w:val="-9"/>
        </w:rPr>
        <w:t xml:space="preserve"> </w:t>
      </w:r>
      <w:r>
        <w:t>…………………,</w:t>
      </w:r>
      <w:r>
        <w:rPr>
          <w:spacing w:val="-8"/>
        </w:rPr>
        <w:t xml:space="preserve"> </w:t>
      </w:r>
      <w:r>
        <w:t>ЕИК</w:t>
      </w:r>
      <w:r>
        <w:rPr>
          <w:spacing w:val="-11"/>
        </w:rPr>
        <w:t xml:space="preserve"> </w:t>
      </w:r>
      <w:r>
        <w:rPr>
          <w:spacing w:val="-5"/>
        </w:rPr>
        <w:t>BG</w:t>
      </w:r>
      <w:r>
        <w:tab/>
        <w:t>,</w:t>
      </w:r>
      <w:r>
        <w:rPr>
          <w:spacing w:val="-7"/>
        </w:rPr>
        <w:t xml:space="preserve"> </w:t>
      </w:r>
      <w:r>
        <w:rPr>
          <w:spacing w:val="-2"/>
        </w:rPr>
        <w:t>представляван</w:t>
      </w:r>
    </w:p>
    <w:p w14:paraId="4C77812E" w14:textId="77777777" w:rsidR="00B84D9C" w:rsidRDefault="00000000">
      <w:pPr>
        <w:pStyle w:val="BodyText"/>
        <w:spacing w:before="1"/>
        <w:ind w:hanging="1"/>
      </w:pPr>
      <w:r>
        <w:t>от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…………..........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главния</w:t>
      </w:r>
      <w:r>
        <w:rPr>
          <w:spacing w:val="40"/>
        </w:rPr>
        <w:t xml:space="preserve"> </w:t>
      </w:r>
      <w:r>
        <w:t>счетоводител</w:t>
      </w:r>
      <w:r>
        <w:rPr>
          <w:spacing w:val="40"/>
        </w:rPr>
        <w:t xml:space="preserve"> </w:t>
      </w:r>
      <w:r>
        <w:t>……….............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една</w:t>
      </w:r>
      <w:r>
        <w:rPr>
          <w:spacing w:val="40"/>
        </w:rPr>
        <w:t xml:space="preserve"> </w:t>
      </w:r>
      <w:r>
        <w:t>страна,</w:t>
      </w:r>
      <w:r>
        <w:rPr>
          <w:spacing w:val="40"/>
        </w:rPr>
        <w:t xml:space="preserve"> </w:t>
      </w:r>
      <w:r>
        <w:t>наричани</w:t>
      </w:r>
      <w:r>
        <w:rPr>
          <w:spacing w:val="40"/>
        </w:rPr>
        <w:t xml:space="preserve"> </w:t>
      </w:r>
      <w:r>
        <w:t xml:space="preserve">за краткост по-долу </w:t>
      </w:r>
      <w:r>
        <w:rPr>
          <w:b/>
        </w:rPr>
        <w:t>НАЕМОДАТЕЛ</w:t>
      </w:r>
      <w:r>
        <w:t>, при условията на активна солидарност и</w:t>
      </w:r>
    </w:p>
    <w:p w14:paraId="1FA3939C" w14:textId="77777777" w:rsidR="00B84D9C" w:rsidRDefault="00000000">
      <w:pPr>
        <w:pStyle w:val="ListParagraph"/>
        <w:numPr>
          <w:ilvl w:val="0"/>
          <w:numId w:val="3"/>
        </w:numPr>
        <w:tabs>
          <w:tab w:val="left" w:pos="1025"/>
          <w:tab w:val="left" w:leader="dot" w:pos="9740"/>
        </w:tabs>
        <w:spacing w:before="252" w:line="252" w:lineRule="exact"/>
        <w:ind w:left="1025" w:hanging="232"/>
      </w:pPr>
      <w:r>
        <w:t>…………………………………..</w:t>
      </w:r>
      <w:r>
        <w:rPr>
          <w:spacing w:val="3"/>
        </w:rPr>
        <w:t xml:space="preserve"> </w:t>
      </w:r>
      <w:r>
        <w:t>със</w:t>
      </w:r>
      <w:r>
        <w:rPr>
          <w:spacing w:val="7"/>
        </w:rPr>
        <w:t xml:space="preserve"> </w:t>
      </w:r>
      <w:r>
        <w:t>седалище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адрес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управление</w:t>
      </w:r>
      <w:r>
        <w:rPr>
          <w:spacing w:val="9"/>
        </w:rPr>
        <w:t xml:space="preserve"> </w:t>
      </w:r>
      <w:r>
        <w:t>гр.</w:t>
      </w:r>
      <w:r>
        <w:rPr>
          <w:spacing w:val="6"/>
        </w:rPr>
        <w:t xml:space="preserve"> </w:t>
      </w:r>
      <w:r>
        <w:t>…..…,</w:t>
      </w:r>
      <w:r>
        <w:rPr>
          <w:spacing w:val="9"/>
        </w:rPr>
        <w:t xml:space="preserve"> </w:t>
      </w:r>
      <w:r>
        <w:t>ул.</w:t>
      </w:r>
      <w:r>
        <w:rPr>
          <w:spacing w:val="6"/>
        </w:rPr>
        <w:t xml:space="preserve"> </w:t>
      </w:r>
      <w:r>
        <w:rPr>
          <w:spacing w:val="-10"/>
        </w:rPr>
        <w:t>„</w:t>
      </w:r>
      <w:r>
        <w:tab/>
      </w:r>
      <w:r>
        <w:rPr>
          <w:spacing w:val="-10"/>
        </w:rPr>
        <w:t>“</w:t>
      </w:r>
    </w:p>
    <w:p w14:paraId="61628F9A" w14:textId="77777777" w:rsidR="00B84D9C" w:rsidRDefault="00000000">
      <w:pPr>
        <w:pStyle w:val="BodyText"/>
        <w:ind w:hanging="1"/>
      </w:pPr>
      <w:r>
        <w:t>№</w:t>
      </w:r>
      <w:r>
        <w:rPr>
          <w:spacing w:val="40"/>
        </w:rPr>
        <w:t xml:space="preserve"> </w:t>
      </w:r>
      <w:r>
        <w:t>….</w:t>
      </w:r>
      <w:r>
        <w:rPr>
          <w:spacing w:val="40"/>
        </w:rPr>
        <w:t xml:space="preserve"> </w:t>
      </w:r>
      <w:r>
        <w:t>ЕИК………..,</w:t>
      </w:r>
      <w:r>
        <w:rPr>
          <w:spacing w:val="40"/>
        </w:rPr>
        <w:t xml:space="preserve"> </w:t>
      </w:r>
      <w:r>
        <w:t>представлявано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…………….............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друга</w:t>
      </w:r>
      <w:r>
        <w:rPr>
          <w:spacing w:val="40"/>
        </w:rPr>
        <w:t xml:space="preserve"> </w:t>
      </w:r>
      <w:r>
        <w:t>страна,</w:t>
      </w:r>
      <w:r>
        <w:rPr>
          <w:spacing w:val="40"/>
        </w:rPr>
        <w:t xml:space="preserve"> </w:t>
      </w:r>
      <w:r>
        <w:t>наричано</w:t>
      </w:r>
      <w:r>
        <w:rPr>
          <w:spacing w:val="40"/>
        </w:rPr>
        <w:t xml:space="preserve"> </w:t>
      </w:r>
      <w:r>
        <w:t>по-долу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краткост </w:t>
      </w:r>
      <w:r>
        <w:rPr>
          <w:b/>
        </w:rPr>
        <w:t xml:space="preserve">НАЕМАТЕЛ, </w:t>
      </w:r>
      <w:r>
        <w:t>се сключи настоящият договор за следното:</w:t>
      </w:r>
    </w:p>
    <w:p w14:paraId="1D2BEF2C" w14:textId="77777777" w:rsidR="00B84D9C" w:rsidRDefault="00B84D9C">
      <w:pPr>
        <w:pStyle w:val="BodyText"/>
        <w:spacing w:before="6"/>
        <w:ind w:left="0"/>
      </w:pPr>
    </w:p>
    <w:p w14:paraId="398337DD" w14:textId="77777777" w:rsidR="00B84D9C" w:rsidRDefault="00000000">
      <w:pPr>
        <w:pStyle w:val="Heading2"/>
        <w:numPr>
          <w:ilvl w:val="1"/>
          <w:numId w:val="3"/>
        </w:numPr>
        <w:tabs>
          <w:tab w:val="left" w:pos="3137"/>
        </w:tabs>
        <w:ind w:left="3137" w:hanging="220"/>
        <w:jc w:val="left"/>
      </w:pPr>
      <w:r>
        <w:t>ПРЕДМЕТ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ДОГОВОРА</w:t>
      </w:r>
    </w:p>
    <w:p w14:paraId="7A02DAB2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23"/>
          <w:tab w:val="left" w:pos="1187"/>
          <w:tab w:val="left" w:pos="2487"/>
          <w:tab w:val="left" w:pos="3351"/>
          <w:tab w:val="left" w:pos="4518"/>
          <w:tab w:val="left" w:pos="5055"/>
          <w:tab w:val="left" w:pos="5504"/>
          <w:tab w:val="left" w:pos="6107"/>
          <w:tab w:val="left" w:pos="7127"/>
          <w:tab w:val="left" w:leader="dot" w:pos="9784"/>
        </w:tabs>
        <w:ind w:left="85" w:right="81" w:firstLine="707"/>
        <w:rPr>
          <w:b/>
          <w:sz w:val="20"/>
        </w:rPr>
      </w:pPr>
      <w:r>
        <w:rPr>
          <w:b/>
        </w:rPr>
        <w:t>НАЕМОДАТЕЛЯТ</w:t>
      </w:r>
      <w:r>
        <w:rPr>
          <w:b/>
          <w:spacing w:val="40"/>
        </w:rPr>
        <w:t xml:space="preserve"> </w:t>
      </w:r>
      <w:r>
        <w:t>предоставя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b/>
        </w:rPr>
        <w:t>НАЕМАТЕЛЯ</w:t>
      </w:r>
      <w:r>
        <w:rPr>
          <w:b/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временно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възмездно</w:t>
      </w:r>
      <w:r>
        <w:rPr>
          <w:spacing w:val="40"/>
        </w:rPr>
        <w:t xml:space="preserve"> </w:t>
      </w:r>
      <w:r>
        <w:t>ползване</w:t>
      </w:r>
      <w:r>
        <w:rPr>
          <w:spacing w:val="80"/>
        </w:rPr>
        <w:t xml:space="preserve"> </w:t>
      </w:r>
      <w:r>
        <w:rPr>
          <w:spacing w:val="-2"/>
        </w:rPr>
        <w:t>следния</w:t>
      </w:r>
      <w:r>
        <w:tab/>
      </w:r>
      <w:r>
        <w:tab/>
      </w:r>
      <w:r>
        <w:rPr>
          <w:spacing w:val="-2"/>
        </w:rPr>
        <w:t>недвижим</w:t>
      </w:r>
      <w:r>
        <w:tab/>
      </w:r>
      <w:r>
        <w:rPr>
          <w:spacing w:val="-4"/>
        </w:rPr>
        <w:t>имот,</w:t>
      </w:r>
      <w:r>
        <w:tab/>
      </w:r>
      <w:r>
        <w:rPr>
          <w:spacing w:val="-2"/>
        </w:rPr>
        <w:t>находящ</w:t>
      </w:r>
      <w:r>
        <w:tab/>
      </w:r>
      <w:r>
        <w:rPr>
          <w:spacing w:val="-5"/>
        </w:rPr>
        <w:t>се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гр.</w:t>
      </w:r>
      <w:r>
        <w:tab/>
      </w:r>
      <w:r>
        <w:rPr>
          <w:spacing w:val="-2"/>
        </w:rPr>
        <w:t>София,</w:t>
      </w:r>
      <w:r>
        <w:tab/>
      </w:r>
      <w:r>
        <w:rPr>
          <w:spacing w:val="-5"/>
        </w:rPr>
        <w:t>ул.</w:t>
      </w:r>
      <w:r>
        <w:tab/>
      </w:r>
      <w:r>
        <w:rPr>
          <w:spacing w:val="-10"/>
        </w:rPr>
        <w:t>,</w:t>
      </w:r>
    </w:p>
    <w:p w14:paraId="5A8CCE75" w14:textId="77777777" w:rsidR="00B84D9C" w:rsidRDefault="00000000">
      <w:pPr>
        <w:pStyle w:val="BodyText"/>
      </w:pPr>
      <w:r>
        <w:t>представляващ……………………………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обща</w:t>
      </w:r>
      <w:r>
        <w:rPr>
          <w:spacing w:val="-9"/>
        </w:rPr>
        <w:t xml:space="preserve"> </w:t>
      </w:r>
      <w:r>
        <w:t>площ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….</w:t>
      </w:r>
      <w:r>
        <w:rPr>
          <w:spacing w:val="-12"/>
        </w:rPr>
        <w:t xml:space="preserve"> </w:t>
      </w:r>
      <w:r>
        <w:t>кв.</w:t>
      </w:r>
      <w:r>
        <w:rPr>
          <w:spacing w:val="-12"/>
        </w:rPr>
        <w:t xml:space="preserve"> </w:t>
      </w:r>
      <w:r>
        <w:t>м</w:t>
      </w:r>
      <w:r>
        <w:rPr>
          <w:spacing w:val="3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прилежащи</w:t>
      </w:r>
      <w:r>
        <w:rPr>
          <w:spacing w:val="-12"/>
        </w:rPr>
        <w:t xml:space="preserve"> </w:t>
      </w:r>
      <w:r>
        <w:t>към</w:t>
      </w:r>
      <w:r>
        <w:rPr>
          <w:spacing w:val="-12"/>
        </w:rPr>
        <w:t xml:space="preserve"> </w:t>
      </w:r>
      <w:r>
        <w:t>наетия</w:t>
      </w:r>
      <w:r>
        <w:rPr>
          <w:spacing w:val="-13"/>
        </w:rPr>
        <w:t xml:space="preserve"> </w:t>
      </w:r>
      <w:r>
        <w:t>имот</w:t>
      </w:r>
      <w:r>
        <w:rPr>
          <w:spacing w:val="-10"/>
        </w:rPr>
        <w:t xml:space="preserve"> </w:t>
      </w:r>
      <w:r>
        <w:t xml:space="preserve">площи от ……кв. м, съгласно приложена схема /скица </w:t>
      </w:r>
      <w:r>
        <w:rPr>
          <w:b/>
        </w:rPr>
        <w:t xml:space="preserve">/Приложение 1/, </w:t>
      </w:r>
      <w:r>
        <w:t>неразделна част от договора за наем.</w:t>
      </w:r>
    </w:p>
    <w:p w14:paraId="66D938A4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15"/>
          <w:tab w:val="left" w:leader="dot" w:pos="9783"/>
        </w:tabs>
        <w:spacing w:line="252" w:lineRule="exact"/>
        <w:ind w:left="1215" w:hanging="422"/>
      </w:pPr>
      <w:r>
        <w:rPr>
          <w:b/>
        </w:rPr>
        <w:t>НАЕМАТЕЛЯТ</w:t>
      </w:r>
      <w:r>
        <w:rPr>
          <w:b/>
          <w:spacing w:val="33"/>
        </w:rPr>
        <w:t xml:space="preserve"> </w:t>
      </w:r>
      <w:r>
        <w:t>наема</w:t>
      </w:r>
      <w:r>
        <w:rPr>
          <w:spacing w:val="35"/>
        </w:rPr>
        <w:t xml:space="preserve"> </w:t>
      </w:r>
      <w:r>
        <w:t>същия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оглед</w:t>
      </w:r>
      <w:r>
        <w:rPr>
          <w:spacing w:val="32"/>
        </w:rPr>
        <w:t xml:space="preserve"> </w:t>
      </w:r>
      <w:r>
        <w:t>ползването</w:t>
      </w:r>
      <w:r>
        <w:rPr>
          <w:spacing w:val="34"/>
        </w:rPr>
        <w:t xml:space="preserve"> </w:t>
      </w:r>
      <w:r>
        <w:t>му</w:t>
      </w:r>
      <w:r>
        <w:rPr>
          <w:spacing w:val="33"/>
        </w:rPr>
        <w:t xml:space="preserve"> </w:t>
      </w:r>
      <w:r>
        <w:rPr>
          <w:spacing w:val="-5"/>
        </w:rPr>
        <w:t>за</w:t>
      </w:r>
      <w:r>
        <w:tab/>
      </w:r>
      <w:r>
        <w:rPr>
          <w:spacing w:val="-10"/>
        </w:rPr>
        <w:t>,</w:t>
      </w:r>
    </w:p>
    <w:p w14:paraId="365ED920" w14:textId="77777777" w:rsidR="00B84D9C" w:rsidRDefault="00000000">
      <w:pPr>
        <w:pStyle w:val="BodyText"/>
        <w:ind w:hanging="1"/>
      </w:pPr>
      <w:r>
        <w:t>срещу</w:t>
      </w:r>
      <w:r>
        <w:rPr>
          <w:spacing w:val="40"/>
        </w:rPr>
        <w:t xml:space="preserve"> </w:t>
      </w:r>
      <w:r>
        <w:t>заплащане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договорената</w:t>
      </w:r>
      <w:r>
        <w:rPr>
          <w:spacing w:val="40"/>
        </w:rPr>
        <w:t xml:space="preserve"> </w:t>
      </w:r>
      <w:r>
        <w:t>месечна</w:t>
      </w:r>
      <w:r>
        <w:rPr>
          <w:spacing w:val="40"/>
        </w:rPr>
        <w:t xml:space="preserve"> </w:t>
      </w:r>
      <w:r>
        <w:t>наемна</w:t>
      </w:r>
      <w:r>
        <w:rPr>
          <w:spacing w:val="40"/>
        </w:rPr>
        <w:t xml:space="preserve"> </w:t>
      </w:r>
      <w:r>
        <w:t>цена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уговорени</w:t>
      </w:r>
      <w:r>
        <w:rPr>
          <w:spacing w:val="40"/>
        </w:rPr>
        <w:t xml:space="preserve"> </w:t>
      </w:r>
      <w:r>
        <w:t>в настоящия договор.</w:t>
      </w:r>
    </w:p>
    <w:p w14:paraId="6FBC6987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96"/>
        </w:tabs>
        <w:ind w:left="85" w:right="80" w:firstLine="708"/>
        <w:jc w:val="both"/>
      </w:pPr>
      <w:r>
        <w:t xml:space="preserve">Наетият обект се предава от </w:t>
      </w:r>
      <w:r>
        <w:rPr>
          <w:b/>
        </w:rPr>
        <w:t xml:space="preserve">НАЕМОДАТЕЛЯ </w:t>
      </w:r>
      <w:r>
        <w:t xml:space="preserve">на </w:t>
      </w:r>
      <w:r>
        <w:rPr>
          <w:b/>
        </w:rPr>
        <w:t xml:space="preserve">НАЕМАТЕЛЯ </w:t>
      </w:r>
      <w:r>
        <w:t xml:space="preserve">с приемо-предавателен протокол </w:t>
      </w:r>
      <w:r>
        <w:rPr>
          <w:b/>
        </w:rPr>
        <w:t xml:space="preserve">/Приложение 2/, </w:t>
      </w:r>
      <w:r>
        <w:t>който е неразделна част от договора.</w:t>
      </w:r>
    </w:p>
    <w:p w14:paraId="2A295622" w14:textId="77777777" w:rsidR="00B84D9C" w:rsidRDefault="00B84D9C">
      <w:pPr>
        <w:pStyle w:val="BodyText"/>
        <w:spacing w:before="2"/>
        <w:ind w:left="0"/>
      </w:pPr>
    </w:p>
    <w:p w14:paraId="0EDA1405" w14:textId="77777777" w:rsidR="00B84D9C" w:rsidRDefault="00000000">
      <w:pPr>
        <w:pStyle w:val="Heading2"/>
        <w:numPr>
          <w:ilvl w:val="1"/>
          <w:numId w:val="3"/>
        </w:numPr>
        <w:tabs>
          <w:tab w:val="left" w:pos="3138"/>
        </w:tabs>
        <w:ind w:hanging="220"/>
        <w:jc w:val="left"/>
      </w:pPr>
      <w:r>
        <w:t>ЦЕНА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ПЛАЩАНЕ</w:t>
      </w:r>
    </w:p>
    <w:p w14:paraId="5F3ECA1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15"/>
          <w:tab w:val="left" w:leader="dot" w:pos="4388"/>
        </w:tabs>
        <w:spacing w:line="242" w:lineRule="auto"/>
        <w:ind w:left="85" w:right="79" w:firstLine="708"/>
      </w:pPr>
      <w:r>
        <w:rPr>
          <w:b/>
        </w:rPr>
        <w:t>НАЕМАТЕЛЯТ</w:t>
      </w:r>
      <w:r>
        <w:rPr>
          <w:b/>
          <w:spacing w:val="32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задължава</w:t>
      </w:r>
      <w:r>
        <w:rPr>
          <w:spacing w:val="31"/>
        </w:rPr>
        <w:t xml:space="preserve"> </w:t>
      </w:r>
      <w:r>
        <w:t>да</w:t>
      </w:r>
      <w:r>
        <w:rPr>
          <w:spacing w:val="33"/>
        </w:rPr>
        <w:t xml:space="preserve"> </w:t>
      </w:r>
      <w:r>
        <w:t>заплаща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b/>
        </w:rPr>
        <w:t>НАЕМОДАТЕЛЯ</w:t>
      </w:r>
      <w:r>
        <w:rPr>
          <w:b/>
          <w:spacing w:val="32"/>
        </w:rPr>
        <w:t xml:space="preserve"> </w:t>
      </w:r>
      <w:r>
        <w:t>месечна</w:t>
      </w:r>
      <w:r>
        <w:rPr>
          <w:spacing w:val="33"/>
        </w:rPr>
        <w:t xml:space="preserve"> </w:t>
      </w:r>
      <w:r>
        <w:t>наемна</w:t>
      </w:r>
      <w:r>
        <w:rPr>
          <w:spacing w:val="33"/>
        </w:rPr>
        <w:t xml:space="preserve"> </w:t>
      </w:r>
      <w:r>
        <w:t>цена</w:t>
      </w:r>
      <w:r>
        <w:rPr>
          <w:spacing w:val="31"/>
        </w:rPr>
        <w:t xml:space="preserve"> </w:t>
      </w:r>
      <w:r>
        <w:t>в размер на левовата равностойност на</w:t>
      </w:r>
      <w:r>
        <w:tab/>
        <w:t>евро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ДДС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фиксинга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БНБ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плащането.</w:t>
      </w:r>
      <w:r>
        <w:rPr>
          <w:spacing w:val="-7"/>
        </w:rPr>
        <w:t xml:space="preserve"> </w:t>
      </w:r>
      <w:r>
        <w:t>В</w:t>
      </w:r>
    </w:p>
    <w:p w14:paraId="06DC0976" w14:textId="77777777" w:rsidR="00B84D9C" w:rsidRDefault="00000000">
      <w:pPr>
        <w:pStyle w:val="BodyText"/>
        <w:spacing w:line="248" w:lineRule="exact"/>
      </w:pPr>
      <w:r>
        <w:t>стойността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включен</w:t>
      </w:r>
      <w:r>
        <w:rPr>
          <w:spacing w:val="-5"/>
        </w:rPr>
        <w:t xml:space="preserve"> </w:t>
      </w:r>
      <w:r>
        <w:rPr>
          <w:spacing w:val="-4"/>
        </w:rPr>
        <w:t>ДДС.</w:t>
      </w:r>
    </w:p>
    <w:p w14:paraId="4263A851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03"/>
        </w:tabs>
        <w:ind w:left="1203" w:hanging="410"/>
      </w:pPr>
      <w:r>
        <w:t>Плащането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наема</w:t>
      </w:r>
      <w:r>
        <w:rPr>
          <w:spacing w:val="20"/>
        </w:rPr>
        <w:t xml:space="preserve"> </w:t>
      </w:r>
      <w:r>
        <w:t>се</w:t>
      </w:r>
      <w:r>
        <w:rPr>
          <w:spacing w:val="23"/>
        </w:rPr>
        <w:t xml:space="preserve"> </w:t>
      </w:r>
      <w:r>
        <w:t>извършва</w:t>
      </w:r>
      <w:r>
        <w:rPr>
          <w:spacing w:val="22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……</w:t>
      </w:r>
      <w:r>
        <w:rPr>
          <w:spacing w:val="22"/>
        </w:rPr>
        <w:t xml:space="preserve"> </w:t>
      </w:r>
      <w:r>
        <w:t>число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месеца,</w:t>
      </w:r>
      <w:r>
        <w:rPr>
          <w:spacing w:val="2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който</w:t>
      </w:r>
      <w:r>
        <w:rPr>
          <w:spacing w:val="23"/>
        </w:rPr>
        <w:t xml:space="preserve"> </w:t>
      </w:r>
      <w:r>
        <w:t>се</w:t>
      </w:r>
      <w:r>
        <w:rPr>
          <w:spacing w:val="22"/>
        </w:rPr>
        <w:t xml:space="preserve"> </w:t>
      </w:r>
      <w:r>
        <w:t>дължи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2"/>
        </w:rPr>
        <w:t>сметка</w:t>
      </w:r>
    </w:p>
    <w:p w14:paraId="043D0AF7" w14:textId="77777777" w:rsidR="00B84D9C" w:rsidRDefault="00000000">
      <w:pPr>
        <w:pStyle w:val="Heading2"/>
        <w:tabs>
          <w:tab w:val="left" w:leader="dot" w:pos="7235"/>
        </w:tabs>
        <w:spacing w:before="2"/>
        <w:ind w:left="85" w:firstLine="0"/>
      </w:pPr>
      <w:r>
        <w:rPr>
          <w:spacing w:val="-4"/>
        </w:rPr>
        <w:t>IBAN</w:t>
      </w:r>
      <w:r>
        <w:tab/>
      </w:r>
      <w:r>
        <w:rPr>
          <w:spacing w:val="-10"/>
        </w:rPr>
        <w:t>,</w:t>
      </w:r>
    </w:p>
    <w:p w14:paraId="34DA498C" w14:textId="77777777" w:rsidR="00B84D9C" w:rsidRDefault="00000000">
      <w:pPr>
        <w:pStyle w:val="BodyText"/>
        <w:tabs>
          <w:tab w:val="left" w:leader="dot" w:pos="4081"/>
        </w:tabs>
        <w:spacing w:line="250" w:lineRule="exact"/>
      </w:pPr>
      <w:r>
        <w:t>срещу</w:t>
      </w:r>
      <w:r>
        <w:rPr>
          <w:spacing w:val="-8"/>
        </w:rPr>
        <w:t xml:space="preserve"> </w:t>
      </w:r>
      <w:r>
        <w:t>издадена</w:t>
      </w:r>
      <w:r>
        <w:rPr>
          <w:spacing w:val="-2"/>
        </w:rPr>
        <w:t xml:space="preserve"> </w:t>
      </w:r>
      <w:r>
        <w:rPr>
          <w:spacing w:val="-5"/>
        </w:rPr>
        <w:t>от</w:t>
      </w:r>
      <w:r>
        <w:tab/>
        <w:t>(самостоятелно</w:t>
      </w:r>
      <w:r>
        <w:rPr>
          <w:spacing w:val="-10"/>
        </w:rPr>
        <w:t xml:space="preserve"> </w:t>
      </w:r>
      <w:r>
        <w:t>звено)</w:t>
      </w:r>
      <w:r>
        <w:rPr>
          <w:spacing w:val="-8"/>
        </w:rPr>
        <w:t xml:space="preserve"> </w:t>
      </w:r>
      <w:r>
        <w:rPr>
          <w:spacing w:val="-2"/>
        </w:rPr>
        <w:t>фактура.</w:t>
      </w:r>
    </w:p>
    <w:p w14:paraId="354452F5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88"/>
          <w:tab w:val="left" w:leader="dot" w:pos="2325"/>
        </w:tabs>
        <w:spacing w:before="2"/>
        <w:ind w:left="86" w:right="79" w:firstLine="707"/>
      </w:pPr>
      <w:r>
        <w:t xml:space="preserve">При подписването на договора </w:t>
      </w:r>
      <w:r>
        <w:rPr>
          <w:b/>
        </w:rPr>
        <w:t xml:space="preserve">НАЕМАТЕЛЯТ </w:t>
      </w:r>
      <w:r>
        <w:t xml:space="preserve">превежда на </w:t>
      </w:r>
      <w:r>
        <w:rPr>
          <w:b/>
        </w:rPr>
        <w:t xml:space="preserve">НАЕМОДАТЕЛЯ </w:t>
      </w:r>
      <w:r>
        <w:t>депозит в размер на ………./</w:t>
      </w:r>
      <w:r>
        <w:tab/>
        <w:t>/ наема. Депозитът се внася по сметка :</w:t>
      </w:r>
    </w:p>
    <w:p w14:paraId="192F4557" w14:textId="77777777" w:rsidR="00B84D9C" w:rsidRDefault="00000000">
      <w:pPr>
        <w:pStyle w:val="BodyText"/>
        <w:spacing w:line="252" w:lineRule="exact"/>
        <w:ind w:left="794"/>
      </w:pPr>
      <w:r>
        <w:t>IBAN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…………………………………………………………………….................................</w:t>
      </w:r>
    </w:p>
    <w:p w14:paraId="4583E742" w14:textId="77777777" w:rsidR="00B84D9C" w:rsidRDefault="00000000">
      <w:pPr>
        <w:pStyle w:val="ListParagraph"/>
        <w:numPr>
          <w:ilvl w:val="3"/>
          <w:numId w:val="3"/>
        </w:numPr>
        <w:tabs>
          <w:tab w:val="left" w:pos="1419"/>
        </w:tabs>
        <w:spacing w:line="252" w:lineRule="exact"/>
        <w:ind w:left="1419" w:hanging="625"/>
      </w:pPr>
      <w:r>
        <w:t>Внасянето</w:t>
      </w:r>
      <w:r>
        <w:rPr>
          <w:spacing w:val="69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депозита</w:t>
      </w:r>
      <w:r>
        <w:rPr>
          <w:spacing w:val="71"/>
        </w:rPr>
        <w:t xml:space="preserve"> </w:t>
      </w:r>
      <w:r>
        <w:t>е</w:t>
      </w:r>
      <w:r>
        <w:rPr>
          <w:spacing w:val="72"/>
        </w:rPr>
        <w:t xml:space="preserve"> </w:t>
      </w:r>
      <w:r>
        <w:t>условие</w:t>
      </w:r>
      <w:r>
        <w:rPr>
          <w:spacing w:val="72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предаването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отдадения</w:t>
      </w:r>
      <w:r>
        <w:rPr>
          <w:spacing w:val="69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наем</w:t>
      </w:r>
      <w:r>
        <w:rPr>
          <w:spacing w:val="72"/>
        </w:rPr>
        <w:t xml:space="preserve"> </w:t>
      </w:r>
      <w:r>
        <w:t>имот</w:t>
      </w:r>
      <w:r>
        <w:rPr>
          <w:spacing w:val="71"/>
        </w:rPr>
        <w:t xml:space="preserve"> </w:t>
      </w:r>
      <w:r>
        <w:rPr>
          <w:spacing w:val="-5"/>
        </w:rPr>
        <w:t>от</w:t>
      </w:r>
    </w:p>
    <w:p w14:paraId="704BA1D8" w14:textId="77777777" w:rsidR="00B84D9C" w:rsidRDefault="00000000">
      <w:pPr>
        <w:pStyle w:val="Heading2"/>
        <w:spacing w:line="252" w:lineRule="exact"/>
        <w:ind w:left="86" w:firstLine="0"/>
        <w:rPr>
          <w:b w:val="0"/>
        </w:rPr>
      </w:pPr>
      <w:r>
        <w:t>НАЕМОДАТЕЛЯ</w:t>
      </w:r>
      <w:r>
        <w:rPr>
          <w:spacing w:val="-6"/>
        </w:rPr>
        <w:t xml:space="preserve"> </w:t>
      </w:r>
      <w:r>
        <w:rPr>
          <w:b w:val="0"/>
        </w:rPr>
        <w:t>на</w:t>
      </w:r>
      <w:r>
        <w:rPr>
          <w:b w:val="0"/>
          <w:spacing w:val="-5"/>
        </w:rPr>
        <w:t xml:space="preserve"> </w:t>
      </w:r>
      <w:r>
        <w:rPr>
          <w:spacing w:val="-2"/>
        </w:rPr>
        <w:t>НАЕМАТЕЛЯ</w:t>
      </w:r>
      <w:r>
        <w:rPr>
          <w:b w:val="0"/>
          <w:spacing w:val="-2"/>
        </w:rPr>
        <w:t>.</w:t>
      </w:r>
    </w:p>
    <w:p w14:paraId="208CD7A1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65"/>
        </w:tabs>
        <w:spacing w:before="1"/>
        <w:ind w:left="86" w:right="80" w:firstLine="707"/>
        <w:jc w:val="both"/>
      </w:pPr>
      <w:r>
        <w:t xml:space="preserve">Депозитът служи като гаранция за изпълнение на задълженията на </w:t>
      </w:r>
      <w:r>
        <w:rPr>
          <w:b/>
        </w:rPr>
        <w:t xml:space="preserve">НАЕМАТЕЛЯ </w:t>
      </w:r>
      <w:r>
        <w:t xml:space="preserve">и се възстановява от </w:t>
      </w:r>
      <w:r>
        <w:rPr>
          <w:b/>
        </w:rPr>
        <w:t xml:space="preserve">НАЕМОДАТЕЛЯ </w:t>
      </w:r>
      <w:r>
        <w:t>при прекратяване на договора, след подписване на Приемо-предавателния</w:t>
      </w:r>
      <w:r>
        <w:rPr>
          <w:spacing w:val="-6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освобождаване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наетия</w:t>
      </w:r>
      <w:r>
        <w:rPr>
          <w:spacing w:val="-6"/>
        </w:rPr>
        <w:t xml:space="preserve"> </w:t>
      </w:r>
      <w:r>
        <w:t>имот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представяне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доказателства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заплащане на дължимите суми.</w:t>
      </w:r>
    </w:p>
    <w:p w14:paraId="5638EE37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76"/>
        </w:tabs>
        <w:spacing w:before="1" w:line="252" w:lineRule="exact"/>
        <w:ind w:left="1376" w:hanging="582"/>
        <w:rPr>
          <w:b/>
        </w:rPr>
      </w:pPr>
      <w:r>
        <w:rPr>
          <w:b/>
        </w:rPr>
        <w:t>НАЕМОДАТЕЛЯТ</w:t>
      </w:r>
      <w:r>
        <w:rPr>
          <w:b/>
          <w:spacing w:val="26"/>
        </w:rPr>
        <w:t xml:space="preserve"> </w:t>
      </w:r>
      <w:r>
        <w:t>има</w:t>
      </w:r>
      <w:r>
        <w:rPr>
          <w:spacing w:val="29"/>
        </w:rPr>
        <w:t xml:space="preserve"> </w:t>
      </w:r>
      <w:r>
        <w:t>право</w:t>
      </w:r>
      <w:r>
        <w:rPr>
          <w:spacing w:val="28"/>
        </w:rPr>
        <w:t xml:space="preserve"> </w:t>
      </w:r>
      <w:r>
        <w:t>да</w:t>
      </w:r>
      <w:r>
        <w:rPr>
          <w:spacing w:val="30"/>
        </w:rPr>
        <w:t xml:space="preserve"> </w:t>
      </w:r>
      <w:r>
        <w:t>прихване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депозита</w:t>
      </w:r>
      <w:r>
        <w:rPr>
          <w:spacing w:val="29"/>
        </w:rPr>
        <w:t xml:space="preserve"> </w:t>
      </w:r>
      <w:r>
        <w:t>дължимите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rPr>
          <w:b/>
          <w:spacing w:val="-2"/>
        </w:rPr>
        <w:t>НАЕМАТЕЛЯ</w:t>
      </w:r>
    </w:p>
    <w:p w14:paraId="61178CB2" w14:textId="77777777" w:rsidR="00B84D9C" w:rsidRDefault="00000000">
      <w:pPr>
        <w:pStyle w:val="BodyText"/>
        <w:spacing w:line="252" w:lineRule="exact"/>
        <w:ind w:left="86"/>
        <w:jc w:val="both"/>
      </w:pPr>
      <w:r>
        <w:t>суми,</w:t>
      </w:r>
      <w:r>
        <w:rPr>
          <w:spacing w:val="-6"/>
        </w:rPr>
        <w:t xml:space="preserve"> </w:t>
      </w:r>
      <w:r>
        <w:t>включително,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само,</w:t>
      </w:r>
      <w:r>
        <w:rPr>
          <w:spacing w:val="-4"/>
        </w:rPr>
        <w:t xml:space="preserve"> </w:t>
      </w:r>
      <w:r>
        <w:t>неплатените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наемни</w:t>
      </w:r>
      <w:r>
        <w:rPr>
          <w:spacing w:val="-5"/>
        </w:rPr>
        <w:t xml:space="preserve"> </w:t>
      </w:r>
      <w:r>
        <w:t>вноски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консумативни</w:t>
      </w:r>
      <w:r>
        <w:rPr>
          <w:spacing w:val="-4"/>
        </w:rPr>
        <w:t xml:space="preserve"> </w:t>
      </w:r>
      <w:r>
        <w:rPr>
          <w:spacing w:val="-2"/>
        </w:rPr>
        <w:t>разходи.</w:t>
      </w:r>
    </w:p>
    <w:p w14:paraId="5F7D64E6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34"/>
        </w:tabs>
        <w:ind w:left="86" w:right="78" w:firstLine="707"/>
        <w:jc w:val="both"/>
      </w:pPr>
      <w:r>
        <w:rPr>
          <w:b/>
        </w:rPr>
        <w:t xml:space="preserve">НАЕМАТЕЛЯТ </w:t>
      </w:r>
      <w:r>
        <w:t xml:space="preserve">се задължава да заплаща всички консумативни разходи /ел. енергия, отопление, телефон, вода, такса за битови отпадъци и др./, съгласно показанията на измервателните уреди. При липсата на измервателни уреди за наетия имот, припадащите се на </w:t>
      </w:r>
      <w:r>
        <w:rPr>
          <w:b/>
        </w:rPr>
        <w:t xml:space="preserve">НАЕМАТЕЛЯ </w:t>
      </w:r>
      <w:r>
        <w:t>разходи се определят на базата на вътрешно разпределение от звеното на БАН, на което е предоставено стопанисването на сградата, при отчитане на квадратурата на наетите помещения и инсталираните мощности, въз основа на сключен</w:t>
      </w:r>
      <w:r>
        <w:rPr>
          <w:spacing w:val="40"/>
        </w:rPr>
        <w:t xml:space="preserve"> </w:t>
      </w:r>
      <w:r>
        <w:t xml:space="preserve">Споразумителен протокол между съответното звено-наемодател, стопанина на сградата и наемателя за определяне реда и начина за отчитане и заплащане на консумативните разходи </w:t>
      </w:r>
      <w:r>
        <w:rPr>
          <w:b/>
        </w:rPr>
        <w:t>/ Приложение 3/.</w:t>
      </w:r>
    </w:p>
    <w:p w14:paraId="6894BC65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8"/>
        </w:tabs>
        <w:spacing w:before="1" w:line="252" w:lineRule="exact"/>
        <w:ind w:left="1178" w:hanging="383"/>
        <w:jc w:val="both"/>
      </w:pPr>
      <w:r>
        <w:rPr>
          <w:b/>
        </w:rPr>
        <w:t>НАЕМАТЕЛЯТ</w:t>
      </w:r>
      <w:r>
        <w:rPr>
          <w:b/>
          <w:spacing w:val="-6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задължава</w:t>
      </w:r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заплаща</w:t>
      </w:r>
      <w:r>
        <w:rPr>
          <w:spacing w:val="-5"/>
        </w:rPr>
        <w:t xml:space="preserve"> </w:t>
      </w:r>
      <w:r>
        <w:t>консумативните</w:t>
      </w:r>
      <w:r>
        <w:rPr>
          <w:spacing w:val="-5"/>
        </w:rPr>
        <w:t xml:space="preserve"> </w:t>
      </w:r>
      <w:r>
        <w:t>разходи</w:t>
      </w:r>
      <w:r>
        <w:rPr>
          <w:spacing w:val="-5"/>
        </w:rPr>
        <w:t xml:space="preserve"> </w:t>
      </w:r>
      <w:r>
        <w:t>на</w:t>
      </w:r>
      <w:r>
        <w:rPr>
          <w:spacing w:val="66"/>
        </w:rPr>
        <w:t xml:space="preserve">   </w:t>
      </w:r>
      <w:r>
        <w:rPr>
          <w:spacing w:val="-2"/>
        </w:rPr>
        <w:t>(самостоятелното</w:t>
      </w:r>
    </w:p>
    <w:p w14:paraId="2D0C5DA9" w14:textId="77777777" w:rsidR="00B84D9C" w:rsidRDefault="00000000">
      <w:pPr>
        <w:pStyle w:val="BodyText"/>
        <w:ind w:left="87" w:right="81"/>
        <w:jc w:val="both"/>
      </w:pPr>
      <w:r>
        <w:t>звено;</w:t>
      </w:r>
      <w:r>
        <w:rPr>
          <w:spacing w:val="-14"/>
        </w:rPr>
        <w:t xml:space="preserve"> </w:t>
      </w:r>
      <w:r>
        <w:t>стопанина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сградата,</w:t>
      </w:r>
      <w:r>
        <w:rPr>
          <w:spacing w:val="-13"/>
        </w:rPr>
        <w:t xml:space="preserve"> </w:t>
      </w:r>
      <w:r>
        <w:t>титуляра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партидата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съответното</w:t>
      </w:r>
      <w:r>
        <w:rPr>
          <w:spacing w:val="-13"/>
        </w:rPr>
        <w:t xml:space="preserve"> </w:t>
      </w:r>
      <w:r>
        <w:t>експлоатационно</w:t>
      </w:r>
      <w:r>
        <w:rPr>
          <w:spacing w:val="-14"/>
        </w:rPr>
        <w:t xml:space="preserve"> </w:t>
      </w:r>
      <w:r>
        <w:t>дружество)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три дневен срок от представянето на фактурата.</w:t>
      </w:r>
    </w:p>
    <w:p w14:paraId="4E71F69C" w14:textId="77777777" w:rsidR="00B84D9C" w:rsidRDefault="00B84D9C">
      <w:pPr>
        <w:pStyle w:val="BodyText"/>
        <w:jc w:val="both"/>
        <w:sectPr w:rsidR="00B84D9C">
          <w:footerReference w:type="default" r:id="rId7"/>
          <w:type w:val="continuous"/>
          <w:pgSz w:w="11910" w:h="16840"/>
          <w:pgMar w:top="760" w:right="992" w:bottom="1200" w:left="992" w:header="0" w:footer="1005" w:gutter="0"/>
          <w:pgNumType w:start="1"/>
          <w:cols w:space="708"/>
        </w:sectPr>
      </w:pPr>
    </w:p>
    <w:p w14:paraId="050E8CD3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21"/>
        </w:tabs>
        <w:spacing w:before="67"/>
        <w:ind w:left="85" w:right="80" w:firstLine="707"/>
        <w:jc w:val="both"/>
      </w:pPr>
      <w:r>
        <w:rPr>
          <w:b/>
        </w:rPr>
        <w:lastRenderedPageBreak/>
        <w:t xml:space="preserve">НАЕМАТЕЛЯТ </w:t>
      </w:r>
      <w:r>
        <w:t>се задължава да извършва за своя сметка всички разходи, свързани с ползването на вещта, както и да отстранява сам и за своя сметка дребните повреди, дължащи се на обикновената употреба на вещта.</w:t>
      </w:r>
    </w:p>
    <w:p w14:paraId="1A3D3F70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36"/>
        </w:tabs>
        <w:ind w:left="85" w:right="80" w:firstLine="708"/>
        <w:jc w:val="both"/>
      </w:pPr>
      <w:r>
        <w:rPr>
          <w:b/>
        </w:rPr>
        <w:t xml:space="preserve">НАЕМАТЕЛЯТ </w:t>
      </w:r>
      <w:r>
        <w:t>заявява, че е запознат и приема условията за достъп на МПС-та до територията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b/>
        </w:rPr>
        <w:t>НАЕМОДАТЕЛЯ.</w:t>
      </w:r>
      <w:r>
        <w:rPr>
          <w:b/>
          <w:spacing w:val="-5"/>
        </w:rPr>
        <w:t xml:space="preserve"> </w:t>
      </w:r>
      <w:r>
        <w:t>Конкретните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във</w:t>
      </w:r>
      <w:r>
        <w:rPr>
          <w:spacing w:val="-6"/>
        </w:rPr>
        <w:t xml:space="preserve"> </w:t>
      </w:r>
      <w:r>
        <w:t>връзка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достъпа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брой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МПС, цена за достъп, срок и др. се уреждат с отделно споразумение със съответното звено на БАН, което отговаря за тази дейност, сключено въз основа на този Договор /</w:t>
      </w:r>
      <w:r>
        <w:rPr>
          <w:i/>
        </w:rPr>
        <w:t>когато е приложимо</w:t>
      </w:r>
      <w:r>
        <w:t>/.</w:t>
      </w:r>
    </w:p>
    <w:p w14:paraId="3AB77BC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66"/>
        </w:tabs>
        <w:ind w:left="85" w:right="77" w:firstLine="707"/>
        <w:jc w:val="both"/>
      </w:pPr>
      <w:r>
        <w:t>В</w:t>
      </w:r>
      <w:r>
        <w:rPr>
          <w:spacing w:val="-14"/>
        </w:rPr>
        <w:t xml:space="preserve"> </w:t>
      </w:r>
      <w:r>
        <w:t>………</w:t>
      </w:r>
      <w:r>
        <w:rPr>
          <w:spacing w:val="-14"/>
        </w:rPr>
        <w:t xml:space="preserve"> </w:t>
      </w:r>
      <w:r>
        <w:t>дневен</w:t>
      </w:r>
      <w:r>
        <w:rPr>
          <w:spacing w:val="-14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получаване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наема</w:t>
      </w:r>
      <w:r>
        <w:rPr>
          <w:spacing w:val="-13"/>
        </w:rPr>
        <w:t xml:space="preserve"> </w:t>
      </w:r>
      <w:r>
        <w:t>(самостоятелното</w:t>
      </w:r>
      <w:r>
        <w:rPr>
          <w:spacing w:val="-14"/>
        </w:rPr>
        <w:t xml:space="preserve"> </w:t>
      </w:r>
      <w:r>
        <w:t>звено)</w:t>
      </w:r>
      <w:r>
        <w:rPr>
          <w:spacing w:val="17"/>
        </w:rPr>
        <w:t xml:space="preserve"> </w:t>
      </w:r>
      <w:r>
        <w:t>превежда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сметката на</w:t>
      </w:r>
      <w:r>
        <w:rPr>
          <w:spacing w:val="-4"/>
        </w:rPr>
        <w:t xml:space="preserve"> </w:t>
      </w:r>
      <w:r>
        <w:t>БАН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Администрация,</w:t>
      </w:r>
      <w:r>
        <w:rPr>
          <w:spacing w:val="-5"/>
        </w:rPr>
        <w:t xml:space="preserve"> </w:t>
      </w:r>
      <w:r>
        <w:t>партида</w:t>
      </w:r>
      <w:r>
        <w:rPr>
          <w:spacing w:val="-7"/>
        </w:rPr>
        <w:t xml:space="preserve"> </w:t>
      </w:r>
      <w:r>
        <w:t>“Развитие”</w:t>
      </w:r>
      <w:r>
        <w:rPr>
          <w:spacing w:val="-7"/>
        </w:rPr>
        <w:t xml:space="preserve"> </w:t>
      </w:r>
      <w:r>
        <w:t>сума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наемната</w:t>
      </w:r>
      <w:r>
        <w:rPr>
          <w:spacing w:val="-4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след</w:t>
      </w:r>
      <w:r>
        <w:rPr>
          <w:spacing w:val="-4"/>
        </w:rPr>
        <w:t xml:space="preserve"> </w:t>
      </w:r>
      <w:r>
        <w:t>приспадане на дължимите данъци и такси.</w:t>
      </w:r>
    </w:p>
    <w:p w14:paraId="2C14AE87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98"/>
        </w:tabs>
        <w:ind w:left="86" w:right="80" w:firstLine="707"/>
        <w:jc w:val="both"/>
      </w:pPr>
      <w:r>
        <w:t>Месечната наемна цена се актуализира веднъж годишно – в срок до 31 март на текущата година, съобразно процента на инфлация и/или пазарната конюнктура в страната. Това правило не се прилага през първата година от действието на договора, освен в случаите на т. 2.9.1.</w:t>
      </w:r>
    </w:p>
    <w:p w14:paraId="30784916" w14:textId="77777777" w:rsidR="00B84D9C" w:rsidRDefault="00000000">
      <w:pPr>
        <w:pStyle w:val="ListParagraph"/>
        <w:numPr>
          <w:ilvl w:val="3"/>
          <w:numId w:val="3"/>
        </w:numPr>
        <w:tabs>
          <w:tab w:val="left" w:pos="1428"/>
        </w:tabs>
        <w:ind w:left="85" w:right="80" w:firstLine="708"/>
        <w:jc w:val="both"/>
      </w:pPr>
      <w:r>
        <w:t>При бързо променяща се икономическа обстановка в страната, наемната цена се актуализира повече от веднъж годишно.</w:t>
      </w:r>
    </w:p>
    <w:p w14:paraId="119894E1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84"/>
        </w:tabs>
        <w:ind w:left="85" w:right="78" w:firstLine="708"/>
        <w:jc w:val="both"/>
      </w:pPr>
      <w:r>
        <w:t>Месечна</w:t>
      </w:r>
      <w:r>
        <w:rPr>
          <w:spacing w:val="-6"/>
        </w:rPr>
        <w:t xml:space="preserve"> </w:t>
      </w:r>
      <w:r>
        <w:t>наемна</w:t>
      </w:r>
      <w:r>
        <w:rPr>
          <w:spacing w:val="-6"/>
        </w:rPr>
        <w:t xml:space="preserve"> </w:t>
      </w:r>
      <w:r>
        <w:t>цена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актуализира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промяна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приетите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Ръководството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БАН минимални месечни цени.</w:t>
      </w:r>
    </w:p>
    <w:p w14:paraId="259444F2" w14:textId="77777777" w:rsidR="00B84D9C" w:rsidRDefault="00B84D9C">
      <w:pPr>
        <w:pStyle w:val="BodyText"/>
        <w:spacing w:before="3"/>
        <w:ind w:left="0"/>
      </w:pPr>
    </w:p>
    <w:p w14:paraId="4425BD26" w14:textId="77777777" w:rsidR="00B84D9C" w:rsidRDefault="00000000">
      <w:pPr>
        <w:pStyle w:val="Heading2"/>
        <w:numPr>
          <w:ilvl w:val="1"/>
          <w:numId w:val="3"/>
        </w:numPr>
        <w:tabs>
          <w:tab w:val="left" w:pos="3845"/>
        </w:tabs>
        <w:ind w:left="3845" w:hanging="220"/>
        <w:jc w:val="left"/>
      </w:pPr>
      <w:r>
        <w:rPr>
          <w:spacing w:val="-4"/>
        </w:rPr>
        <w:t>СРОК</w:t>
      </w:r>
    </w:p>
    <w:p w14:paraId="76D62E5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spacing w:line="250" w:lineRule="exact"/>
        <w:ind w:left="1179" w:hanging="386"/>
      </w:pPr>
      <w:r>
        <w:t>Настоящият</w:t>
      </w:r>
      <w:r>
        <w:rPr>
          <w:spacing w:val="-6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сключва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………</w:t>
      </w:r>
      <w:r>
        <w:rPr>
          <w:spacing w:val="-2"/>
        </w:rPr>
        <w:t xml:space="preserve"> </w:t>
      </w:r>
      <w:r>
        <w:t>години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влиза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…….</w:t>
      </w:r>
      <w:r>
        <w:rPr>
          <w:spacing w:val="-5"/>
        </w:rPr>
        <w:t xml:space="preserve"> г.</w:t>
      </w:r>
    </w:p>
    <w:p w14:paraId="11BCFA7B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93"/>
        </w:tabs>
        <w:spacing w:before="1"/>
        <w:ind w:left="85" w:right="79" w:firstLine="708"/>
        <w:jc w:val="both"/>
      </w:pPr>
      <w:r>
        <w:t>Срокът на Договора може да бъде продължен по взаимно писмено съгласие на страните в срок до един месец преди изтичане действието на договора.</w:t>
      </w:r>
    </w:p>
    <w:p w14:paraId="19E1F4C3" w14:textId="77777777" w:rsidR="00B84D9C" w:rsidRDefault="00B84D9C">
      <w:pPr>
        <w:pStyle w:val="BodyText"/>
        <w:spacing w:before="4"/>
        <w:ind w:left="0"/>
      </w:pPr>
    </w:p>
    <w:p w14:paraId="0C779989" w14:textId="77777777" w:rsidR="00B84D9C" w:rsidRDefault="00000000">
      <w:pPr>
        <w:pStyle w:val="Heading2"/>
        <w:numPr>
          <w:ilvl w:val="1"/>
          <w:numId w:val="3"/>
        </w:numPr>
        <w:tabs>
          <w:tab w:val="left" w:pos="3137"/>
        </w:tabs>
        <w:spacing w:before="1"/>
        <w:ind w:left="3137" w:hanging="22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ЗАДЪЛЖЕНИЯ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СТРАНИТЕ</w:t>
      </w:r>
    </w:p>
    <w:p w14:paraId="6349D530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spacing w:line="250" w:lineRule="exact"/>
        <w:ind w:left="1179" w:hanging="386"/>
      </w:pPr>
      <w:r>
        <w:rPr>
          <w:b/>
        </w:rPr>
        <w:t>НАЕМОДАТЕЛЯТ</w:t>
      </w:r>
      <w:r>
        <w:rPr>
          <w:b/>
          <w:spacing w:val="-9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rPr>
          <w:spacing w:val="-2"/>
        </w:rPr>
        <w:t>длъжен:</w:t>
      </w:r>
    </w:p>
    <w:p w14:paraId="22848A06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spacing w:before="1" w:line="252" w:lineRule="exact"/>
        <w:ind w:left="1344" w:hanging="551"/>
      </w:pPr>
      <w:r>
        <w:t>Да</w:t>
      </w:r>
      <w:r>
        <w:rPr>
          <w:spacing w:val="-6"/>
        </w:rPr>
        <w:t xml:space="preserve"> </w:t>
      </w:r>
      <w:r>
        <w:t>предаде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b/>
        </w:rPr>
        <w:t>НАЕМАТЕЛЯ</w:t>
      </w:r>
      <w:r>
        <w:rPr>
          <w:b/>
          <w:spacing w:val="-5"/>
        </w:rPr>
        <w:t xml:space="preserve"> </w:t>
      </w:r>
      <w:r>
        <w:t>имота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ползване</w:t>
      </w:r>
      <w:r>
        <w:rPr>
          <w:spacing w:val="-4"/>
        </w:rPr>
        <w:t xml:space="preserve"> </w:t>
      </w:r>
      <w:r>
        <w:t>съгласно</w:t>
      </w:r>
      <w:r>
        <w:rPr>
          <w:spacing w:val="-4"/>
        </w:rPr>
        <w:t xml:space="preserve"> </w:t>
      </w:r>
      <w:r>
        <w:t>условията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този</w:t>
      </w:r>
      <w:r>
        <w:rPr>
          <w:spacing w:val="-4"/>
        </w:rPr>
        <w:t xml:space="preserve"> </w:t>
      </w:r>
      <w:r>
        <w:rPr>
          <w:spacing w:val="-2"/>
        </w:rPr>
        <w:t>Договор.</w:t>
      </w:r>
    </w:p>
    <w:p w14:paraId="51AFDE1F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89"/>
        </w:tabs>
        <w:ind w:left="86" w:right="80" w:firstLine="707"/>
      </w:pPr>
      <w:r>
        <w:t>Да</w:t>
      </w:r>
      <w:r>
        <w:rPr>
          <w:spacing w:val="40"/>
        </w:rPr>
        <w:t xml:space="preserve"> </w:t>
      </w:r>
      <w:r>
        <w:t>представя</w:t>
      </w:r>
      <w:r>
        <w:rPr>
          <w:spacing w:val="40"/>
        </w:rPr>
        <w:t xml:space="preserve"> </w:t>
      </w:r>
      <w:r>
        <w:t>своевременно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b/>
        </w:rPr>
        <w:t>НАЕМАТЕЛЯ</w:t>
      </w:r>
      <w:r>
        <w:rPr>
          <w:b/>
          <w:spacing w:val="40"/>
        </w:rPr>
        <w:t xml:space="preserve"> </w:t>
      </w:r>
      <w:r>
        <w:t>фактури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договорената</w:t>
      </w:r>
      <w:r>
        <w:rPr>
          <w:spacing w:val="40"/>
        </w:rPr>
        <w:t xml:space="preserve"> </w:t>
      </w:r>
      <w:r>
        <w:t>наемна</w:t>
      </w:r>
      <w:r>
        <w:rPr>
          <w:spacing w:val="40"/>
        </w:rPr>
        <w:t xml:space="preserve"> </w:t>
      </w:r>
      <w:r>
        <w:t>цена, съответно консумативни разходи, при спазване на изискванията и сроковете на ЗСч. и ЗДДС.</w:t>
      </w:r>
    </w:p>
    <w:p w14:paraId="62E93236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83"/>
        </w:tabs>
        <w:ind w:left="86" w:right="81" w:firstLine="708"/>
      </w:pPr>
      <w:r>
        <w:t>Да</w:t>
      </w:r>
      <w:r>
        <w:rPr>
          <w:spacing w:val="36"/>
        </w:rPr>
        <w:t xml:space="preserve"> </w:t>
      </w:r>
      <w:r>
        <w:t>уведоми</w:t>
      </w:r>
      <w:r>
        <w:rPr>
          <w:spacing w:val="35"/>
        </w:rPr>
        <w:t xml:space="preserve"> </w:t>
      </w:r>
      <w:r>
        <w:t>незабавно</w:t>
      </w:r>
      <w:r>
        <w:rPr>
          <w:spacing w:val="35"/>
        </w:rPr>
        <w:t xml:space="preserve"> </w:t>
      </w:r>
      <w:r>
        <w:rPr>
          <w:b/>
        </w:rPr>
        <w:t>НАЕМАТЕЛЯ</w:t>
      </w:r>
      <w:r>
        <w:rPr>
          <w:b/>
          <w:spacing w:val="3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промяна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статута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предназначението</w:t>
      </w:r>
      <w:r>
        <w:rPr>
          <w:spacing w:val="35"/>
        </w:rPr>
        <w:t xml:space="preserve"> </w:t>
      </w:r>
      <w:r>
        <w:t>на имота, както и при предприемане на действия по разпореждане с имота.</w:t>
      </w:r>
    </w:p>
    <w:p w14:paraId="2738317D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spacing w:line="252" w:lineRule="exact"/>
        <w:ind w:left="1179" w:hanging="386"/>
      </w:pPr>
      <w:r>
        <w:rPr>
          <w:b/>
        </w:rPr>
        <w:t>НАЕМОДАТЕЛЯТ</w:t>
      </w:r>
      <w:r>
        <w:rPr>
          <w:b/>
          <w:spacing w:val="-10"/>
        </w:rPr>
        <w:t xml:space="preserve"> </w:t>
      </w:r>
      <w:r>
        <w:t>има</w:t>
      </w:r>
      <w:r>
        <w:rPr>
          <w:spacing w:val="-5"/>
        </w:rPr>
        <w:t xml:space="preserve"> </w:t>
      </w:r>
      <w:r>
        <w:rPr>
          <w:spacing w:val="-2"/>
        </w:rPr>
        <w:t>право:</w:t>
      </w:r>
    </w:p>
    <w:p w14:paraId="31CF4328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68"/>
        </w:tabs>
        <w:ind w:left="85" w:right="83" w:firstLine="708"/>
      </w:pPr>
      <w:r>
        <w:t>Да получава изцяло, в срок и при уговорените условия наемната цена, консумативните</w:t>
      </w:r>
      <w:r>
        <w:rPr>
          <w:spacing w:val="40"/>
        </w:rPr>
        <w:t xml:space="preserve"> </w:t>
      </w:r>
      <w:r>
        <w:t>разходи и всички други дължими по този Договор плащания.</w:t>
      </w:r>
    </w:p>
    <w:p w14:paraId="77501897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spacing w:line="252" w:lineRule="exact"/>
        <w:ind w:left="1344" w:hanging="551"/>
      </w:pPr>
      <w:r>
        <w:t>Да</w:t>
      </w:r>
      <w:r>
        <w:rPr>
          <w:spacing w:val="-6"/>
        </w:rPr>
        <w:t xml:space="preserve"> </w:t>
      </w:r>
      <w:r>
        <w:t>упражнява</w:t>
      </w:r>
      <w:r>
        <w:rPr>
          <w:spacing w:val="-4"/>
        </w:rPr>
        <w:t xml:space="preserve"> </w:t>
      </w:r>
      <w:r>
        <w:t>контрол</w:t>
      </w:r>
      <w:r>
        <w:rPr>
          <w:spacing w:val="-3"/>
        </w:rPr>
        <w:t xml:space="preserve"> </w:t>
      </w:r>
      <w:r>
        <w:t>върху</w:t>
      </w:r>
      <w:r>
        <w:rPr>
          <w:spacing w:val="-7"/>
        </w:rPr>
        <w:t xml:space="preserve"> </w:t>
      </w:r>
      <w:r>
        <w:t>състоянието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ползването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наетия</w:t>
      </w:r>
      <w:r>
        <w:rPr>
          <w:spacing w:val="-4"/>
        </w:rPr>
        <w:t xml:space="preserve"> </w:t>
      </w:r>
      <w:r>
        <w:rPr>
          <w:spacing w:val="-2"/>
        </w:rPr>
        <w:t>имот.</w:t>
      </w:r>
    </w:p>
    <w:p w14:paraId="56CC487F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34"/>
        </w:tabs>
        <w:ind w:left="85" w:right="80" w:firstLine="708"/>
      </w:pPr>
      <w:r>
        <w:t>Да</w:t>
      </w:r>
      <w:r>
        <w:rPr>
          <w:spacing w:val="-12"/>
        </w:rPr>
        <w:t xml:space="preserve"> </w:t>
      </w:r>
      <w:r>
        <w:t>получи</w:t>
      </w:r>
      <w:r>
        <w:rPr>
          <w:spacing w:val="-12"/>
        </w:rPr>
        <w:t xml:space="preserve"> </w:t>
      </w:r>
      <w:r>
        <w:t>отдадения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наем</w:t>
      </w:r>
      <w:r>
        <w:rPr>
          <w:spacing w:val="-12"/>
        </w:rPr>
        <w:t xml:space="preserve"> </w:t>
      </w:r>
      <w:r>
        <w:t>имот</w:t>
      </w:r>
      <w:r>
        <w:rPr>
          <w:spacing w:val="-12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оборудване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три</w:t>
      </w:r>
      <w:r>
        <w:rPr>
          <w:spacing w:val="-12"/>
        </w:rPr>
        <w:t xml:space="preserve"> </w:t>
      </w:r>
      <w:r>
        <w:t>дневен</w:t>
      </w:r>
      <w:r>
        <w:rPr>
          <w:spacing w:val="-12"/>
        </w:rPr>
        <w:t xml:space="preserve"> </w:t>
      </w:r>
      <w:r>
        <w:t>срок</w:t>
      </w:r>
      <w:r>
        <w:rPr>
          <w:spacing w:val="-14"/>
        </w:rPr>
        <w:t xml:space="preserve"> </w:t>
      </w:r>
      <w:r>
        <w:t>след</w:t>
      </w:r>
      <w:r>
        <w:rPr>
          <w:spacing w:val="-14"/>
        </w:rPr>
        <w:t xml:space="preserve"> </w:t>
      </w:r>
      <w:r>
        <w:t>прекратяване на Договора.</w:t>
      </w:r>
    </w:p>
    <w:p w14:paraId="760622D9" w14:textId="77777777" w:rsidR="00B84D9C" w:rsidRDefault="00000000">
      <w:pPr>
        <w:pStyle w:val="ListParagraph"/>
        <w:numPr>
          <w:ilvl w:val="2"/>
          <w:numId w:val="2"/>
        </w:numPr>
        <w:tabs>
          <w:tab w:val="left" w:pos="1349"/>
        </w:tabs>
        <w:ind w:left="1349" w:hanging="556"/>
      </w:pPr>
      <w:r>
        <w:rPr>
          <w:b/>
        </w:rPr>
        <w:t>НАЕМОДАТЕЛЯТ</w:t>
      </w:r>
      <w:r>
        <w:rPr>
          <w:b/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носи отговорност за</w:t>
      </w:r>
      <w:r>
        <w:rPr>
          <w:spacing w:val="2"/>
        </w:rPr>
        <w:t xml:space="preserve"> </w:t>
      </w:r>
      <w:r>
        <w:t>имущество –</w:t>
      </w:r>
      <w:r>
        <w:rPr>
          <w:spacing w:val="1"/>
        </w:rPr>
        <w:t xml:space="preserve"> </w:t>
      </w:r>
      <w:r>
        <w:t>собственост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  <w:spacing w:val="-2"/>
        </w:rPr>
        <w:t>НАЕМАТЕЛЯ</w:t>
      </w:r>
      <w:r>
        <w:rPr>
          <w:spacing w:val="-2"/>
        </w:rPr>
        <w:t>,</w:t>
      </w:r>
    </w:p>
    <w:p w14:paraId="6473E28E" w14:textId="77777777" w:rsidR="00B84D9C" w:rsidRDefault="00000000">
      <w:pPr>
        <w:pStyle w:val="BodyText"/>
        <w:spacing w:before="1" w:line="252" w:lineRule="exact"/>
        <w:rPr>
          <w:b/>
        </w:rPr>
      </w:pPr>
      <w:r>
        <w:t>намиращо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наетия</w:t>
      </w:r>
      <w:r>
        <w:rPr>
          <w:spacing w:val="-2"/>
        </w:rPr>
        <w:t xml:space="preserve"> </w:t>
      </w:r>
      <w:r>
        <w:rPr>
          <w:spacing w:val="-4"/>
        </w:rPr>
        <w:t>имот</w:t>
      </w:r>
      <w:r>
        <w:rPr>
          <w:b/>
          <w:spacing w:val="-4"/>
        </w:rPr>
        <w:t>.</w:t>
      </w:r>
    </w:p>
    <w:p w14:paraId="4CC74803" w14:textId="77777777" w:rsidR="00B84D9C" w:rsidRDefault="00000000">
      <w:pPr>
        <w:pStyle w:val="ListParagraph"/>
        <w:numPr>
          <w:ilvl w:val="2"/>
          <w:numId w:val="2"/>
        </w:numPr>
        <w:tabs>
          <w:tab w:val="left" w:pos="1358"/>
        </w:tabs>
        <w:ind w:left="85" w:right="81" w:firstLine="708"/>
      </w:pPr>
      <w:r>
        <w:rPr>
          <w:b/>
        </w:rPr>
        <w:t xml:space="preserve">НАЕМОДАТЕЛЯТ </w:t>
      </w:r>
      <w:r>
        <w:t xml:space="preserve">не отговаря за недостатъците на имота, за които </w:t>
      </w:r>
      <w:r>
        <w:rPr>
          <w:b/>
        </w:rPr>
        <w:t xml:space="preserve">НАЕМАТЕЛЯТ </w:t>
      </w:r>
      <w:r>
        <w:t>е знаел или е могъл да узнае при сключването на договора.</w:t>
      </w:r>
    </w:p>
    <w:p w14:paraId="1422808C" w14:textId="77777777" w:rsidR="00B84D9C" w:rsidRDefault="00000000">
      <w:pPr>
        <w:pStyle w:val="ListParagraph"/>
        <w:numPr>
          <w:ilvl w:val="2"/>
          <w:numId w:val="2"/>
        </w:numPr>
        <w:tabs>
          <w:tab w:val="left" w:pos="1391"/>
        </w:tabs>
        <w:ind w:left="85" w:right="80" w:firstLine="707"/>
      </w:pPr>
      <w:r>
        <w:rPr>
          <w:b/>
        </w:rPr>
        <w:t>НАЕМОДАТЕЛЯТ</w:t>
      </w:r>
      <w:r>
        <w:rPr>
          <w:b/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носи</w:t>
      </w:r>
      <w:r>
        <w:rPr>
          <w:spacing w:val="40"/>
        </w:rPr>
        <w:t xml:space="preserve"> </w:t>
      </w:r>
      <w:r>
        <w:t>отговорност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евентуални</w:t>
      </w:r>
      <w:r>
        <w:rPr>
          <w:spacing w:val="40"/>
        </w:rPr>
        <w:t xml:space="preserve"> </w:t>
      </w:r>
      <w:r>
        <w:t>посегателства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вреди</w:t>
      </w:r>
      <w:r>
        <w:rPr>
          <w:spacing w:val="40"/>
        </w:rPr>
        <w:t xml:space="preserve"> </w:t>
      </w:r>
      <w:r>
        <w:t>върху наетия имот, причинени не по негова вина.</w:t>
      </w:r>
    </w:p>
    <w:p w14:paraId="0AAA2C17" w14:textId="77777777" w:rsidR="00B84D9C" w:rsidRDefault="00000000">
      <w:pPr>
        <w:pStyle w:val="ListParagraph"/>
        <w:numPr>
          <w:ilvl w:val="1"/>
          <w:numId w:val="1"/>
        </w:numPr>
        <w:tabs>
          <w:tab w:val="left" w:pos="1179"/>
        </w:tabs>
        <w:spacing w:line="252" w:lineRule="exact"/>
        <w:ind w:left="1179" w:hanging="386"/>
      </w:pPr>
      <w:r>
        <w:rPr>
          <w:b/>
        </w:rPr>
        <w:t>НАЕМАТЕЛЯТ</w:t>
      </w:r>
      <w:r>
        <w:rPr>
          <w:b/>
          <w:spacing w:val="-8"/>
        </w:rPr>
        <w:t xml:space="preserve"> </w:t>
      </w:r>
      <w:r>
        <w:t>има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ползва</w:t>
      </w:r>
      <w:r>
        <w:rPr>
          <w:spacing w:val="-5"/>
        </w:rPr>
        <w:t xml:space="preserve"> </w:t>
      </w:r>
      <w:r>
        <w:t>имота,</w:t>
      </w:r>
      <w:r>
        <w:rPr>
          <w:spacing w:val="-4"/>
        </w:rPr>
        <w:t xml:space="preserve"> </w:t>
      </w:r>
      <w:r>
        <w:t>съгласно</w:t>
      </w:r>
      <w:r>
        <w:rPr>
          <w:spacing w:val="-8"/>
        </w:rPr>
        <w:t xml:space="preserve"> </w:t>
      </w:r>
      <w:r>
        <w:t>договореното</w:t>
      </w:r>
      <w:r>
        <w:rPr>
          <w:spacing w:val="-4"/>
        </w:rPr>
        <w:t xml:space="preserve"> </w:t>
      </w:r>
      <w:r>
        <w:rPr>
          <w:spacing w:val="-2"/>
        </w:rPr>
        <w:t>предназначение.</w:t>
      </w:r>
    </w:p>
    <w:p w14:paraId="3D6A2ECB" w14:textId="77777777" w:rsidR="00B84D9C" w:rsidRDefault="00000000">
      <w:pPr>
        <w:pStyle w:val="ListParagraph"/>
        <w:numPr>
          <w:ilvl w:val="1"/>
          <w:numId w:val="1"/>
        </w:numPr>
        <w:tabs>
          <w:tab w:val="left" w:pos="1179"/>
        </w:tabs>
        <w:spacing w:line="252" w:lineRule="exact"/>
        <w:ind w:left="1179" w:hanging="386"/>
      </w:pPr>
      <w:r>
        <w:rPr>
          <w:b/>
        </w:rPr>
        <w:t>НАЕМАТЕЛЯТ</w:t>
      </w:r>
      <w:r>
        <w:rPr>
          <w:b/>
          <w:spacing w:val="-6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rPr>
          <w:spacing w:val="-2"/>
        </w:rPr>
        <w:t>длъжен:</w:t>
      </w:r>
    </w:p>
    <w:p w14:paraId="2D9203AE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41"/>
        </w:tabs>
        <w:spacing w:before="2"/>
        <w:ind w:right="79" w:firstLine="708"/>
        <w:jc w:val="both"/>
      </w:pPr>
      <w:r>
        <w:t>Да</w:t>
      </w:r>
      <w:r>
        <w:rPr>
          <w:spacing w:val="-4"/>
        </w:rPr>
        <w:t xml:space="preserve"> </w:t>
      </w:r>
      <w:r>
        <w:t>заплаща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b/>
        </w:rPr>
        <w:t>НАЕМОДАТЕЛЯ</w:t>
      </w:r>
      <w:r>
        <w:rPr>
          <w:b/>
          <w:spacing w:val="-6"/>
        </w:rPr>
        <w:t xml:space="preserve"> </w:t>
      </w:r>
      <w:r>
        <w:t>месечната</w:t>
      </w:r>
      <w:r>
        <w:rPr>
          <w:spacing w:val="-7"/>
        </w:rPr>
        <w:t xml:space="preserve"> </w:t>
      </w:r>
      <w:r>
        <w:t>наемна</w:t>
      </w:r>
      <w:r>
        <w:rPr>
          <w:spacing w:val="-4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реда,</w:t>
      </w:r>
      <w:r>
        <w:rPr>
          <w:spacing w:val="-5"/>
        </w:rPr>
        <w:t xml:space="preserve"> </w:t>
      </w:r>
      <w:r>
        <w:t>уговорени</w:t>
      </w:r>
      <w:r>
        <w:rPr>
          <w:spacing w:val="-5"/>
        </w:rPr>
        <w:t xml:space="preserve"> </w:t>
      </w:r>
      <w:r>
        <w:t>в настоящия договор.</w:t>
      </w:r>
    </w:p>
    <w:p w14:paraId="55A3ED32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44"/>
        </w:tabs>
        <w:spacing w:line="251" w:lineRule="exact"/>
        <w:ind w:left="1344" w:hanging="551"/>
        <w:jc w:val="both"/>
      </w:pPr>
      <w:r>
        <w:t>Да</w:t>
      </w:r>
      <w:r>
        <w:rPr>
          <w:spacing w:val="-10"/>
        </w:rPr>
        <w:t xml:space="preserve"> </w:t>
      </w:r>
      <w:r>
        <w:t>заплаща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всички</w:t>
      </w:r>
      <w:r>
        <w:rPr>
          <w:spacing w:val="-8"/>
        </w:rPr>
        <w:t xml:space="preserve"> </w:t>
      </w:r>
      <w:r>
        <w:t>консумативни</w:t>
      </w:r>
      <w:r>
        <w:rPr>
          <w:spacing w:val="-7"/>
        </w:rPr>
        <w:t xml:space="preserve"> </w:t>
      </w:r>
      <w:r>
        <w:rPr>
          <w:spacing w:val="-2"/>
        </w:rPr>
        <w:t>разходи.</w:t>
      </w:r>
    </w:p>
    <w:p w14:paraId="0CCF7FD8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97"/>
        </w:tabs>
        <w:spacing w:before="1"/>
        <w:ind w:right="79" w:firstLine="708"/>
        <w:jc w:val="both"/>
      </w:pPr>
      <w:r>
        <w:t>Да съхранява и опазва наетия имот с грижата на добър стопанин, да спазва всички санитарни,</w:t>
      </w:r>
      <w:r>
        <w:rPr>
          <w:spacing w:val="-16"/>
        </w:rPr>
        <w:t xml:space="preserve"> </w:t>
      </w:r>
      <w:r>
        <w:t>противопожарни,</w:t>
      </w:r>
      <w:r>
        <w:rPr>
          <w:spacing w:val="-14"/>
        </w:rPr>
        <w:t xml:space="preserve"> </w:t>
      </w:r>
      <w:r>
        <w:t>екологични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</w:t>
      </w:r>
      <w:r>
        <w:rPr>
          <w:spacing w:val="-14"/>
        </w:rPr>
        <w:t xml:space="preserve"> </w:t>
      </w:r>
      <w:r>
        <w:t>норми,</w:t>
      </w:r>
      <w:r>
        <w:rPr>
          <w:spacing w:val="-14"/>
        </w:rPr>
        <w:t xml:space="preserve"> </w:t>
      </w:r>
      <w:r>
        <w:t>свързани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дейност.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допускане на нарушения, всички неблагоприятни последствия са за негова сметка.</w:t>
      </w:r>
    </w:p>
    <w:p w14:paraId="0F682B6F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49"/>
        </w:tabs>
        <w:spacing w:line="252" w:lineRule="exact"/>
        <w:ind w:left="1349" w:hanging="556"/>
        <w:jc w:val="both"/>
      </w:pPr>
      <w:r>
        <w:t>Да</w:t>
      </w:r>
      <w:r>
        <w:rPr>
          <w:spacing w:val="-1"/>
        </w:rPr>
        <w:t xml:space="preserve"> </w:t>
      </w:r>
      <w:r>
        <w:t>съобщава</w:t>
      </w:r>
      <w:r>
        <w:rPr>
          <w:spacing w:val="1"/>
        </w:rPr>
        <w:t xml:space="preserve"> </w:t>
      </w:r>
      <w:r>
        <w:t>незабавно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</w:rPr>
        <w:t xml:space="preserve">НАЕМОДАТЕЛЯ </w:t>
      </w:r>
      <w:r>
        <w:t>за</w:t>
      </w:r>
      <w:r>
        <w:rPr>
          <w:spacing w:val="3"/>
        </w:rPr>
        <w:t xml:space="preserve"> </w:t>
      </w:r>
      <w:r>
        <w:t>повреди или</w:t>
      </w:r>
      <w:r>
        <w:rPr>
          <w:spacing w:val="2"/>
        </w:rPr>
        <w:t xml:space="preserve"> </w:t>
      </w:r>
      <w:r>
        <w:t>посегателства</w:t>
      </w:r>
      <w:r>
        <w:rPr>
          <w:spacing w:val="2"/>
        </w:rPr>
        <w:t xml:space="preserve"> </w:t>
      </w:r>
      <w:r>
        <w:t>върху</w:t>
      </w:r>
      <w:r>
        <w:rPr>
          <w:spacing w:val="2"/>
        </w:rPr>
        <w:t xml:space="preserve"> </w:t>
      </w:r>
      <w:r>
        <w:rPr>
          <w:spacing w:val="-2"/>
        </w:rPr>
        <w:t>наетия</w:t>
      </w:r>
    </w:p>
    <w:p w14:paraId="2A56EA03" w14:textId="77777777" w:rsidR="00B84D9C" w:rsidRDefault="00000000">
      <w:pPr>
        <w:pStyle w:val="BodyText"/>
        <w:spacing w:line="252" w:lineRule="exact"/>
      </w:pPr>
      <w:r>
        <w:rPr>
          <w:spacing w:val="-2"/>
        </w:rPr>
        <w:t>обект.</w:t>
      </w:r>
    </w:p>
    <w:p w14:paraId="635C40C4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70"/>
        </w:tabs>
        <w:spacing w:before="1"/>
        <w:ind w:left="1370" w:hanging="577"/>
      </w:pPr>
      <w:r>
        <w:t>Да</w:t>
      </w:r>
      <w:r>
        <w:rPr>
          <w:spacing w:val="21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извършва</w:t>
      </w:r>
      <w:r>
        <w:rPr>
          <w:spacing w:val="24"/>
        </w:rPr>
        <w:t xml:space="preserve"> </w:t>
      </w:r>
      <w:r>
        <w:t>преустройства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подобрения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наетия</w:t>
      </w:r>
      <w:r>
        <w:rPr>
          <w:spacing w:val="21"/>
        </w:rPr>
        <w:t xml:space="preserve"> </w:t>
      </w:r>
      <w:r>
        <w:t>имот,</w:t>
      </w:r>
      <w:r>
        <w:rPr>
          <w:spacing w:val="23"/>
        </w:rPr>
        <w:t xml:space="preserve"> </w:t>
      </w:r>
      <w:r>
        <w:t>освен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изключение,</w:t>
      </w:r>
      <w:r>
        <w:rPr>
          <w:spacing w:val="23"/>
        </w:rPr>
        <w:t xml:space="preserve"> </w:t>
      </w:r>
      <w:r>
        <w:rPr>
          <w:spacing w:val="-5"/>
        </w:rPr>
        <w:t>при</w:t>
      </w:r>
    </w:p>
    <w:p w14:paraId="652D8A93" w14:textId="77777777" w:rsidR="00B84D9C" w:rsidRDefault="00000000">
      <w:pPr>
        <w:pStyle w:val="BodyText"/>
        <w:ind w:right="79"/>
        <w:jc w:val="both"/>
      </w:pPr>
      <w:r>
        <w:t xml:space="preserve">доказана необходимост и след изрично писмено съгласие от страна на </w:t>
      </w:r>
      <w:r>
        <w:rPr>
          <w:b/>
        </w:rPr>
        <w:t xml:space="preserve">НАЕМОДАТЕЛЯ </w:t>
      </w:r>
      <w:r>
        <w:t xml:space="preserve">и предварително съгласуван от него проект и план сметка, като се извършват под контрола на </w:t>
      </w:r>
      <w:r>
        <w:rPr>
          <w:b/>
        </w:rPr>
        <w:t>НАЕМОДАТЕЛЯ</w:t>
      </w:r>
      <w:r>
        <w:t xml:space="preserve">. Всички извършени подобрения са изцяло за сметка на </w:t>
      </w:r>
      <w:r>
        <w:rPr>
          <w:b/>
        </w:rPr>
        <w:t xml:space="preserve">НАЕМАТЕЛЯ </w:t>
      </w:r>
      <w:r>
        <w:t xml:space="preserve">и остават в собственост на </w:t>
      </w:r>
      <w:r>
        <w:rPr>
          <w:b/>
        </w:rPr>
        <w:t>НАЕМОДАТЕЛЯ</w:t>
      </w:r>
      <w:r>
        <w:t xml:space="preserve">. </w:t>
      </w:r>
      <w:r>
        <w:rPr>
          <w:b/>
        </w:rPr>
        <w:t xml:space="preserve">НАЕМОДАТЕЛЯТ </w:t>
      </w:r>
      <w:r>
        <w:t>не дължи стойността на неотделимите подобрения, ако те са извършени без негово съгласие.</w:t>
      </w:r>
    </w:p>
    <w:p w14:paraId="1F2A0E68" w14:textId="77777777" w:rsidR="00B84D9C" w:rsidRDefault="00B84D9C">
      <w:pPr>
        <w:pStyle w:val="BodyText"/>
        <w:jc w:val="both"/>
        <w:sectPr w:rsidR="00B84D9C">
          <w:pgSz w:w="11910" w:h="16840"/>
          <w:pgMar w:top="760" w:right="992" w:bottom="1200" w:left="992" w:header="0" w:footer="1005" w:gutter="0"/>
          <w:cols w:space="708"/>
        </w:sectPr>
      </w:pPr>
    </w:p>
    <w:p w14:paraId="2B777FED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44"/>
        </w:tabs>
        <w:spacing w:before="67" w:line="252" w:lineRule="exact"/>
        <w:ind w:left="1344" w:hanging="551"/>
        <w:jc w:val="both"/>
      </w:pPr>
      <w:r>
        <w:lastRenderedPageBreak/>
        <w:t>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преотдава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ползва</w:t>
      </w:r>
      <w:r>
        <w:rPr>
          <w:spacing w:val="-3"/>
        </w:rPr>
        <w:t xml:space="preserve"> </w:t>
      </w:r>
      <w:r>
        <w:t>имота</w:t>
      </w:r>
      <w:r>
        <w:rPr>
          <w:spacing w:val="-3"/>
        </w:rPr>
        <w:t xml:space="preserve"> </w:t>
      </w:r>
      <w:r>
        <w:t>съвместно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трети</w:t>
      </w:r>
      <w:r>
        <w:rPr>
          <w:spacing w:val="-4"/>
        </w:rPr>
        <w:t xml:space="preserve"> </w:t>
      </w:r>
      <w:r>
        <w:rPr>
          <w:spacing w:val="-2"/>
        </w:rPr>
        <w:t>лица.</w:t>
      </w:r>
    </w:p>
    <w:p w14:paraId="22738044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69"/>
        </w:tabs>
        <w:ind w:right="80" w:firstLine="707"/>
        <w:jc w:val="both"/>
        <w:rPr>
          <w:rFonts w:ascii="Calibri" w:hAnsi="Calibri"/>
        </w:rPr>
      </w:pPr>
      <w:r>
        <w:t xml:space="preserve">В три дневен срок след прекратяването на настоящия договор, да върне имота в добро състояние на </w:t>
      </w:r>
      <w:r>
        <w:rPr>
          <w:b/>
        </w:rPr>
        <w:t>НАЕМОДАТЕЛЯ</w:t>
      </w:r>
      <w:r>
        <w:t xml:space="preserve">, като писмено го предупреди за датата и часа на издаването. За предаването на имота се съставя Приемо-предавателен протокол, който се подписва от представители на </w:t>
      </w:r>
      <w:r>
        <w:rPr>
          <w:b/>
        </w:rPr>
        <w:t xml:space="preserve">НАЕМОДАТЕЛЯ </w:t>
      </w:r>
      <w:r>
        <w:t xml:space="preserve">и </w:t>
      </w:r>
      <w:r>
        <w:rPr>
          <w:b/>
        </w:rPr>
        <w:t>НАЕМАТЕЛЯ</w:t>
      </w:r>
      <w:r>
        <w:rPr>
          <w:rFonts w:ascii="Calibri" w:hAnsi="Calibri"/>
        </w:rPr>
        <w:t>.</w:t>
      </w:r>
    </w:p>
    <w:p w14:paraId="440C6A06" w14:textId="77777777" w:rsidR="00B84D9C" w:rsidRDefault="00000000">
      <w:pPr>
        <w:pStyle w:val="ListParagraph"/>
        <w:numPr>
          <w:ilvl w:val="1"/>
          <w:numId w:val="1"/>
        </w:numPr>
        <w:tabs>
          <w:tab w:val="left" w:pos="1176"/>
        </w:tabs>
        <w:ind w:left="85" w:right="81" w:firstLine="708"/>
        <w:jc w:val="both"/>
      </w:pPr>
      <w:r>
        <w:rPr>
          <w:b/>
        </w:rPr>
        <w:t>НАЕМАТЕЛЯТ</w:t>
      </w:r>
      <w:r>
        <w:rPr>
          <w:b/>
          <w:spacing w:val="-6"/>
        </w:rPr>
        <w:t xml:space="preserve"> </w:t>
      </w:r>
      <w:r>
        <w:t>няма</w:t>
      </w:r>
      <w:r>
        <w:rPr>
          <w:spacing w:val="-5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писмено</w:t>
      </w:r>
      <w:r>
        <w:rPr>
          <w:spacing w:val="-6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Ръководството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БАН</w:t>
      </w:r>
      <w:r>
        <w:rPr>
          <w:spacing w:val="40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регистрира адреса на управление на фирмата на адреса на наетия имот.</w:t>
      </w:r>
    </w:p>
    <w:p w14:paraId="2B4C404C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36"/>
        </w:tabs>
        <w:ind w:right="79" w:firstLine="708"/>
        <w:jc w:val="both"/>
      </w:pPr>
      <w:r>
        <w:rPr>
          <w:b/>
        </w:rPr>
        <w:t>НАЕМАТЕЛЯТ</w:t>
      </w:r>
      <w:r>
        <w:rPr>
          <w:b/>
          <w:spacing w:val="-11"/>
        </w:rPr>
        <w:t xml:space="preserve"> </w:t>
      </w:r>
      <w:r>
        <w:t>носи</w:t>
      </w:r>
      <w:r>
        <w:rPr>
          <w:spacing w:val="-11"/>
        </w:rPr>
        <w:t xml:space="preserve"> </w:t>
      </w:r>
      <w:r>
        <w:t>отговорност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прилагането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спазването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нормативните</w:t>
      </w:r>
      <w:r>
        <w:rPr>
          <w:spacing w:val="-10"/>
        </w:rPr>
        <w:t xml:space="preserve"> </w:t>
      </w:r>
      <w:r>
        <w:t>актове</w:t>
      </w:r>
      <w:r>
        <w:rPr>
          <w:spacing w:val="-10"/>
        </w:rPr>
        <w:t xml:space="preserve"> </w:t>
      </w:r>
      <w:r>
        <w:t>за безопасни и здравословни условия на труд и противопожарна охрана, съгласно законовите разпоредби в страната в наетите помещения, работни места и технически съоръжения, както и на работещите при него или намиращи се по някакъв друг повод лица с оглед запазване на живота, здравето и трудоспособността им.</w:t>
      </w:r>
    </w:p>
    <w:p w14:paraId="274B6E77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51"/>
        </w:tabs>
        <w:spacing w:line="252" w:lineRule="exact"/>
        <w:ind w:left="1351" w:hanging="558"/>
        <w:jc w:val="both"/>
      </w:pPr>
      <w:r>
        <w:rPr>
          <w:b/>
        </w:rPr>
        <w:t xml:space="preserve">НАЕМАТЕЛЯТ </w:t>
      </w:r>
      <w:r>
        <w:t>е</w:t>
      </w:r>
      <w:r>
        <w:rPr>
          <w:spacing w:val="3"/>
        </w:rPr>
        <w:t xml:space="preserve"> </w:t>
      </w:r>
      <w:r>
        <w:t>отговорен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осъществяване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дейността</w:t>
      </w:r>
      <w:r>
        <w:rPr>
          <w:spacing w:val="3"/>
        </w:rPr>
        <w:t xml:space="preserve"> </w:t>
      </w:r>
      <w:r>
        <w:t>си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наетия</w:t>
      </w:r>
      <w:r>
        <w:rPr>
          <w:spacing w:val="5"/>
        </w:rPr>
        <w:t xml:space="preserve"> </w:t>
      </w:r>
      <w:r>
        <w:t>имот</w:t>
      </w:r>
      <w:r>
        <w:rPr>
          <w:spacing w:val="5"/>
        </w:rPr>
        <w:t xml:space="preserve"> </w:t>
      </w:r>
      <w:r>
        <w:t>пред</w:t>
      </w:r>
      <w:r>
        <w:rPr>
          <w:spacing w:val="6"/>
        </w:rPr>
        <w:t xml:space="preserve"> </w:t>
      </w:r>
      <w:r>
        <w:rPr>
          <w:spacing w:val="-5"/>
        </w:rPr>
        <w:t>ИА</w:t>
      </w:r>
    </w:p>
    <w:p w14:paraId="13D99051" w14:textId="77777777" w:rsidR="00B84D9C" w:rsidRDefault="00000000">
      <w:pPr>
        <w:pStyle w:val="BodyText"/>
        <w:ind w:right="80"/>
        <w:jc w:val="both"/>
      </w:pPr>
      <w:r>
        <w:t>„ГИТ”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Дирекция</w:t>
      </w:r>
      <w:r>
        <w:rPr>
          <w:spacing w:val="-10"/>
        </w:rPr>
        <w:t xml:space="preserve"> </w:t>
      </w:r>
      <w:r>
        <w:t>„Инспекция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труда”,</w:t>
      </w:r>
      <w:r>
        <w:rPr>
          <w:spacing w:val="-9"/>
        </w:rPr>
        <w:t xml:space="preserve"> </w:t>
      </w:r>
      <w:r>
        <w:t>МВР,</w:t>
      </w:r>
      <w:r>
        <w:rPr>
          <w:spacing w:val="-10"/>
        </w:rPr>
        <w:t xml:space="preserve"> </w:t>
      </w:r>
      <w:r>
        <w:t>Главна</w:t>
      </w:r>
      <w:r>
        <w:rPr>
          <w:spacing w:val="-7"/>
        </w:rPr>
        <w:t xml:space="preserve"> </w:t>
      </w:r>
      <w:r>
        <w:t>дирекция</w:t>
      </w:r>
      <w:r>
        <w:rPr>
          <w:spacing w:val="-8"/>
        </w:rPr>
        <w:t xml:space="preserve"> </w:t>
      </w:r>
      <w:r>
        <w:t>ПБЗН,</w:t>
      </w:r>
      <w:r>
        <w:rPr>
          <w:spacing w:val="-7"/>
        </w:rPr>
        <w:t xml:space="preserve"> </w:t>
      </w:r>
      <w:r>
        <w:t>Регионална</w:t>
      </w:r>
      <w:r>
        <w:rPr>
          <w:spacing w:val="-7"/>
        </w:rPr>
        <w:t xml:space="preserve"> </w:t>
      </w:r>
      <w:r>
        <w:t>здравна</w:t>
      </w:r>
      <w:r>
        <w:rPr>
          <w:spacing w:val="-7"/>
        </w:rPr>
        <w:t xml:space="preserve"> </w:t>
      </w:r>
      <w:r>
        <w:t>инспекция, община и други ведомства.</w:t>
      </w:r>
    </w:p>
    <w:p w14:paraId="1C823909" w14:textId="77777777" w:rsidR="00B84D9C" w:rsidRDefault="00000000">
      <w:pPr>
        <w:pStyle w:val="ListParagraph"/>
        <w:numPr>
          <w:ilvl w:val="2"/>
          <w:numId w:val="1"/>
        </w:numPr>
        <w:tabs>
          <w:tab w:val="left" w:pos="1389"/>
        </w:tabs>
        <w:ind w:right="81" w:firstLine="708"/>
        <w:jc w:val="both"/>
      </w:pPr>
      <w:r>
        <w:t xml:space="preserve">В случай на критична ситуация (бедствия, авария), </w:t>
      </w:r>
      <w:r>
        <w:rPr>
          <w:b/>
        </w:rPr>
        <w:t xml:space="preserve">НАЕМАТЕЛЯТ </w:t>
      </w:r>
      <w:r>
        <w:t xml:space="preserve">се задължава да уведоми незабавно </w:t>
      </w:r>
      <w:r>
        <w:rPr>
          <w:b/>
        </w:rPr>
        <w:t>НАЕМОДАТЕЛЯ</w:t>
      </w:r>
      <w:r>
        <w:t>.</w:t>
      </w:r>
    </w:p>
    <w:p w14:paraId="4AD2DE4B" w14:textId="77777777" w:rsidR="00B84D9C" w:rsidRDefault="00000000">
      <w:pPr>
        <w:pStyle w:val="ListParagraph"/>
        <w:numPr>
          <w:ilvl w:val="1"/>
          <w:numId w:val="1"/>
        </w:numPr>
        <w:tabs>
          <w:tab w:val="left" w:pos="1198"/>
        </w:tabs>
        <w:ind w:left="85" w:right="80" w:firstLine="708"/>
        <w:jc w:val="both"/>
      </w:pPr>
      <w:r>
        <w:rPr>
          <w:b/>
        </w:rPr>
        <w:t xml:space="preserve">НАЕМАТЕЛЯТ </w:t>
      </w:r>
      <w:r>
        <w:t xml:space="preserve">възстановява на </w:t>
      </w:r>
      <w:r>
        <w:rPr>
          <w:b/>
        </w:rPr>
        <w:t xml:space="preserve">НАЕМОДАТЕЛЯ </w:t>
      </w:r>
      <w:r>
        <w:t xml:space="preserve">заплатените суми за такса за битови отпадъци, пропорционално на наетата площ, въз основа на представени документи от </w:t>
      </w:r>
      <w:r>
        <w:rPr>
          <w:b/>
        </w:rPr>
        <w:t xml:space="preserve">НАЕМОДАТЕЛЯ </w:t>
      </w:r>
      <w:r>
        <w:t>или Стопанина на сградата.</w:t>
      </w:r>
    </w:p>
    <w:p w14:paraId="16A6BCCA" w14:textId="77777777" w:rsidR="00B84D9C" w:rsidRDefault="00B84D9C">
      <w:pPr>
        <w:pStyle w:val="BodyText"/>
        <w:spacing w:before="5"/>
        <w:ind w:left="0"/>
      </w:pPr>
    </w:p>
    <w:p w14:paraId="15A5472F" w14:textId="77777777" w:rsidR="00B84D9C" w:rsidRDefault="00000000">
      <w:pPr>
        <w:pStyle w:val="Heading2"/>
        <w:numPr>
          <w:ilvl w:val="1"/>
          <w:numId w:val="3"/>
        </w:numPr>
        <w:tabs>
          <w:tab w:val="left" w:pos="2429"/>
        </w:tabs>
        <w:ind w:left="2429" w:hanging="220"/>
        <w:jc w:val="left"/>
      </w:pPr>
      <w:r>
        <w:t>ПРЕКРАТЯВАНЕ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00A89997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spacing w:line="250" w:lineRule="exact"/>
        <w:ind w:left="1179" w:hanging="386"/>
      </w:pPr>
      <w:r>
        <w:t>Настоящият</w:t>
      </w:r>
      <w:r>
        <w:rPr>
          <w:spacing w:val="-7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rPr>
          <w:spacing w:val="-2"/>
        </w:rPr>
        <w:t>прекратява:</w:t>
      </w:r>
    </w:p>
    <w:p w14:paraId="5F18DC38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spacing w:line="252" w:lineRule="exact"/>
        <w:ind w:left="1344" w:hanging="551"/>
      </w:pPr>
      <w:r>
        <w:t>С</w:t>
      </w:r>
      <w:r>
        <w:rPr>
          <w:spacing w:val="-8"/>
        </w:rPr>
        <w:t xml:space="preserve"> </w:t>
      </w:r>
      <w:r>
        <w:t>изтичане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уговорения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страните</w:t>
      </w:r>
      <w:r>
        <w:rPr>
          <w:spacing w:val="-4"/>
        </w:rPr>
        <w:t xml:space="preserve"> </w:t>
      </w:r>
      <w:r>
        <w:rPr>
          <w:spacing w:val="-2"/>
        </w:rPr>
        <w:t>срок;</w:t>
      </w:r>
    </w:p>
    <w:p w14:paraId="57C52A2F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spacing w:before="2" w:line="252" w:lineRule="exact"/>
        <w:ind w:left="1344" w:hanging="551"/>
      </w:pPr>
      <w:r>
        <w:t>По</w:t>
      </w:r>
      <w:r>
        <w:rPr>
          <w:spacing w:val="-6"/>
        </w:rPr>
        <w:t xml:space="preserve"> </w:t>
      </w:r>
      <w:r>
        <w:t>взаимно</w:t>
      </w:r>
      <w:r>
        <w:rPr>
          <w:spacing w:val="-4"/>
        </w:rPr>
        <w:t xml:space="preserve"> </w:t>
      </w:r>
      <w:r>
        <w:t>съгласие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страните,</w:t>
      </w:r>
      <w:r>
        <w:rPr>
          <w:spacing w:val="-3"/>
        </w:rPr>
        <w:t xml:space="preserve"> </w:t>
      </w:r>
      <w:r>
        <w:t>изразено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писмена</w:t>
      </w:r>
      <w:r>
        <w:rPr>
          <w:spacing w:val="-3"/>
        </w:rPr>
        <w:t xml:space="preserve"> </w:t>
      </w:r>
      <w:r>
        <w:rPr>
          <w:spacing w:val="-2"/>
        </w:rPr>
        <w:t>форма;</w:t>
      </w:r>
    </w:p>
    <w:p w14:paraId="41F02A36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77"/>
        </w:tabs>
        <w:ind w:left="85" w:right="80" w:firstLine="708"/>
        <w:jc w:val="both"/>
      </w:pPr>
      <w:r>
        <w:t xml:space="preserve">От всяка една от страните с едномесечно писмено предизвестие. При прекратяване на договора от страна на </w:t>
      </w:r>
      <w:r>
        <w:rPr>
          <w:b/>
        </w:rPr>
        <w:t xml:space="preserve">НАЕМАТЕЛЯ, </w:t>
      </w:r>
      <w:r>
        <w:t>същият следва да заплати наема за целия период на предизвестието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представи</w:t>
      </w:r>
      <w:r>
        <w:rPr>
          <w:spacing w:val="-9"/>
        </w:rPr>
        <w:t xml:space="preserve"> </w:t>
      </w:r>
      <w:r>
        <w:t>документи,</w:t>
      </w:r>
      <w:r>
        <w:rPr>
          <w:spacing w:val="-8"/>
        </w:rPr>
        <w:t xml:space="preserve"> </w:t>
      </w:r>
      <w:r>
        <w:t>че</w:t>
      </w:r>
      <w:r>
        <w:rPr>
          <w:spacing w:val="-8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изплатил</w:t>
      </w:r>
      <w:r>
        <w:rPr>
          <w:spacing w:val="-8"/>
        </w:rPr>
        <w:t xml:space="preserve"> </w:t>
      </w:r>
      <w:r>
        <w:t>всички</w:t>
      </w:r>
      <w:r>
        <w:rPr>
          <w:spacing w:val="-9"/>
        </w:rPr>
        <w:t xml:space="preserve"> </w:t>
      </w:r>
      <w:r>
        <w:t>консумативни</w:t>
      </w:r>
      <w:r>
        <w:rPr>
          <w:spacing w:val="-9"/>
        </w:rPr>
        <w:t xml:space="preserve"> </w:t>
      </w:r>
      <w:r>
        <w:t>разходи,</w:t>
      </w:r>
      <w:r>
        <w:rPr>
          <w:spacing w:val="-9"/>
        </w:rPr>
        <w:t xml:space="preserve"> </w:t>
      </w:r>
      <w:r>
        <w:t>към</w:t>
      </w:r>
      <w:r>
        <w:rPr>
          <w:spacing w:val="-9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напускането.</w:t>
      </w:r>
    </w:p>
    <w:p w14:paraId="35902AFE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63"/>
        </w:tabs>
        <w:ind w:left="85" w:right="79" w:firstLine="708"/>
        <w:jc w:val="both"/>
      </w:pPr>
      <w:r>
        <w:t xml:space="preserve">При погиване на имота/ вещта предмет на договора, същият се прекратява по право без </w:t>
      </w:r>
      <w:r>
        <w:rPr>
          <w:spacing w:val="-2"/>
        </w:rPr>
        <w:t>предизвестие.</w:t>
      </w:r>
    </w:p>
    <w:p w14:paraId="76CE0FC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spacing w:line="252" w:lineRule="exact"/>
        <w:ind w:left="1179" w:hanging="386"/>
        <w:jc w:val="both"/>
      </w:pPr>
      <w:r>
        <w:t>От</w:t>
      </w:r>
      <w:r>
        <w:rPr>
          <w:spacing w:val="-5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b/>
        </w:rPr>
        <w:t>НАЕМОДАТЕЛЯ</w:t>
      </w:r>
      <w:r>
        <w:rPr>
          <w:b/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предизвестие:</w:t>
      </w:r>
    </w:p>
    <w:p w14:paraId="5A409717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60"/>
        </w:tabs>
        <w:ind w:left="85" w:right="81" w:firstLine="707"/>
        <w:jc w:val="both"/>
      </w:pPr>
      <w:r>
        <w:t>При неплащане на месечния наем и/или дължимите консумативни разходи, продължило повече от 45 /четиридесет и пет/ дни.</w:t>
      </w:r>
    </w:p>
    <w:p w14:paraId="7AF13DF8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ind w:left="85" w:right="79" w:firstLine="708"/>
        <w:jc w:val="both"/>
        <w:rPr>
          <w:b/>
        </w:rPr>
      </w:pPr>
      <w:r>
        <w:t>При</w:t>
      </w:r>
      <w:r>
        <w:rPr>
          <w:spacing w:val="-2"/>
        </w:rPr>
        <w:t xml:space="preserve"> </w:t>
      </w:r>
      <w:r>
        <w:t>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имота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противозаконна</w:t>
      </w:r>
      <w:r>
        <w:rPr>
          <w:spacing w:val="-2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умишленото</w:t>
      </w:r>
      <w:r>
        <w:rPr>
          <w:spacing w:val="-2"/>
        </w:rPr>
        <w:t xml:space="preserve"> </w:t>
      </w:r>
      <w:r>
        <w:t>му</w:t>
      </w:r>
      <w:r>
        <w:rPr>
          <w:spacing w:val="-4"/>
        </w:rPr>
        <w:t xml:space="preserve"> </w:t>
      </w:r>
      <w:r>
        <w:t xml:space="preserve">повреждане от </w:t>
      </w:r>
      <w:r>
        <w:rPr>
          <w:b/>
        </w:rPr>
        <w:t xml:space="preserve">НАЕМАТЕЛЯ </w:t>
      </w:r>
      <w:r>
        <w:t>или допуснати от него лица</w:t>
      </w:r>
      <w:r>
        <w:rPr>
          <w:b/>
        </w:rPr>
        <w:t>.</w:t>
      </w:r>
    </w:p>
    <w:p w14:paraId="13E35386" w14:textId="77777777" w:rsidR="00B84D9C" w:rsidRDefault="00000000">
      <w:pPr>
        <w:pStyle w:val="ListParagraph"/>
        <w:numPr>
          <w:ilvl w:val="3"/>
          <w:numId w:val="3"/>
        </w:numPr>
        <w:tabs>
          <w:tab w:val="left" w:pos="1344"/>
        </w:tabs>
        <w:spacing w:line="252" w:lineRule="exact"/>
        <w:ind w:left="1344" w:hanging="551"/>
        <w:jc w:val="both"/>
      </w:pPr>
      <w:r>
        <w:t>При</w:t>
      </w:r>
      <w:r>
        <w:rPr>
          <w:spacing w:val="-7"/>
        </w:rPr>
        <w:t xml:space="preserve"> </w:t>
      </w:r>
      <w:r>
        <w:t>неизпълнение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други</w:t>
      </w:r>
      <w:r>
        <w:rPr>
          <w:spacing w:val="-5"/>
        </w:rPr>
        <w:t xml:space="preserve"> </w:t>
      </w:r>
      <w:r>
        <w:t>задължения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b/>
          <w:spacing w:val="-2"/>
        </w:rPr>
        <w:t>НАЕМАТЕЛЯ</w:t>
      </w:r>
      <w:r>
        <w:rPr>
          <w:spacing w:val="-2"/>
        </w:rPr>
        <w:t>.</w:t>
      </w:r>
    </w:p>
    <w:p w14:paraId="1307FC0C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87"/>
        </w:tabs>
        <w:ind w:left="85" w:right="80" w:firstLine="708"/>
        <w:jc w:val="both"/>
      </w:pPr>
      <w:r>
        <w:t xml:space="preserve">СТРАНИТЕ се съгласяват, че при прекратяване на договора и неизпълнение на задължението на </w:t>
      </w:r>
      <w:r>
        <w:rPr>
          <w:b/>
        </w:rPr>
        <w:t xml:space="preserve">НАЕМАТЕЛЯ </w:t>
      </w:r>
      <w:r>
        <w:t xml:space="preserve">в уговорения в този договор срок да предаде имота, </w:t>
      </w:r>
      <w:r>
        <w:rPr>
          <w:b/>
        </w:rPr>
        <w:t xml:space="preserve">НАЕМОДАТЕЛЯТ </w:t>
      </w:r>
      <w:r>
        <w:t xml:space="preserve">има право да влезе в имота с приемателна комисия, като се съставя протокол за намерените в имота вещи на </w:t>
      </w:r>
      <w:r>
        <w:rPr>
          <w:b/>
        </w:rPr>
        <w:t>НАЕМАТЕЛЯ</w:t>
      </w:r>
      <w:r>
        <w:t>.</w:t>
      </w:r>
    </w:p>
    <w:p w14:paraId="345D0CF6" w14:textId="77777777" w:rsidR="00B84D9C" w:rsidRDefault="00B84D9C">
      <w:pPr>
        <w:pStyle w:val="BodyText"/>
        <w:ind w:left="0"/>
      </w:pPr>
    </w:p>
    <w:p w14:paraId="70C70079" w14:textId="77777777" w:rsidR="00B84D9C" w:rsidRDefault="00B84D9C">
      <w:pPr>
        <w:pStyle w:val="BodyText"/>
        <w:spacing w:before="5"/>
        <w:ind w:left="0"/>
      </w:pPr>
    </w:p>
    <w:p w14:paraId="1D6A0A42" w14:textId="77777777" w:rsidR="00B84D9C" w:rsidRDefault="00000000">
      <w:pPr>
        <w:pStyle w:val="Heading2"/>
        <w:numPr>
          <w:ilvl w:val="1"/>
          <w:numId w:val="3"/>
        </w:numPr>
        <w:tabs>
          <w:tab w:val="left" w:pos="2429"/>
        </w:tabs>
        <w:spacing w:before="1"/>
        <w:ind w:left="2429" w:hanging="220"/>
        <w:jc w:val="left"/>
      </w:pPr>
      <w:r>
        <w:t>ОТГОВОРНОСТИ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НЕИЗПЪЛНЕНИЕ</w:t>
      </w:r>
    </w:p>
    <w:p w14:paraId="081859D3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36"/>
        </w:tabs>
        <w:ind w:left="85" w:right="80" w:firstLine="708"/>
        <w:jc w:val="both"/>
      </w:pPr>
      <w:r>
        <w:rPr>
          <w:b/>
        </w:rPr>
        <w:t xml:space="preserve">НАЕМАТЕЛЯТ </w:t>
      </w:r>
      <w:r>
        <w:t xml:space="preserve">дължи неустойка в размер на 0.1% върху сумата на наема, ведно с начисления ДДС за всеки просрочен ден до 15-я ден на забавата. От 16-я ден от забавата насетне </w:t>
      </w:r>
      <w:r>
        <w:rPr>
          <w:b/>
        </w:rPr>
        <w:t>НАЕМАТЕЛЯТ</w:t>
      </w:r>
      <w:r>
        <w:rPr>
          <w:b/>
          <w:spacing w:val="-5"/>
        </w:rPr>
        <w:t xml:space="preserve"> </w:t>
      </w:r>
      <w:r>
        <w:t>дължи</w:t>
      </w:r>
      <w:r>
        <w:rPr>
          <w:spacing w:val="-5"/>
        </w:rPr>
        <w:t xml:space="preserve"> </w:t>
      </w:r>
      <w:r>
        <w:t>неустойка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0.2%</w:t>
      </w:r>
      <w:r>
        <w:rPr>
          <w:spacing w:val="-1"/>
        </w:rPr>
        <w:t xml:space="preserve"> </w:t>
      </w:r>
      <w:r>
        <w:t>върху</w:t>
      </w:r>
      <w:r>
        <w:rPr>
          <w:spacing w:val="-5"/>
        </w:rPr>
        <w:t xml:space="preserve"> </w:t>
      </w:r>
      <w:r>
        <w:t>сумата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наема,</w:t>
      </w:r>
      <w:r>
        <w:rPr>
          <w:spacing w:val="-5"/>
        </w:rPr>
        <w:t xml:space="preserve"> </w:t>
      </w:r>
      <w:r>
        <w:t>ведно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начисления</w:t>
      </w:r>
      <w:r>
        <w:rPr>
          <w:spacing w:val="-5"/>
        </w:rPr>
        <w:t xml:space="preserve"> </w:t>
      </w:r>
      <w:r>
        <w:t>ДДС</w:t>
      </w:r>
      <w:r>
        <w:rPr>
          <w:spacing w:val="-6"/>
        </w:rPr>
        <w:t xml:space="preserve"> </w:t>
      </w:r>
      <w:r>
        <w:t>за всеки просрочен ден до окончателното изплащане на сумата.</w:t>
      </w:r>
    </w:p>
    <w:p w14:paraId="293AB0F2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16"/>
        </w:tabs>
        <w:ind w:left="85" w:right="80" w:firstLine="707"/>
        <w:jc w:val="both"/>
      </w:pPr>
      <w:r>
        <w:t xml:space="preserve">При разваляне на договора поради виновно неизпълнение от страна на </w:t>
      </w:r>
      <w:r>
        <w:rPr>
          <w:b/>
        </w:rPr>
        <w:t>НАЕМАТЕЛЯ</w:t>
      </w:r>
      <w:r>
        <w:t xml:space="preserve">, </w:t>
      </w:r>
      <w:r>
        <w:rPr>
          <w:b/>
        </w:rPr>
        <w:t xml:space="preserve">НАЕМОДАТЕЛЯТ </w:t>
      </w:r>
      <w:r>
        <w:t>има право, както на неустойката по т. 6.1, така и на неустойка, равняваща се на двукратния размер на уговорения месечен наем.</w:t>
      </w:r>
    </w:p>
    <w:p w14:paraId="4BA2FDB8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46"/>
        </w:tabs>
        <w:ind w:left="85" w:right="80" w:firstLine="708"/>
        <w:jc w:val="both"/>
      </w:pPr>
      <w:r>
        <w:rPr>
          <w:b/>
        </w:rPr>
        <w:t xml:space="preserve">НАЕМАТЕЛЯТ </w:t>
      </w:r>
      <w:r>
        <w:t xml:space="preserve">дължи законната лихва върху неиздължената сума за консумативни разходи. При неизпълнение на задължението за заплащане на консумативни разходи в срока по т. 2.5 </w:t>
      </w:r>
      <w:r>
        <w:rPr>
          <w:b/>
        </w:rPr>
        <w:t xml:space="preserve">НАЕМОДАТЕЛЯТ </w:t>
      </w:r>
      <w:r>
        <w:t xml:space="preserve">има право да преустанови ползването на ел. енергията, съответно водата и/или отопление на </w:t>
      </w:r>
      <w:r>
        <w:rPr>
          <w:b/>
        </w:rPr>
        <w:t xml:space="preserve">НАЕМАТЕЛЯ </w:t>
      </w:r>
      <w:r>
        <w:t>до окончателното заплащане на дължимите суми.</w:t>
      </w:r>
    </w:p>
    <w:p w14:paraId="46EC5276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83"/>
        </w:tabs>
        <w:ind w:left="85" w:right="80" w:firstLine="707"/>
        <w:jc w:val="both"/>
      </w:pPr>
      <w:r>
        <w:t>При неизпълнение на задължението за своевременно освобождаване и предаване на наетия имот/вещ,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прекратяването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договора,</w:t>
      </w:r>
      <w:r>
        <w:rPr>
          <w:spacing w:val="18"/>
        </w:rPr>
        <w:t xml:space="preserve"> </w:t>
      </w:r>
      <w:r>
        <w:rPr>
          <w:b/>
        </w:rPr>
        <w:t>НАЕМАТЕЛЯТ</w:t>
      </w:r>
      <w:r>
        <w:rPr>
          <w:b/>
          <w:spacing w:val="20"/>
        </w:rPr>
        <w:t xml:space="preserve"> </w:t>
      </w:r>
      <w:r>
        <w:t>дължи</w:t>
      </w:r>
      <w:r>
        <w:rPr>
          <w:spacing w:val="20"/>
        </w:rPr>
        <w:t xml:space="preserve"> </w:t>
      </w:r>
      <w:r>
        <w:t>неустойка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размер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двукратната</w:t>
      </w:r>
    </w:p>
    <w:p w14:paraId="732451CE" w14:textId="77777777" w:rsidR="00B84D9C" w:rsidRDefault="00B84D9C">
      <w:pPr>
        <w:pStyle w:val="ListParagraph"/>
        <w:jc w:val="both"/>
        <w:sectPr w:rsidR="00B84D9C">
          <w:pgSz w:w="11910" w:h="16840"/>
          <w:pgMar w:top="760" w:right="992" w:bottom="1200" w:left="992" w:header="0" w:footer="1005" w:gutter="0"/>
          <w:cols w:space="708"/>
        </w:sectPr>
      </w:pPr>
    </w:p>
    <w:p w14:paraId="53633CFA" w14:textId="77777777" w:rsidR="00B84D9C" w:rsidRDefault="00000000">
      <w:pPr>
        <w:pStyle w:val="BodyText"/>
        <w:spacing w:before="67"/>
      </w:pPr>
      <w:r>
        <w:lastRenderedPageBreak/>
        <w:t xml:space="preserve">месечна наемна цена пропорционално за времето на забавата. В този случай </w:t>
      </w:r>
      <w:r>
        <w:rPr>
          <w:b/>
        </w:rPr>
        <w:t xml:space="preserve">НАЕМОДАТЕЛЯТ </w:t>
      </w:r>
      <w:r>
        <w:t>има право да прекъсне електрозахранването, водоснабдяването и топлоснабдяването на имота.</w:t>
      </w:r>
    </w:p>
    <w:p w14:paraId="21272774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5"/>
        </w:tabs>
        <w:spacing w:line="242" w:lineRule="auto"/>
        <w:ind w:left="85" w:right="81" w:firstLine="707"/>
      </w:pPr>
      <w:r>
        <w:t>При</w:t>
      </w:r>
      <w:r>
        <w:rPr>
          <w:spacing w:val="-6"/>
        </w:rPr>
        <w:t xml:space="preserve"> </w:t>
      </w:r>
      <w:r>
        <w:t>погиване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имота/вещта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вина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b/>
        </w:rPr>
        <w:t>НАЕМАТЕЛЯ</w:t>
      </w:r>
      <w:r>
        <w:t>,</w:t>
      </w:r>
      <w:r>
        <w:rPr>
          <w:spacing w:val="-6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дължи</w:t>
      </w:r>
      <w:r>
        <w:rPr>
          <w:spacing w:val="-6"/>
        </w:rPr>
        <w:t xml:space="preserve"> </w:t>
      </w:r>
      <w:r>
        <w:t>пълно</w:t>
      </w:r>
      <w:r>
        <w:rPr>
          <w:spacing w:val="-6"/>
        </w:rPr>
        <w:t xml:space="preserve"> </w:t>
      </w:r>
      <w:r>
        <w:t>обезщетяване</w:t>
      </w:r>
      <w:r>
        <w:rPr>
          <w:spacing w:val="-5"/>
        </w:rPr>
        <w:t xml:space="preserve"> </w:t>
      </w:r>
      <w:r>
        <w:t>на причинените вреди.</w:t>
      </w:r>
    </w:p>
    <w:p w14:paraId="76213E71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75"/>
        </w:tabs>
        <w:spacing w:line="242" w:lineRule="auto"/>
        <w:ind w:left="85" w:right="81" w:firstLine="708"/>
      </w:pPr>
      <w:r>
        <w:t>При</w:t>
      </w:r>
      <w:r>
        <w:rPr>
          <w:spacing w:val="80"/>
        </w:rPr>
        <w:t xml:space="preserve"> </w:t>
      </w:r>
      <w:r>
        <w:t>неизпълнение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други</w:t>
      </w:r>
      <w:r>
        <w:rPr>
          <w:spacing w:val="80"/>
        </w:rPr>
        <w:t xml:space="preserve"> </w:t>
      </w:r>
      <w:r>
        <w:t>договорни</w:t>
      </w:r>
      <w:r>
        <w:rPr>
          <w:spacing w:val="80"/>
        </w:rPr>
        <w:t xml:space="preserve"> </w:t>
      </w:r>
      <w:r>
        <w:t>задължения,</w:t>
      </w:r>
      <w:r>
        <w:rPr>
          <w:spacing w:val="80"/>
        </w:rPr>
        <w:t xml:space="preserve"> </w:t>
      </w:r>
      <w:r>
        <w:t>отговорността</w:t>
      </w:r>
      <w:r>
        <w:rPr>
          <w:spacing w:val="80"/>
        </w:rPr>
        <w:t xml:space="preserve"> </w:t>
      </w:r>
      <w:r>
        <w:t>се</w:t>
      </w:r>
      <w:r>
        <w:rPr>
          <w:spacing w:val="80"/>
        </w:rPr>
        <w:t xml:space="preserve"> </w:t>
      </w:r>
      <w:r>
        <w:t>определя</w:t>
      </w:r>
      <w:r>
        <w:rPr>
          <w:spacing w:val="80"/>
        </w:rPr>
        <w:t xml:space="preserve"> </w:t>
      </w:r>
      <w:r>
        <w:t>на основанията и по реда на гражданското законодателство.</w:t>
      </w:r>
    </w:p>
    <w:p w14:paraId="746562D1" w14:textId="77777777" w:rsidR="00B84D9C" w:rsidRDefault="00000000">
      <w:pPr>
        <w:pStyle w:val="Heading2"/>
        <w:numPr>
          <w:ilvl w:val="1"/>
          <w:numId w:val="3"/>
        </w:numPr>
        <w:tabs>
          <w:tab w:val="left" w:pos="3137"/>
        </w:tabs>
        <w:spacing w:before="245" w:line="251" w:lineRule="exact"/>
        <w:ind w:left="3137" w:hanging="220"/>
        <w:jc w:val="left"/>
      </w:pPr>
      <w:r>
        <w:t>ДРУГИ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14:paraId="708CF02C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84"/>
        </w:tabs>
        <w:spacing w:line="251" w:lineRule="exact"/>
        <w:ind w:hanging="391"/>
      </w:pPr>
      <w:r>
        <w:t>Контролът</w:t>
      </w:r>
      <w:r>
        <w:rPr>
          <w:spacing w:val="-3"/>
        </w:rPr>
        <w:t xml:space="preserve"> </w:t>
      </w:r>
      <w:r>
        <w:t>по изпълнението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страна на</w:t>
      </w:r>
      <w:r>
        <w:rPr>
          <w:spacing w:val="-2"/>
        </w:rPr>
        <w:t xml:space="preserve"> </w:t>
      </w:r>
      <w:r>
        <w:rPr>
          <w:b/>
        </w:rPr>
        <w:t>НАЕМОДАТЕЛЯ</w:t>
      </w:r>
      <w:r>
        <w:rPr>
          <w:b/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осъществява</w:t>
      </w:r>
      <w:r>
        <w:rPr>
          <w:spacing w:val="1"/>
        </w:rPr>
        <w:t xml:space="preserve"> </w:t>
      </w:r>
      <w:r>
        <w:rPr>
          <w:spacing w:val="-5"/>
        </w:rPr>
        <w:t>от</w:t>
      </w:r>
    </w:p>
    <w:p w14:paraId="69E6B8C0" w14:textId="77777777" w:rsidR="00B84D9C" w:rsidRDefault="00000000">
      <w:pPr>
        <w:spacing w:line="252" w:lineRule="exact"/>
        <w:ind w:left="85"/>
      </w:pPr>
      <w:r>
        <w:rPr>
          <w:spacing w:val="-2"/>
        </w:rPr>
        <w:t>……………………………………………..</w:t>
      </w:r>
    </w:p>
    <w:p w14:paraId="534A85D3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00"/>
        </w:tabs>
        <w:spacing w:before="2"/>
        <w:ind w:left="1200" w:hanging="407"/>
      </w:pPr>
      <w:r>
        <w:t>Промяна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настоящия</w:t>
      </w:r>
      <w:r>
        <w:rPr>
          <w:spacing w:val="19"/>
        </w:rPr>
        <w:t xml:space="preserve"> </w:t>
      </w:r>
      <w:r>
        <w:t>договор</w:t>
      </w:r>
      <w:r>
        <w:rPr>
          <w:spacing w:val="18"/>
        </w:rPr>
        <w:t xml:space="preserve"> </w:t>
      </w:r>
      <w:r>
        <w:t>се</w:t>
      </w:r>
      <w:r>
        <w:rPr>
          <w:spacing w:val="20"/>
        </w:rPr>
        <w:t xml:space="preserve"> </w:t>
      </w:r>
      <w:r>
        <w:t>допуска</w:t>
      </w:r>
      <w:r>
        <w:rPr>
          <w:spacing w:val="19"/>
        </w:rPr>
        <w:t xml:space="preserve"> </w:t>
      </w:r>
      <w:r>
        <w:t>само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писмена</w:t>
      </w:r>
      <w:r>
        <w:rPr>
          <w:spacing w:val="20"/>
        </w:rPr>
        <w:t xml:space="preserve"> </w:t>
      </w:r>
      <w:r>
        <w:t>форма</w:t>
      </w:r>
      <w:r>
        <w:rPr>
          <w:spacing w:val="16"/>
        </w:rPr>
        <w:t xml:space="preserve"> </w:t>
      </w:r>
      <w:r>
        <w:t>със</w:t>
      </w:r>
      <w:r>
        <w:rPr>
          <w:spacing w:val="17"/>
        </w:rPr>
        <w:t xml:space="preserve"> </w:t>
      </w:r>
      <w:r>
        <w:t>съгласието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2"/>
        </w:rPr>
        <w:t>двете</w:t>
      </w:r>
    </w:p>
    <w:p w14:paraId="6CFCD4F4" w14:textId="77777777" w:rsidR="00B84D9C" w:rsidRDefault="00000000">
      <w:pPr>
        <w:pStyle w:val="BodyText"/>
        <w:spacing w:line="251" w:lineRule="exact"/>
      </w:pPr>
      <w:r>
        <w:rPr>
          <w:spacing w:val="-2"/>
        </w:rPr>
        <w:t>страни.</w:t>
      </w:r>
    </w:p>
    <w:p w14:paraId="3A8284A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70"/>
        </w:tabs>
        <w:spacing w:line="252" w:lineRule="exact"/>
        <w:ind w:left="1270" w:hanging="477"/>
      </w:pPr>
      <w:r>
        <w:t>Настоящият</w:t>
      </w:r>
      <w:r>
        <w:rPr>
          <w:spacing w:val="54"/>
          <w:w w:val="150"/>
        </w:rPr>
        <w:t xml:space="preserve"> </w:t>
      </w:r>
      <w:r>
        <w:t>договор</w:t>
      </w:r>
      <w:r>
        <w:rPr>
          <w:spacing w:val="60"/>
          <w:w w:val="150"/>
        </w:rPr>
        <w:t xml:space="preserve"> </w:t>
      </w:r>
      <w:r>
        <w:t>запазва</w:t>
      </w:r>
      <w:r>
        <w:rPr>
          <w:spacing w:val="59"/>
          <w:w w:val="150"/>
        </w:rPr>
        <w:t xml:space="preserve"> </w:t>
      </w:r>
      <w:r>
        <w:t>силата</w:t>
      </w:r>
      <w:r>
        <w:rPr>
          <w:spacing w:val="60"/>
          <w:w w:val="150"/>
        </w:rPr>
        <w:t xml:space="preserve"> </w:t>
      </w:r>
      <w:r>
        <w:t>си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при</w:t>
      </w:r>
      <w:r>
        <w:rPr>
          <w:spacing w:val="59"/>
          <w:w w:val="150"/>
        </w:rPr>
        <w:t xml:space="preserve"> </w:t>
      </w:r>
      <w:r>
        <w:t>реорганизация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правоприемство</w:t>
      </w:r>
      <w:r>
        <w:rPr>
          <w:spacing w:val="60"/>
          <w:w w:val="150"/>
        </w:rPr>
        <w:t xml:space="preserve"> </w:t>
      </w:r>
      <w:r>
        <w:rPr>
          <w:spacing w:val="-5"/>
        </w:rPr>
        <w:t>на</w:t>
      </w:r>
    </w:p>
    <w:p w14:paraId="3C281027" w14:textId="77777777" w:rsidR="00B84D9C" w:rsidRDefault="00000000">
      <w:pPr>
        <w:pStyle w:val="Heading2"/>
        <w:spacing w:before="1" w:line="252" w:lineRule="exact"/>
        <w:ind w:left="85" w:firstLine="0"/>
        <w:rPr>
          <w:b w:val="0"/>
        </w:rPr>
      </w:pPr>
      <w:r>
        <w:rPr>
          <w:spacing w:val="-2"/>
        </w:rPr>
        <w:t>НАЕМОДАТЕЛЯ</w:t>
      </w:r>
      <w:r>
        <w:rPr>
          <w:b w:val="0"/>
          <w:spacing w:val="-2"/>
        </w:rPr>
        <w:t>.</w:t>
      </w:r>
    </w:p>
    <w:p w14:paraId="680069F4" w14:textId="77777777" w:rsidR="00B84D9C" w:rsidRDefault="00000000">
      <w:pPr>
        <w:pStyle w:val="ListParagraph"/>
        <w:numPr>
          <w:ilvl w:val="2"/>
          <w:numId w:val="3"/>
        </w:numPr>
        <w:tabs>
          <w:tab w:val="left" w:pos="1240"/>
        </w:tabs>
        <w:ind w:left="85" w:right="78" w:firstLine="707"/>
        <w:jc w:val="both"/>
      </w:pPr>
      <w:r>
        <w:t xml:space="preserve">С подписване на настоящия договор </w:t>
      </w:r>
      <w:r>
        <w:rPr>
          <w:b/>
        </w:rPr>
        <w:t>НАЕМАТЕЛЯТ</w:t>
      </w:r>
      <w:r>
        <w:t>, декларира, че е запознат и се задължава да спазва Правилника за отдаване под наем на недвижими имоти и движими вещи собственост на БАН, който е задължителен за страните. За неуредените в настоящия договор въпроси важат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прилагат</w:t>
      </w:r>
      <w:r>
        <w:rPr>
          <w:spacing w:val="-2"/>
        </w:rPr>
        <w:t xml:space="preserve"> </w:t>
      </w:r>
      <w:r>
        <w:t>разпоредбите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чл.</w:t>
      </w:r>
      <w:r>
        <w:rPr>
          <w:spacing w:val="-1"/>
        </w:rPr>
        <w:t xml:space="preserve"> </w:t>
      </w:r>
      <w:r>
        <w:t>228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задълженията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договорите</w:t>
      </w:r>
      <w:r>
        <w:rPr>
          <w:spacing w:val="-3"/>
        </w:rPr>
        <w:t xml:space="preserve"> </w:t>
      </w:r>
      <w:r>
        <w:t>/ЗЗД/,</w:t>
      </w:r>
      <w:r>
        <w:rPr>
          <w:spacing w:val="-1"/>
        </w:rPr>
        <w:t xml:space="preserve"> </w:t>
      </w:r>
      <w:r>
        <w:t>както</w:t>
      </w:r>
      <w:r>
        <w:rPr>
          <w:spacing w:val="-4"/>
        </w:rPr>
        <w:t xml:space="preserve"> </w:t>
      </w:r>
      <w:r>
        <w:t>и действащите в страната нормативни актове.</w:t>
      </w:r>
    </w:p>
    <w:p w14:paraId="72EDA1E9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67"/>
        </w:tabs>
        <w:ind w:left="85" w:right="78" w:firstLine="708"/>
        <w:jc w:val="both"/>
      </w:pPr>
      <w:r>
        <w:t>Всички</w:t>
      </w:r>
      <w:r>
        <w:rPr>
          <w:spacing w:val="-14"/>
        </w:rPr>
        <w:t xml:space="preserve"> </w:t>
      </w:r>
      <w:r>
        <w:t>спорове,</w:t>
      </w:r>
      <w:r>
        <w:rPr>
          <w:spacing w:val="-14"/>
        </w:rPr>
        <w:t xml:space="preserve"> </w:t>
      </w:r>
      <w:r>
        <w:t>възникнали</w:t>
      </w:r>
      <w:r>
        <w:rPr>
          <w:spacing w:val="-14"/>
        </w:rPr>
        <w:t xml:space="preserve"> </w:t>
      </w:r>
      <w:r>
        <w:t>относно</w:t>
      </w:r>
      <w:r>
        <w:rPr>
          <w:spacing w:val="-13"/>
        </w:rPr>
        <w:t xml:space="preserve"> </w:t>
      </w:r>
      <w:r>
        <w:t>изпълнението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настоящия</w:t>
      </w:r>
      <w:r>
        <w:rPr>
          <w:spacing w:val="-14"/>
        </w:rPr>
        <w:t xml:space="preserve"> </w:t>
      </w:r>
      <w:r>
        <w:t>договор,</w:t>
      </w:r>
      <w:r>
        <w:rPr>
          <w:spacing w:val="-13"/>
        </w:rPr>
        <w:t xml:space="preserve"> </w:t>
      </w:r>
      <w:r>
        <w:t>се</w:t>
      </w:r>
      <w:r>
        <w:rPr>
          <w:spacing w:val="-14"/>
        </w:rPr>
        <w:t xml:space="preserve"> </w:t>
      </w:r>
      <w:r>
        <w:t>решават</w:t>
      </w:r>
      <w:r>
        <w:rPr>
          <w:spacing w:val="-14"/>
        </w:rPr>
        <w:t xml:space="preserve"> </w:t>
      </w:r>
      <w:r>
        <w:t>между страните по взаимно съгласие, а когато това е невъзможно – по съдебен ред.</w:t>
      </w:r>
    </w:p>
    <w:p w14:paraId="2169538B" w14:textId="77777777" w:rsidR="00B84D9C" w:rsidRDefault="00000000">
      <w:pPr>
        <w:pStyle w:val="ListParagraph"/>
        <w:numPr>
          <w:ilvl w:val="2"/>
          <w:numId w:val="3"/>
        </w:numPr>
        <w:tabs>
          <w:tab w:val="left" w:pos="1179"/>
        </w:tabs>
        <w:ind w:left="793" w:right="2230" w:firstLine="0"/>
        <w:jc w:val="both"/>
      </w:pPr>
      <w:r>
        <w:t>За</w:t>
      </w:r>
      <w:r>
        <w:rPr>
          <w:spacing w:val="-3"/>
        </w:rPr>
        <w:t xml:space="preserve"> </w:t>
      </w:r>
      <w:r>
        <w:t>целите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този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адресите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кореспонденци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страните</w:t>
      </w:r>
      <w:r>
        <w:rPr>
          <w:spacing w:val="-3"/>
        </w:rPr>
        <w:t xml:space="preserve"> </w:t>
      </w:r>
      <w:r>
        <w:t xml:space="preserve">са: за </w:t>
      </w:r>
      <w:r>
        <w:rPr>
          <w:b/>
        </w:rPr>
        <w:t xml:space="preserve">НАЕМОДАТЕЛЯ: </w:t>
      </w:r>
      <w:r>
        <w:t>……………………., тел…………………</w:t>
      </w:r>
    </w:p>
    <w:p w14:paraId="60B6C48D" w14:textId="77777777" w:rsidR="00B84D9C" w:rsidRDefault="00000000">
      <w:pPr>
        <w:spacing w:line="252" w:lineRule="exact"/>
        <w:ind w:left="793"/>
        <w:jc w:val="both"/>
      </w:pPr>
      <w:r>
        <w:t>за</w:t>
      </w:r>
      <w:r>
        <w:rPr>
          <w:spacing w:val="-6"/>
        </w:rPr>
        <w:t xml:space="preserve"> </w:t>
      </w:r>
      <w:r>
        <w:rPr>
          <w:b/>
        </w:rPr>
        <w:t>НАЕМАТЕЛЯ</w:t>
      </w:r>
      <w:r>
        <w:t>:</w:t>
      </w:r>
      <w:r>
        <w:rPr>
          <w:spacing w:val="-4"/>
        </w:rPr>
        <w:t xml:space="preserve"> </w:t>
      </w:r>
      <w:r>
        <w:t>…………………….,</w:t>
      </w:r>
      <w:r>
        <w:rPr>
          <w:spacing w:val="-5"/>
        </w:rPr>
        <w:t xml:space="preserve"> </w:t>
      </w:r>
      <w:r>
        <w:rPr>
          <w:spacing w:val="-2"/>
        </w:rPr>
        <w:t>тел………………</w:t>
      </w:r>
    </w:p>
    <w:p w14:paraId="5E9F32E2" w14:textId="77777777" w:rsidR="00B84D9C" w:rsidRDefault="00000000">
      <w:pPr>
        <w:pStyle w:val="BodyText"/>
        <w:ind w:firstLine="708"/>
      </w:pPr>
      <w:r>
        <w:t>Ако</w:t>
      </w:r>
      <w:r>
        <w:rPr>
          <w:spacing w:val="40"/>
        </w:rPr>
        <w:t xml:space="preserve"> </w:t>
      </w:r>
      <w:r>
        <w:t>някоя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страните</w:t>
      </w:r>
      <w:r>
        <w:rPr>
          <w:spacing w:val="40"/>
        </w:rPr>
        <w:t xml:space="preserve"> </w:t>
      </w:r>
      <w:r>
        <w:t>промени</w:t>
      </w:r>
      <w:r>
        <w:rPr>
          <w:spacing w:val="40"/>
        </w:rPr>
        <w:t xml:space="preserve"> </w:t>
      </w:r>
      <w:r>
        <w:t>посочените</w:t>
      </w:r>
      <w:r>
        <w:rPr>
          <w:spacing w:val="40"/>
        </w:rPr>
        <w:t xml:space="preserve"> </w:t>
      </w:r>
      <w:r>
        <w:t>по-горе</w:t>
      </w:r>
      <w:r>
        <w:rPr>
          <w:spacing w:val="40"/>
        </w:rPr>
        <w:t xml:space="preserve"> </w:t>
      </w:r>
      <w:r>
        <w:t>адреси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уведоми</w:t>
      </w:r>
      <w:r>
        <w:rPr>
          <w:spacing w:val="40"/>
        </w:rPr>
        <w:t xml:space="preserve"> </w:t>
      </w:r>
      <w:r>
        <w:t>другата</w:t>
      </w:r>
      <w:r>
        <w:rPr>
          <w:spacing w:val="40"/>
        </w:rPr>
        <w:t xml:space="preserve"> </w:t>
      </w:r>
      <w:r>
        <w:t>страна, последната не отговаря за неполучени съобщения.</w:t>
      </w:r>
    </w:p>
    <w:p w14:paraId="1C6FE3E4" w14:textId="77777777" w:rsidR="00B84D9C" w:rsidRDefault="00B84D9C">
      <w:pPr>
        <w:pStyle w:val="BodyText"/>
        <w:spacing w:before="1"/>
        <w:ind w:left="0"/>
      </w:pPr>
    </w:p>
    <w:p w14:paraId="0B8668DD" w14:textId="77777777" w:rsidR="00B84D9C" w:rsidRDefault="00000000">
      <w:pPr>
        <w:pStyle w:val="BodyText"/>
        <w:spacing w:line="252" w:lineRule="exact"/>
        <w:ind w:left="793"/>
        <w:jc w:val="both"/>
      </w:pPr>
      <w:r>
        <w:t>Неразделна</w:t>
      </w:r>
      <w:r>
        <w:rPr>
          <w:spacing w:val="60"/>
          <w:w w:val="150"/>
        </w:rPr>
        <w:t xml:space="preserve"> </w:t>
      </w:r>
      <w:r>
        <w:t>част</w:t>
      </w:r>
      <w:r>
        <w:rPr>
          <w:spacing w:val="59"/>
          <w:w w:val="150"/>
        </w:rPr>
        <w:t xml:space="preserve"> </w:t>
      </w:r>
      <w:r>
        <w:t>от</w:t>
      </w:r>
      <w:r>
        <w:rPr>
          <w:spacing w:val="62"/>
          <w:w w:val="150"/>
        </w:rPr>
        <w:t xml:space="preserve"> </w:t>
      </w:r>
      <w:r>
        <w:t>настоящия</w:t>
      </w:r>
      <w:r>
        <w:rPr>
          <w:spacing w:val="62"/>
          <w:w w:val="150"/>
        </w:rPr>
        <w:t xml:space="preserve"> </w:t>
      </w:r>
      <w:r>
        <w:t>договор</w:t>
      </w:r>
      <w:r>
        <w:rPr>
          <w:spacing w:val="61"/>
          <w:w w:val="150"/>
        </w:rPr>
        <w:t xml:space="preserve"> </w:t>
      </w:r>
      <w:r>
        <w:t>са</w:t>
      </w:r>
      <w:r>
        <w:rPr>
          <w:spacing w:val="62"/>
          <w:w w:val="150"/>
        </w:rPr>
        <w:t xml:space="preserve"> </w:t>
      </w:r>
      <w:r>
        <w:t>схема</w:t>
      </w:r>
      <w:r>
        <w:rPr>
          <w:spacing w:val="63"/>
          <w:w w:val="150"/>
        </w:rPr>
        <w:t xml:space="preserve"> </w:t>
      </w:r>
      <w:r>
        <w:t>/скица</w:t>
      </w:r>
      <w:r>
        <w:rPr>
          <w:b/>
        </w:rPr>
        <w:t>/</w:t>
      </w:r>
      <w:r>
        <w:rPr>
          <w:b/>
          <w:spacing w:val="62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отдавания</w:t>
      </w:r>
      <w:r>
        <w:rPr>
          <w:spacing w:val="62"/>
          <w:w w:val="150"/>
        </w:rPr>
        <w:t xml:space="preserve"> </w:t>
      </w:r>
      <w:r>
        <w:t>под</w:t>
      </w:r>
      <w:r>
        <w:rPr>
          <w:spacing w:val="63"/>
          <w:w w:val="150"/>
        </w:rPr>
        <w:t xml:space="preserve"> </w:t>
      </w:r>
      <w:r>
        <w:t>наем</w:t>
      </w:r>
      <w:r>
        <w:rPr>
          <w:spacing w:val="62"/>
          <w:w w:val="150"/>
        </w:rPr>
        <w:t xml:space="preserve"> </w:t>
      </w:r>
      <w:r>
        <w:rPr>
          <w:spacing w:val="-4"/>
        </w:rPr>
        <w:t>имот</w:t>
      </w:r>
    </w:p>
    <w:p w14:paraId="3E71A141" w14:textId="77777777" w:rsidR="00B84D9C" w:rsidRDefault="00000000">
      <w:pPr>
        <w:pStyle w:val="BodyText"/>
        <w:ind w:right="80" w:hanging="1"/>
        <w:jc w:val="both"/>
      </w:pPr>
      <w:r>
        <w:rPr>
          <w:b/>
        </w:rPr>
        <w:t>/Приложение 1/,</w:t>
      </w:r>
      <w:r>
        <w:rPr>
          <w:b/>
          <w:spacing w:val="40"/>
        </w:rPr>
        <w:t xml:space="preserve"> </w:t>
      </w:r>
      <w:r>
        <w:t xml:space="preserve">приемо-предавателният протокол за предаване на имота </w:t>
      </w:r>
      <w:r>
        <w:rPr>
          <w:b/>
        </w:rPr>
        <w:t xml:space="preserve">/Приложение № 2/ </w:t>
      </w:r>
      <w:r>
        <w:t>и Споразумителен протокол</w:t>
      </w:r>
      <w:r>
        <w:rPr>
          <w:spacing w:val="40"/>
        </w:rPr>
        <w:t xml:space="preserve"> </w:t>
      </w:r>
      <w:r>
        <w:t>за определяне реда и начина за отчитане и заплащане на консумативните разходи</w:t>
      </w:r>
      <w:r>
        <w:rPr>
          <w:spacing w:val="-14"/>
        </w:rPr>
        <w:t xml:space="preserve"> </w:t>
      </w:r>
      <w:r>
        <w:rPr>
          <w:b/>
        </w:rPr>
        <w:t>/Приложение</w:t>
      </w:r>
      <w:r>
        <w:rPr>
          <w:b/>
          <w:spacing w:val="-11"/>
        </w:rPr>
        <w:t xml:space="preserve"> </w:t>
      </w:r>
      <w:r>
        <w:rPr>
          <w:b/>
        </w:rPr>
        <w:t>3/,</w:t>
      </w:r>
      <w:r>
        <w:rPr>
          <w:b/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съответствие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чл.</w:t>
      </w:r>
      <w:r>
        <w:rPr>
          <w:spacing w:val="-12"/>
        </w:rPr>
        <w:t xml:space="preserve"> </w:t>
      </w:r>
      <w:r>
        <w:t>4,</w:t>
      </w:r>
      <w:r>
        <w:rPr>
          <w:spacing w:val="-12"/>
        </w:rPr>
        <w:t xml:space="preserve"> </w:t>
      </w:r>
      <w:r>
        <w:t>ал.</w:t>
      </w:r>
      <w:r>
        <w:rPr>
          <w:spacing w:val="-13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Правилника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отдаване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наем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недвижими имоти и движими вещи, собственост на БАН.</w:t>
      </w:r>
    </w:p>
    <w:p w14:paraId="28441295" w14:textId="77777777" w:rsidR="00B84D9C" w:rsidRDefault="00000000">
      <w:pPr>
        <w:pStyle w:val="BodyText"/>
        <w:spacing w:before="252"/>
        <w:ind w:left="86" w:right="82" w:hanging="1"/>
        <w:jc w:val="both"/>
        <w:rPr>
          <w:b/>
        </w:rPr>
      </w:pPr>
      <w:r>
        <w:t xml:space="preserve">Настоящият договор се състави и подписа в три еднообразни екземпляра – два за </w:t>
      </w:r>
      <w:r>
        <w:rPr>
          <w:b/>
        </w:rPr>
        <w:t xml:space="preserve">НАЕМОДАТЕЛЯ </w:t>
      </w:r>
      <w:r>
        <w:t xml:space="preserve">и един за </w:t>
      </w:r>
      <w:r>
        <w:rPr>
          <w:b/>
        </w:rPr>
        <w:t>НАЕМАТЕЛЯ.</w:t>
      </w:r>
    </w:p>
    <w:p w14:paraId="56899B0B" w14:textId="77777777" w:rsidR="00B84D9C" w:rsidRDefault="00B84D9C">
      <w:pPr>
        <w:pStyle w:val="BodyText"/>
        <w:ind w:left="0"/>
        <w:rPr>
          <w:b/>
        </w:rPr>
      </w:pPr>
    </w:p>
    <w:p w14:paraId="780DE8AF" w14:textId="77777777" w:rsidR="00B84D9C" w:rsidRDefault="00B84D9C">
      <w:pPr>
        <w:pStyle w:val="BodyText"/>
        <w:spacing w:before="5"/>
        <w:ind w:left="0"/>
        <w:rPr>
          <w:b/>
        </w:rPr>
      </w:pPr>
    </w:p>
    <w:p w14:paraId="48A46CCC" w14:textId="77777777" w:rsidR="00B84D9C" w:rsidRDefault="00000000">
      <w:pPr>
        <w:pStyle w:val="Heading2"/>
        <w:tabs>
          <w:tab w:val="left" w:pos="5750"/>
        </w:tabs>
        <w:spacing w:before="1" w:line="240" w:lineRule="auto"/>
        <w:ind w:left="86" w:firstLine="0"/>
        <w:jc w:val="both"/>
      </w:pPr>
      <w:r>
        <w:t xml:space="preserve">ЗА </w:t>
      </w:r>
      <w:r>
        <w:rPr>
          <w:spacing w:val="-2"/>
        </w:rPr>
        <w:t>НАЕМОДАТЕЛЯ:</w:t>
      </w:r>
      <w:r>
        <w:tab/>
        <w:t>ЗА</w:t>
      </w:r>
      <w:r>
        <w:rPr>
          <w:spacing w:val="-2"/>
        </w:rPr>
        <w:t xml:space="preserve"> НАЕМАТЕЛЯ:......................</w:t>
      </w:r>
    </w:p>
    <w:p w14:paraId="66EEA540" w14:textId="77777777" w:rsidR="00B84D9C" w:rsidRDefault="00000000">
      <w:pPr>
        <w:pStyle w:val="BodyText"/>
        <w:tabs>
          <w:tab w:val="left" w:pos="6513"/>
          <w:tab w:val="left" w:leader="dot" w:pos="7675"/>
        </w:tabs>
        <w:spacing w:before="246"/>
        <w:ind w:left="86"/>
        <w:jc w:val="both"/>
      </w:pPr>
      <w:r>
        <w:t>ПРЕДСЕДАТЕЛ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БАН:.....................................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14:paraId="6C466B9A" w14:textId="77777777" w:rsidR="00B84D9C" w:rsidRDefault="00B84D9C">
      <w:pPr>
        <w:pStyle w:val="BodyText"/>
        <w:ind w:left="0"/>
      </w:pPr>
    </w:p>
    <w:p w14:paraId="649AED9A" w14:textId="77777777" w:rsidR="00B84D9C" w:rsidRDefault="00000000">
      <w:pPr>
        <w:ind w:left="2211"/>
      </w:pPr>
      <w:r>
        <w:rPr>
          <w:spacing w:val="-2"/>
        </w:rPr>
        <w:t>/……………………/</w:t>
      </w:r>
    </w:p>
    <w:p w14:paraId="269A1420" w14:textId="77777777" w:rsidR="00B84D9C" w:rsidRDefault="00B84D9C">
      <w:pPr>
        <w:pStyle w:val="BodyText"/>
        <w:ind w:left="0"/>
      </w:pPr>
    </w:p>
    <w:p w14:paraId="0002C7AD" w14:textId="77777777" w:rsidR="00B84D9C" w:rsidRDefault="00000000">
      <w:pPr>
        <w:pStyle w:val="BodyText"/>
        <w:spacing w:before="1"/>
        <w:ind w:left="87"/>
        <w:jc w:val="both"/>
      </w:pPr>
      <w:r>
        <w:t>ГЛАВЕН</w:t>
      </w:r>
      <w:r>
        <w:rPr>
          <w:spacing w:val="-7"/>
        </w:rPr>
        <w:t xml:space="preserve"> </w:t>
      </w:r>
      <w:r>
        <w:rPr>
          <w:spacing w:val="-2"/>
        </w:rPr>
        <w:t>СЧЕТОВОДИТЕЛ:</w:t>
      </w:r>
    </w:p>
    <w:p w14:paraId="05B2E63B" w14:textId="77777777" w:rsidR="00B84D9C" w:rsidRDefault="00B84D9C">
      <w:pPr>
        <w:pStyle w:val="BodyText"/>
        <w:ind w:left="0"/>
      </w:pPr>
    </w:p>
    <w:p w14:paraId="3B37299F" w14:textId="77777777" w:rsidR="00B84D9C" w:rsidRDefault="00000000">
      <w:pPr>
        <w:ind w:left="2211"/>
      </w:pPr>
      <w:r>
        <w:rPr>
          <w:spacing w:val="-2"/>
        </w:rPr>
        <w:t>/……………………………/</w:t>
      </w:r>
    </w:p>
    <w:p w14:paraId="4E44854F" w14:textId="77777777" w:rsidR="00B84D9C" w:rsidRDefault="00B84D9C">
      <w:pPr>
        <w:pStyle w:val="BodyText"/>
        <w:ind w:left="0"/>
      </w:pPr>
    </w:p>
    <w:p w14:paraId="35BB128C" w14:textId="77777777" w:rsidR="00B84D9C" w:rsidRDefault="00000000">
      <w:pPr>
        <w:pStyle w:val="BodyText"/>
        <w:ind w:left="87"/>
        <w:jc w:val="both"/>
      </w:pPr>
      <w:r>
        <w:t>ДИРЕКТОР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4"/>
        </w:rPr>
        <w:t>……….</w:t>
      </w:r>
    </w:p>
    <w:p w14:paraId="64C35F72" w14:textId="77777777" w:rsidR="00B84D9C" w:rsidRDefault="00B84D9C">
      <w:pPr>
        <w:pStyle w:val="BodyText"/>
        <w:ind w:left="0"/>
      </w:pPr>
    </w:p>
    <w:p w14:paraId="36318968" w14:textId="77777777" w:rsidR="00B84D9C" w:rsidRDefault="00000000">
      <w:pPr>
        <w:spacing w:before="1"/>
        <w:ind w:left="1503"/>
      </w:pPr>
      <w:r>
        <w:rPr>
          <w:spacing w:val="-2"/>
        </w:rPr>
        <w:t>/…………../</w:t>
      </w:r>
    </w:p>
    <w:p w14:paraId="25713153" w14:textId="77777777" w:rsidR="00B84D9C" w:rsidRDefault="00000000">
      <w:pPr>
        <w:pStyle w:val="BodyText"/>
        <w:spacing w:before="251"/>
        <w:ind w:left="87"/>
        <w:jc w:val="both"/>
      </w:pPr>
      <w:r>
        <w:t>ГЛАВЕН</w:t>
      </w:r>
      <w:r>
        <w:rPr>
          <w:spacing w:val="-7"/>
        </w:rPr>
        <w:t xml:space="preserve"> </w:t>
      </w:r>
      <w:r>
        <w:rPr>
          <w:spacing w:val="-2"/>
        </w:rPr>
        <w:t>СЧЕТОВОДИТЕЛ:</w:t>
      </w:r>
    </w:p>
    <w:p w14:paraId="027E0F21" w14:textId="77777777" w:rsidR="00B84D9C" w:rsidRDefault="00000000">
      <w:pPr>
        <w:spacing w:before="1"/>
        <w:ind w:left="1683"/>
      </w:pPr>
      <w:r>
        <w:t>/</w:t>
      </w:r>
      <w:r>
        <w:rPr>
          <w:spacing w:val="1"/>
        </w:rPr>
        <w:t xml:space="preserve"> </w:t>
      </w:r>
      <w:r>
        <w:rPr>
          <w:spacing w:val="-2"/>
        </w:rPr>
        <w:t>………………………………/</w:t>
      </w:r>
    </w:p>
    <w:sectPr w:rsidR="00B84D9C">
      <w:pgSz w:w="11910" w:h="16840"/>
      <w:pgMar w:top="760" w:right="992" w:bottom="1200" w:left="992" w:header="0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B70D" w14:textId="77777777" w:rsidR="00F73A6C" w:rsidRDefault="00F73A6C">
      <w:r>
        <w:separator/>
      </w:r>
    </w:p>
  </w:endnote>
  <w:endnote w:type="continuationSeparator" w:id="0">
    <w:p w14:paraId="327E49DF" w14:textId="77777777" w:rsidR="00F73A6C" w:rsidRDefault="00F7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010B" w14:textId="77777777" w:rsidR="00B84D9C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5B712A48" wp14:editId="1F6FEB8B">
              <wp:simplePos x="0" y="0"/>
              <wp:positionH relativeFrom="page">
                <wp:posOffset>6766559</wp:posOffset>
              </wp:positionH>
              <wp:positionV relativeFrom="page">
                <wp:posOffset>9914635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BEFBE" w14:textId="77777777" w:rsidR="00B84D9C" w:rsidRDefault="00000000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12A4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.8pt;margin-top:780.7pt;width:12.6pt;height:13.0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5qiZJ4gAAAA8B&#10;AAAPAAAAAAAAAAAAAAAAAOsDAABkcnMvZG93bnJldi54bWxQSwUGAAAAAAQABADzAAAA+gQAAAAA&#10;" filled="f" stroked="f">
              <v:textbox inset="0,0,0,0">
                <w:txbxContent>
                  <w:p w14:paraId="23ABEFBE" w14:textId="77777777" w:rsidR="00B84D9C" w:rsidRDefault="00000000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1059" w14:textId="77777777" w:rsidR="00F73A6C" w:rsidRDefault="00F73A6C">
      <w:r>
        <w:separator/>
      </w:r>
    </w:p>
  </w:footnote>
  <w:footnote w:type="continuationSeparator" w:id="0">
    <w:p w14:paraId="29787643" w14:textId="77777777" w:rsidR="00F73A6C" w:rsidRDefault="00F7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D6332"/>
    <w:multiLevelType w:val="multilevel"/>
    <w:tmpl w:val="43CEBA8E"/>
    <w:lvl w:ilvl="0">
      <w:start w:val="4"/>
      <w:numFmt w:val="decimal"/>
      <w:lvlText w:val="%1"/>
      <w:lvlJc w:val="left"/>
      <w:pPr>
        <w:ind w:left="1180" w:hanging="387"/>
        <w:jc w:val="left"/>
      </w:pPr>
      <w:rPr>
        <w:rFonts w:hint="default"/>
        <w:lang w:val="bg-BG" w:eastAsia="en-US" w:bidi="ar-SA"/>
      </w:rPr>
    </w:lvl>
    <w:lvl w:ilvl="1">
      <w:start w:val="4"/>
      <w:numFmt w:val="decimal"/>
      <w:lvlText w:val="%1.%2."/>
      <w:lvlJc w:val="left"/>
      <w:pPr>
        <w:ind w:left="1180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122" w:hanging="55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094" w:hanging="55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065" w:hanging="55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036" w:hanging="55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008" w:hanging="55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979" w:hanging="550"/>
      </w:pPr>
      <w:rPr>
        <w:rFonts w:hint="default"/>
        <w:lang w:val="bg-BG" w:eastAsia="en-US" w:bidi="ar-SA"/>
      </w:rPr>
    </w:lvl>
  </w:abstractNum>
  <w:abstractNum w:abstractNumId="1" w15:restartNumberingAfterBreak="0">
    <w:nsid w:val="691E7E78"/>
    <w:multiLevelType w:val="multilevel"/>
    <w:tmpl w:val="69067DAE"/>
    <w:lvl w:ilvl="0">
      <w:start w:val="4"/>
      <w:numFmt w:val="decimal"/>
      <w:lvlText w:val="%1"/>
      <w:lvlJc w:val="left"/>
      <w:pPr>
        <w:ind w:left="1350" w:hanging="557"/>
        <w:jc w:val="left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1350" w:hanging="557"/>
        <w:jc w:val="left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1350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928" w:hanging="55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4" w:hanging="55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641" w:hanging="55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97" w:hanging="55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353" w:hanging="55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209" w:hanging="557"/>
      </w:pPr>
      <w:rPr>
        <w:rFonts w:hint="default"/>
        <w:lang w:val="bg-BG" w:eastAsia="en-US" w:bidi="ar-SA"/>
      </w:rPr>
    </w:lvl>
  </w:abstractNum>
  <w:abstractNum w:abstractNumId="2" w15:restartNumberingAfterBreak="0">
    <w:nsid w:val="7F651169"/>
    <w:multiLevelType w:val="multilevel"/>
    <w:tmpl w:val="D87CC646"/>
    <w:lvl w:ilvl="0">
      <w:start w:val="1"/>
      <w:numFmt w:val="decimal"/>
      <w:lvlText w:val="%1."/>
      <w:lvlJc w:val="left"/>
      <w:pPr>
        <w:ind w:left="8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3138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1184" w:hanging="392"/>
        <w:jc w:val="left"/>
      </w:pPr>
      <w:rPr>
        <w:rFonts w:hint="default"/>
        <w:spacing w:val="0"/>
        <w:w w:val="100"/>
        <w:lang w:val="bg-BG" w:eastAsia="en-US" w:bidi="ar-SA"/>
      </w:rPr>
    </w:lvl>
    <w:lvl w:ilvl="3">
      <w:start w:val="1"/>
      <w:numFmt w:val="decimal"/>
      <w:lvlText w:val="%2.%3.%4."/>
      <w:lvlJc w:val="left"/>
      <w:pPr>
        <w:ind w:left="1421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4">
      <w:numFmt w:val="bullet"/>
      <w:lvlText w:val="•"/>
      <w:lvlJc w:val="left"/>
      <w:pPr>
        <w:ind w:left="3140" w:hanging="39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270" w:hanging="39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400" w:hanging="39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531" w:hanging="39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661" w:hanging="392"/>
      </w:pPr>
      <w:rPr>
        <w:rFonts w:hint="default"/>
        <w:lang w:val="bg-BG" w:eastAsia="en-US" w:bidi="ar-SA"/>
      </w:rPr>
    </w:lvl>
  </w:abstractNum>
  <w:num w:numId="1" w16cid:durableId="1444569868">
    <w:abstractNumId w:val="0"/>
  </w:num>
  <w:num w:numId="2" w16cid:durableId="1941063262">
    <w:abstractNumId w:val="1"/>
  </w:num>
  <w:num w:numId="3" w16cid:durableId="1747338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4D9C"/>
    <w:rsid w:val="008B1260"/>
    <w:rsid w:val="009E5293"/>
    <w:rsid w:val="00B84D9C"/>
    <w:rsid w:val="00CA6BED"/>
    <w:rsid w:val="00F7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C7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spacing w:before="70" w:line="275" w:lineRule="exact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50" w:lineRule="exact"/>
      <w:ind w:left="3137" w:hanging="2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"/>
    </w:pPr>
  </w:style>
  <w:style w:type="paragraph" w:styleId="ListParagraph">
    <w:name w:val="List Paragraph"/>
    <w:basedOn w:val="Normal"/>
    <w:uiPriority w:val="1"/>
    <w:qFormat/>
    <w:pPr>
      <w:ind w:left="85" w:firstLine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12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260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B12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260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1928</Words>
  <Characters>10995</Characters>
  <Application>Microsoft Office Word</Application>
  <DocSecurity>0</DocSecurity>
  <Lines>91</Lines>
  <Paragraphs>25</Paragraphs>
  <ScaleCrop>false</ScaleCrop>
  <Company/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2026-07-24T10:49:00Z</dcterms:created>
  <dcterms:modified xsi:type="dcterms:W3CDTF">2026-07-24T10:49:00Z</dcterms:modified>
</cp:coreProperties>
</file>